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BF034" w14:textId="500F10DC" w:rsidR="000B5FF9" w:rsidRPr="00DD3109" w:rsidRDefault="000B5FF9" w:rsidP="000B5FF9">
      <w:pPr>
        <w:jc w:val="center"/>
        <w:rPr>
          <w:noProof/>
          <w:rFonts w:ascii="TH SarabunPSK" w:hAnsi="TH SarabunPSK" w:cs="TH SarabunPSK" w:eastAsia="TH SarabunPSK"/>
          <w:b/>
          <w:bCs/>
          <w:sz w:val="40"/>
          <w:szCs w:val="40"/>
          <w:cs/>
        </w:rPr>
      </w:pPr>
      <w:r w:rsidRPr="00DD3109">
        <w:rPr>
          <w:noProof/>
          <w:rFonts w:ascii="TH SarabunPSK" w:hAnsi="TH SarabunPSK" w:cs="TH SarabunPSK" w:eastAsia="TH SarabunPSK"/>
          <w:b/>
          <w:bCs/>
          <w:sz w:val="40"/>
          <w:szCs w:val="40"/>
          <w:cs/>
        </w:rPr>
        <w:t>หน่วยการเรียนรู้</w:t>
      </w:r>
    </w:p>
    <w:p w14:paraId="09740CD6" w14:textId="77777777" w:rsidR="005A6D9A" w:rsidRPr="00EF30E6" w:rsidRDefault="005A6D9A" w:rsidP="00EB7A6E">
      <w:pPr>
        <w:jc w:val="center"/>
        <w:rPr>
          <w:noProof/>
          <w:rFonts w:ascii="TH SarabunPSK" w:hAnsi="TH SarabunPSK" w:cs="TH SarabunPSK" w:eastAsia="TH SarabunPSK"/>
          <w:b/>
          <w:bCs/>
          <w:color w:val="000000" w:themeColor="text1"/>
        </w:rPr>
      </w:pPr>
      <w:r w:rsidRPr="00EF30E6">
        <w:rPr>
          <w:noProof/>
          <w:rFonts w:ascii="TH SarabunPSK" w:hAnsi="TH SarabunPSK" w:cs="TH SarabunPSK" w:eastAsia="TH SarabunPSK"/>
          <w:b/>
          <w:bCs/>
          <w:color w:val="000000" w:themeColor="text1"/>
          <w:cs/>
        </w:rPr>
        <w:t xml:space="preserve">รหัส </w:t>
      </w:r>
      <w:r w:rsidRPr="00EF30E6">
        <w:rPr>
          <w:noProof/>
          <w:rFonts w:ascii="TH SarabunPSK" w:hAnsi="TH SarabunPSK" w:cs="TH SarabunPSK" w:eastAsia="TH SarabunPSK"/>
          <w:color w:val="000000" w:themeColor="text1"/>
        </w:rPr>
        <w:t>{courseCode}</w:t>
      </w:r>
      <w:r w:rsidRPr="00EF30E6">
        <w:rPr>
          <w:noProof/>
          <w:rFonts w:ascii="TH SarabunPSK" w:hAnsi="TH SarabunPSK" w:cs="TH SarabunPSK" w:eastAsia="TH SarabunPSK"/>
          <w:color w:val="000000" w:themeColor="text1"/>
          <w:sz w:val="20"/>
          <w:szCs w:val="20"/>
          <w:cs/>
        </w:rPr>
        <w:t xml:space="preserve"> </w:t>
      </w:r>
      <w:r w:rsidRPr="00EF30E6">
        <w:rPr>
          <w:noProof/>
          <w:rFonts w:ascii="TH SarabunPSK" w:hAnsi="TH SarabunPSK" w:cs="TH SarabunPSK" w:eastAsia="TH SarabunPSK"/>
          <w:b/>
          <w:bCs/>
          <w:color w:val="000000" w:themeColor="text1"/>
          <w:cs/>
        </w:rPr>
        <w:t xml:space="preserve">ชื่อวิชา </w:t>
      </w:r>
      <w:r w:rsidRPr="00EF30E6">
        <w:rPr>
          <w:noProof/>
          <w:rFonts w:ascii="TH SarabunPSK" w:hAnsi="TH SarabunPSK" w:cs="TH SarabunPSK" w:eastAsia="TH SarabunPSK"/>
          <w:color w:val="000000" w:themeColor="text1"/>
        </w:rPr>
        <w:t>{courseName}</w:t>
      </w:r>
    </w:p>
    <w:p w14:paraId="441D111C" w14:textId="77777777" w:rsidR="005A6D9A" w:rsidRPr="00EF30E6" w:rsidRDefault="005A6D9A" w:rsidP="005A6D9A">
      <w:pPr>
        <w:jc w:val="center"/>
        <w:rPr>
          <w:noProof/>
          <w:rFonts w:ascii="TH SarabunPSK" w:hAnsi="TH SarabunPSK" w:cs="TH SarabunPSK" w:eastAsia="TH SarabunPSK"/>
          <w:b/>
          <w:bCs/>
          <w:color w:val="000000" w:themeColor="text1"/>
        </w:rPr>
      </w:pPr>
      <w:r w:rsidRPr="00EF30E6">
        <w:rPr>
          <w:noProof/>
          <w:rFonts w:ascii="TH SarabunPSK" w:hAnsi="TH SarabunPSK" w:cs="TH SarabunPSK" w:eastAsia="TH SarabunPSK"/>
          <w:b/>
          <w:bCs/>
          <w:color w:val="000000" w:themeColor="text1"/>
          <w:cs/>
        </w:rPr>
        <w:t xml:space="preserve">ทฤษฎี </w:t>
      </w:r>
      <w:r w:rsidRPr="00EF30E6">
        <w:rPr>
          <w:noProof/>
          <w:rFonts w:ascii="TH SarabunPSK" w:hAnsi="TH SarabunPSK" w:cs="TH SarabunPSK" w:eastAsia="TH SarabunPSK"/>
          <w:color w:val="000000" w:themeColor="text1"/>
        </w:rPr>
        <w:t>{theoryHours}</w:t>
      </w:r>
      <w:r w:rsidRPr="00EF30E6">
        <w:rPr>
          <w:noProof/>
          <w:rFonts w:ascii="TH SarabunPSK" w:hAnsi="TH SarabunPSK" w:cs="TH SarabunPSK" w:eastAsia="TH SarabunPSK"/>
          <w:color w:val="000000" w:themeColor="text1"/>
          <w:sz w:val="20"/>
          <w:szCs w:val="20"/>
          <w:cs/>
        </w:rPr>
        <w:t xml:space="preserve"> </w:t>
      </w:r>
      <w:r w:rsidRPr="00EF30E6">
        <w:rPr>
          <w:noProof/>
          <w:rFonts w:ascii="TH SarabunPSK" w:hAnsi="TH SarabunPSK" w:cs="TH SarabunPSK" w:eastAsia="TH SarabunPSK"/>
          <w:b/>
          <w:bCs/>
          <w:color w:val="000000" w:themeColor="text1"/>
          <w:cs/>
        </w:rPr>
        <w:t xml:space="preserve">ชั่วโมง/สัปดาห์  ปฏิบัติ </w:t>
      </w:r>
      <w:r w:rsidRPr="00EF30E6">
        <w:rPr>
          <w:noProof/>
          <w:rFonts w:ascii="TH SarabunPSK" w:hAnsi="TH SarabunPSK" w:cs="TH SarabunPSK" w:eastAsia="TH SarabunPSK"/>
          <w:color w:val="000000" w:themeColor="text1"/>
        </w:rPr>
        <w:t>{practiceHours}</w:t>
      </w:r>
      <w:r w:rsidRPr="00EF30E6">
        <w:rPr>
          <w:noProof/>
          <w:rFonts w:ascii="TH SarabunPSK" w:hAnsi="TH SarabunPSK" w:cs="TH SarabunPSK" w:eastAsia="TH SarabunPSK"/>
          <w:color w:val="000000" w:themeColor="text1"/>
          <w:sz w:val="20"/>
          <w:szCs w:val="20"/>
          <w:cs/>
        </w:rPr>
        <w:t xml:space="preserve"> </w:t>
      </w:r>
      <w:r w:rsidRPr="00EF30E6">
        <w:rPr>
          <w:noProof/>
          <w:rFonts w:ascii="TH SarabunPSK" w:hAnsi="TH SarabunPSK" w:cs="TH SarabunPSK" w:eastAsia="TH SarabunPSK"/>
          <w:b/>
          <w:bCs/>
          <w:color w:val="000000" w:themeColor="text1"/>
          <w:cs/>
        </w:rPr>
        <w:t xml:space="preserve">ชั่วโมง/สัปดาห์  จำนวน </w:t>
      </w:r>
      <w:r w:rsidRPr="00EF30E6">
        <w:rPr>
          <w:noProof/>
          <w:rFonts w:ascii="TH SarabunPSK" w:hAnsi="TH SarabunPSK" w:cs="TH SarabunPSK" w:eastAsia="TH SarabunPSK"/>
          <w:color w:val="000000" w:themeColor="text1"/>
        </w:rPr>
        <w:t>{credits}</w:t>
      </w:r>
      <w:r w:rsidRPr="00EF30E6">
        <w:rPr>
          <w:noProof/>
          <w:rFonts w:ascii="TH SarabunPSK" w:hAnsi="TH SarabunPSK" w:cs="TH SarabunPSK" w:eastAsia="TH SarabunPSK"/>
          <w:color w:val="000000" w:themeColor="text1"/>
          <w:sz w:val="20"/>
          <w:szCs w:val="20"/>
          <w:cs/>
        </w:rPr>
        <w:t xml:space="preserve"> </w:t>
      </w:r>
      <w:r w:rsidRPr="00EF30E6">
        <w:rPr>
          <w:noProof/>
          <w:rFonts w:ascii="TH SarabunPSK" w:hAnsi="TH SarabunPSK" w:cs="TH SarabunPSK" w:eastAsia="TH SarabunPSK"/>
          <w:b/>
          <w:bCs/>
          <w:color w:val="000000" w:themeColor="text1"/>
          <w:cs/>
        </w:rPr>
        <w:t>หน่วยกิต</w:t>
      </w:r>
    </w:p>
    <w:tbl>
      <w:tblPr>
        <w:tblW w:w="94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2"/>
        <w:gridCol w:w="6211"/>
        <w:gridCol w:w="850"/>
        <w:gridCol w:w="877"/>
        <w:gridCol w:w="642"/>
      </w:tblGrid>
      <w:tr w:rsidR="000B5FF9" w:rsidRPr="005A6D9A" w14:paraId="055BEA02" w14:textId="77777777" w:rsidTr="00103016">
        <w:trPr>
          <w:trHeight w:val="134"/>
          <w:tblHeader/>
          <w:jc w:val="center"/>
        </w:trPr>
        <w:tc>
          <w:tcPr>
            <w:tcW w:w="872" w:type="dxa"/>
            <w:vMerge w:val="restart"/>
            <w:tcBorders>
              <w:top w:val="single" w:sz="8" w:space="0" w:color="000000"/>
            </w:tcBorders>
            <w:vAlign w:val="center"/>
          </w:tcPr>
          <w:p w14:paraId="79C7E3E1" w14:textId="77777777" w:rsidR="000B5FF9" w:rsidRPr="005A6D9A" w:rsidRDefault="000B5FF9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Cs w:val="32"/>
              </w:rPr>
            </w:pPr>
            <w:r w:rsidRPr="005A6D9A"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  <w:t>หน่วย</w:t>
            </w:r>
          </w:p>
          <w:p w14:paraId="047E29B3" w14:textId="77777777" w:rsidR="000B5FF9" w:rsidRPr="005A6D9A" w:rsidRDefault="000B5FF9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Cs w:val="32"/>
              </w:rPr>
            </w:pPr>
            <w:r w:rsidRPr="005A6D9A"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6211" w:type="dxa"/>
            <w:vMerge w:val="restart"/>
            <w:tcBorders>
              <w:top w:val="single" w:sz="8" w:space="0" w:color="000000"/>
            </w:tcBorders>
            <w:vAlign w:val="center"/>
          </w:tcPr>
          <w:p w14:paraId="77126E59" w14:textId="29981F5F" w:rsidR="000B5FF9" w:rsidRPr="005A6D9A" w:rsidRDefault="000B5FF9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</w:pPr>
            <w:r w:rsidRPr="005A6D9A"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  <w:t>หน่วยการเรียนรู้</w:t>
            </w:r>
          </w:p>
        </w:tc>
        <w:tc>
          <w:tcPr>
            <w:tcW w:w="2369" w:type="dxa"/>
            <w:gridSpan w:val="3"/>
            <w:tcBorders>
              <w:top w:val="single" w:sz="8" w:space="0" w:color="000000"/>
            </w:tcBorders>
            <w:vAlign w:val="center"/>
          </w:tcPr>
          <w:p w14:paraId="192040A0" w14:textId="77777777" w:rsidR="000B5FF9" w:rsidRPr="005A6D9A" w:rsidRDefault="000B5FF9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Cs w:val="32"/>
              </w:rPr>
            </w:pPr>
            <w:r w:rsidRPr="005A6D9A"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  <w:t>เวลาเรียน (ชม.)</w:t>
            </w:r>
          </w:p>
        </w:tc>
      </w:tr>
      <w:tr w:rsidR="000B5FF9" w:rsidRPr="005A6D9A" w14:paraId="77F854DE" w14:textId="77777777" w:rsidTr="00103016">
        <w:trPr>
          <w:tblHeader/>
          <w:jc w:val="center"/>
        </w:trPr>
        <w:tc>
          <w:tcPr>
            <w:tcW w:w="872" w:type="dxa"/>
            <w:vMerge/>
            <w:tcBorders>
              <w:bottom w:val="single" w:sz="4" w:space="0" w:color="000000"/>
            </w:tcBorders>
            <w:vAlign w:val="center"/>
          </w:tcPr>
          <w:p w14:paraId="322D04D3" w14:textId="77777777" w:rsidR="000B5FF9" w:rsidRPr="005A6D9A" w:rsidRDefault="000B5FF9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szCs w:val="32"/>
              </w:rPr>
            </w:pPr>
          </w:p>
        </w:tc>
        <w:tc>
          <w:tcPr>
            <w:tcW w:w="6211" w:type="dxa"/>
            <w:vMerge/>
            <w:tcBorders>
              <w:bottom w:val="single" w:sz="4" w:space="0" w:color="000000"/>
            </w:tcBorders>
            <w:vAlign w:val="center"/>
          </w:tcPr>
          <w:p w14:paraId="041EF20A" w14:textId="77777777" w:rsidR="000B5FF9" w:rsidRPr="005A6D9A" w:rsidRDefault="000B5FF9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szCs w:val="32"/>
                <w:cs/>
              </w:rPr>
            </w:pP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14:paraId="323825E0" w14:textId="77777777" w:rsidR="000B5FF9" w:rsidRPr="005A6D9A" w:rsidRDefault="000B5FF9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</w:pPr>
            <w:r w:rsidRPr="005A6D9A"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  <w:t>ทฤษฎี</w:t>
            </w:r>
          </w:p>
        </w:tc>
        <w:tc>
          <w:tcPr>
            <w:tcW w:w="877" w:type="dxa"/>
            <w:tcBorders>
              <w:bottom w:val="single" w:sz="4" w:space="0" w:color="000000"/>
            </w:tcBorders>
          </w:tcPr>
          <w:p w14:paraId="2F11DDB7" w14:textId="77777777" w:rsidR="000B5FF9" w:rsidRPr="005A6D9A" w:rsidRDefault="000B5FF9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Cs w:val="32"/>
              </w:rPr>
            </w:pPr>
            <w:r w:rsidRPr="005A6D9A"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  <w:t>ปฏิบัติ</w:t>
            </w:r>
          </w:p>
        </w:tc>
        <w:tc>
          <w:tcPr>
            <w:tcW w:w="642" w:type="dxa"/>
            <w:tcBorders>
              <w:bottom w:val="single" w:sz="4" w:space="0" w:color="000000"/>
            </w:tcBorders>
            <w:vAlign w:val="center"/>
          </w:tcPr>
          <w:p w14:paraId="5B737910" w14:textId="77777777" w:rsidR="000B5FF9" w:rsidRPr="005A6D9A" w:rsidRDefault="000B5FF9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Cs w:val="32"/>
              </w:rPr>
            </w:pPr>
            <w:r w:rsidRPr="005A6D9A"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  <w:t>รวม</w:t>
            </w:r>
          </w:p>
        </w:tc>
      </w:tr>
      <w:tr w:rsidR="0077739C" w:rsidRPr="0077739C" w14:paraId="7D0EF542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ED0DA29" w14:textId="390C8A0C" w:rsidR="000B5FF9" w:rsidRPr="0077739C" w:rsidRDefault="005A6D9A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</w:pPr>
            <w:r w:rsidRPr="0077739C"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  <w:t>{#units}{no}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3D4E3468" w14:textId="34DFB32D" w:rsidR="000B5FF9" w:rsidRPr="0077739C" w:rsidRDefault="005A6D9A">
            <w:pPr>
              <w:pStyle w:val="NoSpacing"/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  <w:cs/>
              </w:rPr>
            </w:pPr>
            <w:r w:rsidRPr="0077739C"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  <w:t>{name}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7C3D47A1" w14:textId="00EC57FD" w:rsidR="000B5FF9" w:rsidRPr="0077739C" w:rsidRDefault="005A6D9A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</w:pPr>
            <w:r w:rsidRPr="0077739C"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  <w:t>{theory}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55F1E120" w14:textId="3E2A25F5" w:rsidR="000B5FF9" w:rsidRPr="0077739C" w:rsidRDefault="005A6D9A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</w:pPr>
            <w:r w:rsidRPr="0077739C"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  <w:t>{practice}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3B566935" w14:textId="1AF0FE63" w:rsidR="000B5FF9" w:rsidRPr="0077739C" w:rsidRDefault="005A6D9A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</w:pPr>
            <w:r w:rsidRPr="0077739C"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  <w:t>{total}{/units}</w:t>
            </w:r>
          </w:p>
        </w:tc>
      </w:tr>
      <w:tr w:rsidR="0077739C" w:rsidRPr="0077739C" w14:paraId="150C9C9E" w14:textId="77777777">
        <w:trPr>
          <w:trHeight w:val="189"/>
          <w:jc w:val="center"/>
        </w:trPr>
        <w:tc>
          <w:tcPr>
            <w:tcW w:w="872" w:type="dxa"/>
            <w:tcBorders>
              <w:top w:val="dotted" w:sz="4" w:space="0" w:color="auto"/>
            </w:tcBorders>
          </w:tcPr>
          <w:p w14:paraId="41E3F178" w14:textId="77777777" w:rsidR="00824FBF" w:rsidRPr="0077739C" w:rsidRDefault="00824FBF" w:rsidP="00824FBF">
            <w:pPr>
              <w:pStyle w:val="NoSpacing"/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</w:pPr>
          </w:p>
        </w:tc>
        <w:tc>
          <w:tcPr>
            <w:tcW w:w="6211" w:type="dxa"/>
            <w:tcBorders>
              <w:top w:val="dotted" w:sz="4" w:space="0" w:color="auto"/>
            </w:tcBorders>
          </w:tcPr>
          <w:p w14:paraId="60B3523F" w14:textId="77777777" w:rsidR="00824FBF" w:rsidRPr="0077739C" w:rsidRDefault="00824FBF" w:rsidP="00824FBF">
            <w:pPr>
              <w:pStyle w:val="NoSpacing"/>
              <w:rPr>
                <w:noProof/>
                <w:rFonts w:ascii="TH SarabunPSK" w:hAnsi="TH SarabunPSK" w:cs="TH SarabunPSK" w:eastAsia="TH SarabunPSK"/>
                <w:b/>
                <w:bCs/>
                <w:color w:val="000000" w:themeColor="text1"/>
                <w:szCs w:val="32"/>
                <w:cs/>
              </w:rPr>
            </w:pPr>
            <w:r w:rsidRPr="0077739C">
              <w:rPr>
                <w:noProof/>
                <w:rFonts w:ascii="TH SarabunPSK" w:hAnsi="TH SarabunPSK" w:cs="TH SarabunPSK" w:eastAsia="TH SarabunPSK"/>
                <w:b/>
                <w:bCs/>
                <w:color w:val="000000" w:themeColor="text1"/>
                <w:szCs w:val="32"/>
                <w:cs/>
              </w:rPr>
              <w:t>ประเมินผลลัพธ์การเรียนรู้ระดับรายวิชา</w:t>
            </w:r>
          </w:p>
        </w:tc>
        <w:tc>
          <w:tcPr>
            <w:tcW w:w="850" w:type="dxa"/>
            <w:tcBorders>
              <w:top w:val="dotted" w:sz="4" w:space="0" w:color="auto"/>
            </w:tcBorders>
          </w:tcPr>
          <w:p w14:paraId="5A6729EE" w14:textId="6C6486BF" w:rsidR="00824FBF" w:rsidRPr="0077739C" w:rsidRDefault="005A6D9A" w:rsidP="00824FBF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</w:pPr>
            <w:r w:rsidRPr="0077739C"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  <w:t>{evalTheory}</w:t>
            </w:r>
          </w:p>
        </w:tc>
        <w:tc>
          <w:tcPr>
            <w:tcW w:w="877" w:type="dxa"/>
            <w:tcBorders>
              <w:top w:val="dotted" w:sz="4" w:space="0" w:color="auto"/>
            </w:tcBorders>
          </w:tcPr>
          <w:p w14:paraId="42C070A5" w14:textId="506C4648" w:rsidR="00824FBF" w:rsidRPr="0077739C" w:rsidRDefault="005A6D9A" w:rsidP="00824FBF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</w:pPr>
            <w:r w:rsidRPr="0077739C"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  <w:t>{evalPractice}</w:t>
            </w:r>
          </w:p>
        </w:tc>
        <w:tc>
          <w:tcPr>
            <w:tcW w:w="642" w:type="dxa"/>
            <w:tcBorders>
              <w:top w:val="dotted" w:sz="4" w:space="0" w:color="auto"/>
            </w:tcBorders>
          </w:tcPr>
          <w:p w14:paraId="6BAE33F8" w14:textId="245623B5" w:rsidR="00824FBF" w:rsidRPr="0077739C" w:rsidRDefault="005A6D9A" w:rsidP="00824FBF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</w:pPr>
            <w:r w:rsidRPr="0077739C"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  <w:t>{evalTotal}</w:t>
            </w:r>
          </w:p>
        </w:tc>
      </w:tr>
      <w:tr w:rsidR="0077739C" w:rsidRPr="0077739C" w14:paraId="72589D8D" w14:textId="77777777">
        <w:trPr>
          <w:jc w:val="center"/>
        </w:trPr>
        <w:tc>
          <w:tcPr>
            <w:tcW w:w="7083" w:type="dxa"/>
            <w:gridSpan w:val="2"/>
          </w:tcPr>
          <w:p w14:paraId="1FE1260D" w14:textId="7118C0B5" w:rsidR="00824FBF" w:rsidRPr="0077739C" w:rsidRDefault="00824FBF" w:rsidP="00824FBF">
            <w:pPr>
              <w:pStyle w:val="NoSpacing"/>
              <w:jc w:val="right"/>
              <w:rPr>
                <w:noProof/>
                <w:rFonts w:ascii="TH SarabunPSK" w:hAnsi="TH SarabunPSK" w:cs="TH SarabunPSK" w:eastAsia="TH SarabunPSK"/>
                <w:b/>
                <w:bCs/>
                <w:color w:val="000000" w:themeColor="text1"/>
                <w:szCs w:val="32"/>
                <w:cs/>
              </w:rPr>
            </w:pPr>
            <w:r w:rsidRPr="0077739C">
              <w:rPr>
                <w:noProof/>
                <w:rFonts w:ascii="TH SarabunPSK" w:hAnsi="TH SarabunPSK" w:cs="TH SarabunPSK" w:eastAsia="TH SarabunPSK"/>
                <w:b/>
                <w:bCs/>
                <w:color w:val="000000" w:themeColor="text1"/>
                <w:szCs w:val="32"/>
                <w:cs/>
              </w:rPr>
              <w:t>รวม</w:t>
            </w:r>
          </w:p>
        </w:tc>
        <w:tc>
          <w:tcPr>
            <w:tcW w:w="850" w:type="dxa"/>
          </w:tcPr>
          <w:p w14:paraId="1B7D9399" w14:textId="3B58A6AE" w:rsidR="00824FBF" w:rsidRPr="0077739C" w:rsidRDefault="005A6D9A" w:rsidP="00824FBF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color w:val="000000" w:themeColor="text1"/>
                <w:szCs w:val="32"/>
              </w:rPr>
            </w:pPr>
            <w:r w:rsidRPr="0077739C"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  <w:t>{totalTheory}</w:t>
            </w:r>
          </w:p>
        </w:tc>
        <w:tc>
          <w:tcPr>
            <w:tcW w:w="877" w:type="dxa"/>
          </w:tcPr>
          <w:p w14:paraId="3B940403" w14:textId="5EB59F7B" w:rsidR="00824FBF" w:rsidRPr="0077739C" w:rsidRDefault="005A6D9A" w:rsidP="00824FBF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color w:val="000000" w:themeColor="text1"/>
                <w:szCs w:val="32"/>
              </w:rPr>
            </w:pPr>
            <w:r w:rsidRPr="0077739C"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  <w:t>{totalPractice}</w:t>
            </w:r>
          </w:p>
        </w:tc>
        <w:tc>
          <w:tcPr>
            <w:tcW w:w="642" w:type="dxa"/>
          </w:tcPr>
          <w:p w14:paraId="386AC01B" w14:textId="026312F7" w:rsidR="00824FBF" w:rsidRPr="0077739C" w:rsidRDefault="005A6D9A" w:rsidP="00824FBF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color w:val="000000" w:themeColor="text1"/>
                <w:szCs w:val="32"/>
              </w:rPr>
            </w:pPr>
            <w:r w:rsidRPr="0077739C"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  <w:t>{totalAll}</w:t>
            </w:r>
          </w:p>
        </w:tc>
      </w:tr>
    </w:tbl>
    <w:p w14:paraId="4CA130F1" w14:textId="52B7D2A4" w:rsidR="000B5FF9" w:rsidRPr="00DD3109" w:rsidRDefault="000B5FF9" w:rsidP="000B5FF9">
      <w:pPr>
        <w:jc w:val="center"/>
        <w:rPr>
          <w:noProof/>
          <w:rFonts w:ascii="TH SarabunPSK" w:hAnsi="TH SarabunPSK" w:cs="TH SarabunPSK" w:eastAsia="TH SarabunPSK"/>
          <w:b/>
          <w:bCs/>
          <w:sz w:val="36"/>
          <w:szCs w:val="36"/>
        </w:rPr>
      </w:pPr>
    </w:p>
    <w:p w14:paraId="5EDF7E04" w14:textId="0B703029" w:rsidR="000B5FF9" w:rsidRPr="00DD3109" w:rsidRDefault="000B5FF9" w:rsidP="000B5FF9">
      <w:pPr>
        <w:tabs>
          <w:tab w:val="left" w:pos="1701"/>
          <w:tab w:val="right" w:pos="9000"/>
        </w:tabs>
        <w:rPr>
          <w:noProof/>
          <w:rFonts w:ascii="TH SarabunPSK" w:hAnsi="TH SarabunPSK" w:cs="TH SarabunPSK" w:eastAsia="TH SarabunPSK"/>
          <w:b/>
          <w:bCs/>
          <w:sz w:val="36"/>
          <w:szCs w:val="36"/>
        </w:rPr>
      </w:pPr>
    </w:p>
    <w:p w14:paraId="3EF251F2" w14:textId="3E47EFB6" w:rsidR="000B5FF9" w:rsidRPr="00DD3109" w:rsidRDefault="000B5FF9" w:rsidP="000B5FF9">
      <w:pPr>
        <w:tabs>
          <w:tab w:val="left" w:pos="1701"/>
          <w:tab w:val="right" w:pos="9000"/>
        </w:tabs>
        <w:rPr>
          <w:noProof/>
          <w:rFonts w:ascii="TH SarabunPSK" w:hAnsi="TH SarabunPSK" w:cs="TH SarabunPSK" w:eastAsia="TH SarabunPSK"/>
          <w:b/>
          <w:bCs/>
          <w:sz w:val="36"/>
          <w:szCs w:val="36"/>
        </w:rPr>
      </w:pPr>
    </w:p>
    <w:p w14:paraId="713E795E" w14:textId="61BE8E5B" w:rsidR="000B5FF9" w:rsidRPr="00DD3109" w:rsidRDefault="000B5FF9" w:rsidP="000B5FF9">
      <w:pPr>
        <w:tabs>
          <w:tab w:val="left" w:pos="1701"/>
          <w:tab w:val="right" w:pos="9000"/>
        </w:tabs>
        <w:rPr>
          <w:noProof/>
          <w:rFonts w:ascii="TH SarabunPSK" w:hAnsi="TH SarabunPSK" w:cs="TH SarabunPSK" w:eastAsia="TH SarabunPSK"/>
          <w:b/>
          <w:bCs/>
          <w:sz w:val="36"/>
          <w:szCs w:val="36"/>
        </w:rPr>
      </w:pPr>
    </w:p>
    <w:p w14:paraId="04C2FDCB" w14:textId="4CFA8BF7" w:rsidR="000B5FF9" w:rsidRPr="00DD3109" w:rsidRDefault="000B5FF9" w:rsidP="000B5FF9">
      <w:pPr>
        <w:tabs>
          <w:tab w:val="left" w:pos="1701"/>
          <w:tab w:val="right" w:pos="9000"/>
        </w:tabs>
        <w:rPr>
          <w:noProof/>
          <w:rFonts w:ascii="TH SarabunPSK" w:hAnsi="TH SarabunPSK" w:cs="TH SarabunPSK" w:eastAsia="TH SarabunPSK"/>
          <w:b/>
          <w:bCs/>
          <w:sz w:val="36"/>
          <w:szCs w:val="36"/>
        </w:rPr>
      </w:pPr>
    </w:p>
    <w:sectPr w:rsidR="000B5FF9" w:rsidRPr="00DD3109" w:rsidSect="009D6675">
      <w:pgSz w:w="11906" w:h="16838" w:code="9"/>
      <w:pgMar w:top="1134" w:right="1134" w:bottom="1134" w:left="1417" w:header="720" w:footer="720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029DC" w14:textId="77777777" w:rsidR="002813E6" w:rsidRDefault="002813E6">
      <w:r>
        <w:separator/>
      </w:r>
    </w:p>
  </w:endnote>
  <w:endnote w:type="continuationSeparator" w:id="0">
    <w:p w14:paraId="1C90B581" w14:textId="77777777" w:rsidR="002813E6" w:rsidRDefault="002813E6">
      <w:r>
        <w:continuationSeparator/>
      </w:r>
    </w:p>
  </w:endnote>
  <w:endnote w:type="continuationNotice" w:id="1">
    <w:p w14:paraId="06511317" w14:textId="77777777" w:rsidR="002813E6" w:rsidRDefault="002813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FECF0" w14:textId="77777777" w:rsidR="002813E6" w:rsidRDefault="002813E6">
      <w:r>
        <w:separator/>
      </w:r>
    </w:p>
  </w:footnote>
  <w:footnote w:type="continuationSeparator" w:id="0">
    <w:p w14:paraId="7F66218F" w14:textId="77777777" w:rsidR="002813E6" w:rsidRDefault="002813E6">
      <w:r>
        <w:continuationSeparator/>
      </w:r>
    </w:p>
  </w:footnote>
  <w:footnote w:type="continuationNotice" w:id="1">
    <w:p w14:paraId="1D0E6498" w14:textId="77777777" w:rsidR="002813E6" w:rsidRDefault="002813E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0356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3E6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0C53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6D9A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39C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4FBF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57945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F80"/>
    <w:rsid w:val="008E246D"/>
    <w:rsid w:val="008E2A9F"/>
    <w:rsid w:val="008E3523"/>
    <w:rsid w:val="008E4570"/>
    <w:rsid w:val="008E4D5F"/>
    <w:rsid w:val="008F1B3A"/>
    <w:rsid w:val="008F2A00"/>
    <w:rsid w:val="008F32C4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124DD"/>
    <w:rsid w:val="00D1517F"/>
    <w:rsid w:val="00D15F23"/>
    <w:rsid w:val="00D16DAC"/>
    <w:rsid w:val="00D207BE"/>
    <w:rsid w:val="00D21790"/>
    <w:rsid w:val="00D21B0A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7C35"/>
    <w:rsid w:val="00DF7C65"/>
    <w:rsid w:val="00E04280"/>
    <w:rsid w:val="00E067B3"/>
    <w:rsid w:val="00E07E8C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B55"/>
    <w:rsid w:val="00E8517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noProof/>
        <w:rFonts w:ascii="TH SarabunPSK" w:hAnsi="TH SarabunPSK" w:cs="TH SarabunPSK" w:eastAsia="TH SarabunPSK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noProof/>
      <w:rFonts w:ascii="TH SarabunPSK" w:hAnsi="TH SarabunPSK" w:cs="TH SarabunPSK" w:eastAsia="TH SarabunPSK"/>
      <w:sz w:val="32"/>
      <w:szCs w:val="32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noProof/>
      <w:rFonts w:ascii="TH SarabunPSK" w:hAnsi="TH SarabunPSK" w:cs="TH SarabunPSK" w:eastAsia="TH SarabunPSK"/>
      <w:b/>
      <w:bCs/>
      <w:kern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60"/>
      <w:outlineLvl w:val="1"/>
    </w:pPr>
    <w:rPr>
      <w:noProof/>
      <w:rFonts w:ascii="TH SarabunPSK" w:hAnsi="TH SarabunPSK" w:cs="TH SarabunPSK" w:eastAsia="TH SarabunPSK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noProof/>
      <w:rFonts w:ascii="TH SarabunPSK" w:hAnsi="TH SarabunPSK" w:cs="TH SarabunPSK" w:eastAsia="TH SarabunPSK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noProof/>
      <w:rFonts w:ascii="TH SarabunPSK" w:hAnsi="TH SarabunPSK" w:cs="TH SarabunPSK" w:eastAsia="TH SarabunPSK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noProof/>
      <w:rFonts w:ascii="TH SarabunPSK" w:hAnsi="TH SarabunPSK" w:cs="TH SarabunPSK" w:eastAsia="TH SarabunPSK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noProof/>
      <w:rFonts w:ascii="TH SarabunPSK" w:hAnsi="TH SarabunPSK" w:cs="TH SarabunPSK" w:eastAsia="TH SarabunPSK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noProof/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noProof/>
      <w:rFonts w:ascii="TH SarabunPSK" w:hAnsi="TH SarabunPSK" w:cs="TH SarabunPSK" w:eastAsia="TH SarabunPSK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noProof/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noProof/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noProof/>
      <w:rFonts w:ascii="TH SarabunPSK" w:hAnsi="TH SarabunPSK" w:cs="TH SarabunPSK" w:eastAsia="TH SarabunPSK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noProof/>
      <w:rFonts w:ascii="TH SarabunPSK" w:hAnsi="TH SarabunPSK" w:cs="TH SarabunPSK" w:eastAsia="TH SarabunPSK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noProof/>
      <w:rFonts w:ascii="TH SarabunPSK" w:hAnsi="TH SarabunPSK" w:cs="TH SarabunPSK" w:eastAsia="TH SarabunPSK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noProof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noProof/>
      <w:rFonts w:ascii="TH SarabunPSK" w:hAnsi="TH SarabunPSK" w:cs="TH SarabunPSK" w:eastAsia="TH SarabunPSK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noProof/>
      <w:rFonts w:ascii="TH SarabunPSK" w:hAnsi="TH SarabunPSK" w:cs="TH SarabunPSK" w:eastAsia="TH SarabunPSK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noProof/>
      <w:rFonts w:ascii="TH SarabunPSK" w:hAnsi="TH SarabunPSK" w:cs="TH SarabunPSK" w:eastAsia="TH SarabunPSK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noProof/>
      <w:rFonts w:ascii="TH SarabunPSK" w:hAnsi="TH SarabunPSK" w:cs="TH SarabunPSK" w:eastAsia="TH SarabunPSK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noProof/>
      <w:rFonts w:ascii="TH SarabunPSK" w:hAnsi="TH SarabunPSK" w:cs="TH SarabunPSK" w:eastAsia="TH SarabunPSK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noProof/>
      <w:rFonts w:ascii="TH SarabunPSK" w:hAnsi="TH SarabunPSK" w:cs="TH SarabunPSK" w:eastAsia="TH SarabunPSK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noProof/>
      <w:rFonts w:ascii="TH SarabunPSK" w:hAnsi="TH SarabunPSK" w:cs="TH SarabunPSK" w:eastAsia="TH SarabunPSK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noProof/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noProof/>
      <w:rFonts w:ascii="TH SarabunPSK" w:hAnsi="TH SarabunPSK" w:cs="TH SarabunPSK" w:eastAsia="TH SarabunPSK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noProof/>
      <w:rFonts w:ascii="TH SarabunPSK" w:hAnsi="TH SarabunPSK" w:cs="TH SarabunPSK" w:eastAsia="TH SarabunPSK"/>
      <w:sz w:val="32"/>
      <w:szCs w:val="37"/>
    </w:rPr>
  </w:style>
  <w:style w:type="character" w:customStyle="1" w:styleId="Heading2Char">
    <w:name w:val="Heading 2 Char"/>
    <w:basedOn w:val="DefaultParagraphFont"/>
    <w:link w:val="Heading2"/>
    <w:rsid w:val="0053478A"/>
    <w:rPr>
      <w:noProof/>
      <w:rFonts w:ascii="TH SarabunPSK" w:hAnsi="TH SarabunPSK" w:cs="TH SarabunPSK" w:eastAsia="TH SarabunPSK"/>
      <w:b/>
      <w:bCs/>
      <w:i/>
      <w:iCs/>
      <w:sz w:val="28"/>
      <w:szCs w:val="32"/>
    </w:rPr>
  </w:style>
  <w:style w:type="character" w:customStyle="1" w:styleId="DateChar">
    <w:name w:val="Date Char"/>
    <w:basedOn w:val="DefaultParagraphFont"/>
    <w:link w:val="Date"/>
    <w:rsid w:val="0053478A"/>
    <w:rPr>
      <w:noProof/>
      <w:rFonts w:ascii="TH SarabunPSK" w:hAnsi="TH SarabunPSK" w:cs="TH SarabunPSK" w:eastAsia="TH SarabunPSK"/>
      <w:sz w:val="32"/>
      <w:szCs w:val="37"/>
    </w:rPr>
  </w:style>
  <w:style w:type="paragraph" w:styleId="NoSpacing">
    <w:name w:val="No Spacing"/>
    <w:uiPriority w:val="1"/>
    <w:qFormat/>
    <w:rsid w:val="0053478A"/>
    <w:rPr>
      <w:noProof/>
      <w:rFonts w:ascii="TH SarabunPSK" w:hAnsi="TH SarabunPSK" w:cs="TH SarabunPSK" w:eastAsia="TH SarabunPSK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0F530D"/>
    <w:rPr>
      <w:noProof/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noProof/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noProof/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352</Characters>
  <Application>Microsoft Office Word</Application>
  <DocSecurity>0</DocSecurity>
  <Lines>46</Lines>
  <Paragraphs>23</Paragraphs>
  <ScaleCrop>false</ScaleCrop>
  <Company>Home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5</cp:revision>
  <cp:lastPrinted>2024-04-25T04:50:00Z</cp:lastPrinted>
  <dcterms:created xsi:type="dcterms:W3CDTF">2026-03-24T08:44:00Z</dcterms:created>
  <dcterms:modified xsi:type="dcterms:W3CDTF">2026-04-05T10:09:00Z</dcterms:modified>
</cp:coreProperties>
</file>