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F5F1" w14:textId="77777777" w:rsidR="000E3352" w:rsidRPr="00836177" w:rsidRDefault="000E3352" w:rsidP="000E3352">
      <w:pPr>
        <w:jc w:val="center"/>
        <w:rPr>
          <w:b/>
          <w:bCs/>
          <w:color w:val="000000" w:themeColor="text1"/>
          <w:sz w:val="28"/>
          <w:szCs w:val="28"/>
          <w:lang w:val="ru-RU"/>
        </w:rPr>
      </w:pPr>
      <w:bookmarkStart w:id="0" w:name="_Hlk214695343"/>
      <w:r w:rsidRPr="00836177">
        <w:rPr>
          <w:b/>
          <w:bCs/>
          <w:color w:val="000000" w:themeColor="text1"/>
          <w:sz w:val="28"/>
          <w:szCs w:val="28"/>
          <w:lang w:val="ru-RU"/>
        </w:rPr>
        <w:t xml:space="preserve">Разработка платформы автоматизированного тестирования диалоговых систем с применением </w:t>
      </w:r>
      <w:r w:rsidRPr="00836177">
        <w:rPr>
          <w:b/>
          <w:bCs/>
          <w:color w:val="000000" w:themeColor="text1"/>
          <w:sz w:val="28"/>
          <w:szCs w:val="28"/>
        </w:rPr>
        <w:t>LLM</w:t>
      </w:r>
      <w:r w:rsidRPr="00836177">
        <w:rPr>
          <w:b/>
          <w:bCs/>
          <w:color w:val="000000" w:themeColor="text1"/>
          <w:sz w:val="28"/>
          <w:szCs w:val="28"/>
          <w:lang w:val="ru-RU"/>
        </w:rPr>
        <w:t>-технологий для комплексного анализа и оптимизации</w:t>
      </w:r>
    </w:p>
    <w:p w14:paraId="757BC596" w14:textId="77777777" w:rsidR="000E3352" w:rsidRPr="00836177" w:rsidRDefault="000E3352" w:rsidP="000E3352">
      <w:pPr>
        <w:ind w:firstLine="0"/>
        <w:jc w:val="left"/>
        <w:rPr>
          <w:color w:val="000000" w:themeColor="text1"/>
          <w:lang w:val="ru-RU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en-GB"/>
        </w:rPr>
        <w:id w:val="7154736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57FDAF" w14:textId="77777777" w:rsidR="000E3352" w:rsidRPr="00836177" w:rsidRDefault="000E3352" w:rsidP="000E3352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3617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AA0500A" w14:textId="4D2C6FF3" w:rsidR="000E3352" w:rsidRPr="000E3352" w:rsidRDefault="000E33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r w:rsidRPr="000E3352">
            <w:rPr>
              <w:color w:val="000000" w:themeColor="text1"/>
              <w:sz w:val="28"/>
              <w:szCs w:val="28"/>
            </w:rPr>
            <w:fldChar w:fldCharType="begin"/>
          </w:r>
          <w:r w:rsidRPr="000E3352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E3352">
            <w:rPr>
              <w:color w:val="000000" w:themeColor="text1"/>
              <w:sz w:val="28"/>
              <w:szCs w:val="28"/>
            </w:rPr>
            <w:fldChar w:fldCharType="separate"/>
          </w:r>
          <w:hyperlink w:anchor="_Toc214696259" w:history="1">
            <w:r w:rsidRPr="000E3352">
              <w:rPr>
                <w:rStyle w:val="af2"/>
                <w:noProof/>
                <w:sz w:val="28"/>
                <w:szCs w:val="28"/>
              </w:rPr>
              <w:t>Введение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_Toc214696259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2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B80ED" w14:textId="7A0885AE" w:rsidR="000E3352" w:rsidRPr="000E3352" w:rsidRDefault="000E33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0" w:history="1">
            <w:r w:rsidRPr="000E3352">
              <w:rPr>
                <w:rStyle w:val="af2"/>
                <w:noProof/>
                <w:sz w:val="28"/>
                <w:szCs w:val="28"/>
              </w:rPr>
              <w:t>Анализ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_Toc214696260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3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DD026" w14:textId="6B417199" w:rsidR="000E3352" w:rsidRPr="000E3352" w:rsidRDefault="000E335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1" w:history="1">
            <w:r w:rsidRPr="000E3352">
              <w:rPr>
                <w:rStyle w:val="af2"/>
                <w:noProof/>
                <w:sz w:val="28"/>
                <w:szCs w:val="28"/>
              </w:rPr>
              <w:t>1.1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Описание предметной области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_Toc214696261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3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729A7" w14:textId="29CC811F" w:rsidR="000E3352" w:rsidRPr="000E3352" w:rsidRDefault="000E335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2" w:history="1">
            <w:r w:rsidRPr="000E3352">
              <w:rPr>
                <w:rStyle w:val="af2"/>
                <w:noProof/>
                <w:sz w:val="28"/>
                <w:szCs w:val="28"/>
              </w:rPr>
              <w:t>1.2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Обзор существующих программных средств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_Toc214696262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5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5E26F" w14:textId="093AE5BA" w:rsidR="000E3352" w:rsidRPr="000E3352" w:rsidRDefault="000E335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3" w:history="1">
            <w:r w:rsidRPr="000E3352">
              <w:rPr>
                <w:rStyle w:val="af2"/>
                <w:noProof/>
                <w:sz w:val="28"/>
                <w:szCs w:val="28"/>
              </w:rPr>
              <w:t>1.3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Процесс AS IS vs TO BE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_Toc214696263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7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C6BFB" w14:textId="0A3C1F8E" w:rsidR="000E3352" w:rsidRPr="000E3352" w:rsidRDefault="000E3352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4" w:history="1">
            <w:r w:rsidRPr="000E3352">
              <w:rPr>
                <w:rStyle w:val="af2"/>
                <w:noProof/>
                <w:sz w:val="28"/>
                <w:szCs w:val="28"/>
              </w:rPr>
              <w:t>1.3.1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Процесс AS-IS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_Toc214696264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7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743BE" w14:textId="502B9ADD" w:rsidR="000E3352" w:rsidRPr="000E3352" w:rsidRDefault="000E3352">
          <w:pPr>
            <w:pStyle w:val="2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5" w:history="1">
            <w:r w:rsidRPr="000E3352">
              <w:rPr>
                <w:rStyle w:val="af2"/>
                <w:noProof/>
                <w:sz w:val="28"/>
                <w:szCs w:val="28"/>
              </w:rPr>
              <w:t>1.3.2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Процесс TO-BE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_Toc214696265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8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E9569" w14:textId="1C3F9FDA" w:rsidR="000E3352" w:rsidRPr="000E3352" w:rsidRDefault="000E335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6" w:history="1">
            <w:r w:rsidRPr="000E3352">
              <w:rPr>
                <w:rStyle w:val="af2"/>
                <w:noProof/>
                <w:sz w:val="28"/>
                <w:szCs w:val="28"/>
              </w:rPr>
              <w:t>1.4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Описание вариантов использования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_Toc214696266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10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69844" w14:textId="6A789FAB" w:rsidR="000E3352" w:rsidRPr="000E3352" w:rsidRDefault="000E335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7" w:history="1">
            <w:r w:rsidRPr="000E3352">
              <w:rPr>
                <w:rStyle w:val="af2"/>
                <w:noProof/>
                <w:sz w:val="28"/>
                <w:szCs w:val="28"/>
              </w:rPr>
              <w:t>1.5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Выработка требований и постановка задачи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_Toc214696267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10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C283E" w14:textId="0DD0B250" w:rsidR="000E3352" w:rsidRPr="000E3352" w:rsidRDefault="000E33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8" w:history="1">
            <w:r w:rsidRPr="000E3352">
              <w:rPr>
                <w:rStyle w:val="af2"/>
                <w:noProof/>
                <w:sz w:val="28"/>
                <w:szCs w:val="28"/>
              </w:rPr>
              <w:t>Проектирование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_Toc214696268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12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0AD91" w14:textId="36D7824B" w:rsidR="000E3352" w:rsidRPr="000E3352" w:rsidRDefault="000E3352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4696269" w:history="1">
            <w:r w:rsidRPr="000E3352">
              <w:rPr>
                <w:rStyle w:val="af2"/>
                <w:noProof/>
                <w:sz w:val="28"/>
                <w:szCs w:val="28"/>
              </w:rPr>
              <w:t>1.</w:t>
            </w:r>
            <w:r w:rsidRPr="000E335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Pr="000E3352">
              <w:rPr>
                <w:rStyle w:val="af2"/>
                <w:noProof/>
                <w:sz w:val="28"/>
                <w:szCs w:val="28"/>
              </w:rPr>
              <w:t>Выбор и обоснование средств проектирования и реализации</w:t>
            </w:r>
            <w:r w:rsidRPr="000E3352">
              <w:rPr>
                <w:noProof/>
                <w:webHidden/>
                <w:sz w:val="28"/>
                <w:szCs w:val="28"/>
              </w:rPr>
              <w:tab/>
            </w:r>
            <w:r w:rsidRPr="000E3352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3352">
              <w:rPr>
                <w:noProof/>
                <w:webHidden/>
                <w:sz w:val="28"/>
                <w:szCs w:val="28"/>
              </w:rPr>
              <w:instrText xml:space="preserve"> PAGEREF _Toc214696269 \h </w:instrText>
            </w:r>
            <w:r w:rsidRPr="000E3352">
              <w:rPr>
                <w:noProof/>
                <w:webHidden/>
                <w:sz w:val="28"/>
                <w:szCs w:val="28"/>
              </w:rPr>
            </w:r>
            <w:r w:rsidRPr="000E335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3352">
              <w:rPr>
                <w:noProof/>
                <w:webHidden/>
                <w:sz w:val="28"/>
                <w:szCs w:val="28"/>
              </w:rPr>
              <w:t>12</w:t>
            </w:r>
            <w:r w:rsidRPr="000E33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808B3" w14:textId="0B2F3B64" w:rsidR="000E3352" w:rsidRPr="00836177" w:rsidRDefault="000E3352" w:rsidP="000E3352">
          <w:pPr>
            <w:rPr>
              <w:color w:val="000000" w:themeColor="text1"/>
            </w:rPr>
          </w:pPr>
          <w:r w:rsidRPr="000E3352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bookmarkEnd w:id="0" w:displacedByCustomXml="prev"/>
    <w:p w14:paraId="144273C0" w14:textId="77777777" w:rsidR="000E3352" w:rsidRPr="00836177" w:rsidRDefault="000E3352" w:rsidP="000E3352">
      <w:pPr>
        <w:ind w:firstLine="0"/>
        <w:jc w:val="left"/>
        <w:rPr>
          <w:color w:val="000000" w:themeColor="text1"/>
          <w:lang w:val="ru-RU"/>
        </w:rPr>
      </w:pPr>
    </w:p>
    <w:p w14:paraId="545F537B" w14:textId="77777777" w:rsidR="000E3352" w:rsidRPr="00836177" w:rsidRDefault="000E3352" w:rsidP="000E3352">
      <w:pPr>
        <w:ind w:firstLine="0"/>
        <w:jc w:val="left"/>
        <w:rPr>
          <w:color w:val="000000" w:themeColor="text1"/>
          <w:lang w:val="ru-RU"/>
        </w:rPr>
      </w:pPr>
    </w:p>
    <w:p w14:paraId="68128181" w14:textId="77777777" w:rsidR="000E3352" w:rsidRPr="00836177" w:rsidRDefault="000E3352" w:rsidP="000E3352">
      <w:pPr>
        <w:ind w:firstLine="0"/>
        <w:jc w:val="left"/>
        <w:rPr>
          <w:rFonts w:cs="Segoe UI"/>
          <w:b/>
          <w:color w:val="000000" w:themeColor="text1"/>
          <w:sz w:val="28"/>
          <w:szCs w:val="23"/>
          <w:lang w:val="ru-RU" w:eastAsia="ru-RU"/>
        </w:rPr>
      </w:pPr>
      <w:r w:rsidRPr="00836177">
        <w:rPr>
          <w:color w:val="000000" w:themeColor="text1"/>
        </w:rPr>
        <w:br w:type="page"/>
      </w:r>
    </w:p>
    <w:p w14:paraId="28FF1A51" w14:textId="77777777" w:rsidR="000E3352" w:rsidRPr="00836177" w:rsidRDefault="000E3352" w:rsidP="000E3352">
      <w:pPr>
        <w:pStyle w:val="a7"/>
        <w:rPr>
          <w:color w:val="000000" w:themeColor="text1"/>
        </w:rPr>
      </w:pPr>
      <w:bookmarkStart w:id="1" w:name="_Toc214696259"/>
      <w:r w:rsidRPr="00836177">
        <w:rPr>
          <w:color w:val="000000" w:themeColor="text1"/>
        </w:rPr>
        <w:lastRenderedPageBreak/>
        <w:t>Введение</w:t>
      </w:r>
      <w:bookmarkEnd w:id="1"/>
    </w:p>
    <w:p w14:paraId="5DA150D8" w14:textId="77777777" w:rsidR="000E3352" w:rsidRPr="00836177" w:rsidRDefault="000E3352" w:rsidP="000E3352">
      <w:pPr>
        <w:pStyle w:val="Text2"/>
        <w:rPr>
          <w:color w:val="000000" w:themeColor="text1"/>
          <w:lang w:eastAsia="ru-RU"/>
        </w:rPr>
      </w:pPr>
      <w:r w:rsidRPr="00836177">
        <w:rPr>
          <w:color w:val="000000" w:themeColor="text1"/>
          <w:lang w:eastAsia="ru-RU"/>
        </w:rPr>
        <w:t>Создание платформы автоматизированного тестирования диалоговых систем с применением LLM — цель прикладного характера, продиктованная реальными потребностями бизнеса и разработок. Совокупность сервисов, где применяются разговорные интерфейсы, растёт, и вместе с этим увеличиваются требования к качеству диалога: система должна точно распознавать намерения, сохранять контекст на протяжении нескольких реплик и корректно обрабатывать нестандартные запросы. Традиционные инструменты проверки часто оказываются слишком узкими для таких требований.</w:t>
      </w:r>
    </w:p>
    <w:p w14:paraId="10A749E2" w14:textId="77777777" w:rsidR="000E3352" w:rsidRPr="00836177" w:rsidRDefault="000E3352" w:rsidP="000E3352">
      <w:pPr>
        <w:pStyle w:val="Text2"/>
        <w:rPr>
          <w:color w:val="000000" w:themeColor="text1"/>
          <w:lang w:eastAsia="ru-RU"/>
        </w:rPr>
      </w:pPr>
      <w:r w:rsidRPr="00836177">
        <w:rPr>
          <w:color w:val="000000" w:themeColor="text1"/>
          <w:lang w:eastAsia="ru-RU"/>
        </w:rPr>
        <w:t>Основной недостаток классических тестов — низкая вариативность. Человечески составленные сценарии и статические тест-наборы покрывают лишь ограниченную часть возможных формулировок и редко моделируют целенаправленное «враждебное» поведение пользователя. Это приводит к тому, что выездные ошибки проявляются уже в пользовательской эксплуатации, а не на этапе проверки. Применение больших языковых моделей позволяет сгенерировать широкий спектр диалоговых траекторий, включая сложные и редкие случаи, но при этом встают новые вопросы: как надёжно измерять семантическую релевантность ответов, каким образом учитывать восприятие пользователя и каким образом фиксировать возникающие ошибки модели так, чтобы их можно было воспроизвести?</w:t>
      </w:r>
    </w:p>
    <w:p w14:paraId="7CCA2DA7" w14:textId="77777777" w:rsidR="000E3352" w:rsidRPr="00836177" w:rsidRDefault="000E3352" w:rsidP="000E3352">
      <w:pPr>
        <w:pStyle w:val="Text2"/>
        <w:rPr>
          <w:color w:val="000000" w:themeColor="text1"/>
          <w:lang w:eastAsia="ru-RU"/>
        </w:rPr>
      </w:pPr>
      <w:r w:rsidRPr="00836177">
        <w:rPr>
          <w:color w:val="000000" w:themeColor="text1"/>
          <w:lang w:eastAsia="ru-RU"/>
        </w:rPr>
        <w:t>Потребуются метрики, которые должны охватывать не только точность применения разговорного интерфейса, но и сам сценарий диалоговой системы.</w:t>
      </w:r>
    </w:p>
    <w:p w14:paraId="7346559A" w14:textId="77777777" w:rsidR="000E3352" w:rsidRPr="00836177" w:rsidRDefault="000E3352" w:rsidP="000E3352">
      <w:pPr>
        <w:pStyle w:val="Text2"/>
        <w:rPr>
          <w:color w:val="000000" w:themeColor="text1"/>
          <w:lang w:eastAsia="ru-RU"/>
        </w:rPr>
      </w:pPr>
      <w:r w:rsidRPr="00836177">
        <w:rPr>
          <w:color w:val="000000" w:themeColor="text1"/>
          <w:lang w:eastAsia="ru-RU"/>
        </w:rPr>
        <w:t>В практическом плане система должна обеспечивать перевод результатов тестирования в конкретные шаги по улучшению: от корректировки логики диалога и обновления баз ответов до измерения метрик качества ответов, сценария и разговорного интерфейса. Автоматизация подобных шагов уменьшит время реакции на дефекты и повысит надёжность продукта в условиях реального использования.</w:t>
      </w:r>
    </w:p>
    <w:p w14:paraId="6C4EF18C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>Актуальность разработки такой платформы обоснована ростом зависимости бизнес-процессов от диалоговых интерфейсов и недостаточностью существующих инструментов тестирования. Комплексный подход, использующий LLM для генерации сценариев, оценки качества и автоматизации оптимизационных шагов, обещает повысить надёжность, адаптивность и эффективность диалоговых систем в реальных условиях эксплуатации.</w:t>
      </w:r>
    </w:p>
    <w:p w14:paraId="2B958AC3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>Цель — автоматизировать тестирование диалоговых систем для снижения затрат (денег, времени) на данное направление. Задачи: определение логических ошибок в работе диалоговой системы до запуска; предоставление рекомендаций по структуре сценария и разговорному интерфейсу (сущности, намерения); оценка ответов диалоговой системы (корректность, точность и правдоподобность).</w:t>
      </w:r>
      <w:r w:rsidRPr="00836177">
        <w:rPr>
          <w:color w:val="000000" w:themeColor="text1"/>
        </w:rPr>
        <w:br w:type="page"/>
      </w:r>
    </w:p>
    <w:p w14:paraId="22F91AE8" w14:textId="77777777" w:rsidR="000E3352" w:rsidRPr="00836177" w:rsidRDefault="000E3352" w:rsidP="000E3352">
      <w:pPr>
        <w:pStyle w:val="a7"/>
      </w:pPr>
      <w:bookmarkStart w:id="2" w:name="_Toc214696260"/>
      <w:proofErr w:type="spellStart"/>
      <w:r w:rsidRPr="00836177">
        <w:lastRenderedPageBreak/>
        <w:t>Анализ</w:t>
      </w:r>
      <w:bookmarkEnd w:id="2"/>
      <w:proofErr w:type="spellEnd"/>
    </w:p>
    <w:p w14:paraId="4989F55F" w14:textId="77777777" w:rsidR="000E3352" w:rsidRPr="00836177" w:rsidRDefault="000E3352" w:rsidP="000E3352">
      <w:pPr>
        <w:pStyle w:val="2"/>
        <w:numPr>
          <w:ilvl w:val="1"/>
          <w:numId w:val="3"/>
        </w:numPr>
        <w:rPr>
          <w:szCs w:val="28"/>
        </w:rPr>
      </w:pPr>
      <w:bookmarkStart w:id="3" w:name="_Toc214696261"/>
      <w:proofErr w:type="spellStart"/>
      <w:r w:rsidRPr="00836177">
        <w:rPr>
          <w:szCs w:val="28"/>
        </w:rPr>
        <w:t>Описание</w:t>
      </w:r>
      <w:proofErr w:type="spellEnd"/>
      <w:r w:rsidRPr="00836177">
        <w:rPr>
          <w:szCs w:val="28"/>
        </w:rPr>
        <w:t xml:space="preserve"> </w:t>
      </w:r>
      <w:proofErr w:type="spellStart"/>
      <w:r w:rsidRPr="00836177">
        <w:rPr>
          <w:szCs w:val="28"/>
        </w:rPr>
        <w:t>предметной</w:t>
      </w:r>
      <w:proofErr w:type="spellEnd"/>
      <w:r w:rsidRPr="00836177">
        <w:rPr>
          <w:szCs w:val="28"/>
        </w:rPr>
        <w:t xml:space="preserve"> </w:t>
      </w:r>
      <w:proofErr w:type="spellStart"/>
      <w:r w:rsidRPr="00836177">
        <w:rPr>
          <w:szCs w:val="28"/>
        </w:rPr>
        <w:t>области</w:t>
      </w:r>
      <w:bookmarkEnd w:id="3"/>
      <w:proofErr w:type="spellEnd"/>
    </w:p>
    <w:p w14:paraId="4C97151A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Диалоговая система – это система, способная общаться с пользователем в естественном для него виде: в виде диалога. В первую очередь такие системы или, как их часто называют, боты, возникли для того, чтобы упростить взаимодействие людей с компаниями или сервисами. Например, спросить у умной колонки прогноз погоды быстрее, чем искать телефон, открывать браузер и печатать запрос.</w:t>
      </w:r>
    </w:p>
    <w:p w14:paraId="5B116D3F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Диалоговые системы бывают разными. Диалоговые системы различаются по типу реализации:</w:t>
      </w:r>
    </w:p>
    <w:p w14:paraId="4698EBD1" w14:textId="77777777" w:rsidR="000E3352" w:rsidRPr="00836177" w:rsidRDefault="000E3352" w:rsidP="000E3352">
      <w:pPr>
        <w:pStyle w:val="ae"/>
        <w:numPr>
          <w:ilvl w:val="0"/>
          <w:numId w:val="7"/>
        </w:num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Основанный на правилах (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Rule-based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</w:t>
      </w:r>
    </w:p>
    <w:p w14:paraId="739B9A46" w14:textId="77777777" w:rsidR="000E3352" w:rsidRPr="00836177" w:rsidRDefault="000E3352" w:rsidP="000E3352">
      <w:pPr>
        <w:pStyle w:val="ae"/>
        <w:numPr>
          <w:ilvl w:val="0"/>
          <w:numId w:val="7"/>
        </w:num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Основанный на данных (Data-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Driven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</w:t>
      </w:r>
    </w:p>
    <w:p w14:paraId="337A581B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В свою очередь тип реализации системы Data-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Driven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делится на извлекающий (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Retrieval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 и генеративный (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Generative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</w:t>
      </w:r>
    </w:p>
    <w:p w14:paraId="7792D434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b/>
          <w:bCs/>
          <w:color w:val="000000" w:themeColor="text1"/>
          <w:sz w:val="28"/>
          <w:szCs w:val="28"/>
          <w:lang w:val="ru-RU"/>
        </w:rPr>
        <w:t>Системы на правилах</w:t>
      </w:r>
      <w:r w:rsidRPr="00836177">
        <w:rPr>
          <w:color w:val="000000" w:themeColor="text1"/>
          <w:sz w:val="28"/>
          <w:szCs w:val="28"/>
          <w:lang w:val="ru-RU"/>
        </w:rPr>
        <w:t xml:space="preserve"> работают по заранее заданным сценариям. Разработчик определяет набор ключевых слов, шаблонов или команд, а бот реагирует строго в соответствии с ними. Например, если пользователь пишет «Где находится офис?», бот отвечает заранее прописанной фразой. Такой подход прост в реализации и позволяет полностью контролировать поведение системы. Но у него есть ограничения: как только запрос выходит за рамки сценариев, бот не понимает, что от него хотят. Кроме того, с ростом числа возможных фраз количество правил быстро становится неудобно большим.</w:t>
      </w:r>
    </w:p>
    <w:p w14:paraId="56E3CB45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b/>
          <w:bCs/>
          <w:color w:val="000000" w:themeColor="text1"/>
          <w:sz w:val="28"/>
          <w:szCs w:val="28"/>
          <w:lang w:val="ru-RU"/>
        </w:rPr>
        <w:t>Извлекающие (</w:t>
      </w:r>
      <w:proofErr w:type="spellStart"/>
      <w:r w:rsidRPr="00836177">
        <w:rPr>
          <w:b/>
          <w:bCs/>
          <w:color w:val="000000" w:themeColor="text1"/>
          <w:sz w:val="28"/>
          <w:szCs w:val="28"/>
          <w:lang w:val="ru-RU"/>
        </w:rPr>
        <w:t>retrieval-based</w:t>
      </w:r>
      <w:proofErr w:type="spellEnd"/>
      <w:r w:rsidRPr="00836177">
        <w:rPr>
          <w:b/>
          <w:bCs/>
          <w:color w:val="000000" w:themeColor="text1"/>
          <w:sz w:val="28"/>
          <w:szCs w:val="28"/>
          <w:lang w:val="ru-RU"/>
        </w:rPr>
        <w:t>)</w:t>
      </w:r>
      <w:r w:rsidRPr="00836177">
        <w:rPr>
          <w:color w:val="000000" w:themeColor="text1"/>
          <w:sz w:val="28"/>
          <w:szCs w:val="28"/>
          <w:lang w:val="ru-RU"/>
        </w:rPr>
        <w:t xml:space="preserve"> системы действуют по-другому. Они не хранят конкретные сценарии, а выбирают наиболее подходящий ответ из базы данных. Например, если у компании есть набор частых вопросов, бот может сравнить запрос пользователя с этими записями и выдать наиболее похожий ответ. Этот подход хорошо работает, когда база содержит достаточно разнообразные примеры. Проблема возникает тогда, когда в базе нет ничего похожего — система просто не сможет ничего ответить осмысленно.</w:t>
      </w:r>
    </w:p>
    <w:p w14:paraId="7BFA03FC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b/>
          <w:bCs/>
          <w:color w:val="000000" w:themeColor="text1"/>
          <w:sz w:val="28"/>
          <w:szCs w:val="28"/>
          <w:lang w:val="ru-RU"/>
        </w:rPr>
        <w:t>Генеративные (</w:t>
      </w:r>
      <w:proofErr w:type="spellStart"/>
      <w:r w:rsidRPr="00836177">
        <w:rPr>
          <w:b/>
          <w:bCs/>
          <w:color w:val="000000" w:themeColor="text1"/>
          <w:sz w:val="28"/>
          <w:szCs w:val="28"/>
          <w:lang w:val="ru-RU"/>
        </w:rPr>
        <w:t>generative</w:t>
      </w:r>
      <w:proofErr w:type="spellEnd"/>
      <w:r w:rsidRPr="00836177">
        <w:rPr>
          <w:b/>
          <w:bCs/>
          <w:color w:val="000000" w:themeColor="text1"/>
          <w:sz w:val="28"/>
          <w:szCs w:val="28"/>
          <w:lang w:val="ru-RU"/>
        </w:rPr>
        <w:t>)</w:t>
      </w:r>
      <w:r w:rsidRPr="00836177">
        <w:rPr>
          <w:color w:val="000000" w:themeColor="text1"/>
          <w:sz w:val="28"/>
          <w:szCs w:val="28"/>
          <w:lang w:val="ru-RU"/>
        </w:rPr>
        <w:t xml:space="preserve"> модели — это следующий шаг. Они используют нейронные сети, часто на архитектуре seq2seq или трансформеров, чтобы создавать ответы, а не искать их. Такие модели, как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ChatGPT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, формируют текст на основе статистических закономерностей, усвоенных из огромных наборов данных. Они способны отвечать даже на вопросы, которых никогда не видели. Но для их обучения требуется значительный объём вычислительных ресурсов, а результат не всегда идеален: модель может формулировать ответы обобщённо или не совсем точно.</w:t>
      </w:r>
    </w:p>
    <w:p w14:paraId="4177C64B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 xml:space="preserve">Диалоговые системы часто делят на два типа: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целеориентированные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чатоориентированные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.</w:t>
      </w:r>
    </w:p>
    <w:p w14:paraId="2AFF0CE1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836177">
        <w:rPr>
          <w:b/>
          <w:bCs/>
          <w:color w:val="000000" w:themeColor="text1"/>
          <w:sz w:val="28"/>
          <w:szCs w:val="28"/>
          <w:lang w:val="ru-RU"/>
        </w:rPr>
        <w:t>Целеориентированные</w:t>
      </w:r>
      <w:proofErr w:type="spellEnd"/>
      <w:r w:rsidRPr="00836177">
        <w:rPr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r w:rsidRPr="00836177">
        <w:rPr>
          <w:color w:val="000000" w:themeColor="text1"/>
          <w:sz w:val="28"/>
          <w:szCs w:val="28"/>
          <w:lang w:val="ru-RU"/>
        </w:rPr>
        <w:t xml:space="preserve"> (Task-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oriented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) предназначены для выполнения конкретных задач. Их основная цель — помочь пользователю достичь результата: оформить бронирование, найти нужную информацию или выполнить команду. Такие системы активно применяются на практике, </w:t>
      </w:r>
      <w:r w:rsidRPr="00836177">
        <w:rPr>
          <w:color w:val="000000" w:themeColor="text1"/>
          <w:sz w:val="28"/>
          <w:szCs w:val="28"/>
          <w:lang w:val="ru-RU"/>
        </w:rPr>
        <w:lastRenderedPageBreak/>
        <w:t>например, в онлайн-сервисах бронирования, банкинге или управлении устройствами «умного дома».</w:t>
      </w:r>
    </w:p>
    <w:p w14:paraId="159DE138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В отличие от разговорных ассистентов, эти системы обычно взаимодействуют с внутренними сервисами компании (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бэкэндом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), чтобы получить точные данные. Они не стремятся к «человечности» общения — главное, чтобы пользователь быстро получил нужный результат.</w:t>
      </w:r>
    </w:p>
    <w:p w14:paraId="64D5CDC6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836177">
        <w:rPr>
          <w:b/>
          <w:bCs/>
          <w:color w:val="000000" w:themeColor="text1"/>
          <w:sz w:val="28"/>
          <w:szCs w:val="28"/>
          <w:lang w:val="ru-RU"/>
        </w:rPr>
        <w:t>Чатоориентированные</w:t>
      </w:r>
      <w:proofErr w:type="spellEnd"/>
      <w:r w:rsidRPr="00836177">
        <w:rPr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r w:rsidRPr="00836177">
        <w:rPr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Chat-oriented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), напротив, созданы для свободного общения. Их цель — не решение задач, а создание увлекательного диалога. Подобные системы применяются в развлекательных чатах, ролевых играх, системах обучения и экспериментах вроде «Теста Тьюринга». Некоторые из них имитируют личность — у бота может быть свой характер, стиль речи и даже настроение.</w:t>
      </w:r>
    </w:p>
    <w:p w14:paraId="79441A1D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 xml:space="preserve">Диалоговые системы можно разделить по области, в которой они работают: традиционные/закрытые (Single /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Closed-domain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),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мультидоменные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(Multi-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domain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 и открытые (Open-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domain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).</w:t>
      </w:r>
    </w:p>
    <w:p w14:paraId="44AACE09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b/>
          <w:bCs/>
          <w:color w:val="000000" w:themeColor="text1"/>
          <w:sz w:val="28"/>
          <w:szCs w:val="28"/>
          <w:lang w:val="ru-RU"/>
        </w:rPr>
        <w:t>Закрытые</w:t>
      </w:r>
      <w:r w:rsidRPr="00836177">
        <w:rPr>
          <w:color w:val="000000" w:themeColor="text1"/>
          <w:sz w:val="28"/>
          <w:szCs w:val="28"/>
          <w:lang w:val="ru-RU"/>
        </w:rPr>
        <w:t xml:space="preserve"> системы предназначены для узкого круга задач в одной конкретной области. Например, банковский чат-бот способен выполнять только операции, связанные со счётом клиента — проверить баланс, перевести средства или заблокировать карту. Вне этого сценария система не функционирует. Такой подход обеспечивает надёжность, но ограничивает гибкость.</w:t>
      </w:r>
    </w:p>
    <w:p w14:paraId="67AF00B7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836177">
        <w:rPr>
          <w:b/>
          <w:bCs/>
          <w:color w:val="000000" w:themeColor="text1"/>
          <w:sz w:val="28"/>
          <w:szCs w:val="28"/>
          <w:lang w:val="ru-RU"/>
        </w:rPr>
        <w:t>Мультидоменные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системы объединяют несколько закрытых систем, каждая из которых отвечает за свою сферу. Примеры — голосовые помощники вроде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Siri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Alexa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или Google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Assistant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>, которые могут управлять умным домом, искать информацию в сети и выполнять команды пользователя в разных контекстах. Для пользователя взаимодействие выглядит как диалог с одним помощником, хотя на деле это множество отдельных модулей.</w:t>
      </w:r>
    </w:p>
    <w:p w14:paraId="3FBB5754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b/>
          <w:bCs/>
          <w:color w:val="000000" w:themeColor="text1"/>
          <w:sz w:val="28"/>
          <w:szCs w:val="28"/>
          <w:lang w:val="ru-RU"/>
        </w:rPr>
        <w:t>Открытые</w:t>
      </w:r>
      <w:r w:rsidRPr="00836177">
        <w:rPr>
          <w:color w:val="000000" w:themeColor="text1"/>
          <w:sz w:val="28"/>
          <w:szCs w:val="28"/>
          <w:lang w:val="ru-RU"/>
        </w:rPr>
        <w:t xml:space="preserve"> системы способны поддерживать разговор практически на любую тему. Они чаще ориентированы на общение и обмен мнениями, а не на выполнение конкретных действий. Современные примеры —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ChatGPT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и «Алиса», которые поддерживают живой разговор на самые разные темы. Тем не менее, даже такие модели пока не всесильны: они ограничены своими данными и не всегда понимают нюансы сложных тем.</w:t>
      </w:r>
    </w:p>
    <w:p w14:paraId="11120C1B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Наиболее часто встречаются два типа комбинаций:</w:t>
      </w:r>
    </w:p>
    <w:p w14:paraId="7C67326F" w14:textId="77777777" w:rsidR="000E3352" w:rsidRPr="00836177" w:rsidRDefault="000E3352" w:rsidP="000E3352">
      <w:pPr>
        <w:pStyle w:val="ae"/>
        <w:numPr>
          <w:ilvl w:val="0"/>
          <w:numId w:val="8"/>
        </w:numPr>
        <w:ind w:left="0" w:firstLine="284"/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Open-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domain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Chat-oriented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— для естественного общения с пользователями;</w:t>
      </w:r>
    </w:p>
    <w:p w14:paraId="1E06C93B" w14:textId="77777777" w:rsidR="000E3352" w:rsidRPr="00836177" w:rsidRDefault="000E3352" w:rsidP="000E3352">
      <w:pPr>
        <w:pStyle w:val="ae"/>
        <w:numPr>
          <w:ilvl w:val="0"/>
          <w:numId w:val="8"/>
        </w:numPr>
        <w:ind w:left="0" w:firstLine="284"/>
        <w:rPr>
          <w:color w:val="000000" w:themeColor="text1"/>
          <w:sz w:val="28"/>
          <w:szCs w:val="28"/>
          <w:lang w:val="ru-RU"/>
        </w:rPr>
      </w:pPr>
      <w:proofErr w:type="spellStart"/>
      <w:r w:rsidRPr="00836177">
        <w:rPr>
          <w:color w:val="000000" w:themeColor="text1"/>
          <w:sz w:val="28"/>
          <w:szCs w:val="28"/>
          <w:lang w:val="ru-RU"/>
        </w:rPr>
        <w:t>Closed-domain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+ Task-</w:t>
      </w:r>
      <w:proofErr w:type="spellStart"/>
      <w:r w:rsidRPr="00836177">
        <w:rPr>
          <w:color w:val="000000" w:themeColor="text1"/>
          <w:sz w:val="28"/>
          <w:szCs w:val="28"/>
          <w:lang w:val="ru-RU"/>
        </w:rPr>
        <w:t>oriented</w:t>
      </w:r>
      <w:proofErr w:type="spellEnd"/>
      <w:r w:rsidRPr="00836177">
        <w:rPr>
          <w:color w:val="000000" w:themeColor="text1"/>
          <w:sz w:val="28"/>
          <w:szCs w:val="28"/>
          <w:lang w:val="ru-RU"/>
        </w:rPr>
        <w:t xml:space="preserve"> — для решения прикладных бизнес-задач и обслуживания клиентов.</w:t>
      </w:r>
    </w:p>
    <w:p w14:paraId="0562AE7C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Примером диалоговой системы может быть виртуальный помощник (ВП) – контекстно ориентированный набор сервисов, реагирующих на команды, выраженные на естественном языке.</w:t>
      </w:r>
    </w:p>
    <w:p w14:paraId="35CC7A8D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Контекст – любая полезная информация, которая может быть использована для описания ситуации с сущностью.</w:t>
      </w:r>
    </w:p>
    <w:p w14:paraId="00865336" w14:textId="77777777" w:rsidR="000E3352" w:rsidRPr="00836177" w:rsidRDefault="000E3352" w:rsidP="000E3352">
      <w:pPr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Частные случаи или варианты ВП:</w:t>
      </w:r>
    </w:p>
    <w:p w14:paraId="3C32E5E1" w14:textId="77777777" w:rsidR="000E3352" w:rsidRPr="00836177" w:rsidRDefault="000E3352" w:rsidP="000E3352">
      <w:pPr>
        <w:pStyle w:val="ae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 xml:space="preserve">интеллектуальный помощник, </w:t>
      </w:r>
    </w:p>
    <w:p w14:paraId="07A9C97A" w14:textId="77777777" w:rsidR="000E3352" w:rsidRPr="00836177" w:rsidRDefault="000E3352" w:rsidP="000E3352">
      <w:pPr>
        <w:pStyle w:val="ae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lastRenderedPageBreak/>
        <w:t>голосовой помощник,</w:t>
      </w:r>
    </w:p>
    <w:p w14:paraId="17A2F902" w14:textId="77777777" w:rsidR="000E3352" w:rsidRPr="00836177" w:rsidRDefault="000E3352" w:rsidP="000E3352">
      <w:pPr>
        <w:pStyle w:val="ae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чат-бот</w:t>
      </w:r>
    </w:p>
    <w:p w14:paraId="6237713B" w14:textId="77777777" w:rsidR="000E3352" w:rsidRPr="00836177" w:rsidRDefault="000E3352" w:rsidP="000E3352">
      <w:pPr>
        <w:pStyle w:val="ae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836177">
        <w:rPr>
          <w:color w:val="000000" w:themeColor="text1"/>
          <w:sz w:val="28"/>
          <w:szCs w:val="28"/>
          <w:lang w:val="ru-RU"/>
        </w:rPr>
        <w:t>и др.</w:t>
      </w:r>
    </w:p>
    <w:p w14:paraId="03FFC46C" w14:textId="77777777" w:rsidR="000E3352" w:rsidRPr="00836177" w:rsidRDefault="000E3352" w:rsidP="000E3352">
      <w:pPr>
        <w:pStyle w:val="2"/>
        <w:numPr>
          <w:ilvl w:val="1"/>
          <w:numId w:val="3"/>
        </w:numPr>
      </w:pPr>
      <w:bookmarkStart w:id="4" w:name="_Toc214696262"/>
      <w:proofErr w:type="spellStart"/>
      <w:r w:rsidRPr="00836177">
        <w:t>Обзор</w:t>
      </w:r>
      <w:proofErr w:type="spellEnd"/>
      <w:r w:rsidRPr="00836177">
        <w:t xml:space="preserve"> </w:t>
      </w:r>
      <w:proofErr w:type="spellStart"/>
      <w:r w:rsidRPr="00836177">
        <w:t>существующих</w:t>
      </w:r>
      <w:proofErr w:type="spellEnd"/>
      <w:r w:rsidRPr="00836177">
        <w:t xml:space="preserve"> </w:t>
      </w:r>
      <w:proofErr w:type="spellStart"/>
      <w:r w:rsidRPr="00836177">
        <w:t>программных</w:t>
      </w:r>
      <w:proofErr w:type="spellEnd"/>
      <w:r w:rsidRPr="00836177">
        <w:t xml:space="preserve"> </w:t>
      </w:r>
      <w:proofErr w:type="spellStart"/>
      <w:r w:rsidRPr="00836177">
        <w:t>средств</w:t>
      </w:r>
      <w:bookmarkEnd w:id="4"/>
      <w:proofErr w:type="spellEnd"/>
    </w:p>
    <w:p w14:paraId="061F0A80" w14:textId="77777777" w:rsidR="000E3352" w:rsidRPr="00836177" w:rsidRDefault="000E3352" w:rsidP="000E3352">
      <w:pPr>
        <w:pStyle w:val="Text2"/>
        <w:rPr>
          <w:rFonts w:cs="Times New Roman"/>
          <w:color w:val="000000" w:themeColor="text1"/>
          <w:szCs w:val="28"/>
        </w:rPr>
      </w:pPr>
      <w:r w:rsidRPr="00836177">
        <w:rPr>
          <w:rStyle w:val="af"/>
          <w:rFonts w:cs="Times New Roman"/>
          <w:color w:val="000000" w:themeColor="text1"/>
          <w:szCs w:val="28"/>
        </w:rPr>
        <w:t>Цель анализа.</w:t>
      </w:r>
      <w:r w:rsidRPr="00836177">
        <w:rPr>
          <w:rFonts w:cs="Times New Roman"/>
          <w:color w:val="000000" w:themeColor="text1"/>
          <w:szCs w:val="28"/>
        </w:rPr>
        <w:t> Определить главных конкурентов для повышения спроса и привлечения новых пользователей. На основе анализа — сформировать предложения по позиционированию системы/модуля, уникальным торговым преимуществам (УТП) и приоритетным направлениям развития.</w:t>
      </w:r>
    </w:p>
    <w:p w14:paraId="6FE28ADE" w14:textId="77777777" w:rsidR="000E3352" w:rsidRPr="00836177" w:rsidRDefault="000E3352" w:rsidP="000E3352">
      <w:pPr>
        <w:pStyle w:val="Text2"/>
        <w:rPr>
          <w:rFonts w:cs="Times New Roman"/>
          <w:color w:val="000000" w:themeColor="text1"/>
          <w:szCs w:val="28"/>
        </w:rPr>
      </w:pPr>
      <w:r w:rsidRPr="00836177">
        <w:rPr>
          <w:rStyle w:val="af"/>
          <w:rFonts w:cs="Times New Roman"/>
          <w:color w:val="000000" w:themeColor="text1"/>
          <w:szCs w:val="28"/>
        </w:rPr>
        <w:t>Ситуация в отрасли.</w:t>
      </w:r>
      <w:r w:rsidRPr="00836177">
        <w:rPr>
          <w:rFonts w:cs="Times New Roman"/>
          <w:color w:val="000000" w:themeColor="text1"/>
          <w:szCs w:val="28"/>
        </w:rPr>
        <w:t> Бизнес работает в условиях высокой конкуренции. Инструменты для контроля качества диалогов развиваются быстро: технологии распознавания речи и генерации ответов меняются, требования бизнеса — тоже.</w:t>
      </w:r>
    </w:p>
    <w:p w14:paraId="60F65398" w14:textId="77777777" w:rsidR="000E3352" w:rsidRPr="00836177" w:rsidRDefault="000E3352" w:rsidP="000E3352">
      <w:pPr>
        <w:pStyle w:val="Text2"/>
        <w:rPr>
          <w:rFonts w:cs="Times New Roman"/>
          <w:color w:val="000000" w:themeColor="text1"/>
          <w:szCs w:val="28"/>
        </w:rPr>
      </w:pPr>
      <w:r w:rsidRPr="00836177">
        <w:rPr>
          <w:rStyle w:val="af"/>
          <w:rFonts w:cs="Times New Roman"/>
          <w:color w:val="000000" w:themeColor="text1"/>
          <w:szCs w:val="28"/>
        </w:rPr>
        <w:t>Основные конкуренты.</w:t>
      </w:r>
      <w:r w:rsidRPr="00836177">
        <w:rPr>
          <w:rFonts w:cs="Times New Roman"/>
          <w:color w:val="000000" w:themeColor="text1"/>
          <w:szCs w:val="28"/>
        </w:rPr>
        <w:t xml:space="preserve"> Самую большую долю рынка в данном сегменте занимают </w:t>
      </w:r>
      <w:r w:rsidRPr="00836177">
        <w:rPr>
          <w:rFonts w:cs="Times New Roman"/>
          <w:color w:val="000000" w:themeColor="text1"/>
          <w:szCs w:val="28"/>
          <w:lang w:val="en-US"/>
        </w:rPr>
        <w:t>JUST</w:t>
      </w:r>
      <w:r w:rsidRPr="00836177">
        <w:rPr>
          <w:rFonts w:cs="Times New Roman"/>
          <w:color w:val="000000" w:themeColor="text1"/>
          <w:szCs w:val="28"/>
        </w:rPr>
        <w:t xml:space="preserve"> </w:t>
      </w:r>
      <w:r w:rsidRPr="00836177">
        <w:rPr>
          <w:rFonts w:cs="Times New Roman"/>
          <w:color w:val="000000" w:themeColor="text1"/>
          <w:szCs w:val="28"/>
          <w:lang w:val="en-US"/>
        </w:rPr>
        <w:t>AI</w:t>
      </w:r>
      <w:r w:rsidRPr="00836177">
        <w:rPr>
          <w:rFonts w:cs="Times New Roman"/>
          <w:color w:val="000000" w:themeColor="text1"/>
          <w:szCs w:val="28"/>
        </w:rPr>
        <w:t xml:space="preserve">, платформа </w:t>
      </w:r>
      <w:r w:rsidRPr="00836177">
        <w:rPr>
          <w:rFonts w:cs="Times New Roman"/>
          <w:color w:val="000000" w:themeColor="text1"/>
          <w:szCs w:val="28"/>
          <w:lang w:val="en-US"/>
        </w:rPr>
        <w:t>CODE</w:t>
      </w:r>
      <w:r w:rsidRPr="00836177">
        <w:rPr>
          <w:rFonts w:cs="Times New Roman"/>
          <w:color w:val="000000" w:themeColor="text1"/>
          <w:szCs w:val="28"/>
        </w:rPr>
        <w:t xml:space="preserve"> от </w:t>
      </w:r>
      <w:proofErr w:type="spellStart"/>
      <w:r w:rsidRPr="00836177">
        <w:rPr>
          <w:rFonts w:cs="Times New Roman"/>
          <w:color w:val="000000" w:themeColor="text1"/>
          <w:szCs w:val="28"/>
        </w:rPr>
        <w:t>СберБанка</w:t>
      </w:r>
      <w:proofErr w:type="spellEnd"/>
      <w:r w:rsidRPr="00836177">
        <w:rPr>
          <w:rFonts w:cs="Times New Roman"/>
          <w:color w:val="000000" w:themeColor="text1"/>
          <w:szCs w:val="28"/>
        </w:rPr>
        <w:t>.</w:t>
      </w:r>
    </w:p>
    <w:p w14:paraId="64F1CC40" w14:textId="77777777" w:rsidR="000E3352" w:rsidRPr="00836177" w:rsidRDefault="000E3352" w:rsidP="000E3352">
      <w:pPr>
        <w:pStyle w:val="Text2"/>
        <w:rPr>
          <w:rFonts w:cs="Times New Roman"/>
          <w:color w:val="000000" w:themeColor="text1"/>
          <w:szCs w:val="28"/>
        </w:rPr>
      </w:pPr>
      <w:r w:rsidRPr="00836177">
        <w:rPr>
          <w:rStyle w:val="af"/>
          <w:rFonts w:cs="Times New Roman"/>
          <w:color w:val="000000" w:themeColor="text1"/>
          <w:szCs w:val="28"/>
        </w:rPr>
        <w:t>Сбор данных о конкурентах.</w:t>
      </w:r>
      <w:r w:rsidRPr="00836177">
        <w:rPr>
          <w:rFonts w:cs="Times New Roman"/>
          <w:color w:val="000000" w:themeColor="text1"/>
          <w:szCs w:val="28"/>
        </w:rPr>
        <w:t> Для получения информации анализировались платформы, документация, опыт людей, которые пользовались ими.</w:t>
      </w:r>
    </w:p>
    <w:p w14:paraId="2B35B1E1" w14:textId="77777777" w:rsidR="000E3352" w:rsidRPr="00836177" w:rsidRDefault="000E3352" w:rsidP="000E3352">
      <w:pPr>
        <w:pStyle w:val="Text1"/>
        <w:rPr>
          <w:rFonts w:cs="Times New Roman"/>
          <w:szCs w:val="28"/>
        </w:rPr>
      </w:pPr>
      <w:r w:rsidRPr="00836177">
        <w:rPr>
          <w:rFonts w:cs="Times New Roman"/>
          <w:szCs w:val="28"/>
        </w:rPr>
        <w:t>Сравнительный анализ конкурентов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2"/>
        <w:gridCol w:w="2242"/>
        <w:gridCol w:w="2355"/>
        <w:gridCol w:w="2806"/>
      </w:tblGrid>
      <w:tr w:rsidR="000E3352" w:rsidRPr="00836177" w14:paraId="4A50CA5C" w14:textId="77777777" w:rsidTr="00C2381C">
        <w:tc>
          <w:tcPr>
            <w:tcW w:w="0" w:type="auto"/>
            <w:hideMark/>
          </w:tcPr>
          <w:p w14:paraId="45F5DD87" w14:textId="77777777" w:rsidR="000E3352" w:rsidRPr="00836177" w:rsidRDefault="000E3352" w:rsidP="00C2381C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Критерий</w:t>
            </w:r>
          </w:p>
        </w:tc>
        <w:tc>
          <w:tcPr>
            <w:tcW w:w="0" w:type="auto"/>
          </w:tcPr>
          <w:p w14:paraId="04406741" w14:textId="77777777" w:rsidR="000E3352" w:rsidRPr="00836177" w:rsidRDefault="000E3352" w:rsidP="00C2381C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Наша разработка</w:t>
            </w:r>
          </w:p>
        </w:tc>
        <w:tc>
          <w:tcPr>
            <w:tcW w:w="0" w:type="auto"/>
            <w:hideMark/>
          </w:tcPr>
          <w:p w14:paraId="35C5C89C" w14:textId="77777777" w:rsidR="000E3352" w:rsidRPr="00836177" w:rsidRDefault="000E3352" w:rsidP="00C2381C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JUST AI (JAICP)</w:t>
            </w:r>
          </w:p>
        </w:tc>
        <w:tc>
          <w:tcPr>
            <w:tcW w:w="0" w:type="auto"/>
            <w:hideMark/>
          </w:tcPr>
          <w:p w14:paraId="7FADD1A6" w14:textId="77777777" w:rsidR="000E3352" w:rsidRPr="00836177" w:rsidRDefault="000E3352" w:rsidP="00C2381C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proofErr w:type="spellStart"/>
            <w:r w:rsidRPr="00836177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Сбер</w:t>
            </w:r>
            <w:proofErr w:type="spellEnd"/>
            <w:r w:rsidRPr="00836177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 xml:space="preserve"> (CODE)</w:t>
            </w:r>
          </w:p>
        </w:tc>
      </w:tr>
      <w:tr w:rsidR="000E3352" w:rsidRPr="000E3352" w14:paraId="574B8BA7" w14:textId="77777777" w:rsidTr="00C2381C">
        <w:tc>
          <w:tcPr>
            <w:tcW w:w="0" w:type="auto"/>
            <w:hideMark/>
          </w:tcPr>
          <w:p w14:paraId="18700B68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Целевая аудитория</w:t>
            </w:r>
          </w:p>
        </w:tc>
        <w:tc>
          <w:tcPr>
            <w:tcW w:w="0" w:type="auto"/>
          </w:tcPr>
          <w:p w14:paraId="1D726269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бизнес, разработчики чат-ботов, интеграторы</w:t>
            </w:r>
          </w:p>
        </w:tc>
        <w:tc>
          <w:tcPr>
            <w:tcW w:w="0" w:type="auto"/>
            <w:hideMark/>
          </w:tcPr>
          <w:p w14:paraId="48361083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Средний и крупный бизнес, разработчики чат-ботов, интеграторы</w:t>
            </w:r>
          </w:p>
        </w:tc>
        <w:tc>
          <w:tcPr>
            <w:tcW w:w="0" w:type="auto"/>
            <w:hideMark/>
          </w:tcPr>
          <w:p w14:paraId="5D245E89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 xml:space="preserve">Крупные корпорации, госструктуры, разработчики внутри экосистемы </w:t>
            </w:r>
            <w:proofErr w:type="spellStart"/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Сбера</w:t>
            </w:r>
            <w:proofErr w:type="spellEnd"/>
          </w:p>
        </w:tc>
      </w:tr>
      <w:tr w:rsidR="000E3352" w:rsidRPr="000E3352" w14:paraId="33792D60" w14:textId="77777777" w:rsidTr="00C2381C">
        <w:tc>
          <w:tcPr>
            <w:tcW w:w="0" w:type="auto"/>
            <w:hideMark/>
          </w:tcPr>
          <w:p w14:paraId="0839765D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Основные функции</w:t>
            </w:r>
          </w:p>
        </w:tc>
        <w:tc>
          <w:tcPr>
            <w:tcW w:w="0" w:type="auto"/>
          </w:tcPr>
          <w:p w14:paraId="1F7E8875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Статическое и динамическое тестирование диалоговых систем</w:t>
            </w:r>
          </w:p>
        </w:tc>
        <w:tc>
          <w:tcPr>
            <w:tcW w:w="0" w:type="auto"/>
            <w:hideMark/>
          </w:tcPr>
          <w:p w14:paraId="5445AC98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функциональное тестирование диалоговых систем и голосовых ассистентов</w:t>
            </w:r>
          </w:p>
        </w:tc>
        <w:tc>
          <w:tcPr>
            <w:tcW w:w="0" w:type="auto"/>
            <w:hideMark/>
          </w:tcPr>
          <w:p w14:paraId="0FFB36FC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функциональное тестирование диалоговых систем и голосовых ассистентов</w:t>
            </w:r>
          </w:p>
        </w:tc>
      </w:tr>
      <w:tr w:rsidR="000E3352" w:rsidRPr="000E3352" w14:paraId="29CEA406" w14:textId="77777777" w:rsidTr="00C2381C">
        <w:tc>
          <w:tcPr>
            <w:tcW w:w="0" w:type="auto"/>
            <w:hideMark/>
          </w:tcPr>
          <w:p w14:paraId="4ACE8ED2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Тестирование</w:t>
            </w:r>
          </w:p>
        </w:tc>
        <w:tc>
          <w:tcPr>
            <w:tcW w:w="0" w:type="auto"/>
          </w:tcPr>
          <w:p w14:paraId="7149EB0C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Тестирование с рекомендациями по исправлению возможных ошибок, оценка системы с помощью различных метрик, автоматический анализ результатов тестирования</w:t>
            </w:r>
          </w:p>
        </w:tc>
        <w:tc>
          <w:tcPr>
            <w:tcW w:w="0" w:type="auto"/>
            <w:hideMark/>
          </w:tcPr>
          <w:p w14:paraId="3BCB269E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Встроенный модуль функционального тестирования сценариев, A/B-тесты</w:t>
            </w:r>
          </w:p>
        </w:tc>
        <w:tc>
          <w:tcPr>
            <w:tcW w:w="0" w:type="auto"/>
            <w:hideMark/>
          </w:tcPr>
          <w:p w14:paraId="7B954D97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Поддержка автоматизированного функционального тестирования, нагрузочного тестирования</w:t>
            </w:r>
          </w:p>
        </w:tc>
      </w:tr>
      <w:tr w:rsidR="000E3352" w:rsidRPr="000E3352" w14:paraId="49A32F61" w14:textId="77777777" w:rsidTr="00C2381C">
        <w:tc>
          <w:tcPr>
            <w:tcW w:w="0" w:type="auto"/>
            <w:hideMark/>
          </w:tcPr>
          <w:p w14:paraId="777751EB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lastRenderedPageBreak/>
              <w:t>Уровень сложности</w:t>
            </w:r>
          </w:p>
        </w:tc>
        <w:tc>
          <w:tcPr>
            <w:tcW w:w="0" w:type="auto"/>
          </w:tcPr>
          <w:p w14:paraId="378E991C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Легкий</w:t>
            </w:r>
          </w:p>
        </w:tc>
        <w:tc>
          <w:tcPr>
            <w:tcW w:w="0" w:type="auto"/>
            <w:hideMark/>
          </w:tcPr>
          <w:p w14:paraId="7494A102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Средний (нужны базовые навыки в NLU и разработке)</w:t>
            </w:r>
          </w:p>
        </w:tc>
        <w:tc>
          <w:tcPr>
            <w:tcW w:w="0" w:type="auto"/>
            <w:hideMark/>
          </w:tcPr>
          <w:p w14:paraId="04F1C1C4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Высокий (ориентирован на подготовленных специалистов)</w:t>
            </w:r>
          </w:p>
        </w:tc>
      </w:tr>
      <w:tr w:rsidR="000E3352" w:rsidRPr="00836177" w14:paraId="551DD577" w14:textId="77777777" w:rsidTr="00C2381C">
        <w:tc>
          <w:tcPr>
            <w:tcW w:w="0" w:type="auto"/>
            <w:hideMark/>
          </w:tcPr>
          <w:p w14:paraId="145D7867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Стоимость</w:t>
            </w:r>
          </w:p>
        </w:tc>
        <w:tc>
          <w:tcPr>
            <w:tcW w:w="0" w:type="auto"/>
          </w:tcPr>
          <w:p w14:paraId="60E0CAED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2AD5D930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По запросу, гибкая тарификация</w:t>
            </w:r>
          </w:p>
        </w:tc>
        <w:tc>
          <w:tcPr>
            <w:tcW w:w="0" w:type="auto"/>
            <w:hideMark/>
          </w:tcPr>
          <w:p w14:paraId="68F9E046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Индивидуальные корпоративные условия</w:t>
            </w:r>
          </w:p>
        </w:tc>
      </w:tr>
      <w:tr w:rsidR="000E3352" w:rsidRPr="000E3352" w14:paraId="0B569F2F" w14:textId="77777777" w:rsidTr="00C2381C">
        <w:tc>
          <w:tcPr>
            <w:tcW w:w="0" w:type="auto"/>
            <w:hideMark/>
          </w:tcPr>
          <w:p w14:paraId="74930F9E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Поддержка пользователей</w:t>
            </w:r>
          </w:p>
        </w:tc>
        <w:tc>
          <w:tcPr>
            <w:tcW w:w="0" w:type="auto"/>
          </w:tcPr>
          <w:p w14:paraId="48CB14FD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Обучающие материалы, техническая поддержка</w:t>
            </w:r>
          </w:p>
        </w:tc>
        <w:tc>
          <w:tcPr>
            <w:tcW w:w="0" w:type="auto"/>
            <w:hideMark/>
          </w:tcPr>
          <w:p w14:paraId="31F0F9AA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Обучающие материалы, комьюнити, техническая поддержка</w:t>
            </w:r>
          </w:p>
        </w:tc>
        <w:tc>
          <w:tcPr>
            <w:tcW w:w="0" w:type="auto"/>
            <w:hideMark/>
          </w:tcPr>
          <w:p w14:paraId="04A6BABD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Поддержка через корпоративные каналы, обучение персонала</w:t>
            </w:r>
          </w:p>
        </w:tc>
      </w:tr>
      <w:tr w:rsidR="000E3352" w:rsidRPr="00836177" w14:paraId="549712B0" w14:textId="77777777" w:rsidTr="00C2381C">
        <w:tc>
          <w:tcPr>
            <w:tcW w:w="0" w:type="auto"/>
            <w:hideMark/>
          </w:tcPr>
          <w:p w14:paraId="15257C3C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Уникальные особенности</w:t>
            </w:r>
          </w:p>
        </w:tc>
        <w:tc>
          <w:tcPr>
            <w:tcW w:w="0" w:type="auto"/>
          </w:tcPr>
          <w:p w14:paraId="5A1BB913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Тестирование с рекомендациями по исправлению возможных ошибок, оценка системы с помощью различных метрик, автоматический анализ результатов тестирования</w:t>
            </w:r>
          </w:p>
        </w:tc>
        <w:tc>
          <w:tcPr>
            <w:tcW w:w="0" w:type="auto"/>
            <w:hideMark/>
          </w:tcPr>
          <w:p w14:paraId="7497FF57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A/B-тесты</w:t>
            </w:r>
          </w:p>
        </w:tc>
        <w:tc>
          <w:tcPr>
            <w:tcW w:w="0" w:type="auto"/>
            <w:hideMark/>
          </w:tcPr>
          <w:p w14:paraId="062BACF6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eastAsia="ru-RU"/>
              </w:rPr>
              <w:t>-</w:t>
            </w:r>
          </w:p>
        </w:tc>
      </w:tr>
      <w:tr w:rsidR="000E3352" w:rsidRPr="00836177" w14:paraId="3C99DBAD" w14:textId="77777777" w:rsidTr="00C2381C">
        <w:tc>
          <w:tcPr>
            <w:tcW w:w="0" w:type="auto"/>
            <w:hideMark/>
          </w:tcPr>
          <w:p w14:paraId="42B4C20E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Язык интерфейса</w:t>
            </w:r>
          </w:p>
        </w:tc>
        <w:tc>
          <w:tcPr>
            <w:tcW w:w="0" w:type="auto"/>
          </w:tcPr>
          <w:p w14:paraId="2B855DF1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Русский</w:t>
            </w:r>
          </w:p>
        </w:tc>
        <w:tc>
          <w:tcPr>
            <w:tcW w:w="0" w:type="auto"/>
            <w:hideMark/>
          </w:tcPr>
          <w:p w14:paraId="3671ABA3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Русский, английский</w:t>
            </w:r>
          </w:p>
        </w:tc>
        <w:tc>
          <w:tcPr>
            <w:tcW w:w="0" w:type="auto"/>
            <w:hideMark/>
          </w:tcPr>
          <w:p w14:paraId="41D251D3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Русский</w:t>
            </w:r>
          </w:p>
        </w:tc>
      </w:tr>
      <w:tr w:rsidR="000E3352" w:rsidRPr="00836177" w14:paraId="463A89B1" w14:textId="77777777" w:rsidTr="00C2381C">
        <w:tc>
          <w:tcPr>
            <w:tcW w:w="0" w:type="auto"/>
            <w:hideMark/>
          </w:tcPr>
          <w:p w14:paraId="758D5562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Гибкость настройки</w:t>
            </w:r>
          </w:p>
        </w:tc>
        <w:tc>
          <w:tcPr>
            <w:tcW w:w="0" w:type="auto"/>
          </w:tcPr>
          <w:p w14:paraId="4A119320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-</w:t>
            </w:r>
          </w:p>
        </w:tc>
        <w:tc>
          <w:tcPr>
            <w:tcW w:w="0" w:type="auto"/>
            <w:hideMark/>
          </w:tcPr>
          <w:p w14:paraId="1F461CA7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Легкая</w:t>
            </w:r>
          </w:p>
        </w:tc>
        <w:tc>
          <w:tcPr>
            <w:tcW w:w="0" w:type="auto"/>
            <w:hideMark/>
          </w:tcPr>
          <w:p w14:paraId="5FC5E6F7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Легкая</w:t>
            </w:r>
          </w:p>
        </w:tc>
      </w:tr>
      <w:tr w:rsidR="000E3352" w:rsidRPr="000E3352" w14:paraId="2841D38F" w14:textId="77777777" w:rsidTr="00C2381C">
        <w:tc>
          <w:tcPr>
            <w:tcW w:w="0" w:type="auto"/>
            <w:hideMark/>
          </w:tcPr>
          <w:p w14:paraId="4EC11DB9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Обучение и документация</w:t>
            </w:r>
          </w:p>
        </w:tc>
        <w:tc>
          <w:tcPr>
            <w:tcW w:w="0" w:type="auto"/>
          </w:tcPr>
          <w:p w14:paraId="619E148D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Обучающие материалы, документация</w:t>
            </w:r>
          </w:p>
        </w:tc>
        <w:tc>
          <w:tcPr>
            <w:tcW w:w="0" w:type="auto"/>
            <w:hideMark/>
          </w:tcPr>
          <w:p w14:paraId="088756F8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 xml:space="preserve">Видеоуроки, статьи, </w:t>
            </w:r>
            <w:proofErr w:type="spellStart"/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GitHub</w:t>
            </w:r>
            <w:proofErr w:type="spellEnd"/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-проекты</w:t>
            </w:r>
          </w:p>
        </w:tc>
        <w:tc>
          <w:tcPr>
            <w:tcW w:w="0" w:type="auto"/>
            <w:hideMark/>
          </w:tcPr>
          <w:p w14:paraId="4B20113B" w14:textId="77777777" w:rsidR="000E3352" w:rsidRPr="00836177" w:rsidRDefault="000E3352" w:rsidP="00C2381C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836177">
              <w:rPr>
                <w:color w:val="000000" w:themeColor="text1"/>
                <w:sz w:val="28"/>
                <w:szCs w:val="28"/>
                <w:lang w:val="ru-RU" w:eastAsia="ru-RU"/>
              </w:rPr>
              <w:t>Внутренние курсы для корпоративных пользователей</w:t>
            </w:r>
          </w:p>
        </w:tc>
      </w:tr>
    </w:tbl>
    <w:p w14:paraId="005DE799" w14:textId="77777777" w:rsidR="000E3352" w:rsidRPr="00836177" w:rsidRDefault="000E3352" w:rsidP="000E3352">
      <w:pPr>
        <w:pStyle w:val="Text2"/>
        <w:ind w:firstLine="0"/>
        <w:rPr>
          <w:rFonts w:cs="Times New Roman"/>
          <w:color w:val="000000" w:themeColor="text1"/>
          <w:szCs w:val="28"/>
          <w:lang w:eastAsia="ru-RU"/>
        </w:rPr>
      </w:pPr>
    </w:p>
    <w:p w14:paraId="2D8A9979" w14:textId="77777777" w:rsidR="000E3352" w:rsidRPr="00836177" w:rsidRDefault="000E3352" w:rsidP="000E3352">
      <w:pPr>
        <w:pStyle w:val="Text2"/>
        <w:ind w:firstLine="708"/>
        <w:rPr>
          <w:color w:val="000000" w:themeColor="text1"/>
          <w:szCs w:val="28"/>
          <w:lang w:eastAsia="ru-RU"/>
        </w:rPr>
      </w:pPr>
      <w:r w:rsidRPr="00836177">
        <w:rPr>
          <w:rFonts w:cs="Times New Roman"/>
          <w:color w:val="000000" w:themeColor="text1"/>
          <w:szCs w:val="28"/>
          <w:lang w:eastAsia="ru-RU"/>
        </w:rPr>
        <w:t xml:space="preserve">Ценность нашей разработки в том, что она для тестирования проектов от разных платформ, где они создавались. А также уникально и само тестировании, в результате которого пользователь получает </w:t>
      </w:r>
      <w:r w:rsidRPr="00836177">
        <w:rPr>
          <w:color w:val="000000" w:themeColor="text1"/>
          <w:szCs w:val="28"/>
          <w:lang w:eastAsia="ru-RU"/>
        </w:rPr>
        <w:t>рекомендации по исправлению возможных ошибок, оценку системы с помощью различных метрик, автоматический анализ результатов тестирования.</w:t>
      </w:r>
    </w:p>
    <w:p w14:paraId="392E75F9" w14:textId="77777777" w:rsidR="000E3352" w:rsidRPr="00836177" w:rsidRDefault="000E3352" w:rsidP="000E3352">
      <w:pPr>
        <w:ind w:firstLine="0"/>
        <w:jc w:val="left"/>
        <w:rPr>
          <w:rFonts w:eastAsiaTheme="majorEastAsia" w:cs="Segoe UI"/>
          <w:color w:val="000000" w:themeColor="text1"/>
          <w:sz w:val="28"/>
          <w:szCs w:val="28"/>
          <w:shd w:val="clear" w:color="auto" w:fill="FFFFFF"/>
          <w:lang w:val="ru-RU" w:eastAsia="ru-RU"/>
        </w:rPr>
      </w:pPr>
      <w:r w:rsidRPr="00836177">
        <w:rPr>
          <w:color w:val="000000" w:themeColor="text1"/>
          <w:szCs w:val="28"/>
          <w:lang w:val="ru-RU" w:eastAsia="ru-RU"/>
        </w:rPr>
        <w:br w:type="page"/>
      </w:r>
    </w:p>
    <w:p w14:paraId="4670B077" w14:textId="77777777" w:rsidR="000E3352" w:rsidRPr="00836177" w:rsidRDefault="000E3352" w:rsidP="000E3352">
      <w:pPr>
        <w:pStyle w:val="2"/>
        <w:numPr>
          <w:ilvl w:val="1"/>
          <w:numId w:val="3"/>
        </w:numPr>
      </w:pPr>
      <w:bookmarkStart w:id="5" w:name="_Toc214696263"/>
      <w:proofErr w:type="spellStart"/>
      <w:r w:rsidRPr="00836177">
        <w:lastRenderedPageBreak/>
        <w:t>Процесс</w:t>
      </w:r>
      <w:proofErr w:type="spellEnd"/>
      <w:r w:rsidRPr="00836177">
        <w:t xml:space="preserve"> AS IS vs TO BE</w:t>
      </w:r>
      <w:bookmarkEnd w:id="5"/>
    </w:p>
    <w:p w14:paraId="6C2EAB5B" w14:textId="77777777" w:rsidR="000E3352" w:rsidRPr="00836177" w:rsidRDefault="000E3352" w:rsidP="000E3352">
      <w:pPr>
        <w:pStyle w:val="2"/>
        <w:numPr>
          <w:ilvl w:val="2"/>
          <w:numId w:val="5"/>
        </w:numPr>
      </w:pPr>
      <w:bookmarkStart w:id="6" w:name="_Toc214696264"/>
      <w:proofErr w:type="spellStart"/>
      <w:r w:rsidRPr="00836177">
        <w:t>Процесс</w:t>
      </w:r>
      <w:proofErr w:type="spellEnd"/>
      <w:r w:rsidRPr="00836177">
        <w:t xml:space="preserve"> AS-IS</w:t>
      </w:r>
      <w:bookmarkEnd w:id="6"/>
    </w:p>
    <w:p w14:paraId="5570B200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>Модель «AS-IS» описывает текущую организацию процессов, анализ данной модели позволяет понять, где находятся наиболее слабые места, в чем будут состоять преимущества новых бизнес-процессов и насколько глубоким изменениям подвергнется существующая структура решения тестирования ВА.</w:t>
      </w:r>
    </w:p>
    <w:p w14:paraId="5F699239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 xml:space="preserve">На рисунке 1 и 2 представлены </w:t>
      </w:r>
      <w:r w:rsidRPr="00836177">
        <w:rPr>
          <w:color w:val="000000" w:themeColor="text1"/>
          <w:sz w:val="24"/>
          <w:szCs w:val="24"/>
        </w:rPr>
        <w:t>контекстная диаграмма</w:t>
      </w:r>
      <w:r w:rsidRPr="00836177">
        <w:rPr>
          <w:color w:val="000000" w:themeColor="text1"/>
        </w:rPr>
        <w:t xml:space="preserve"> тестирования ВА и ее декомпозиция соответственно.</w:t>
      </w:r>
    </w:p>
    <w:p w14:paraId="701B87F2" w14:textId="77777777" w:rsidR="000E3352" w:rsidRPr="00836177" w:rsidRDefault="000E3352" w:rsidP="000E3352">
      <w:pPr>
        <w:pStyle w:val="Text2"/>
        <w:rPr>
          <w:color w:val="000000" w:themeColor="text1"/>
        </w:rPr>
      </w:pPr>
    </w:p>
    <w:p w14:paraId="6B3B36B0" w14:textId="77777777" w:rsidR="000E3352" w:rsidRPr="00836177" w:rsidRDefault="000E3352" w:rsidP="000E3352">
      <w:pPr>
        <w:pStyle w:val="Figure"/>
        <w:keepNext/>
        <w:rPr>
          <w:color w:val="000000" w:themeColor="text1"/>
        </w:rPr>
      </w:pPr>
      <w:r w:rsidRPr="00836177">
        <w:rPr>
          <w:color w:val="000000" w:themeColor="text1"/>
        </w:rPr>
        <w:drawing>
          <wp:inline distT="0" distB="0" distL="0" distR="0" wp14:anchorId="56BFE4F2" wp14:editId="1ABEEA6A">
            <wp:extent cx="5104402" cy="281983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94" cy="2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EDCE" w14:textId="77777777" w:rsidR="000E3352" w:rsidRPr="00836177" w:rsidRDefault="000E3352" w:rsidP="000E3352">
      <w:pPr>
        <w:pStyle w:val="Figure"/>
        <w:rPr>
          <w:color w:val="000000" w:themeColor="text1"/>
          <w:lang w:val="ru-RU"/>
        </w:rPr>
      </w:pPr>
      <w:r w:rsidRPr="00836177">
        <w:rPr>
          <w:color w:val="000000" w:themeColor="text1"/>
          <w:lang w:val="ru-RU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instrText>SEQ</w:instrText>
      </w:r>
      <w:r w:rsidRPr="00836177">
        <w:rPr>
          <w:color w:val="000000" w:themeColor="text1"/>
          <w:lang w:val="ru-RU"/>
        </w:rPr>
        <w:instrText xml:space="preserve"> Рисунок \* </w:instrText>
      </w:r>
      <w:r w:rsidRPr="00836177">
        <w:rPr>
          <w:color w:val="000000" w:themeColor="text1"/>
        </w:rPr>
        <w:instrText>ARABIC</w:instrText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  <w:lang w:val="ru-RU"/>
        </w:rPr>
        <w:t>1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Контекстная диаграмма тестирования ВА</w:t>
      </w:r>
    </w:p>
    <w:p w14:paraId="0088D906" w14:textId="77777777" w:rsidR="000E3352" w:rsidRPr="00836177" w:rsidRDefault="000E3352" w:rsidP="000E3352">
      <w:pPr>
        <w:pStyle w:val="Figure"/>
        <w:rPr>
          <w:color w:val="000000" w:themeColor="text1"/>
          <w:lang w:val="ru-RU"/>
        </w:rPr>
      </w:pPr>
    </w:p>
    <w:p w14:paraId="1CFA5ED9" w14:textId="77777777" w:rsidR="000E3352" w:rsidRPr="00836177" w:rsidRDefault="000E3352" w:rsidP="000E3352">
      <w:pPr>
        <w:pStyle w:val="Figure"/>
        <w:keepNext/>
        <w:rPr>
          <w:color w:val="000000" w:themeColor="text1"/>
        </w:rPr>
      </w:pPr>
      <w:r w:rsidRPr="00836177">
        <w:rPr>
          <w:color w:val="000000" w:themeColor="text1"/>
        </w:rPr>
        <w:drawing>
          <wp:inline distT="0" distB="0" distL="0" distR="0" wp14:anchorId="29339776" wp14:editId="3B465120">
            <wp:extent cx="5182780" cy="2802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332" cy="28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FFE" w14:textId="77777777" w:rsidR="000E3352" w:rsidRPr="00836177" w:rsidRDefault="000E3352" w:rsidP="000E3352">
      <w:pPr>
        <w:pStyle w:val="Figure"/>
        <w:rPr>
          <w:color w:val="000000" w:themeColor="text1"/>
          <w:lang w:val="ru-RU"/>
        </w:rPr>
      </w:pPr>
      <w:r w:rsidRPr="00836177">
        <w:rPr>
          <w:color w:val="000000" w:themeColor="text1"/>
          <w:lang w:val="ru-RU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instrText>SEQ</w:instrText>
      </w:r>
      <w:r w:rsidRPr="00836177">
        <w:rPr>
          <w:color w:val="000000" w:themeColor="text1"/>
          <w:lang w:val="ru-RU"/>
        </w:rPr>
        <w:instrText xml:space="preserve"> Рисунок \* </w:instrText>
      </w:r>
      <w:r w:rsidRPr="00836177">
        <w:rPr>
          <w:color w:val="000000" w:themeColor="text1"/>
        </w:rPr>
        <w:instrText>ARABIC</w:instrText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  <w:lang w:val="ru-RU"/>
        </w:rPr>
        <w:t>2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Диаграмма декомпозиции</w:t>
      </w:r>
    </w:p>
    <w:p w14:paraId="6D763B59" w14:textId="77777777" w:rsidR="000E3352" w:rsidRPr="00836177" w:rsidRDefault="000E3352" w:rsidP="000E3352">
      <w:pPr>
        <w:pStyle w:val="Text2"/>
        <w:rPr>
          <w:color w:val="000000" w:themeColor="text1"/>
        </w:rPr>
      </w:pPr>
    </w:p>
    <w:p w14:paraId="6BCFC635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 xml:space="preserve">На диаграмме декомпозиции видно то, как происходит тестирование диалоговой системы без использования специального ПО, </w:t>
      </w:r>
      <w:r w:rsidRPr="00836177">
        <w:rPr>
          <w:color w:val="000000" w:themeColor="text1"/>
          <w:lang w:val="en-US"/>
        </w:rPr>
        <w:t>LLM</w:t>
      </w:r>
      <w:r w:rsidRPr="00836177">
        <w:rPr>
          <w:color w:val="000000" w:themeColor="text1"/>
        </w:rPr>
        <w:t xml:space="preserve"> и метрик. Тестирование проходит точно функциональное, а результатом такого тестирования является обрабатывает запрос пользователя или нет. Такой </w:t>
      </w:r>
      <w:r w:rsidRPr="00836177">
        <w:rPr>
          <w:color w:val="000000" w:themeColor="text1"/>
        </w:rPr>
        <w:lastRenderedPageBreak/>
        <w:t>подход лишен точечного анализа, составление рекомендаций и тем более лишен ориентации проблемы в системе, не понятно, где именно проблема или в чем она. Не говоря уже об затраченных ресурсах в точности времени на тестировании системы, так тестирование происходит вручную.</w:t>
      </w:r>
    </w:p>
    <w:p w14:paraId="1CF3C948" w14:textId="77777777" w:rsidR="000E3352" w:rsidRPr="00836177" w:rsidRDefault="000E3352" w:rsidP="000E3352">
      <w:pPr>
        <w:pStyle w:val="2"/>
        <w:numPr>
          <w:ilvl w:val="2"/>
          <w:numId w:val="5"/>
        </w:numPr>
      </w:pPr>
      <w:bookmarkStart w:id="7" w:name="_Toc214696265"/>
      <w:proofErr w:type="spellStart"/>
      <w:r w:rsidRPr="00836177">
        <w:t>Процесс</w:t>
      </w:r>
      <w:proofErr w:type="spellEnd"/>
      <w:r w:rsidRPr="00836177">
        <w:t xml:space="preserve"> TO-BE</w:t>
      </w:r>
      <w:bookmarkEnd w:id="7"/>
    </w:p>
    <w:p w14:paraId="4F7D8388" w14:textId="77777777" w:rsidR="000E3352" w:rsidRPr="00836177" w:rsidRDefault="000E3352" w:rsidP="000E3352">
      <w:pPr>
        <w:rPr>
          <w:rFonts w:eastAsiaTheme="majorEastAsia" w:cs="Segoe UI"/>
          <w:color w:val="000000" w:themeColor="text1"/>
          <w:sz w:val="28"/>
          <w:szCs w:val="23"/>
          <w:shd w:val="clear" w:color="auto" w:fill="FFFFFF"/>
          <w:lang w:val="ru-RU"/>
        </w:rPr>
      </w:pPr>
      <w:r w:rsidRPr="00836177">
        <w:rPr>
          <w:rFonts w:eastAsiaTheme="majorEastAsia" w:cs="Segoe UI"/>
          <w:color w:val="000000" w:themeColor="text1"/>
          <w:sz w:val="28"/>
          <w:szCs w:val="23"/>
          <w:shd w:val="clear" w:color="auto" w:fill="FFFFFF"/>
          <w:lang w:val="ru-RU"/>
        </w:rPr>
        <w:t>Модель модели «TO-BE» описывает новую организацию процессов с учетом исправленных недостатков, обнаруженных при анализе модели «AS-IS».</w:t>
      </w:r>
    </w:p>
    <w:p w14:paraId="1D2BD0F9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 xml:space="preserve">На рисунке 3 и 4 представлены </w:t>
      </w:r>
      <w:r w:rsidRPr="00836177">
        <w:rPr>
          <w:color w:val="000000" w:themeColor="text1"/>
          <w:sz w:val="24"/>
          <w:szCs w:val="24"/>
        </w:rPr>
        <w:t>контекстная диаграмма</w:t>
      </w:r>
      <w:r w:rsidRPr="00836177">
        <w:rPr>
          <w:color w:val="000000" w:themeColor="text1"/>
        </w:rPr>
        <w:t xml:space="preserve"> тестирования ВА и ее декомпозиция соответственно.</w:t>
      </w:r>
    </w:p>
    <w:p w14:paraId="34FCAEC2" w14:textId="77777777" w:rsidR="000E3352" w:rsidRPr="00836177" w:rsidRDefault="000E3352" w:rsidP="000E3352">
      <w:pPr>
        <w:pStyle w:val="Text2"/>
        <w:rPr>
          <w:color w:val="000000" w:themeColor="text1"/>
        </w:rPr>
      </w:pPr>
    </w:p>
    <w:p w14:paraId="5CC91B32" w14:textId="77777777" w:rsidR="000E3352" w:rsidRPr="00836177" w:rsidRDefault="000E3352" w:rsidP="000E3352">
      <w:pPr>
        <w:pStyle w:val="Figure"/>
        <w:keepNext/>
        <w:rPr>
          <w:color w:val="000000" w:themeColor="text1"/>
        </w:rPr>
      </w:pPr>
      <w:r w:rsidRPr="00836177">
        <w:rPr>
          <w:color w:val="000000" w:themeColor="text1"/>
        </w:rPr>
        <w:drawing>
          <wp:inline distT="0" distB="0" distL="0" distR="0" wp14:anchorId="13A30880" wp14:editId="7089E21A">
            <wp:extent cx="4353288" cy="238255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952" cy="23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3B63" w14:textId="77777777" w:rsidR="000E3352" w:rsidRPr="00836177" w:rsidRDefault="000E3352" w:rsidP="000E3352">
      <w:pPr>
        <w:pStyle w:val="Figure"/>
        <w:rPr>
          <w:rFonts w:eastAsiaTheme="majorEastAsia"/>
          <w:color w:val="000000" w:themeColor="text1"/>
          <w:shd w:val="clear" w:color="auto" w:fill="FFFFFF"/>
          <w:lang w:val="ru-RU"/>
        </w:rPr>
      </w:pPr>
      <w:r w:rsidRPr="00836177">
        <w:rPr>
          <w:color w:val="000000" w:themeColor="text1"/>
          <w:lang w:val="ru-RU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instrText>SEQ</w:instrText>
      </w:r>
      <w:r w:rsidRPr="00836177">
        <w:rPr>
          <w:color w:val="000000" w:themeColor="text1"/>
          <w:lang w:val="ru-RU"/>
        </w:rPr>
        <w:instrText xml:space="preserve"> Рисунок \* </w:instrText>
      </w:r>
      <w:r w:rsidRPr="00836177">
        <w:rPr>
          <w:color w:val="000000" w:themeColor="text1"/>
        </w:rPr>
        <w:instrText>ARABIC</w:instrText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  <w:lang w:val="ru-RU"/>
        </w:rPr>
        <w:t>3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Контекстная диаграмма тестирования ВА</w:t>
      </w:r>
    </w:p>
    <w:p w14:paraId="7163FFDB" w14:textId="77777777" w:rsidR="000E3352" w:rsidRPr="00836177" w:rsidRDefault="000E3352" w:rsidP="000E3352">
      <w:pPr>
        <w:pStyle w:val="Figure"/>
        <w:rPr>
          <w:rFonts w:eastAsiaTheme="majorEastAsia"/>
          <w:color w:val="000000" w:themeColor="text1"/>
          <w:shd w:val="clear" w:color="auto" w:fill="FFFFFF"/>
          <w:lang w:val="ru-RU"/>
        </w:rPr>
      </w:pPr>
    </w:p>
    <w:p w14:paraId="245B6BEC" w14:textId="77777777" w:rsidR="000E3352" w:rsidRPr="00836177" w:rsidRDefault="000E3352" w:rsidP="000E3352">
      <w:pPr>
        <w:pStyle w:val="Figure"/>
        <w:keepNext/>
        <w:rPr>
          <w:color w:val="000000" w:themeColor="text1"/>
        </w:rPr>
      </w:pPr>
      <w:r w:rsidRPr="00836177">
        <w:rPr>
          <w:color w:val="000000" w:themeColor="text1"/>
        </w:rPr>
        <w:drawing>
          <wp:inline distT="0" distB="0" distL="0" distR="0" wp14:anchorId="74B3E3D9" wp14:editId="3438E4F5">
            <wp:extent cx="4719048" cy="26180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501" cy="26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FDD8" w14:textId="77777777" w:rsidR="000E3352" w:rsidRPr="00836177" w:rsidRDefault="000E3352" w:rsidP="000E3352">
      <w:pPr>
        <w:pStyle w:val="Figure"/>
        <w:rPr>
          <w:rFonts w:eastAsiaTheme="majorEastAsia"/>
          <w:color w:val="000000" w:themeColor="text1"/>
          <w:shd w:val="clear" w:color="auto" w:fill="FFFFFF"/>
          <w:lang w:val="ru-RU"/>
        </w:rPr>
      </w:pPr>
      <w:r w:rsidRPr="00836177">
        <w:rPr>
          <w:color w:val="000000" w:themeColor="text1"/>
          <w:lang w:val="ru-RU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instrText>SEQ</w:instrText>
      </w:r>
      <w:r w:rsidRPr="00836177">
        <w:rPr>
          <w:color w:val="000000" w:themeColor="text1"/>
          <w:lang w:val="ru-RU"/>
        </w:rPr>
        <w:instrText xml:space="preserve"> Рисунок \* </w:instrText>
      </w:r>
      <w:r w:rsidRPr="00836177">
        <w:rPr>
          <w:color w:val="000000" w:themeColor="text1"/>
        </w:rPr>
        <w:instrText>ARABIC</w:instrText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  <w:lang w:val="ru-RU"/>
        </w:rPr>
        <w:t>4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Диаграмма декомпозиции</w:t>
      </w:r>
    </w:p>
    <w:p w14:paraId="7EE241C0" w14:textId="77777777" w:rsidR="000E3352" w:rsidRPr="00836177" w:rsidRDefault="000E3352" w:rsidP="000E3352">
      <w:pPr>
        <w:pStyle w:val="Text2"/>
        <w:rPr>
          <w:color w:val="000000" w:themeColor="text1"/>
        </w:rPr>
      </w:pPr>
    </w:p>
    <w:p w14:paraId="49014D5F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 xml:space="preserve">На диаграмме декомпозиции мы видим два режима тестирование ВА – статическое тестирование, посредством имеющейся спецификации ВА, и динамическое тестирование, посредством точек выхода </w:t>
      </w:r>
      <w:r w:rsidRPr="00836177">
        <w:rPr>
          <w:color w:val="000000" w:themeColor="text1"/>
          <w:lang w:val="en-US"/>
        </w:rPr>
        <w:t>API</w:t>
      </w:r>
      <w:r w:rsidRPr="00836177">
        <w:rPr>
          <w:color w:val="000000" w:themeColor="text1"/>
        </w:rPr>
        <w:t xml:space="preserve">. Здесь также можно заметить, что при тестирование используется специальное ПО, наше решение, и </w:t>
      </w:r>
      <w:r w:rsidRPr="00836177">
        <w:rPr>
          <w:color w:val="000000" w:themeColor="text1"/>
          <w:lang w:val="en-US"/>
        </w:rPr>
        <w:t>LLM</w:t>
      </w:r>
      <w:r w:rsidRPr="00836177">
        <w:rPr>
          <w:color w:val="000000" w:themeColor="text1"/>
        </w:rPr>
        <w:t>.</w:t>
      </w:r>
    </w:p>
    <w:p w14:paraId="520221A2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lastRenderedPageBreak/>
        <w:t>Далее на диаграммах (представленных на рисунках 5 и 6 соответственно) декомпозиций статического и динамического тестирований имеются другие процессы, связанные с составлением рекомендаций и оценки ВА с помощью различных метрик.</w:t>
      </w:r>
    </w:p>
    <w:p w14:paraId="36D121D0" w14:textId="77777777" w:rsidR="000E3352" w:rsidRPr="00836177" w:rsidRDefault="000E3352" w:rsidP="000E3352">
      <w:pPr>
        <w:pStyle w:val="Text2"/>
        <w:rPr>
          <w:color w:val="000000" w:themeColor="text1"/>
        </w:rPr>
      </w:pPr>
    </w:p>
    <w:p w14:paraId="100AF9DD" w14:textId="77777777" w:rsidR="000E3352" w:rsidRPr="00836177" w:rsidRDefault="000E3352" w:rsidP="000E3352">
      <w:pPr>
        <w:pStyle w:val="Figure"/>
        <w:keepNext/>
        <w:rPr>
          <w:color w:val="000000" w:themeColor="text1"/>
        </w:rPr>
      </w:pPr>
      <w:r w:rsidRPr="00836177">
        <w:rPr>
          <w:color w:val="000000" w:themeColor="text1"/>
        </w:rPr>
        <w:drawing>
          <wp:inline distT="0" distB="0" distL="0" distR="0" wp14:anchorId="05B45EDA" wp14:editId="73A78E7C">
            <wp:extent cx="5026025" cy="265619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0997" cy="26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49D6" w14:textId="77777777" w:rsidR="000E3352" w:rsidRPr="00836177" w:rsidRDefault="000E3352" w:rsidP="000E3352">
      <w:pPr>
        <w:pStyle w:val="Figure"/>
        <w:rPr>
          <w:color w:val="000000" w:themeColor="text1"/>
          <w:lang w:val="ru-RU"/>
        </w:rPr>
      </w:pPr>
      <w:r w:rsidRPr="00836177">
        <w:rPr>
          <w:color w:val="000000" w:themeColor="text1"/>
          <w:lang w:val="ru-RU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instrText>SEQ</w:instrText>
      </w:r>
      <w:r w:rsidRPr="00836177">
        <w:rPr>
          <w:color w:val="000000" w:themeColor="text1"/>
          <w:lang w:val="ru-RU"/>
        </w:rPr>
        <w:instrText xml:space="preserve"> Рисунок \* </w:instrText>
      </w:r>
      <w:r w:rsidRPr="00836177">
        <w:rPr>
          <w:color w:val="000000" w:themeColor="text1"/>
        </w:rPr>
        <w:instrText>ARABIC</w:instrText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  <w:lang w:val="ru-RU"/>
        </w:rPr>
        <w:t>5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Диаграмма декомпазиции статического тестирования</w:t>
      </w:r>
    </w:p>
    <w:p w14:paraId="41BD5336" w14:textId="77777777" w:rsidR="000E3352" w:rsidRPr="00836177" w:rsidRDefault="000E3352" w:rsidP="000E3352">
      <w:pPr>
        <w:pStyle w:val="Text2"/>
        <w:rPr>
          <w:color w:val="000000" w:themeColor="text1"/>
        </w:rPr>
      </w:pPr>
    </w:p>
    <w:p w14:paraId="172E0880" w14:textId="77777777" w:rsidR="000E3352" w:rsidRPr="00836177" w:rsidRDefault="000E3352" w:rsidP="000E3352">
      <w:pPr>
        <w:pStyle w:val="Figure"/>
        <w:keepNext/>
        <w:rPr>
          <w:color w:val="000000" w:themeColor="text1"/>
        </w:rPr>
      </w:pPr>
      <w:r w:rsidRPr="00836177">
        <w:rPr>
          <w:color w:val="000000" w:themeColor="text1"/>
        </w:rPr>
        <w:drawing>
          <wp:inline distT="0" distB="0" distL="0" distR="0" wp14:anchorId="7E121B36" wp14:editId="17AAE3AD">
            <wp:extent cx="5581197" cy="3022974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5662" cy="30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CDB9" w14:textId="77777777" w:rsidR="000E3352" w:rsidRPr="00836177" w:rsidRDefault="000E3352" w:rsidP="000E3352">
      <w:pPr>
        <w:pStyle w:val="Figure"/>
        <w:rPr>
          <w:color w:val="000000" w:themeColor="text1"/>
          <w:lang w:val="ru-RU"/>
        </w:rPr>
      </w:pPr>
      <w:r w:rsidRPr="00836177">
        <w:rPr>
          <w:color w:val="000000" w:themeColor="text1"/>
          <w:lang w:val="ru-RU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instrText>SEQ</w:instrText>
      </w:r>
      <w:r w:rsidRPr="00836177">
        <w:rPr>
          <w:color w:val="000000" w:themeColor="text1"/>
          <w:lang w:val="ru-RU"/>
        </w:rPr>
        <w:instrText xml:space="preserve"> Рисунок \* </w:instrText>
      </w:r>
      <w:r w:rsidRPr="00836177">
        <w:rPr>
          <w:color w:val="000000" w:themeColor="text1"/>
        </w:rPr>
        <w:instrText>ARABIC</w:instrText>
      </w:r>
      <w:r w:rsidRPr="00836177">
        <w:rPr>
          <w:color w:val="000000" w:themeColor="text1"/>
          <w:lang w:val="ru-RU"/>
        </w:rPr>
        <w:instrText xml:space="preserve">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  <w:lang w:val="ru-RU"/>
        </w:rPr>
        <w:t>6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Диаграмма декомпазиции динамического тестирования</w:t>
      </w:r>
    </w:p>
    <w:p w14:paraId="58C90706" w14:textId="77777777" w:rsidR="000E3352" w:rsidRPr="00836177" w:rsidRDefault="000E3352" w:rsidP="000E3352">
      <w:pPr>
        <w:rPr>
          <w:color w:val="000000" w:themeColor="text1"/>
          <w:lang w:val="ru-RU"/>
        </w:rPr>
      </w:pPr>
    </w:p>
    <w:p w14:paraId="331F62B2" w14:textId="77777777" w:rsidR="000E3352" w:rsidRPr="00836177" w:rsidRDefault="000E3352" w:rsidP="000E3352">
      <w:pPr>
        <w:rPr>
          <w:noProof/>
          <w:color w:val="000000" w:themeColor="text1"/>
          <w:lang w:val="ru-RU"/>
        </w:rPr>
      </w:pPr>
    </w:p>
    <w:p w14:paraId="561A279F" w14:textId="77777777" w:rsidR="000E3352" w:rsidRPr="00836177" w:rsidRDefault="000E3352" w:rsidP="000E3352">
      <w:pPr>
        <w:ind w:firstLine="0"/>
        <w:jc w:val="left"/>
        <w:rPr>
          <w:color w:val="000000" w:themeColor="text1"/>
          <w:lang w:val="ru-RU"/>
        </w:rPr>
      </w:pPr>
      <w:r w:rsidRPr="00836177">
        <w:rPr>
          <w:color w:val="000000" w:themeColor="text1"/>
          <w:lang w:val="ru-RU"/>
        </w:rPr>
        <w:br w:type="page"/>
      </w:r>
    </w:p>
    <w:p w14:paraId="446EDA40" w14:textId="77777777" w:rsidR="000E3352" w:rsidRPr="00836177" w:rsidRDefault="000E3352" w:rsidP="000E3352">
      <w:pPr>
        <w:pStyle w:val="2"/>
        <w:numPr>
          <w:ilvl w:val="1"/>
          <w:numId w:val="3"/>
        </w:numPr>
      </w:pPr>
      <w:bookmarkStart w:id="8" w:name="_Toc214696266"/>
      <w:proofErr w:type="spellStart"/>
      <w:r w:rsidRPr="00836177">
        <w:lastRenderedPageBreak/>
        <w:t>Описание</w:t>
      </w:r>
      <w:proofErr w:type="spellEnd"/>
      <w:r w:rsidRPr="00836177">
        <w:t xml:space="preserve"> </w:t>
      </w:r>
      <w:proofErr w:type="spellStart"/>
      <w:r w:rsidRPr="00836177">
        <w:t>вариантов</w:t>
      </w:r>
      <w:proofErr w:type="spellEnd"/>
      <w:r w:rsidRPr="00836177">
        <w:t xml:space="preserve"> </w:t>
      </w:r>
      <w:proofErr w:type="spellStart"/>
      <w:r w:rsidRPr="00836177">
        <w:t>использования</w:t>
      </w:r>
      <w:bookmarkEnd w:id="8"/>
      <w:proofErr w:type="spellEnd"/>
    </w:p>
    <w:p w14:paraId="6BB79AC5" w14:textId="77777777" w:rsidR="000E3352" w:rsidRPr="00836177" w:rsidRDefault="000E3352" w:rsidP="000E3352">
      <w:pPr>
        <w:rPr>
          <w:color w:val="000000" w:themeColor="text1"/>
        </w:rPr>
      </w:pPr>
    </w:p>
    <w:p w14:paraId="7DB96961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>Диаграмма вариантов использования (представлена на рисунке 7) показывает различные группы пользователей и их возможности в будущем ПО.</w:t>
      </w:r>
    </w:p>
    <w:p w14:paraId="4D0CAB25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>Целевая аудитория широка: от разработчиков и интеграторов, которым нужны автоматические регрессионные прогоны и подробный анализ ошибок по структуре сценария или разговорного интерфейса, до менеджеров и QA-команд, ожидающих объективных метрик, рекомендаций для принятия решений.</w:t>
      </w:r>
    </w:p>
    <w:p w14:paraId="7A0E7C7C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color w:val="000000" w:themeColor="text1"/>
        </w:rPr>
        <w:t>Пользователи смогут загрузить архив проекта разработанного проекта ВА, выгрузить результаты тестирования в удобном для пользователя формате, и протестировать ВА, выбрав загруженную диалоговую систему и режим тестирования.</w:t>
      </w:r>
    </w:p>
    <w:p w14:paraId="18CA9D48" w14:textId="77777777" w:rsidR="000E3352" w:rsidRPr="00836177" w:rsidRDefault="000E3352" w:rsidP="000E3352">
      <w:pPr>
        <w:keepNext/>
        <w:rPr>
          <w:color w:val="000000" w:themeColor="text1"/>
        </w:rPr>
      </w:pPr>
      <w:r w:rsidRPr="00836177">
        <w:rPr>
          <w:noProof/>
          <w:color w:val="000000" w:themeColor="text1"/>
          <w:lang w:val="ru-RU"/>
        </w:rPr>
        <w:drawing>
          <wp:inline distT="0" distB="0" distL="0" distR="0" wp14:anchorId="11ED1D78" wp14:editId="50905238">
            <wp:extent cx="5940425" cy="17824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8CED" w14:textId="77777777" w:rsidR="000E3352" w:rsidRPr="00836177" w:rsidRDefault="000E3352" w:rsidP="000E3352">
      <w:pPr>
        <w:pStyle w:val="Figure"/>
        <w:rPr>
          <w:color w:val="000000" w:themeColor="text1"/>
          <w:lang w:val="ru-RU"/>
        </w:rPr>
      </w:pPr>
      <w:r w:rsidRPr="00836177">
        <w:rPr>
          <w:color w:val="000000" w:themeColor="text1"/>
        </w:rPr>
        <w:t xml:space="preserve">Рисунок </w:t>
      </w:r>
      <w:r w:rsidRPr="00836177">
        <w:rPr>
          <w:color w:val="000000" w:themeColor="text1"/>
        </w:rPr>
        <w:fldChar w:fldCharType="begin"/>
      </w:r>
      <w:r w:rsidRPr="00836177">
        <w:rPr>
          <w:color w:val="000000" w:themeColor="text1"/>
        </w:rPr>
        <w:instrText xml:space="preserve"> SEQ Рисунок \* ARABIC </w:instrText>
      </w:r>
      <w:r w:rsidRPr="00836177">
        <w:rPr>
          <w:color w:val="000000" w:themeColor="text1"/>
        </w:rPr>
        <w:fldChar w:fldCharType="separate"/>
      </w:r>
      <w:r w:rsidRPr="00836177">
        <w:rPr>
          <w:color w:val="000000" w:themeColor="text1"/>
        </w:rPr>
        <w:t>7</w:t>
      </w:r>
      <w:r w:rsidRPr="00836177">
        <w:rPr>
          <w:color w:val="000000" w:themeColor="text1"/>
        </w:rPr>
        <w:fldChar w:fldCharType="end"/>
      </w:r>
      <w:r w:rsidRPr="00836177">
        <w:rPr>
          <w:color w:val="000000" w:themeColor="text1"/>
          <w:lang w:val="ru-RU"/>
        </w:rPr>
        <w:t xml:space="preserve"> - Диаграмма вариантов использования</w:t>
      </w:r>
    </w:p>
    <w:p w14:paraId="202B3BAA" w14:textId="77777777" w:rsidR="000E3352" w:rsidRPr="00836177" w:rsidRDefault="000E3352" w:rsidP="000E3352">
      <w:pPr>
        <w:rPr>
          <w:color w:val="000000" w:themeColor="text1"/>
          <w:lang w:val="ru-RU"/>
        </w:rPr>
      </w:pPr>
    </w:p>
    <w:p w14:paraId="359C9AE3" w14:textId="77777777" w:rsidR="000E3352" w:rsidRPr="00836177" w:rsidRDefault="000E3352" w:rsidP="000E3352">
      <w:pPr>
        <w:rPr>
          <w:color w:val="000000" w:themeColor="text1"/>
        </w:rPr>
      </w:pPr>
    </w:p>
    <w:p w14:paraId="53EEBDCC" w14:textId="77777777" w:rsidR="000E3352" w:rsidRPr="00836177" w:rsidRDefault="000E3352" w:rsidP="000E3352">
      <w:pPr>
        <w:pStyle w:val="2"/>
        <w:numPr>
          <w:ilvl w:val="1"/>
          <w:numId w:val="3"/>
        </w:numPr>
      </w:pPr>
      <w:bookmarkStart w:id="9" w:name="_Toc214696267"/>
      <w:proofErr w:type="spellStart"/>
      <w:r w:rsidRPr="00836177">
        <w:t>Выработка</w:t>
      </w:r>
      <w:proofErr w:type="spellEnd"/>
      <w:r w:rsidRPr="00836177">
        <w:t xml:space="preserve"> </w:t>
      </w:r>
      <w:proofErr w:type="spellStart"/>
      <w:r w:rsidRPr="00836177">
        <w:t>требований</w:t>
      </w:r>
      <w:proofErr w:type="spellEnd"/>
      <w:r w:rsidRPr="00836177">
        <w:t xml:space="preserve"> и </w:t>
      </w:r>
      <w:proofErr w:type="spellStart"/>
      <w:r w:rsidRPr="00836177">
        <w:t>постановка</w:t>
      </w:r>
      <w:proofErr w:type="spellEnd"/>
      <w:r w:rsidRPr="00836177">
        <w:t xml:space="preserve"> </w:t>
      </w:r>
      <w:proofErr w:type="spellStart"/>
      <w:r w:rsidRPr="00836177">
        <w:t>задачи</w:t>
      </w:r>
      <w:bookmarkEnd w:id="9"/>
      <w:proofErr w:type="spellEnd"/>
    </w:p>
    <w:p w14:paraId="08F411F4" w14:textId="77777777" w:rsidR="000E3352" w:rsidRPr="00836177" w:rsidRDefault="000E3352" w:rsidP="000E3352">
      <w:pPr>
        <w:pStyle w:val="Text2"/>
        <w:rPr>
          <w:color w:val="000000" w:themeColor="text1"/>
          <w:sz w:val="36"/>
          <w:szCs w:val="36"/>
          <w:lang w:eastAsia="ru-RU"/>
        </w:rPr>
      </w:pPr>
      <w:r w:rsidRPr="00836177">
        <w:rPr>
          <w:b/>
          <w:bCs/>
          <w:color w:val="000000" w:themeColor="text1"/>
        </w:rPr>
        <w:t>Основные задачи системы</w:t>
      </w:r>
      <w:r w:rsidRPr="00836177">
        <w:rPr>
          <w:color w:val="000000" w:themeColor="text1"/>
        </w:rPr>
        <w:t>:</w:t>
      </w:r>
    </w:p>
    <w:p w14:paraId="16618520" w14:textId="77777777" w:rsidR="000E3352" w:rsidRPr="00836177" w:rsidRDefault="000E3352" w:rsidP="000E3352">
      <w:pPr>
        <w:pStyle w:val="Text2"/>
        <w:numPr>
          <w:ilvl w:val="0"/>
          <w:numId w:val="9"/>
        </w:numPr>
        <w:tabs>
          <w:tab w:val="left" w:pos="993"/>
        </w:tabs>
        <w:ind w:left="0" w:firstLine="709"/>
        <w:rPr>
          <w:color w:val="000000" w:themeColor="text1"/>
        </w:rPr>
      </w:pPr>
      <w:r w:rsidRPr="00836177">
        <w:rPr>
          <w:rStyle w:val="af"/>
          <w:color w:val="000000" w:themeColor="text1"/>
        </w:rPr>
        <w:t>Статический анализ</w:t>
      </w:r>
      <w:r w:rsidRPr="00836177">
        <w:rPr>
          <w:color w:val="000000" w:themeColor="text1"/>
        </w:rPr>
        <w:t xml:space="preserve"> сценариев: валидация структуры, обнаружение противоречий, неиспользуемых сущностей/намерений, опасных переходов (циклы без выхода), непокрытых состояний.</w:t>
      </w:r>
    </w:p>
    <w:p w14:paraId="363CDB0B" w14:textId="77777777" w:rsidR="000E3352" w:rsidRPr="00836177" w:rsidRDefault="000E3352" w:rsidP="000E3352">
      <w:pPr>
        <w:pStyle w:val="Text2"/>
        <w:numPr>
          <w:ilvl w:val="0"/>
          <w:numId w:val="9"/>
        </w:numPr>
        <w:tabs>
          <w:tab w:val="left" w:pos="993"/>
        </w:tabs>
        <w:ind w:left="0" w:firstLine="709"/>
        <w:rPr>
          <w:color w:val="000000" w:themeColor="text1"/>
        </w:rPr>
      </w:pPr>
      <w:r w:rsidRPr="00836177">
        <w:rPr>
          <w:rStyle w:val="af"/>
          <w:color w:val="000000" w:themeColor="text1"/>
        </w:rPr>
        <w:t>Динамическое тестирование</w:t>
      </w:r>
      <w:r w:rsidRPr="00836177">
        <w:rPr>
          <w:b/>
          <w:bCs/>
          <w:color w:val="000000" w:themeColor="text1"/>
        </w:rPr>
        <w:t>:</w:t>
      </w:r>
      <w:r w:rsidRPr="00836177">
        <w:rPr>
          <w:color w:val="000000" w:themeColor="text1"/>
        </w:rPr>
        <w:t xml:space="preserve"> прогон по шаблонам вопрос-ответ, симуляция как ответила системы и что бы задал пользователь, поиск регрессий и нестабильных ответов.</w:t>
      </w:r>
    </w:p>
    <w:p w14:paraId="57ABF43C" w14:textId="77777777" w:rsidR="000E3352" w:rsidRPr="00836177" w:rsidRDefault="000E3352" w:rsidP="000E3352">
      <w:pPr>
        <w:pStyle w:val="Text2"/>
        <w:numPr>
          <w:ilvl w:val="0"/>
          <w:numId w:val="9"/>
        </w:numPr>
        <w:tabs>
          <w:tab w:val="left" w:pos="993"/>
        </w:tabs>
        <w:ind w:left="0" w:firstLine="709"/>
        <w:rPr>
          <w:color w:val="000000" w:themeColor="text1"/>
        </w:rPr>
      </w:pPr>
      <w:r w:rsidRPr="00836177">
        <w:rPr>
          <w:rStyle w:val="af"/>
          <w:color w:val="000000" w:themeColor="text1"/>
        </w:rPr>
        <w:t>Оценка ответов</w:t>
      </w:r>
      <w:r w:rsidRPr="00836177">
        <w:rPr>
          <w:color w:val="000000" w:themeColor="text1"/>
        </w:rPr>
        <w:t xml:space="preserve"> по метрикам: корректность, точность, полнота, правдоподобность, отсутствие галлюцинаций.</w:t>
      </w:r>
    </w:p>
    <w:p w14:paraId="7AC58752" w14:textId="77777777" w:rsidR="000E3352" w:rsidRPr="00836177" w:rsidRDefault="000E3352" w:rsidP="000E3352">
      <w:pPr>
        <w:pStyle w:val="Text2"/>
        <w:numPr>
          <w:ilvl w:val="0"/>
          <w:numId w:val="9"/>
        </w:numPr>
        <w:tabs>
          <w:tab w:val="left" w:pos="993"/>
        </w:tabs>
        <w:ind w:left="0" w:firstLine="709"/>
        <w:rPr>
          <w:color w:val="000000" w:themeColor="text1"/>
        </w:rPr>
      </w:pPr>
      <w:r w:rsidRPr="00836177">
        <w:rPr>
          <w:rStyle w:val="af"/>
          <w:color w:val="000000" w:themeColor="text1"/>
        </w:rPr>
        <w:t>Рекомендации</w:t>
      </w:r>
      <w:r w:rsidRPr="00836177">
        <w:rPr>
          <w:color w:val="000000" w:themeColor="text1"/>
        </w:rPr>
        <w:t xml:space="preserve"> по структуре сценариев, сущностям и намерениям: уплотнить/разделить интенты, дополнить сущности.</w:t>
      </w:r>
    </w:p>
    <w:p w14:paraId="06E559B7" w14:textId="77777777" w:rsidR="000E3352" w:rsidRPr="00836177" w:rsidRDefault="000E3352" w:rsidP="000E3352">
      <w:pPr>
        <w:pStyle w:val="Text2"/>
        <w:numPr>
          <w:ilvl w:val="0"/>
          <w:numId w:val="9"/>
        </w:numPr>
        <w:tabs>
          <w:tab w:val="left" w:pos="993"/>
        </w:tabs>
        <w:ind w:left="0" w:firstLine="709"/>
        <w:rPr>
          <w:color w:val="000000" w:themeColor="text1"/>
        </w:rPr>
      </w:pPr>
      <w:r w:rsidRPr="00836177">
        <w:rPr>
          <w:rStyle w:val="af"/>
          <w:color w:val="000000" w:themeColor="text1"/>
        </w:rPr>
        <w:t>Отчётность и визуализация</w:t>
      </w:r>
      <w:r w:rsidRPr="00836177">
        <w:rPr>
          <w:color w:val="000000" w:themeColor="text1"/>
        </w:rPr>
        <w:t>: отчет об результатах работы ПО с рекомендациями.</w:t>
      </w:r>
    </w:p>
    <w:p w14:paraId="27AF7DF3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b/>
          <w:bCs/>
          <w:color w:val="000000" w:themeColor="text1"/>
        </w:rPr>
        <w:t>Функциональные требования</w:t>
      </w:r>
      <w:r w:rsidRPr="00836177">
        <w:rPr>
          <w:color w:val="000000" w:themeColor="text1"/>
        </w:rPr>
        <w:t>:</w:t>
      </w:r>
    </w:p>
    <w:p w14:paraId="127F9D29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 xml:space="preserve">Проверять связность сценариев, недостижимые состояния, незамеченные </w:t>
      </w:r>
      <w:proofErr w:type="spellStart"/>
      <w:r w:rsidRPr="00836177">
        <w:rPr>
          <w:color w:val="000000" w:themeColor="text1"/>
        </w:rPr>
        <w:t>fallback</w:t>
      </w:r>
      <w:proofErr w:type="spellEnd"/>
      <w:r w:rsidRPr="00836177">
        <w:rPr>
          <w:color w:val="000000" w:themeColor="text1"/>
        </w:rPr>
        <w:t>-ветки</w:t>
      </w:r>
    </w:p>
    <w:p w14:paraId="44BCE51E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 xml:space="preserve">Детектировать конфликты между </w:t>
      </w:r>
      <w:proofErr w:type="spellStart"/>
      <w:r w:rsidRPr="00836177">
        <w:rPr>
          <w:color w:val="000000" w:themeColor="text1"/>
        </w:rPr>
        <w:t>интентами</w:t>
      </w:r>
      <w:proofErr w:type="spellEnd"/>
      <w:r w:rsidRPr="00836177">
        <w:rPr>
          <w:color w:val="000000" w:themeColor="text1"/>
        </w:rPr>
        <w:t xml:space="preserve"> и </w:t>
      </w:r>
      <w:proofErr w:type="spellStart"/>
      <w:r w:rsidRPr="00836177">
        <w:rPr>
          <w:color w:val="000000" w:themeColor="text1"/>
        </w:rPr>
        <w:t>недоопределённые</w:t>
      </w:r>
      <w:proofErr w:type="spellEnd"/>
      <w:r w:rsidRPr="00836177">
        <w:rPr>
          <w:color w:val="000000" w:themeColor="text1"/>
        </w:rPr>
        <w:t xml:space="preserve"> сущности</w:t>
      </w:r>
    </w:p>
    <w:p w14:paraId="1DAE84B8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lastRenderedPageBreak/>
        <w:t>Генерировать пользовательские запросы с вариативностью (парафразы, опечатки, синонимы)</w:t>
      </w:r>
    </w:p>
    <w:p w14:paraId="4B2651FF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Прогонять сценарии в режиме эмуляции</w:t>
      </w:r>
    </w:p>
    <w:p w14:paraId="18248499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Расчёт набора метрик</w:t>
      </w:r>
    </w:p>
    <w:p w14:paraId="4BFF96B5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Выявление и маркировка галлюцинаций/необоснованных утверждений модели</w:t>
      </w:r>
    </w:p>
    <w:p w14:paraId="27456F47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 xml:space="preserve">Автоматические рекомендации (правки интентов, примеры положений для сущностей, предлагаемые </w:t>
      </w:r>
      <w:proofErr w:type="spellStart"/>
      <w:r w:rsidRPr="00836177">
        <w:rPr>
          <w:color w:val="000000" w:themeColor="text1"/>
        </w:rPr>
        <w:t>fallback</w:t>
      </w:r>
      <w:proofErr w:type="spellEnd"/>
      <w:r w:rsidRPr="00836177">
        <w:rPr>
          <w:color w:val="000000" w:themeColor="text1"/>
        </w:rPr>
        <w:t>-ответы)</w:t>
      </w:r>
    </w:p>
    <w:p w14:paraId="2DCAC23F" w14:textId="77777777" w:rsidR="000E3352" w:rsidRPr="00836177" w:rsidRDefault="000E3352" w:rsidP="000E3352">
      <w:pPr>
        <w:pStyle w:val="Text2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Генерация приоритетного списка исправлений с оценкой потенциального эффекта</w:t>
      </w:r>
    </w:p>
    <w:p w14:paraId="568AC15A" w14:textId="77777777" w:rsidR="000E3352" w:rsidRPr="00836177" w:rsidRDefault="000E3352" w:rsidP="000E3352">
      <w:pPr>
        <w:pStyle w:val="Text2"/>
        <w:rPr>
          <w:color w:val="000000" w:themeColor="text1"/>
        </w:rPr>
      </w:pPr>
      <w:r w:rsidRPr="00836177">
        <w:rPr>
          <w:b/>
          <w:bCs/>
          <w:color w:val="000000" w:themeColor="text1"/>
        </w:rPr>
        <w:t>Нефункциональные требования</w:t>
      </w:r>
      <w:r w:rsidRPr="00836177">
        <w:rPr>
          <w:color w:val="000000" w:themeColor="text1"/>
        </w:rPr>
        <w:t>:</w:t>
      </w:r>
    </w:p>
    <w:p w14:paraId="24288B10" w14:textId="77777777" w:rsidR="000E3352" w:rsidRPr="00836177" w:rsidRDefault="000E3352" w:rsidP="000E3352">
      <w:pPr>
        <w:pStyle w:val="Text2"/>
        <w:numPr>
          <w:ilvl w:val="0"/>
          <w:numId w:val="11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Расширяемость – продуманная архитектуры ПО, добавление новых метрик и функций без крупной переработки.</w:t>
      </w:r>
    </w:p>
    <w:p w14:paraId="426BB7D5" w14:textId="77777777" w:rsidR="000E3352" w:rsidRPr="00836177" w:rsidRDefault="000E3352" w:rsidP="000E3352">
      <w:pPr>
        <w:pStyle w:val="Text2"/>
        <w:numPr>
          <w:ilvl w:val="0"/>
          <w:numId w:val="11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Объяснимость — рекомендации сопровождаются причиной</w:t>
      </w:r>
    </w:p>
    <w:p w14:paraId="39784A1C" w14:textId="77777777" w:rsidR="000E3352" w:rsidRPr="00836177" w:rsidRDefault="000E3352" w:rsidP="000E3352">
      <w:pPr>
        <w:pStyle w:val="Text2"/>
        <w:numPr>
          <w:ilvl w:val="0"/>
          <w:numId w:val="11"/>
        </w:numPr>
        <w:tabs>
          <w:tab w:val="left" w:pos="1134"/>
        </w:tabs>
        <w:ind w:left="0" w:firstLine="709"/>
        <w:rPr>
          <w:color w:val="000000" w:themeColor="text1"/>
        </w:rPr>
      </w:pPr>
      <w:r w:rsidRPr="00836177">
        <w:rPr>
          <w:color w:val="000000" w:themeColor="text1"/>
        </w:rPr>
        <w:t>Надёжность — устойчивость к ошибкам внешних NLU-сервисов, и других инструментов.</w:t>
      </w:r>
    </w:p>
    <w:p w14:paraId="683DB1D7" w14:textId="6EA28590" w:rsidR="008D61ED" w:rsidRDefault="008D61ED">
      <w:pPr>
        <w:rPr>
          <w:lang w:val="ru-RU"/>
        </w:rPr>
      </w:pPr>
    </w:p>
    <w:p w14:paraId="6BEAE6F0" w14:textId="2DAA6852" w:rsidR="000E3352" w:rsidRDefault="000E3352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41987B1" w14:textId="77777777" w:rsidR="000E3352" w:rsidRPr="000E3352" w:rsidRDefault="000E3352" w:rsidP="000E3352">
      <w:pPr>
        <w:pStyle w:val="a7"/>
        <w:rPr>
          <w:color w:val="000000" w:themeColor="text1"/>
        </w:rPr>
      </w:pPr>
      <w:bookmarkStart w:id="10" w:name="_Toc214695996"/>
      <w:bookmarkStart w:id="11" w:name="_Toc214696268"/>
      <w:r w:rsidRPr="000E3352">
        <w:rPr>
          <w:color w:val="000000" w:themeColor="text1"/>
        </w:rPr>
        <w:lastRenderedPageBreak/>
        <w:t>Проектирование</w:t>
      </w:r>
      <w:bookmarkEnd w:id="10"/>
      <w:bookmarkEnd w:id="11"/>
    </w:p>
    <w:p w14:paraId="02775976" w14:textId="77777777" w:rsidR="000E3352" w:rsidRPr="000E3352" w:rsidRDefault="000E3352" w:rsidP="000E3352">
      <w:pPr>
        <w:pStyle w:val="a7"/>
        <w:numPr>
          <w:ilvl w:val="0"/>
          <w:numId w:val="12"/>
        </w:numPr>
        <w:rPr>
          <w:color w:val="000000" w:themeColor="text1"/>
        </w:rPr>
      </w:pPr>
      <w:bookmarkStart w:id="12" w:name="_Toc214695997"/>
      <w:bookmarkStart w:id="13" w:name="_Toc214696269"/>
      <w:r w:rsidRPr="000E3352">
        <w:rPr>
          <w:color w:val="000000" w:themeColor="text1"/>
        </w:rPr>
        <w:t>Выбор и обоснование средств проектирования и реализации</w:t>
      </w:r>
      <w:bookmarkEnd w:id="12"/>
      <w:bookmarkEnd w:id="13"/>
    </w:p>
    <w:p w14:paraId="37AFB446" w14:textId="77777777" w:rsidR="000E3352" w:rsidRPr="000E3352" w:rsidRDefault="000E3352" w:rsidP="000E3352">
      <w:pPr>
        <w:pStyle w:val="Text2"/>
      </w:pPr>
      <w:r w:rsidRPr="000E3352">
        <w:t xml:space="preserve">В качестве основных технологий предложена связка: </w:t>
      </w:r>
      <w:proofErr w:type="spellStart"/>
      <w:r w:rsidRPr="000E3352">
        <w:t>фронтенд</w:t>
      </w:r>
      <w:proofErr w:type="spellEnd"/>
      <w:r w:rsidRPr="000E3352">
        <w:t xml:space="preserve"> — </w:t>
      </w:r>
      <w:proofErr w:type="spellStart"/>
      <w:r w:rsidRPr="000E3352">
        <w:t>React</w:t>
      </w:r>
      <w:proofErr w:type="spellEnd"/>
      <w:r w:rsidRPr="000E3352">
        <w:t xml:space="preserve">, HTML, CSS, JavaScript; бэкенд — Python + </w:t>
      </w:r>
      <w:proofErr w:type="spellStart"/>
      <w:r w:rsidRPr="000E3352">
        <w:t>FastAPI</w:t>
      </w:r>
      <w:proofErr w:type="spellEnd"/>
      <w:r w:rsidRPr="000E3352">
        <w:t xml:space="preserve">; БД — </w:t>
      </w:r>
      <w:proofErr w:type="spellStart"/>
      <w:r w:rsidRPr="000E3352">
        <w:t>PostgreSQL</w:t>
      </w:r>
      <w:proofErr w:type="spellEnd"/>
      <w:r w:rsidRPr="000E3352">
        <w:t>.</w:t>
      </w:r>
    </w:p>
    <w:p w14:paraId="6AA3A1F1" w14:textId="77777777" w:rsidR="000E3352" w:rsidRPr="000E3352" w:rsidRDefault="000E3352" w:rsidP="000E3352">
      <w:pPr>
        <w:pStyle w:val="Text2"/>
      </w:pPr>
      <w:r w:rsidRPr="000E3352">
        <w:t xml:space="preserve">В качестве основного фреймворка для </w:t>
      </w:r>
      <w:proofErr w:type="spellStart"/>
      <w:r w:rsidRPr="000E3352">
        <w:t>фронтенда</w:t>
      </w:r>
      <w:proofErr w:type="spellEnd"/>
      <w:r w:rsidRPr="000E3352">
        <w:t xml:space="preserve"> был выбран </w:t>
      </w:r>
      <w:proofErr w:type="spellStart"/>
      <w:r w:rsidRPr="000E3352">
        <w:t>React</w:t>
      </w:r>
      <w:proofErr w:type="spellEnd"/>
      <w:r w:rsidRPr="000E3352">
        <w:t xml:space="preserve">, так как </w:t>
      </w:r>
      <w:proofErr w:type="spellStart"/>
      <w:r w:rsidRPr="000E3352">
        <w:t>React</w:t>
      </w:r>
      <w:proofErr w:type="spellEnd"/>
      <w:r w:rsidRPr="000E3352">
        <w:t xml:space="preserve"> — современная, широко используемая библиотека для построения динамических пользовательских интерфейсов; хорошо подходит для приложений с большим количеством состояний (сессии, ленты логов, </w:t>
      </w:r>
      <w:proofErr w:type="spellStart"/>
      <w:r w:rsidRPr="000E3352">
        <w:t>дашборды</w:t>
      </w:r>
      <w:proofErr w:type="spellEnd"/>
      <w:r w:rsidRPr="000E3352">
        <w:t xml:space="preserve">). Экосистема </w:t>
      </w:r>
      <w:proofErr w:type="spellStart"/>
      <w:r w:rsidRPr="000E3352">
        <w:t>React</w:t>
      </w:r>
      <w:proofErr w:type="spellEnd"/>
      <w:r w:rsidRPr="000E3352">
        <w:t xml:space="preserve"> предоставляет множество готовых компонентов и инструментов (</w:t>
      </w:r>
      <w:proofErr w:type="spellStart"/>
      <w:r w:rsidRPr="000E3352">
        <w:t>router</w:t>
      </w:r>
      <w:proofErr w:type="spellEnd"/>
      <w:r w:rsidRPr="000E3352">
        <w:t xml:space="preserve">, </w:t>
      </w:r>
      <w:proofErr w:type="spellStart"/>
      <w:r w:rsidRPr="000E3352">
        <w:t>state-management</w:t>
      </w:r>
      <w:proofErr w:type="spellEnd"/>
      <w:r w:rsidRPr="000E3352">
        <w:t>, UI-библиотеки), что ускоряет разработку интерфейса для тестовой платформы.</w:t>
      </w:r>
    </w:p>
    <w:p w14:paraId="22889A75" w14:textId="77777777" w:rsidR="000E3352" w:rsidRPr="000E3352" w:rsidRDefault="000E3352" w:rsidP="000E3352">
      <w:pPr>
        <w:pStyle w:val="Text2"/>
      </w:pPr>
      <w:r w:rsidRPr="000E3352">
        <w:t xml:space="preserve">Для реализации бэкенда были выбраны Python + </w:t>
      </w:r>
      <w:proofErr w:type="spellStart"/>
      <w:r w:rsidRPr="000E3352">
        <w:t>FastAPI</w:t>
      </w:r>
      <w:proofErr w:type="spellEnd"/>
      <w:r w:rsidRPr="000E3352">
        <w:t>. Так как Python — язык, широко используемый в исследовании и разработке диалоговых систем, богатая экосистема библиотек для NLP и ML (</w:t>
      </w:r>
      <w:proofErr w:type="spellStart"/>
      <w:r w:rsidRPr="000E3352">
        <w:t>transformers</w:t>
      </w:r>
      <w:proofErr w:type="spellEnd"/>
      <w:r w:rsidRPr="000E3352">
        <w:t xml:space="preserve">, </w:t>
      </w:r>
      <w:proofErr w:type="spellStart"/>
      <w:r w:rsidRPr="000E3352">
        <w:t>spaCy</w:t>
      </w:r>
      <w:proofErr w:type="spellEnd"/>
      <w:r w:rsidRPr="000E3352">
        <w:t xml:space="preserve"> и др.). А </w:t>
      </w:r>
      <w:proofErr w:type="spellStart"/>
      <w:r w:rsidRPr="000E3352">
        <w:t>FastAPI</w:t>
      </w:r>
      <w:proofErr w:type="spellEnd"/>
      <w:r w:rsidRPr="000E3352">
        <w:t xml:space="preserve"> — современный асинхронный фреймворк для разработки </w:t>
      </w:r>
      <w:proofErr w:type="spellStart"/>
      <w:r w:rsidRPr="000E3352">
        <w:t>web</w:t>
      </w:r>
      <w:proofErr w:type="spellEnd"/>
      <w:r w:rsidRPr="000E3352">
        <w:t xml:space="preserve"> API: высокая производительность, простая интеграция с </w:t>
      </w:r>
      <w:proofErr w:type="spellStart"/>
      <w:r w:rsidRPr="000E3352">
        <w:t>Pydantic</w:t>
      </w:r>
      <w:proofErr w:type="spellEnd"/>
      <w:r w:rsidRPr="000E3352">
        <w:t xml:space="preserve"> (валидация данных). Асинхронность </w:t>
      </w:r>
      <w:proofErr w:type="spellStart"/>
      <w:r w:rsidRPr="000E3352">
        <w:t>FastAPI</w:t>
      </w:r>
      <w:proofErr w:type="spellEnd"/>
      <w:r w:rsidRPr="000E3352">
        <w:t xml:space="preserve"> (</w:t>
      </w:r>
      <w:proofErr w:type="spellStart"/>
      <w:r w:rsidRPr="000E3352">
        <w:t>uvicorn</w:t>
      </w:r>
      <w:proofErr w:type="spellEnd"/>
      <w:r w:rsidRPr="000E3352">
        <w:t xml:space="preserve">, ASGI) позволяет эффективно обслуживать множество одновременных подключений (включая </w:t>
      </w:r>
      <w:proofErr w:type="spellStart"/>
      <w:r w:rsidRPr="000E3352">
        <w:t>WebSocket</w:t>
      </w:r>
      <w:proofErr w:type="spellEnd"/>
      <w:r w:rsidRPr="000E3352">
        <w:t>), что важно для интерактивных сессий и реального времени.</w:t>
      </w:r>
    </w:p>
    <w:p w14:paraId="6D9A304D" w14:textId="77777777" w:rsidR="000E3352" w:rsidRPr="000E3352" w:rsidRDefault="000E3352" w:rsidP="000E3352">
      <w:pPr>
        <w:pStyle w:val="Text2"/>
      </w:pPr>
      <w:r w:rsidRPr="000E3352">
        <w:t xml:space="preserve">Что касаемо по работе с БД, для этого был выбран </w:t>
      </w:r>
      <w:proofErr w:type="spellStart"/>
      <w:r w:rsidRPr="000E3352">
        <w:t>PostgreSQL</w:t>
      </w:r>
      <w:proofErr w:type="spellEnd"/>
      <w:r w:rsidRPr="000E3352">
        <w:t xml:space="preserve">. </w:t>
      </w:r>
      <w:proofErr w:type="spellStart"/>
      <w:r w:rsidRPr="000E3352">
        <w:t>PostgreSQL</w:t>
      </w:r>
      <w:proofErr w:type="spellEnd"/>
      <w:r w:rsidRPr="000E3352">
        <w:t xml:space="preserve"> — надёжная реляционная БД с поддержкой расширений, транзакций и высокой производительностью. Хорошая поддержка индексов, полнотекстового поиска и аналитических запросов.</w:t>
      </w:r>
    </w:p>
    <w:p w14:paraId="7D70D140" w14:textId="77777777" w:rsidR="000E3352" w:rsidRPr="000E3352" w:rsidRDefault="000E3352">
      <w:pPr>
        <w:rPr>
          <w:lang w:val="ru-RU"/>
        </w:rPr>
      </w:pPr>
    </w:p>
    <w:sectPr w:rsidR="000E3352" w:rsidRPr="000E3352" w:rsidSect="00B90212">
      <w:footerReference w:type="default" r:id="rId12"/>
      <w:pgSz w:w="11906" w:h="16838"/>
      <w:pgMar w:top="1134" w:right="850" w:bottom="1134" w:left="1701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4180719"/>
      <w:docPartObj>
        <w:docPartGallery w:val="Page Numbers (Bottom of Page)"/>
        <w:docPartUnique/>
      </w:docPartObj>
    </w:sdtPr>
    <w:sdtEndPr/>
    <w:sdtContent>
      <w:p w14:paraId="4BAF0F13" w14:textId="77777777" w:rsidR="00B90212" w:rsidRDefault="000E335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E238DA" w14:textId="77777777" w:rsidR="00B90212" w:rsidRDefault="000E3352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7B95"/>
    <w:multiLevelType w:val="hybridMultilevel"/>
    <w:tmpl w:val="FA54F770"/>
    <w:lvl w:ilvl="0" w:tplc="408EF682">
      <w:start w:val="1"/>
      <w:numFmt w:val="decimal"/>
      <w:pStyle w:val="Numberedlist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80D1C2F"/>
    <w:multiLevelType w:val="hybridMultilevel"/>
    <w:tmpl w:val="EABE1604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2D6EB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A800AF"/>
    <w:multiLevelType w:val="hybridMultilevel"/>
    <w:tmpl w:val="BEA44F0C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C267940"/>
    <w:multiLevelType w:val="hybridMultilevel"/>
    <w:tmpl w:val="CE1A527C"/>
    <w:lvl w:ilvl="0" w:tplc="5D6A3A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5370C0"/>
    <w:multiLevelType w:val="hybridMultilevel"/>
    <w:tmpl w:val="A148B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52556"/>
    <w:multiLevelType w:val="hybridMultilevel"/>
    <w:tmpl w:val="3B56D1D0"/>
    <w:lvl w:ilvl="0" w:tplc="A8149AAE">
      <w:start w:val="1"/>
      <w:numFmt w:val="bullet"/>
      <w:pStyle w:val="BulletedLis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40C16FF8"/>
    <w:multiLevelType w:val="hybridMultilevel"/>
    <w:tmpl w:val="A0A4505A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4A86EC8"/>
    <w:multiLevelType w:val="hybridMultilevel"/>
    <w:tmpl w:val="6A607C08"/>
    <w:lvl w:ilvl="0" w:tplc="5D6A3A3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6E2963F3"/>
    <w:multiLevelType w:val="hybridMultilevel"/>
    <w:tmpl w:val="6EF0793C"/>
    <w:lvl w:ilvl="0" w:tplc="5D6A3A3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7"/>
  </w:num>
  <w:num w:numId="7">
    <w:abstractNumId w:val="1"/>
  </w:num>
  <w:num w:numId="8">
    <w:abstractNumId w:val="3"/>
  </w:num>
  <w:num w:numId="9">
    <w:abstractNumId w:val="4"/>
  </w:num>
  <w:num w:numId="10">
    <w:abstractNumId w:val="8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74"/>
    <w:rsid w:val="000E3352"/>
    <w:rsid w:val="001350B8"/>
    <w:rsid w:val="002C1A7A"/>
    <w:rsid w:val="00314868"/>
    <w:rsid w:val="00394C10"/>
    <w:rsid w:val="00404FBC"/>
    <w:rsid w:val="0040551C"/>
    <w:rsid w:val="00433FD4"/>
    <w:rsid w:val="00456247"/>
    <w:rsid w:val="004E54F7"/>
    <w:rsid w:val="00530477"/>
    <w:rsid w:val="005670BD"/>
    <w:rsid w:val="00670366"/>
    <w:rsid w:val="007240DC"/>
    <w:rsid w:val="007242AB"/>
    <w:rsid w:val="00727CE6"/>
    <w:rsid w:val="00797129"/>
    <w:rsid w:val="007F2F1D"/>
    <w:rsid w:val="008D61ED"/>
    <w:rsid w:val="009B1ACB"/>
    <w:rsid w:val="00A059CD"/>
    <w:rsid w:val="00A46551"/>
    <w:rsid w:val="00B0478E"/>
    <w:rsid w:val="00B37BB7"/>
    <w:rsid w:val="00C83A87"/>
    <w:rsid w:val="00D20532"/>
    <w:rsid w:val="00D54FF2"/>
    <w:rsid w:val="00DB37E0"/>
    <w:rsid w:val="00DC1F74"/>
    <w:rsid w:val="00DE714C"/>
    <w:rsid w:val="00EF12BF"/>
    <w:rsid w:val="00FD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6280"/>
  <w15:chartTrackingRefBased/>
  <w15:docId w15:val="{A0024079-81F6-44A0-92FB-DE04CA6B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52"/>
    <w:pPr>
      <w:ind w:firstLine="284"/>
      <w:jc w:val="both"/>
    </w:pPr>
    <w:rPr>
      <w:rFonts w:ascii="Times New Roman" w:hAnsi="Times New Roman" w:cs="Times New Roman"/>
      <w:kern w:val="0"/>
      <w:sz w:val="22"/>
      <w:szCs w:val="22"/>
      <w:lang w:val="en-US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7129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7129"/>
    <w:pPr>
      <w:keepNext/>
      <w:keepLines/>
      <w:numPr>
        <w:ilvl w:val="1"/>
        <w:numId w:val="5"/>
      </w:numPr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E3352"/>
    <w:pPr>
      <w:keepNext/>
      <w:keepLines/>
      <w:spacing w:before="40"/>
      <w:ind w:left="720" w:hanging="7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352"/>
    <w:pPr>
      <w:keepNext/>
      <w:keepLines/>
      <w:spacing w:before="4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352"/>
    <w:pPr>
      <w:keepNext/>
      <w:keepLines/>
      <w:spacing w:before="40"/>
      <w:ind w:left="1008" w:hanging="1008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352"/>
    <w:pPr>
      <w:keepNext/>
      <w:keepLines/>
      <w:spacing w:before="4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352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352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352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1">
    <w:name w:val="Header_1"/>
    <w:basedOn w:val="1"/>
    <w:link w:val="Header10"/>
    <w:qFormat/>
    <w:rsid w:val="004E54F7"/>
    <w:pPr>
      <w:spacing w:before="120"/>
      <w:jc w:val="center"/>
    </w:pPr>
    <w:rPr>
      <w:caps/>
      <w:spacing w:val="100"/>
    </w:rPr>
  </w:style>
  <w:style w:type="character" w:customStyle="1" w:styleId="Header10">
    <w:name w:val="Header_1 Знак"/>
    <w:basedOn w:val="10"/>
    <w:link w:val="Header1"/>
    <w:rsid w:val="004E54F7"/>
    <w:rPr>
      <w:rFonts w:ascii="Times New Roman" w:eastAsiaTheme="majorEastAsia" w:hAnsi="Times New Roman" w:cstheme="majorBidi"/>
      <w:caps/>
      <w:color w:val="000000" w:themeColor="text1"/>
      <w:spacing w:val="100"/>
      <w:kern w:val="0"/>
      <w:sz w:val="32"/>
      <w:szCs w:val="32"/>
      <w:lang w:val="en-US" w:eastAsia="en-GB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97129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val="en-US" w:eastAsia="en-GB"/>
      <w14:ligatures w14:val="none"/>
    </w:rPr>
  </w:style>
  <w:style w:type="paragraph" w:customStyle="1" w:styleId="Header2">
    <w:name w:val="Header_2"/>
    <w:basedOn w:val="Header1"/>
    <w:link w:val="Header20"/>
    <w:autoRedefine/>
    <w:qFormat/>
    <w:rsid w:val="00FD2972"/>
    <w:pPr>
      <w:ind w:left="567"/>
      <w:outlineLvl w:val="1"/>
    </w:pPr>
    <w:rPr>
      <w:b/>
      <w:caps w:val="0"/>
    </w:rPr>
  </w:style>
  <w:style w:type="character" w:customStyle="1" w:styleId="Header20">
    <w:name w:val="Header_2 Знак"/>
    <w:basedOn w:val="Header10"/>
    <w:link w:val="Header2"/>
    <w:rsid w:val="00FD2972"/>
    <w:rPr>
      <w:rFonts w:ascii="Times New Roman" w:eastAsiaTheme="majorEastAsia" w:hAnsi="Times New Roman" w:cstheme="majorBidi"/>
      <w:b/>
      <w:caps w:val="0"/>
      <w:color w:val="000000" w:themeColor="text1"/>
      <w:spacing w:val="100"/>
      <w:kern w:val="0"/>
      <w:sz w:val="28"/>
      <w:szCs w:val="32"/>
      <w:lang w:val="en-US" w:eastAsia="en-GB"/>
      <w14:ligatures w14:val="none"/>
    </w:rPr>
  </w:style>
  <w:style w:type="paragraph" w:customStyle="1" w:styleId="Text1">
    <w:name w:val="Text_1"/>
    <w:basedOn w:val="a"/>
    <w:link w:val="Text10"/>
    <w:qFormat/>
    <w:rsid w:val="00A059CD"/>
    <w:pPr>
      <w:spacing w:before="120"/>
      <w:ind w:firstLine="709"/>
    </w:pPr>
    <w:rPr>
      <w:rFonts w:eastAsiaTheme="majorEastAsia" w:cstheme="majorBidi"/>
      <w:b/>
      <w:color w:val="000000" w:themeColor="text1"/>
      <w:kern w:val="2"/>
      <w:sz w:val="28"/>
      <w:szCs w:val="32"/>
      <w:lang w:val="ru-RU" w:eastAsia="en-US"/>
      <w14:ligatures w14:val="standardContextual"/>
    </w:rPr>
  </w:style>
  <w:style w:type="character" w:customStyle="1" w:styleId="Text10">
    <w:name w:val="Text_1 Знак"/>
    <w:basedOn w:val="a0"/>
    <w:link w:val="Text1"/>
    <w:rsid w:val="00A059C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Text2">
    <w:name w:val="Text_2"/>
    <w:basedOn w:val="a"/>
    <w:link w:val="Text20"/>
    <w:qFormat/>
    <w:rsid w:val="00A059CD"/>
    <w:pPr>
      <w:ind w:firstLine="709"/>
    </w:pPr>
    <w:rPr>
      <w:rFonts w:eastAsiaTheme="majorEastAsia" w:cs="Segoe UI"/>
      <w:color w:val="212529"/>
      <w:sz w:val="28"/>
      <w:szCs w:val="23"/>
      <w:shd w:val="clear" w:color="auto" w:fill="FFFFFF"/>
      <w:lang w:val="ru-RU"/>
    </w:rPr>
  </w:style>
  <w:style w:type="character" w:customStyle="1" w:styleId="Text20">
    <w:name w:val="Text_2 Знак"/>
    <w:basedOn w:val="a0"/>
    <w:link w:val="Text2"/>
    <w:rsid w:val="00A059CD"/>
    <w:rPr>
      <w:rFonts w:ascii="Times New Roman" w:eastAsiaTheme="majorEastAsia" w:hAnsi="Times New Roman" w:cs="Segoe UI"/>
      <w:color w:val="212529"/>
      <w:kern w:val="0"/>
      <w:sz w:val="28"/>
      <w:szCs w:val="23"/>
      <w:lang w:eastAsia="en-GB"/>
      <w14:ligatures w14:val="none"/>
    </w:rPr>
  </w:style>
  <w:style w:type="paragraph" w:customStyle="1" w:styleId="a3">
    <w:name w:val="СтильДляТекста"/>
    <w:link w:val="a4"/>
    <w:autoRedefine/>
    <w:qFormat/>
    <w:rsid w:val="00A46551"/>
    <w:pPr>
      <w:ind w:firstLine="709"/>
      <w:jc w:val="both"/>
    </w:pPr>
    <w:rPr>
      <w:color w:val="000000" w:themeColor="text1"/>
    </w:rPr>
  </w:style>
  <w:style w:type="character" w:customStyle="1" w:styleId="a4">
    <w:name w:val="СтильДляТекста Знак"/>
    <w:basedOn w:val="a0"/>
    <w:link w:val="a3"/>
    <w:rsid w:val="00A46551"/>
    <w:rPr>
      <w:color w:val="000000" w:themeColor="text1"/>
    </w:rPr>
  </w:style>
  <w:style w:type="paragraph" w:customStyle="1" w:styleId="a5">
    <w:name w:val="СтильДляЗаголовка"/>
    <w:link w:val="a6"/>
    <w:autoRedefine/>
    <w:qFormat/>
    <w:rsid w:val="00A46551"/>
    <w:pPr>
      <w:spacing w:before="120" w:after="120"/>
      <w:ind w:firstLine="709"/>
      <w:jc w:val="center"/>
      <w:outlineLvl w:val="0"/>
    </w:pPr>
    <w:rPr>
      <w:b/>
      <w:bCs/>
      <w:color w:val="000000" w:themeColor="text1"/>
    </w:rPr>
  </w:style>
  <w:style w:type="character" w:customStyle="1" w:styleId="a6">
    <w:name w:val="СтильДляЗаголовка Знак"/>
    <w:basedOn w:val="a4"/>
    <w:link w:val="a5"/>
    <w:rsid w:val="00A46551"/>
    <w:rPr>
      <w:b/>
      <w:color w:val="000000" w:themeColor="text1"/>
    </w:rPr>
  </w:style>
  <w:style w:type="paragraph" w:customStyle="1" w:styleId="Figure">
    <w:name w:val="Figure"/>
    <w:basedOn w:val="a"/>
    <w:autoRedefine/>
    <w:qFormat/>
    <w:rsid w:val="00670366"/>
    <w:pPr>
      <w:jc w:val="center"/>
    </w:pPr>
    <w:rPr>
      <w:noProof/>
    </w:rPr>
  </w:style>
  <w:style w:type="paragraph" w:customStyle="1" w:styleId="BulletedList">
    <w:name w:val="Bulleted List"/>
    <w:basedOn w:val="a"/>
    <w:qFormat/>
    <w:rsid w:val="007F2F1D"/>
    <w:pPr>
      <w:numPr>
        <w:numId w:val="1"/>
      </w:numPr>
      <w:contextualSpacing/>
    </w:pPr>
  </w:style>
  <w:style w:type="paragraph" w:customStyle="1" w:styleId="Numberedlist">
    <w:name w:val="Numbered list"/>
    <w:basedOn w:val="a"/>
    <w:qFormat/>
    <w:rsid w:val="007F2F1D"/>
    <w:pPr>
      <w:numPr>
        <w:numId w:val="2"/>
      </w:numPr>
      <w:contextualSpacing/>
    </w:pPr>
  </w:style>
  <w:style w:type="paragraph" w:customStyle="1" w:styleId="a7">
    <w:name w:val="Заголовок для текста"/>
    <w:basedOn w:val="a8"/>
    <w:next w:val="Text2"/>
    <w:link w:val="a9"/>
    <w:autoRedefine/>
    <w:qFormat/>
    <w:rsid w:val="00670366"/>
    <w:pPr>
      <w:shd w:val="clear" w:color="auto" w:fill="FFFFFF"/>
      <w:spacing w:after="80"/>
      <w:ind w:firstLine="0"/>
      <w:outlineLvl w:val="0"/>
    </w:pPr>
    <w:rPr>
      <w:rFonts w:cs="Segoe UI"/>
      <w:b/>
      <w:color w:val="212529"/>
      <w:sz w:val="28"/>
      <w:szCs w:val="23"/>
      <w:lang w:val="ru-RU" w:eastAsia="ru-RU"/>
    </w:rPr>
  </w:style>
  <w:style w:type="character" w:customStyle="1" w:styleId="a9">
    <w:name w:val="Заголовок для текста Знак"/>
    <w:basedOn w:val="a0"/>
    <w:link w:val="a7"/>
    <w:rsid w:val="00670366"/>
    <w:rPr>
      <w:rFonts w:ascii="Times New Roman" w:hAnsi="Times New Roman" w:cs="Segoe UI"/>
      <w:b/>
      <w:color w:val="212529"/>
      <w:kern w:val="0"/>
      <w:sz w:val="28"/>
      <w:szCs w:val="23"/>
      <w:shd w:val="clear" w:color="auto" w:fill="FFFFFF"/>
      <w:lang w:eastAsia="ru-RU"/>
      <w14:ligatures w14:val="none"/>
    </w:rPr>
  </w:style>
  <w:style w:type="paragraph" w:styleId="a8">
    <w:name w:val="Normal (Web)"/>
    <w:basedOn w:val="a"/>
    <w:uiPriority w:val="99"/>
    <w:semiHidden/>
    <w:unhideWhenUsed/>
    <w:rsid w:val="00A059CD"/>
    <w:rPr>
      <w:sz w:val="24"/>
      <w:szCs w:val="24"/>
    </w:rPr>
  </w:style>
  <w:style w:type="paragraph" w:customStyle="1" w:styleId="aa">
    <w:name w:val="НумерованныйЗаголовок"/>
    <w:basedOn w:val="a7"/>
    <w:link w:val="ab"/>
    <w:qFormat/>
    <w:rsid w:val="00797129"/>
    <w:pPr>
      <w:ind w:left="720" w:hanging="360"/>
    </w:pPr>
    <w:rPr>
      <w:color w:val="000000" w:themeColor="text1"/>
    </w:rPr>
  </w:style>
  <w:style w:type="character" w:customStyle="1" w:styleId="ab">
    <w:name w:val="НумерованныйЗаголовок Знак"/>
    <w:basedOn w:val="a9"/>
    <w:link w:val="aa"/>
    <w:rsid w:val="00797129"/>
    <w:rPr>
      <w:rFonts w:ascii="Times New Roman" w:hAnsi="Times New Roman" w:cs="Segoe UI"/>
      <w:b/>
      <w:color w:val="000000" w:themeColor="text1"/>
      <w:kern w:val="0"/>
      <w:sz w:val="28"/>
      <w:szCs w:val="23"/>
      <w:shd w:val="clear" w:color="auto" w:fill="FFFFFF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9712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 w:eastAsia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E3352"/>
    <w:rPr>
      <w:rFonts w:asciiTheme="majorHAnsi" w:eastAsiaTheme="majorEastAsia" w:hAnsiTheme="majorHAnsi" w:cstheme="majorBidi"/>
      <w:color w:val="1F3763" w:themeColor="accent1" w:themeShade="7F"/>
      <w:kern w:val="0"/>
      <w:lang w:val="en-US" w:eastAsia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E335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n-US" w:eastAsia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E3352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val="en-US" w:eastAsia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E3352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en-US" w:eastAsia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E3352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en-US" w:eastAsia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E335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 w:eastAsia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E335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 w:eastAsia="en-GB"/>
      <w14:ligatures w14:val="none"/>
    </w:rPr>
  </w:style>
  <w:style w:type="paragraph" w:styleId="ac">
    <w:name w:val="footer"/>
    <w:basedOn w:val="a"/>
    <w:link w:val="ad"/>
    <w:uiPriority w:val="99"/>
    <w:unhideWhenUsed/>
    <w:rsid w:val="000E335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E3352"/>
    <w:rPr>
      <w:rFonts w:ascii="Times New Roman" w:hAnsi="Times New Roman" w:cs="Times New Roman"/>
      <w:kern w:val="0"/>
      <w:sz w:val="22"/>
      <w:szCs w:val="22"/>
      <w:lang w:val="en-US" w:eastAsia="en-GB"/>
      <w14:ligatures w14:val="none"/>
    </w:rPr>
  </w:style>
  <w:style w:type="paragraph" w:styleId="ae">
    <w:name w:val="List Paragraph"/>
    <w:basedOn w:val="a"/>
    <w:uiPriority w:val="34"/>
    <w:qFormat/>
    <w:rsid w:val="000E3352"/>
    <w:pPr>
      <w:ind w:left="720"/>
      <w:contextualSpacing/>
    </w:pPr>
  </w:style>
  <w:style w:type="character" w:styleId="af">
    <w:name w:val="Strong"/>
    <w:basedOn w:val="a0"/>
    <w:uiPriority w:val="22"/>
    <w:qFormat/>
    <w:rsid w:val="000E3352"/>
    <w:rPr>
      <w:b/>
      <w:bCs/>
    </w:rPr>
  </w:style>
  <w:style w:type="table" w:styleId="af0">
    <w:name w:val="Table Grid"/>
    <w:basedOn w:val="a1"/>
    <w:uiPriority w:val="39"/>
    <w:rsid w:val="000E3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0E3352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0E33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E3352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0E335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0E335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2642</Words>
  <Characters>15066</Characters>
  <Application>Microsoft Office Word</Application>
  <DocSecurity>0</DocSecurity>
  <Lines>125</Lines>
  <Paragraphs>35</Paragraphs>
  <ScaleCrop>false</ScaleCrop>
  <Company/>
  <LinksUpToDate>false</LinksUpToDate>
  <CharactersWithSpaces>17673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Допиро</dc:creator>
  <cp:keywords/>
  <dc:description/>
  <cp:lastModifiedBy>Никита Допиро</cp:lastModifiedBy>
  <cp:revision>2</cp:revision>
  <dcterms:created xsi:type="dcterms:W3CDTF">2025-11-22T01:28:00Z</dcterms:created>
  <dcterms:modified xsi:type="dcterms:W3CDTF">2025-11-22T01:30:00Z</dcterms:modified>
</cp:coreProperties>
</file>