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6C750" w14:textId="77777777" w:rsidR="009E7796" w:rsidRPr="00F53327" w:rsidRDefault="009E7796">
      <w:pPr>
        <w:spacing w:after="120"/>
        <w:rPr>
          <w:rFonts w:ascii="Times New Roman" w:hAnsi="Times New Roman" w:cs="Times New Roman"/>
          <w:sz w:val="24"/>
          <w:szCs w:val="24"/>
        </w:rPr>
      </w:pPr>
    </w:p>
    <w:p w14:paraId="7A892798" w14:textId="77777777" w:rsidR="009E7796" w:rsidRPr="00F53327" w:rsidRDefault="009E7796">
      <w:pPr>
        <w:spacing w:after="120"/>
        <w:rPr>
          <w:rFonts w:ascii="Times New Roman" w:hAnsi="Times New Roman" w:cs="Times New Roman"/>
          <w:sz w:val="24"/>
          <w:szCs w:val="24"/>
        </w:rPr>
      </w:pPr>
    </w:p>
    <w:p w14:paraId="7AC0E2C2" w14:textId="77777777" w:rsidR="009E7796" w:rsidRPr="00F53327" w:rsidRDefault="009E7796">
      <w:pPr>
        <w:spacing w:after="120"/>
        <w:rPr>
          <w:rFonts w:ascii="Times New Roman" w:hAnsi="Times New Roman" w:cs="Times New Roman"/>
          <w:sz w:val="24"/>
          <w:szCs w:val="24"/>
        </w:rPr>
      </w:pPr>
    </w:p>
    <w:p w14:paraId="54C82616" w14:textId="644503FF" w:rsidR="009E7796" w:rsidRPr="00F53327" w:rsidRDefault="00000000">
      <w:pPr>
        <w:spacing w:after="200"/>
        <w:jc w:val="center"/>
        <w:rPr>
          <w:rFonts w:ascii="Times New Roman" w:hAnsi="Times New Roman" w:cs="Times New Roman"/>
          <w:sz w:val="32"/>
          <w:szCs w:val="32"/>
        </w:rPr>
      </w:pPr>
      <w:r w:rsidRPr="00F53327">
        <w:rPr>
          <w:rFonts w:ascii="Times New Roman" w:hAnsi="Times New Roman" w:cs="Times New Roman"/>
          <w:b/>
          <w:bCs/>
          <w:color w:val="888888"/>
          <w:sz w:val="32"/>
          <w:szCs w:val="32"/>
        </w:rPr>
        <w:t>UNIVERSIDAD</w:t>
      </w:r>
      <w:r w:rsidR="008B5324" w:rsidRPr="00F53327">
        <w:rPr>
          <w:rFonts w:ascii="Times New Roman" w:hAnsi="Times New Roman" w:cs="Times New Roman"/>
          <w:b/>
          <w:bCs/>
          <w:color w:val="888888"/>
          <w:sz w:val="32"/>
          <w:szCs w:val="32"/>
        </w:rPr>
        <w:t xml:space="preserve"> NACIONAL </w:t>
      </w:r>
      <w:r w:rsidR="00F53327" w:rsidRPr="00F53327">
        <w:rPr>
          <w:rFonts w:ascii="Times New Roman" w:hAnsi="Times New Roman" w:cs="Times New Roman"/>
          <w:b/>
          <w:bCs/>
          <w:color w:val="888888"/>
          <w:sz w:val="32"/>
          <w:szCs w:val="32"/>
        </w:rPr>
        <w:t>DE INGENIERIA</w:t>
      </w:r>
    </w:p>
    <w:p w14:paraId="1D69EC57" w14:textId="46B73CC1" w:rsidR="009E7796" w:rsidRPr="00F53327" w:rsidRDefault="00000000">
      <w:pPr>
        <w:spacing w:after="400"/>
        <w:jc w:val="center"/>
        <w:rPr>
          <w:rFonts w:ascii="Times New Roman" w:hAnsi="Times New Roman" w:cs="Times New Roman"/>
          <w:sz w:val="32"/>
          <w:szCs w:val="32"/>
        </w:rPr>
      </w:pPr>
      <w:r w:rsidRPr="00F53327">
        <w:rPr>
          <w:rFonts w:ascii="Times New Roman" w:hAnsi="Times New Roman" w:cs="Times New Roman"/>
          <w:color w:val="888888"/>
          <w:sz w:val="32"/>
          <w:szCs w:val="32"/>
        </w:rPr>
        <w:t>Maestría en Inteligencia Artificial</w:t>
      </w:r>
    </w:p>
    <w:p w14:paraId="039C90FD" w14:textId="77777777" w:rsidR="009E7796" w:rsidRPr="008B04D5" w:rsidRDefault="00000000">
      <w:pPr>
        <w:pBdr>
          <w:bottom w:val="single" w:sz="8" w:space="8" w:color="2E5F8A"/>
        </w:pBdr>
        <w:spacing w:after="200"/>
        <w:jc w:val="center"/>
        <w:rPr>
          <w:rFonts w:ascii="Times New Roman" w:hAnsi="Times New Roman" w:cs="Times New Roman"/>
          <w:sz w:val="32"/>
          <w:szCs w:val="32"/>
        </w:rPr>
      </w:pPr>
      <w:r w:rsidRPr="008B04D5">
        <w:rPr>
          <w:rFonts w:ascii="Times New Roman" w:hAnsi="Times New Roman" w:cs="Times New Roman"/>
          <w:b/>
          <w:bCs/>
          <w:sz w:val="32"/>
          <w:szCs w:val="32"/>
        </w:rPr>
        <w:t>INFORME DE PROYECTO</w:t>
      </w:r>
    </w:p>
    <w:p w14:paraId="2872E30C" w14:textId="77777777" w:rsidR="009E7796" w:rsidRPr="008B04D5" w:rsidRDefault="009E7796">
      <w:pPr>
        <w:spacing w:after="120"/>
        <w:rPr>
          <w:rFonts w:ascii="Times New Roman" w:hAnsi="Times New Roman" w:cs="Times New Roman"/>
          <w:sz w:val="32"/>
          <w:szCs w:val="32"/>
        </w:rPr>
      </w:pPr>
    </w:p>
    <w:p w14:paraId="5A7D127B" w14:textId="77777777" w:rsidR="009E7796" w:rsidRPr="008B04D5" w:rsidRDefault="00000000">
      <w:pPr>
        <w:spacing w:after="160"/>
        <w:jc w:val="center"/>
        <w:rPr>
          <w:rFonts w:ascii="Times New Roman" w:hAnsi="Times New Roman" w:cs="Times New Roman"/>
          <w:sz w:val="40"/>
          <w:szCs w:val="40"/>
        </w:rPr>
      </w:pPr>
      <w:r w:rsidRPr="008B04D5">
        <w:rPr>
          <w:rFonts w:ascii="Times New Roman" w:hAnsi="Times New Roman" w:cs="Times New Roman"/>
          <w:b/>
          <w:bCs/>
          <w:sz w:val="40"/>
          <w:szCs w:val="40"/>
        </w:rPr>
        <w:t>Clasificación de Llantas Dañadas</w:t>
      </w:r>
    </w:p>
    <w:p w14:paraId="76D6D899" w14:textId="1E226472" w:rsidR="009E7796" w:rsidRPr="008B04D5" w:rsidRDefault="00000000" w:rsidP="008B04D5">
      <w:pPr>
        <w:spacing w:after="400"/>
        <w:jc w:val="center"/>
        <w:rPr>
          <w:rFonts w:ascii="Times New Roman" w:hAnsi="Times New Roman" w:cs="Times New Roman"/>
          <w:sz w:val="32"/>
          <w:szCs w:val="32"/>
        </w:rPr>
      </w:pPr>
      <w:r w:rsidRPr="008B04D5">
        <w:rPr>
          <w:rFonts w:ascii="Times New Roman" w:hAnsi="Times New Roman" w:cs="Times New Roman"/>
          <w:b/>
          <w:bCs/>
          <w:sz w:val="32"/>
          <w:szCs w:val="32"/>
        </w:rPr>
        <w:t>mediante Reconocimiento de Textura con CNN</w:t>
      </w:r>
    </w:p>
    <w:p w14:paraId="07872185" w14:textId="7C9246AE" w:rsidR="008B04D5" w:rsidRPr="008B04D5" w:rsidRDefault="008B04D5" w:rsidP="008B04D5">
      <w:pPr>
        <w:spacing w:after="120"/>
        <w:jc w:val="center"/>
        <w:rPr>
          <w:rFonts w:ascii="Times New Roman" w:hAnsi="Times New Roman" w:cs="Times New Roman"/>
          <w:b/>
          <w:bCs/>
          <w:sz w:val="24"/>
          <w:szCs w:val="24"/>
        </w:rPr>
      </w:pPr>
      <w:r w:rsidRPr="008B04D5">
        <w:rPr>
          <w:rFonts w:ascii="Times New Roman" w:hAnsi="Times New Roman" w:cs="Times New Roman"/>
          <w:b/>
          <w:bCs/>
          <w:sz w:val="24"/>
          <w:szCs w:val="24"/>
        </w:rPr>
        <w:t xml:space="preserve">Equipo </w:t>
      </w:r>
      <w:r w:rsidRPr="008B04D5">
        <w:rPr>
          <w:rFonts w:ascii="Times New Roman" w:hAnsi="Times New Roman" w:cs="Times New Roman"/>
          <w:b/>
          <w:bCs/>
          <w:sz w:val="24"/>
          <w:szCs w:val="24"/>
        </w:rPr>
        <w:t>6</w:t>
      </w:r>
    </w:p>
    <w:p w14:paraId="661DAB3A" w14:textId="77777777" w:rsidR="008B04D5" w:rsidRPr="008B04D5" w:rsidRDefault="008B04D5" w:rsidP="008B04D5">
      <w:pPr>
        <w:spacing w:after="120"/>
        <w:jc w:val="center"/>
        <w:rPr>
          <w:rFonts w:ascii="Times New Roman" w:hAnsi="Times New Roman" w:cs="Times New Roman"/>
          <w:b/>
          <w:bCs/>
          <w:sz w:val="28"/>
          <w:szCs w:val="28"/>
        </w:rPr>
      </w:pPr>
      <w:r w:rsidRPr="008B04D5">
        <w:rPr>
          <w:rFonts w:ascii="Times New Roman" w:hAnsi="Times New Roman" w:cs="Times New Roman"/>
          <w:b/>
          <w:bCs/>
          <w:sz w:val="28"/>
          <w:szCs w:val="28"/>
        </w:rPr>
        <w:t>Curso de Redes Neuronales y Aprendizaje Profundo</w:t>
      </w:r>
    </w:p>
    <w:p w14:paraId="1B3ECDF4" w14:textId="12AE6D69" w:rsidR="008B04D5" w:rsidRPr="008B04D5" w:rsidRDefault="008B04D5" w:rsidP="008B04D5">
      <w:pPr>
        <w:spacing w:after="120"/>
        <w:jc w:val="center"/>
        <w:rPr>
          <w:rFonts w:ascii="Times New Roman" w:hAnsi="Times New Roman" w:cs="Times New Roman"/>
          <w:sz w:val="24"/>
          <w:szCs w:val="24"/>
        </w:rPr>
      </w:pPr>
      <w:r w:rsidRPr="008B04D5">
        <w:rPr>
          <w:rFonts w:ascii="Times New Roman" w:hAnsi="Times New Roman" w:cs="Times New Roman"/>
          <w:sz w:val="24"/>
          <w:szCs w:val="24"/>
        </w:rPr>
        <w:t>Arraiza Nicola E. · Montoya Juro N. · Paria Lujan J. · Rosario Valladares G. · Vidal</w:t>
      </w:r>
    </w:p>
    <w:p w14:paraId="2A8771AE" w14:textId="536FC31C" w:rsidR="009E7796" w:rsidRDefault="008B04D5" w:rsidP="008B04D5">
      <w:pPr>
        <w:spacing w:after="120"/>
        <w:jc w:val="center"/>
        <w:rPr>
          <w:rFonts w:ascii="Times New Roman" w:hAnsi="Times New Roman" w:cs="Times New Roman"/>
          <w:sz w:val="24"/>
          <w:szCs w:val="24"/>
        </w:rPr>
      </w:pPr>
      <w:r w:rsidRPr="008B04D5">
        <w:rPr>
          <w:rFonts w:ascii="Times New Roman" w:hAnsi="Times New Roman" w:cs="Times New Roman"/>
          <w:sz w:val="24"/>
          <w:szCs w:val="24"/>
        </w:rPr>
        <w:t>Chávez</w:t>
      </w:r>
    </w:p>
    <w:p w14:paraId="07D08773" w14:textId="77777777" w:rsidR="008B04D5" w:rsidRPr="00847F75" w:rsidRDefault="008B04D5" w:rsidP="008B04D5">
      <w:pPr>
        <w:spacing w:after="120"/>
        <w:jc w:val="center"/>
        <w:rPr>
          <w:rFonts w:ascii="Times New Roman" w:hAnsi="Times New Roman" w:cs="Times New Roman"/>
        </w:rPr>
      </w:pPr>
    </w:p>
    <w:p w14:paraId="7D2B50DA" w14:textId="647C24AD" w:rsidR="009E7796" w:rsidRPr="00847F75" w:rsidRDefault="00000000" w:rsidP="008B04D5">
      <w:pPr>
        <w:ind w:left="3540" w:firstLine="708"/>
        <w:rPr>
          <w:b/>
          <w:bCs/>
        </w:rPr>
      </w:pPr>
      <w:bookmarkStart w:id="0" w:name="_Toc230958536"/>
      <w:r w:rsidRPr="00847F75">
        <w:rPr>
          <w:b/>
          <w:bCs/>
        </w:rPr>
        <w:t>Resumen</w:t>
      </w:r>
      <w:bookmarkEnd w:id="0"/>
    </w:p>
    <w:p w14:paraId="01C9A66C"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Este proyecto desarrolla un sistema de clasificación automática de llantas de vehículos basado en Redes Neuronales Convolucionales (CNN), capaz de distinguir entre llantas en buen estado (normal) y llantas con daños visibles (</w:t>
      </w:r>
      <w:proofErr w:type="spellStart"/>
      <w:r w:rsidRPr="00847F75">
        <w:rPr>
          <w:rFonts w:ascii="Times New Roman" w:hAnsi="Times New Roman" w:cs="Times New Roman"/>
        </w:rPr>
        <w:t>cracked</w:t>
      </w:r>
      <w:proofErr w:type="spellEnd"/>
      <w:r w:rsidRPr="00847F75">
        <w:rPr>
          <w:rFonts w:ascii="Times New Roman" w:hAnsi="Times New Roman" w:cs="Times New Roman"/>
        </w:rPr>
        <w:t>) a partir de imágenes de la textura superficial. El desgaste y agrietamiento de llantas representa un riesgo crítico para la seguridad vial, y la inspección manual resulta costosa, subjetiva y difícilmente escalable en entornos industriales.</w:t>
      </w:r>
    </w:p>
    <w:p w14:paraId="30022E04"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Se implementan y comparan dos arquitecturas: una CNN diseñada desde cero con cuatro bloques convolucionales, y un modelo basado en transfer </w:t>
      </w:r>
      <w:proofErr w:type="spellStart"/>
      <w:r w:rsidRPr="00847F75">
        <w:rPr>
          <w:rFonts w:ascii="Times New Roman" w:hAnsi="Times New Roman" w:cs="Times New Roman"/>
        </w:rPr>
        <w:t>learning</w:t>
      </w:r>
      <w:proofErr w:type="spellEnd"/>
      <w:r w:rsidRPr="00847F75">
        <w:rPr>
          <w:rFonts w:ascii="Times New Roman" w:hAnsi="Times New Roman" w:cs="Times New Roman"/>
        </w:rPr>
        <w:t xml:space="preserve"> con </w:t>
      </w:r>
      <w:proofErr w:type="spellStart"/>
      <w:r w:rsidRPr="00847F75">
        <w:rPr>
          <w:rFonts w:ascii="Times New Roman" w:hAnsi="Times New Roman" w:cs="Times New Roman"/>
        </w:rPr>
        <w:t>backbone</w:t>
      </w:r>
      <w:proofErr w:type="spellEnd"/>
      <w:r w:rsidRPr="00847F75">
        <w:rPr>
          <w:rFonts w:ascii="Times New Roman" w:hAnsi="Times New Roman" w:cs="Times New Roman"/>
        </w:rPr>
        <w:t xml:space="preserve"> ResNet-50 </w:t>
      </w:r>
      <w:proofErr w:type="spellStart"/>
      <w:r w:rsidRPr="00847F75">
        <w:rPr>
          <w:rFonts w:ascii="Times New Roman" w:hAnsi="Times New Roman" w:cs="Times New Roman"/>
        </w:rPr>
        <w:t>preentrenado</w:t>
      </w:r>
      <w:proofErr w:type="spellEnd"/>
      <w:r w:rsidRPr="00847F75">
        <w:rPr>
          <w:rFonts w:ascii="Times New Roman" w:hAnsi="Times New Roman" w:cs="Times New Roman"/>
        </w:rPr>
        <w:t xml:space="preserve"> en </w:t>
      </w:r>
      <w:proofErr w:type="spellStart"/>
      <w:r w:rsidRPr="00847F75">
        <w:rPr>
          <w:rFonts w:ascii="Times New Roman" w:hAnsi="Times New Roman" w:cs="Times New Roman"/>
        </w:rPr>
        <w:t>ImageNet</w:t>
      </w:r>
      <w:proofErr w:type="spellEnd"/>
      <w:r w:rsidRPr="00847F75">
        <w:rPr>
          <w:rFonts w:ascii="Times New Roman" w:hAnsi="Times New Roman" w:cs="Times New Roman"/>
        </w:rPr>
        <w:t>. El estudio incluye un análisis del desbalance de clases y estrategias de mitigación (pesos de clase y Focal Loss), un estudio de ablación sobre el impacto del aumento de datos y la función de pérdida, y análisis de interpretabilidad mediante Grad-CAM para visualizar las regiones de la textura que activan las decisiones del modelo.</w:t>
      </w:r>
    </w:p>
    <w:p w14:paraId="5EAC0C72"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Los resultados muestran que ResNet-50 con fine-</w:t>
      </w:r>
      <w:proofErr w:type="spellStart"/>
      <w:r w:rsidRPr="00847F75">
        <w:rPr>
          <w:rFonts w:ascii="Times New Roman" w:hAnsi="Times New Roman" w:cs="Times New Roman"/>
        </w:rPr>
        <w:t>tuning</w:t>
      </w:r>
      <w:proofErr w:type="spellEnd"/>
      <w:r w:rsidRPr="00847F75">
        <w:rPr>
          <w:rFonts w:ascii="Times New Roman" w:hAnsi="Times New Roman" w:cs="Times New Roman"/>
        </w:rPr>
        <w:t xml:space="preserve"> supera consistentemente a la CNN desde cero en todas las métricas (AUC-ROC, F1-score, </w:t>
      </w:r>
      <w:proofErr w:type="spellStart"/>
      <w:r w:rsidRPr="00847F75">
        <w:rPr>
          <w:rFonts w:ascii="Times New Roman" w:hAnsi="Times New Roman" w:cs="Times New Roman"/>
        </w:rPr>
        <w:t>recall</w:t>
      </w:r>
      <w:proofErr w:type="spellEnd"/>
      <w:r w:rsidRPr="00847F75">
        <w:rPr>
          <w:rFonts w:ascii="Times New Roman" w:hAnsi="Times New Roman" w:cs="Times New Roman"/>
        </w:rPr>
        <w:t xml:space="preserve">), validando el uso de </w:t>
      </w:r>
      <w:proofErr w:type="spellStart"/>
      <w:r w:rsidRPr="00847F75">
        <w:rPr>
          <w:rFonts w:ascii="Times New Roman" w:hAnsi="Times New Roman" w:cs="Times New Roman"/>
        </w:rPr>
        <w:t>features</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preentrenadas</w:t>
      </w:r>
      <w:proofErr w:type="spellEnd"/>
      <w:r w:rsidRPr="00847F75">
        <w:rPr>
          <w:rFonts w:ascii="Times New Roman" w:hAnsi="Times New Roman" w:cs="Times New Roman"/>
        </w:rPr>
        <w:t xml:space="preserve"> de </w:t>
      </w:r>
      <w:proofErr w:type="spellStart"/>
      <w:r w:rsidRPr="00847F75">
        <w:rPr>
          <w:rFonts w:ascii="Times New Roman" w:hAnsi="Times New Roman" w:cs="Times New Roman"/>
        </w:rPr>
        <w:t>ImageNet</w:t>
      </w:r>
      <w:proofErr w:type="spellEnd"/>
      <w:r w:rsidRPr="00847F75">
        <w:rPr>
          <w:rFonts w:ascii="Times New Roman" w:hAnsi="Times New Roman" w:cs="Times New Roman"/>
        </w:rPr>
        <w:t xml:space="preserve"> para problemas de textura. El uso de pesos de clase mejora significativamente el </w:t>
      </w:r>
      <w:proofErr w:type="spellStart"/>
      <w:r w:rsidRPr="00847F75">
        <w:rPr>
          <w:rFonts w:ascii="Times New Roman" w:hAnsi="Times New Roman" w:cs="Times New Roman"/>
        </w:rPr>
        <w:t>recall</w:t>
      </w:r>
      <w:proofErr w:type="spellEnd"/>
      <w:r w:rsidRPr="00847F75">
        <w:rPr>
          <w:rFonts w:ascii="Times New Roman" w:hAnsi="Times New Roman" w:cs="Times New Roman"/>
        </w:rPr>
        <w:t xml:space="preserve"> sobre la clase minoritaria. Los mapas Grad-CAM confirman que el modelo aprende a detectar grietas y deformaciones reales en lugar de artefactos del fondo.</w:t>
      </w:r>
    </w:p>
    <w:p w14:paraId="34B4411F" w14:textId="533D5583" w:rsidR="00847F75" w:rsidRPr="00847F75" w:rsidRDefault="008B04D5">
      <w:pPr>
        <w:pStyle w:val="Ttulo1"/>
        <w:rPr>
          <w:rFonts w:ascii="Times New Roman" w:hAnsi="Times New Roman" w:cs="Times New Roman"/>
          <w:color w:val="auto"/>
          <w:sz w:val="22"/>
          <w:szCs w:val="22"/>
        </w:rPr>
      </w:pPr>
      <w:bookmarkStart w:id="1" w:name="_Toc230958537"/>
      <w:r w:rsidRPr="00847F75">
        <w:rPr>
          <w:rFonts w:ascii="Times New Roman" w:hAnsi="Times New Roman" w:cs="Times New Roman"/>
          <w:color w:val="auto"/>
          <w:sz w:val="22"/>
          <w:szCs w:val="22"/>
        </w:rPr>
        <w:t>1</w:t>
      </w:r>
      <w:r w:rsidR="00000000" w:rsidRPr="00847F75">
        <w:rPr>
          <w:rFonts w:ascii="Times New Roman" w:hAnsi="Times New Roman" w:cs="Times New Roman"/>
          <w:color w:val="auto"/>
          <w:sz w:val="22"/>
          <w:szCs w:val="22"/>
        </w:rPr>
        <w:t>. Motivación y Relevancia del Problema</w:t>
      </w:r>
      <w:bookmarkStart w:id="2" w:name="_Toc230958538"/>
      <w:bookmarkEnd w:id="1"/>
    </w:p>
    <w:p w14:paraId="53FE6871" w14:textId="77777777" w:rsidR="00847F75" w:rsidRPr="00847F75" w:rsidRDefault="00847F75" w:rsidP="00847F75">
      <w:pPr>
        <w:spacing w:line="276" w:lineRule="auto"/>
        <w:jc w:val="both"/>
        <w:rPr>
          <w:rFonts w:ascii="Times New Roman" w:hAnsi="Times New Roman" w:cs="Times New Roman"/>
        </w:rPr>
      </w:pPr>
      <w:r w:rsidRPr="00847F75">
        <w:rPr>
          <w:rFonts w:ascii="Times New Roman" w:hAnsi="Times New Roman" w:cs="Times New Roman"/>
        </w:rPr>
        <w:t>El estado de las llantas es un factor clave para la seguridad vial, ya que el desgaste, las grietas y otros daños pueden incrementar significativamente el riesgo de accidentes. La inspección tradicional presenta limitaciones como la subjetividad, la baja escalabilidad y la dependencia de las condiciones de observación.</w:t>
      </w:r>
    </w:p>
    <w:p w14:paraId="79EA2FBB" w14:textId="73065DED" w:rsidR="00847F75" w:rsidRPr="00847F75" w:rsidRDefault="00847F75" w:rsidP="00847F75">
      <w:pPr>
        <w:spacing w:line="276" w:lineRule="auto"/>
        <w:jc w:val="both"/>
        <w:rPr>
          <w:rFonts w:ascii="Times New Roman" w:hAnsi="Times New Roman" w:cs="Times New Roman"/>
        </w:rPr>
      </w:pPr>
      <w:r w:rsidRPr="00847F75">
        <w:rPr>
          <w:rFonts w:ascii="Times New Roman" w:hAnsi="Times New Roman" w:cs="Times New Roman"/>
        </w:rPr>
        <w:t xml:space="preserve">En este contexto, la visión artificial y el aprendizaje profundo ofrecen una alternativa más objetiva y eficiente. Mediante redes neuronales convolucionales (CNN), es posible identificar patrones de daño en imágenes de llantas de forma automática, consistente y escalable. Además, resulta fundamental evaluar no solo el desempeño del modelo, sino también </w:t>
      </w:r>
      <w:r w:rsidRPr="00847F75">
        <w:rPr>
          <w:rFonts w:ascii="Times New Roman" w:hAnsi="Times New Roman" w:cs="Times New Roman"/>
        </w:rPr>
        <w:lastRenderedPageBreak/>
        <w:t>su interpretabilidad, para asegurar que las decisiones se basen en características reales del neumático y no en elementos irrelevantes de la imagen.</w:t>
      </w:r>
    </w:p>
    <w:p w14:paraId="3C944162" w14:textId="44FCE399" w:rsidR="009E7796" w:rsidRPr="00847F75" w:rsidRDefault="008B04D5">
      <w:pPr>
        <w:pStyle w:val="Ttulo1"/>
        <w:rPr>
          <w:rFonts w:ascii="Times New Roman" w:hAnsi="Times New Roman" w:cs="Times New Roman"/>
          <w:color w:val="auto"/>
          <w:sz w:val="22"/>
          <w:szCs w:val="22"/>
        </w:rPr>
      </w:pPr>
      <w:r w:rsidRPr="00847F75">
        <w:rPr>
          <w:rFonts w:ascii="Times New Roman" w:hAnsi="Times New Roman" w:cs="Times New Roman"/>
          <w:color w:val="auto"/>
          <w:sz w:val="22"/>
          <w:szCs w:val="22"/>
        </w:rPr>
        <w:t>2</w:t>
      </w:r>
      <w:r w:rsidR="00000000" w:rsidRPr="00847F75">
        <w:rPr>
          <w:rFonts w:ascii="Times New Roman" w:hAnsi="Times New Roman" w:cs="Times New Roman"/>
          <w:color w:val="auto"/>
          <w:sz w:val="22"/>
          <w:szCs w:val="22"/>
        </w:rPr>
        <w:t>. Trabajos Relacionados</w:t>
      </w:r>
      <w:bookmarkEnd w:id="2"/>
    </w:p>
    <w:p w14:paraId="1E9D2C96" w14:textId="273863E1"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El reconocimiento de defectos en superficies industriales mediante CNN ha experimentado un crecimiento notable en la última década. A </w:t>
      </w:r>
      <w:r w:rsidR="00F53327" w:rsidRPr="00847F75">
        <w:rPr>
          <w:rFonts w:ascii="Times New Roman" w:hAnsi="Times New Roman" w:cs="Times New Roman"/>
        </w:rPr>
        <w:t>continuación,</w:t>
      </w:r>
      <w:r w:rsidRPr="00847F75">
        <w:rPr>
          <w:rFonts w:ascii="Times New Roman" w:hAnsi="Times New Roman" w:cs="Times New Roman"/>
        </w:rPr>
        <w:t xml:space="preserve"> se reseñan las contribuciones más relevantes para este proyecto.</w:t>
      </w:r>
    </w:p>
    <w:p w14:paraId="0EC4441F" w14:textId="77AB100C" w:rsidR="009E7796" w:rsidRPr="00847F75" w:rsidRDefault="008B04D5">
      <w:pPr>
        <w:pStyle w:val="Ttulo2"/>
        <w:rPr>
          <w:rFonts w:ascii="Times New Roman" w:hAnsi="Times New Roman" w:cs="Times New Roman"/>
          <w:color w:val="auto"/>
          <w:sz w:val="22"/>
          <w:szCs w:val="22"/>
        </w:rPr>
      </w:pPr>
      <w:bookmarkStart w:id="3" w:name="_Toc230958539"/>
      <w:r w:rsidRPr="00847F75">
        <w:rPr>
          <w:rFonts w:ascii="Times New Roman" w:hAnsi="Times New Roman" w:cs="Times New Roman"/>
          <w:color w:val="auto"/>
          <w:sz w:val="22"/>
          <w:szCs w:val="22"/>
        </w:rPr>
        <w:t>2</w:t>
      </w:r>
      <w:r w:rsidR="00000000" w:rsidRPr="00847F75">
        <w:rPr>
          <w:rFonts w:ascii="Times New Roman" w:hAnsi="Times New Roman" w:cs="Times New Roman"/>
          <w:color w:val="auto"/>
          <w:sz w:val="22"/>
          <w:szCs w:val="22"/>
        </w:rPr>
        <w:t>.1 Aprendizaje profundo para detección de defectos en superficies</w:t>
      </w:r>
      <w:bookmarkEnd w:id="3"/>
    </w:p>
    <w:p w14:paraId="1A7613A2"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He et al. (2016) propusieron las Redes Residuales (</w:t>
      </w:r>
      <w:proofErr w:type="spellStart"/>
      <w:r w:rsidRPr="00847F75">
        <w:rPr>
          <w:rFonts w:ascii="Times New Roman" w:hAnsi="Times New Roman" w:cs="Times New Roman"/>
        </w:rPr>
        <w:t>ResNet</w:t>
      </w:r>
      <w:proofErr w:type="spellEnd"/>
      <w:r w:rsidRPr="00847F75">
        <w:rPr>
          <w:rFonts w:ascii="Times New Roman" w:hAnsi="Times New Roman" w:cs="Times New Roman"/>
        </w:rPr>
        <w:t xml:space="preserve">), introduciendo conexiones </w:t>
      </w:r>
      <w:proofErr w:type="spellStart"/>
      <w:r w:rsidRPr="00847F75">
        <w:rPr>
          <w:rFonts w:ascii="Times New Roman" w:hAnsi="Times New Roman" w:cs="Times New Roman"/>
        </w:rPr>
        <w:t>skip</w:t>
      </w:r>
      <w:proofErr w:type="spellEnd"/>
      <w:r w:rsidRPr="00847F75">
        <w:rPr>
          <w:rFonts w:ascii="Times New Roman" w:hAnsi="Times New Roman" w:cs="Times New Roman"/>
        </w:rPr>
        <w:t xml:space="preserve"> que permiten entrenar redes de cien o más capas sin el problema de desvanecimiento del gradiente [1]. ResNet-50, con 50 capas y entrenamiento en </w:t>
      </w:r>
      <w:proofErr w:type="spellStart"/>
      <w:r w:rsidRPr="00847F75">
        <w:rPr>
          <w:rFonts w:ascii="Times New Roman" w:hAnsi="Times New Roman" w:cs="Times New Roman"/>
        </w:rPr>
        <w:t>ImageNet</w:t>
      </w:r>
      <w:proofErr w:type="spellEnd"/>
      <w:r w:rsidRPr="00847F75">
        <w:rPr>
          <w:rFonts w:ascii="Times New Roman" w:hAnsi="Times New Roman" w:cs="Times New Roman"/>
        </w:rPr>
        <w:t xml:space="preserve"> (1.2 millones de imágenes, 1000 clases), se ha consolidado como </w:t>
      </w:r>
      <w:proofErr w:type="spellStart"/>
      <w:r w:rsidRPr="00847F75">
        <w:rPr>
          <w:rFonts w:ascii="Times New Roman" w:hAnsi="Times New Roman" w:cs="Times New Roman"/>
        </w:rPr>
        <w:t>backbone</w:t>
      </w:r>
      <w:proofErr w:type="spellEnd"/>
      <w:r w:rsidRPr="00847F75">
        <w:rPr>
          <w:rFonts w:ascii="Times New Roman" w:hAnsi="Times New Roman" w:cs="Times New Roman"/>
        </w:rPr>
        <w:t xml:space="preserve"> de referencia en transfer </w:t>
      </w:r>
      <w:proofErr w:type="spellStart"/>
      <w:r w:rsidRPr="00847F75">
        <w:rPr>
          <w:rFonts w:ascii="Times New Roman" w:hAnsi="Times New Roman" w:cs="Times New Roman"/>
        </w:rPr>
        <w:t>learning</w:t>
      </w:r>
      <w:proofErr w:type="spellEnd"/>
      <w:r w:rsidRPr="00847F75">
        <w:rPr>
          <w:rFonts w:ascii="Times New Roman" w:hAnsi="Times New Roman" w:cs="Times New Roman"/>
        </w:rPr>
        <w:t xml:space="preserve"> para visión industrial, demostrando que las representaciones de bajo nivel (bordes, texturas) aprendidas en </w:t>
      </w:r>
      <w:proofErr w:type="spellStart"/>
      <w:r w:rsidRPr="00847F75">
        <w:rPr>
          <w:rFonts w:ascii="Times New Roman" w:hAnsi="Times New Roman" w:cs="Times New Roman"/>
        </w:rPr>
        <w:t>ImageNet</w:t>
      </w:r>
      <w:proofErr w:type="spellEnd"/>
      <w:r w:rsidRPr="00847F75">
        <w:rPr>
          <w:rFonts w:ascii="Times New Roman" w:hAnsi="Times New Roman" w:cs="Times New Roman"/>
        </w:rPr>
        <w:t xml:space="preserve"> son transferibles a dominios específicos con </w:t>
      </w:r>
      <w:proofErr w:type="spellStart"/>
      <w:r w:rsidRPr="00847F75">
        <w:rPr>
          <w:rFonts w:ascii="Times New Roman" w:hAnsi="Times New Roman" w:cs="Times New Roman"/>
        </w:rPr>
        <w:t>datasets</w:t>
      </w:r>
      <w:proofErr w:type="spellEnd"/>
      <w:r w:rsidRPr="00847F75">
        <w:rPr>
          <w:rFonts w:ascii="Times New Roman" w:hAnsi="Times New Roman" w:cs="Times New Roman"/>
        </w:rPr>
        <w:t xml:space="preserve"> mucho más reducidos.</w:t>
      </w:r>
    </w:p>
    <w:p w14:paraId="3EDBF46F"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Tan y Le (2019) presentaron </w:t>
      </w:r>
      <w:proofErr w:type="spellStart"/>
      <w:r w:rsidRPr="00847F75">
        <w:rPr>
          <w:rFonts w:ascii="Times New Roman" w:hAnsi="Times New Roman" w:cs="Times New Roman"/>
        </w:rPr>
        <w:t>EfficientNet</w:t>
      </w:r>
      <w:proofErr w:type="spellEnd"/>
      <w:r w:rsidRPr="00847F75">
        <w:rPr>
          <w:rFonts w:ascii="Times New Roman" w:hAnsi="Times New Roman" w:cs="Times New Roman"/>
        </w:rPr>
        <w:t xml:space="preserve"> [2], una familia de modelos que escala simultáneamente la profundidad, anchura y resolución de la red mediante un coeficiente compuesto, logrando mejor rendimiento con menos parámetros que ResNet-50 en numerosas tareas de clasificación de imágenes. Para problemas con recursos computacionales limitados, EfficientNet-B0 es una alternativa competitiva que podría explorarse como extensión de este trabajo.</w:t>
      </w:r>
    </w:p>
    <w:p w14:paraId="173D2436" w14:textId="4F5AAF8C" w:rsidR="009E7796" w:rsidRPr="00847F75" w:rsidRDefault="008B04D5">
      <w:pPr>
        <w:pStyle w:val="Ttulo2"/>
        <w:rPr>
          <w:rFonts w:ascii="Times New Roman" w:hAnsi="Times New Roman" w:cs="Times New Roman"/>
          <w:color w:val="auto"/>
          <w:sz w:val="22"/>
          <w:szCs w:val="22"/>
        </w:rPr>
      </w:pPr>
      <w:bookmarkStart w:id="4" w:name="_Toc230958540"/>
      <w:r w:rsidRPr="00847F75">
        <w:rPr>
          <w:rFonts w:ascii="Times New Roman" w:hAnsi="Times New Roman" w:cs="Times New Roman"/>
          <w:color w:val="auto"/>
          <w:sz w:val="22"/>
          <w:szCs w:val="22"/>
        </w:rPr>
        <w:t>2</w:t>
      </w:r>
      <w:r w:rsidR="00000000" w:rsidRPr="00847F75">
        <w:rPr>
          <w:rFonts w:ascii="Times New Roman" w:hAnsi="Times New Roman" w:cs="Times New Roman"/>
          <w:color w:val="auto"/>
          <w:sz w:val="22"/>
          <w:szCs w:val="22"/>
        </w:rPr>
        <w:t xml:space="preserve">.2 Transfer </w:t>
      </w:r>
      <w:proofErr w:type="spellStart"/>
      <w:r w:rsidR="00000000" w:rsidRPr="00847F75">
        <w:rPr>
          <w:rFonts w:ascii="Times New Roman" w:hAnsi="Times New Roman" w:cs="Times New Roman"/>
          <w:color w:val="auto"/>
          <w:sz w:val="22"/>
          <w:szCs w:val="22"/>
        </w:rPr>
        <w:t>learning</w:t>
      </w:r>
      <w:proofErr w:type="spellEnd"/>
      <w:r w:rsidR="00000000" w:rsidRPr="00847F75">
        <w:rPr>
          <w:rFonts w:ascii="Times New Roman" w:hAnsi="Times New Roman" w:cs="Times New Roman"/>
          <w:color w:val="auto"/>
          <w:sz w:val="22"/>
          <w:szCs w:val="22"/>
        </w:rPr>
        <w:t xml:space="preserve"> en inspección visual industrial</w:t>
      </w:r>
      <w:bookmarkEnd w:id="4"/>
    </w:p>
    <w:p w14:paraId="1FA2F5F3"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Bergmann et al. (2019) publicaron </w:t>
      </w:r>
      <w:proofErr w:type="spellStart"/>
      <w:r w:rsidRPr="00847F75">
        <w:rPr>
          <w:rFonts w:ascii="Times New Roman" w:hAnsi="Times New Roman" w:cs="Times New Roman"/>
        </w:rPr>
        <w:t>MVTec</w:t>
      </w:r>
      <w:proofErr w:type="spellEnd"/>
      <w:r w:rsidRPr="00847F75">
        <w:rPr>
          <w:rFonts w:ascii="Times New Roman" w:hAnsi="Times New Roman" w:cs="Times New Roman"/>
        </w:rPr>
        <w:t xml:space="preserve"> AD [3], un </w:t>
      </w:r>
      <w:proofErr w:type="spellStart"/>
      <w:r w:rsidRPr="00847F75">
        <w:rPr>
          <w:rFonts w:ascii="Times New Roman" w:hAnsi="Times New Roman" w:cs="Times New Roman"/>
        </w:rPr>
        <w:t>dataset</w:t>
      </w:r>
      <w:proofErr w:type="spellEnd"/>
      <w:r w:rsidRPr="00847F75">
        <w:rPr>
          <w:rFonts w:ascii="Times New Roman" w:hAnsi="Times New Roman" w:cs="Times New Roman"/>
        </w:rPr>
        <w:t xml:space="preserve"> de referencia para detección de anomalías en texturas industriales (corcho, cuero, baldosas, entre otros), y compararon múltiples técnicas incluyendo redes convolucionales con y sin transfer </w:t>
      </w:r>
      <w:proofErr w:type="spellStart"/>
      <w:r w:rsidRPr="00847F75">
        <w:rPr>
          <w:rFonts w:ascii="Times New Roman" w:hAnsi="Times New Roman" w:cs="Times New Roman"/>
        </w:rPr>
        <w:t>learning</w:t>
      </w:r>
      <w:proofErr w:type="spellEnd"/>
      <w:r w:rsidRPr="00847F75">
        <w:rPr>
          <w:rFonts w:ascii="Times New Roman" w:hAnsi="Times New Roman" w:cs="Times New Roman"/>
        </w:rPr>
        <w:t xml:space="preserve">. Sus resultados mostraron que los modelos </w:t>
      </w:r>
      <w:proofErr w:type="spellStart"/>
      <w:r w:rsidRPr="00847F75">
        <w:rPr>
          <w:rFonts w:ascii="Times New Roman" w:hAnsi="Times New Roman" w:cs="Times New Roman"/>
        </w:rPr>
        <w:t>preentrenados</w:t>
      </w:r>
      <w:proofErr w:type="spellEnd"/>
      <w:r w:rsidRPr="00847F75">
        <w:rPr>
          <w:rFonts w:ascii="Times New Roman" w:hAnsi="Times New Roman" w:cs="Times New Roman"/>
        </w:rPr>
        <w:t xml:space="preserve"> superan consistentemente a los entrenados desde cero cuando el </w:t>
      </w:r>
      <w:proofErr w:type="spellStart"/>
      <w:r w:rsidRPr="00847F75">
        <w:rPr>
          <w:rFonts w:ascii="Times New Roman" w:hAnsi="Times New Roman" w:cs="Times New Roman"/>
        </w:rPr>
        <w:t>dataset</w:t>
      </w:r>
      <w:proofErr w:type="spellEnd"/>
      <w:r w:rsidRPr="00847F75">
        <w:rPr>
          <w:rFonts w:ascii="Times New Roman" w:hAnsi="Times New Roman" w:cs="Times New Roman"/>
        </w:rPr>
        <w:t xml:space="preserve"> objetivo tiene menos de 5.000 imágenes, precisamente el régimen del </w:t>
      </w:r>
      <w:proofErr w:type="spellStart"/>
      <w:r w:rsidRPr="00847F75">
        <w:rPr>
          <w:rFonts w:ascii="Times New Roman" w:hAnsi="Times New Roman" w:cs="Times New Roman"/>
        </w:rPr>
        <w:t>dataset</w:t>
      </w:r>
      <w:proofErr w:type="spellEnd"/>
      <w:r w:rsidRPr="00847F75">
        <w:rPr>
          <w:rFonts w:ascii="Times New Roman" w:hAnsi="Times New Roman" w:cs="Times New Roman"/>
        </w:rPr>
        <w:t xml:space="preserve"> de llantas aquí empleado.</w:t>
      </w:r>
    </w:p>
    <w:p w14:paraId="49C225F2"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Cha et al. (2017) aplicaron CNN al reconocimiento de grietas en infraestructuras de hormigón [4], un problema con similitudes estructurales al de llantas: imágenes de textura, desbalance entre «con grieta» y «sin grieta», y necesidad de interpretabilidad para ingeniería de mantenimiento. Reportaron que aumentos de datos agresivos (rotaciones 90°, </w:t>
      </w:r>
      <w:proofErr w:type="spellStart"/>
      <w:r w:rsidRPr="00847F75">
        <w:rPr>
          <w:rFonts w:ascii="Times New Roman" w:hAnsi="Times New Roman" w:cs="Times New Roman"/>
        </w:rPr>
        <w:t>flips</w:t>
      </w:r>
      <w:proofErr w:type="spellEnd"/>
      <w:r w:rsidRPr="00847F75">
        <w:rPr>
          <w:rFonts w:ascii="Times New Roman" w:hAnsi="Times New Roman" w:cs="Times New Roman"/>
        </w:rPr>
        <w:t>, cambios de brillo) eran necesarios para generalizar a superficies no vistas durante el entrenamiento.</w:t>
      </w:r>
    </w:p>
    <w:p w14:paraId="3836975F" w14:textId="4C61A5F1" w:rsidR="009E7796" w:rsidRPr="00847F75" w:rsidRDefault="008B04D5">
      <w:pPr>
        <w:pStyle w:val="Ttulo2"/>
        <w:rPr>
          <w:rFonts w:ascii="Times New Roman" w:hAnsi="Times New Roman" w:cs="Times New Roman"/>
          <w:color w:val="auto"/>
          <w:sz w:val="22"/>
          <w:szCs w:val="22"/>
        </w:rPr>
      </w:pPr>
      <w:bookmarkStart w:id="5" w:name="_Toc230958541"/>
      <w:r w:rsidRPr="00847F75">
        <w:rPr>
          <w:rFonts w:ascii="Times New Roman" w:hAnsi="Times New Roman" w:cs="Times New Roman"/>
          <w:color w:val="auto"/>
          <w:sz w:val="22"/>
          <w:szCs w:val="22"/>
        </w:rPr>
        <w:t>2</w:t>
      </w:r>
      <w:r w:rsidR="00000000" w:rsidRPr="00847F75">
        <w:rPr>
          <w:rFonts w:ascii="Times New Roman" w:hAnsi="Times New Roman" w:cs="Times New Roman"/>
          <w:color w:val="auto"/>
          <w:sz w:val="22"/>
          <w:szCs w:val="22"/>
        </w:rPr>
        <w:t>.3 Interpretabilidad y Grad-CAM</w:t>
      </w:r>
      <w:bookmarkEnd w:id="5"/>
    </w:p>
    <w:p w14:paraId="2159E4EA"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Selvaraju et al. (2017) propusieron Grad-CAM (</w:t>
      </w:r>
      <w:proofErr w:type="spellStart"/>
      <w:r w:rsidRPr="00847F75">
        <w:rPr>
          <w:rFonts w:ascii="Times New Roman" w:hAnsi="Times New Roman" w:cs="Times New Roman"/>
        </w:rPr>
        <w:t>Gradient-weighted</w:t>
      </w:r>
      <w:proofErr w:type="spellEnd"/>
      <w:r w:rsidRPr="00847F75">
        <w:rPr>
          <w:rFonts w:ascii="Times New Roman" w:hAnsi="Times New Roman" w:cs="Times New Roman"/>
        </w:rPr>
        <w:t xml:space="preserve"> Class </w:t>
      </w:r>
      <w:proofErr w:type="spellStart"/>
      <w:r w:rsidRPr="00847F75">
        <w:rPr>
          <w:rFonts w:ascii="Times New Roman" w:hAnsi="Times New Roman" w:cs="Times New Roman"/>
        </w:rPr>
        <w:t>Activation</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Mapping</w:t>
      </w:r>
      <w:proofErr w:type="spellEnd"/>
      <w:r w:rsidRPr="00847F75">
        <w:rPr>
          <w:rFonts w:ascii="Times New Roman" w:hAnsi="Times New Roman" w:cs="Times New Roman"/>
        </w:rPr>
        <w:t>) [5], un método de interpretabilidad que utiliza los gradientes de cualquier capa convolucional objetivo respecto a la puntuación de clase para producir un mapa de calor que localiza las regiones más relevantes para la decisión. A diferencia de técnicas anteriores como CAM (Zhou et al., 2016), Grad-CAM es aplicable a cualquier arquitectura CNN sin modificar la red. En el contexto de inspección de llantas, Grad-CAM permite verificar que el modelo se fija en las grietas y no en artefactos del entorno (fondo, reflejos, metadatos).</w:t>
      </w:r>
    </w:p>
    <w:p w14:paraId="10AFB0D7" w14:textId="6DB73738" w:rsidR="009E7796" w:rsidRPr="00847F75" w:rsidRDefault="008B04D5">
      <w:pPr>
        <w:pStyle w:val="Ttulo2"/>
        <w:rPr>
          <w:rFonts w:ascii="Times New Roman" w:hAnsi="Times New Roman" w:cs="Times New Roman"/>
          <w:color w:val="auto"/>
          <w:sz w:val="22"/>
          <w:szCs w:val="22"/>
        </w:rPr>
      </w:pPr>
      <w:bookmarkStart w:id="6" w:name="_Toc230958542"/>
      <w:r w:rsidRPr="00847F75">
        <w:rPr>
          <w:rFonts w:ascii="Times New Roman" w:hAnsi="Times New Roman" w:cs="Times New Roman"/>
          <w:color w:val="auto"/>
          <w:sz w:val="22"/>
          <w:szCs w:val="22"/>
        </w:rPr>
        <w:t>2</w:t>
      </w:r>
      <w:r w:rsidR="00000000" w:rsidRPr="00847F75">
        <w:rPr>
          <w:rFonts w:ascii="Times New Roman" w:hAnsi="Times New Roman" w:cs="Times New Roman"/>
          <w:color w:val="auto"/>
          <w:sz w:val="22"/>
          <w:szCs w:val="22"/>
        </w:rPr>
        <w:t>.4 Desbalance de clases en visión por computadora</w:t>
      </w:r>
      <w:bookmarkEnd w:id="6"/>
    </w:p>
    <w:p w14:paraId="3F1FD4B0"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Lin et al. (2017) propusieron Focal Loss [6] para abordar el desbalance extremo entre </w:t>
      </w:r>
      <w:proofErr w:type="spellStart"/>
      <w:r w:rsidRPr="00847F75">
        <w:rPr>
          <w:rFonts w:ascii="Times New Roman" w:hAnsi="Times New Roman" w:cs="Times New Roman"/>
        </w:rPr>
        <w:t>foreground</w:t>
      </w:r>
      <w:proofErr w:type="spellEnd"/>
      <w:r w:rsidRPr="00847F75">
        <w:rPr>
          <w:rFonts w:ascii="Times New Roman" w:hAnsi="Times New Roman" w:cs="Times New Roman"/>
        </w:rPr>
        <w:t xml:space="preserve"> y </w:t>
      </w:r>
      <w:proofErr w:type="spellStart"/>
      <w:r w:rsidRPr="00847F75">
        <w:rPr>
          <w:rFonts w:ascii="Times New Roman" w:hAnsi="Times New Roman" w:cs="Times New Roman"/>
        </w:rPr>
        <w:t>background</w:t>
      </w:r>
      <w:proofErr w:type="spellEnd"/>
      <w:r w:rsidRPr="00847F75">
        <w:rPr>
          <w:rFonts w:ascii="Times New Roman" w:hAnsi="Times New Roman" w:cs="Times New Roman"/>
        </w:rPr>
        <w:t xml:space="preserve"> en detección de objetos. La clave de Focal Loss es una modulación de la entropía cruzada binaria que reduce la contribución de ejemplos fáciles (bien clasificados) y concentra el aprendizaje en ejemplos difíciles o minoritarios. Esta técnica, originalmente diseñada para </w:t>
      </w:r>
      <w:proofErr w:type="spellStart"/>
      <w:r w:rsidRPr="00847F75">
        <w:rPr>
          <w:rFonts w:ascii="Times New Roman" w:hAnsi="Times New Roman" w:cs="Times New Roman"/>
        </w:rPr>
        <w:t>RetinaNet</w:t>
      </w:r>
      <w:proofErr w:type="spellEnd"/>
      <w:r w:rsidRPr="00847F75">
        <w:rPr>
          <w:rFonts w:ascii="Times New Roman" w:hAnsi="Times New Roman" w:cs="Times New Roman"/>
        </w:rPr>
        <w:t xml:space="preserve">, ha demostrado ser efectiva también en clasificación binaria con desbalance moderado, como el que puede presentar el </w:t>
      </w:r>
      <w:proofErr w:type="spellStart"/>
      <w:r w:rsidRPr="00847F75">
        <w:rPr>
          <w:rFonts w:ascii="Times New Roman" w:hAnsi="Times New Roman" w:cs="Times New Roman"/>
        </w:rPr>
        <w:t>dataset</w:t>
      </w:r>
      <w:proofErr w:type="spellEnd"/>
      <w:r w:rsidRPr="00847F75">
        <w:rPr>
          <w:rFonts w:ascii="Times New Roman" w:hAnsi="Times New Roman" w:cs="Times New Roman"/>
        </w:rPr>
        <w:t xml:space="preserve"> de llantas.</w:t>
      </w:r>
    </w:p>
    <w:p w14:paraId="432F40B3"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lastRenderedPageBreak/>
        <w:t>Chawla et al. (2002) propusieron SMOTE (</w:t>
      </w:r>
      <w:proofErr w:type="spellStart"/>
      <w:r w:rsidRPr="00847F75">
        <w:rPr>
          <w:rFonts w:ascii="Times New Roman" w:hAnsi="Times New Roman" w:cs="Times New Roman"/>
        </w:rPr>
        <w:t>Synthetic</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Minority</w:t>
      </w:r>
      <w:proofErr w:type="spellEnd"/>
      <w:r w:rsidRPr="00847F75">
        <w:rPr>
          <w:rFonts w:ascii="Times New Roman" w:hAnsi="Times New Roman" w:cs="Times New Roman"/>
        </w:rPr>
        <w:t xml:space="preserve"> Over-</w:t>
      </w:r>
      <w:proofErr w:type="spellStart"/>
      <w:r w:rsidRPr="00847F75">
        <w:rPr>
          <w:rFonts w:ascii="Times New Roman" w:hAnsi="Times New Roman" w:cs="Times New Roman"/>
        </w:rPr>
        <w:t>sampling</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Technique</w:t>
      </w:r>
      <w:proofErr w:type="spellEnd"/>
      <w:r w:rsidRPr="00847F75">
        <w:rPr>
          <w:rFonts w:ascii="Times New Roman" w:hAnsi="Times New Roman" w:cs="Times New Roman"/>
        </w:rPr>
        <w:t xml:space="preserve">) [7], técnica de </w:t>
      </w:r>
      <w:proofErr w:type="spellStart"/>
      <w:r w:rsidRPr="00847F75">
        <w:rPr>
          <w:rFonts w:ascii="Times New Roman" w:hAnsi="Times New Roman" w:cs="Times New Roman"/>
        </w:rPr>
        <w:t>sobremuestreo</w:t>
      </w:r>
      <w:proofErr w:type="spellEnd"/>
      <w:r w:rsidRPr="00847F75">
        <w:rPr>
          <w:rFonts w:ascii="Times New Roman" w:hAnsi="Times New Roman" w:cs="Times New Roman"/>
        </w:rPr>
        <w:t xml:space="preserve"> sintético que genera ejemplos artificiales de la clase minoritaria interpolando en el espacio de características. Aunque SMOTE opera sobre datos tabulares, su filosofía se extiende al aumento de datos en imágenes: crear variaciones artificiales de llantas dañadas mediante transformaciones geométricas y de color para equilibrar la distribución del </w:t>
      </w:r>
      <w:proofErr w:type="spellStart"/>
      <w:r w:rsidRPr="00847F75">
        <w:rPr>
          <w:rFonts w:ascii="Times New Roman" w:hAnsi="Times New Roman" w:cs="Times New Roman"/>
        </w:rPr>
        <w:t>dataset</w:t>
      </w:r>
      <w:proofErr w:type="spellEnd"/>
      <w:r w:rsidRPr="00847F75">
        <w:rPr>
          <w:rFonts w:ascii="Times New Roman" w:hAnsi="Times New Roman" w:cs="Times New Roman"/>
        </w:rPr>
        <w:t xml:space="preserve"> de entrenamiento.</w:t>
      </w:r>
    </w:p>
    <w:p w14:paraId="06D1E7ED" w14:textId="0CE175E4" w:rsidR="009E7796" w:rsidRPr="00847F75" w:rsidRDefault="008B04D5">
      <w:pPr>
        <w:pStyle w:val="Ttulo2"/>
        <w:rPr>
          <w:rFonts w:ascii="Times New Roman" w:hAnsi="Times New Roman" w:cs="Times New Roman"/>
          <w:color w:val="auto"/>
          <w:sz w:val="22"/>
          <w:szCs w:val="22"/>
        </w:rPr>
      </w:pPr>
      <w:bookmarkStart w:id="7" w:name="_Toc230958543"/>
      <w:r w:rsidRPr="00847F75">
        <w:rPr>
          <w:rFonts w:ascii="Times New Roman" w:hAnsi="Times New Roman" w:cs="Times New Roman"/>
          <w:color w:val="auto"/>
          <w:sz w:val="22"/>
          <w:szCs w:val="22"/>
        </w:rPr>
        <w:t>2</w:t>
      </w:r>
      <w:r w:rsidR="00000000" w:rsidRPr="00847F75">
        <w:rPr>
          <w:rFonts w:ascii="Times New Roman" w:hAnsi="Times New Roman" w:cs="Times New Roman"/>
          <w:color w:val="auto"/>
          <w:sz w:val="22"/>
          <w:szCs w:val="22"/>
        </w:rPr>
        <w:t>.5 Reconocimiento específico de llantas</w:t>
      </w:r>
      <w:bookmarkEnd w:id="7"/>
    </w:p>
    <w:p w14:paraId="3DBB1ADB" w14:textId="77777777" w:rsidR="009E7796" w:rsidRPr="00847F75" w:rsidRDefault="00000000">
      <w:pPr>
        <w:spacing w:after="160" w:line="276" w:lineRule="auto"/>
        <w:jc w:val="both"/>
        <w:rPr>
          <w:rFonts w:ascii="Times New Roman" w:hAnsi="Times New Roman" w:cs="Times New Roman"/>
        </w:rPr>
      </w:pPr>
      <w:proofErr w:type="spellStart"/>
      <w:r w:rsidRPr="00847F75">
        <w:rPr>
          <w:rFonts w:ascii="Times New Roman" w:hAnsi="Times New Roman" w:cs="Times New Roman"/>
        </w:rPr>
        <w:t>Bhathena</w:t>
      </w:r>
      <w:proofErr w:type="spellEnd"/>
      <w:r w:rsidRPr="00847F75">
        <w:rPr>
          <w:rFonts w:ascii="Times New Roman" w:hAnsi="Times New Roman" w:cs="Times New Roman"/>
        </w:rPr>
        <w:t xml:space="preserve"> (2020) publicó el </w:t>
      </w:r>
      <w:proofErr w:type="spellStart"/>
      <w:r w:rsidRPr="00847F75">
        <w:rPr>
          <w:rFonts w:ascii="Times New Roman" w:hAnsi="Times New Roman" w:cs="Times New Roman"/>
        </w:rPr>
        <w:t>dataset</w:t>
      </w:r>
      <w:proofErr w:type="spellEnd"/>
      <w:r w:rsidRPr="00847F75">
        <w:rPr>
          <w:rFonts w:ascii="Times New Roman" w:hAnsi="Times New Roman" w:cs="Times New Roman"/>
        </w:rPr>
        <w:t xml:space="preserve"> Tire </w:t>
      </w:r>
      <w:proofErr w:type="spellStart"/>
      <w:r w:rsidRPr="00847F75">
        <w:rPr>
          <w:rFonts w:ascii="Times New Roman" w:hAnsi="Times New Roman" w:cs="Times New Roman"/>
        </w:rPr>
        <w:t>Texture</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Image</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Recognition</w:t>
      </w:r>
      <w:proofErr w:type="spellEnd"/>
      <w:r w:rsidRPr="00847F75">
        <w:rPr>
          <w:rFonts w:ascii="Times New Roman" w:hAnsi="Times New Roman" w:cs="Times New Roman"/>
        </w:rPr>
        <w:t xml:space="preserve"> en </w:t>
      </w:r>
      <w:proofErr w:type="spellStart"/>
      <w:r w:rsidRPr="00847F75">
        <w:rPr>
          <w:rFonts w:ascii="Times New Roman" w:hAnsi="Times New Roman" w:cs="Times New Roman"/>
        </w:rPr>
        <w:t>Kaggle</w:t>
      </w:r>
      <w:proofErr w:type="spellEnd"/>
      <w:r w:rsidRPr="00847F75">
        <w:rPr>
          <w:rFonts w:ascii="Times New Roman" w:hAnsi="Times New Roman" w:cs="Times New Roman"/>
        </w:rPr>
        <w:t xml:space="preserve"> [8], recopilando imágenes de texturas de llantas categorizadas en normal y </w:t>
      </w:r>
      <w:proofErr w:type="spellStart"/>
      <w:r w:rsidRPr="00847F75">
        <w:rPr>
          <w:rFonts w:ascii="Times New Roman" w:hAnsi="Times New Roman" w:cs="Times New Roman"/>
        </w:rPr>
        <w:t>cracked</w:t>
      </w:r>
      <w:proofErr w:type="spellEnd"/>
      <w:r w:rsidRPr="00847F75">
        <w:rPr>
          <w:rFonts w:ascii="Times New Roman" w:hAnsi="Times New Roman" w:cs="Times New Roman"/>
        </w:rPr>
        <w:t xml:space="preserve">. El notebook de referencia disponible en la misma página aplica clasificadores básicos y CNN simples, pero sin transfer </w:t>
      </w:r>
      <w:proofErr w:type="spellStart"/>
      <w:r w:rsidRPr="00847F75">
        <w:rPr>
          <w:rFonts w:ascii="Times New Roman" w:hAnsi="Times New Roman" w:cs="Times New Roman"/>
        </w:rPr>
        <w:t>learning</w:t>
      </w:r>
      <w:proofErr w:type="spellEnd"/>
      <w:r w:rsidRPr="00847F75">
        <w:rPr>
          <w:rFonts w:ascii="Times New Roman" w:hAnsi="Times New Roman" w:cs="Times New Roman"/>
        </w:rPr>
        <w:t xml:space="preserve"> ni análisis de interpretabilidad, dejando espacio significativo para mejoras metodológicas que este proyecto incorpora.</w:t>
      </w:r>
    </w:p>
    <w:p w14:paraId="4E022065" w14:textId="4B482735" w:rsidR="009E7796" w:rsidRPr="00847F75" w:rsidRDefault="008B04D5">
      <w:pPr>
        <w:pStyle w:val="Ttulo1"/>
        <w:rPr>
          <w:rFonts w:ascii="Times New Roman" w:hAnsi="Times New Roman" w:cs="Times New Roman"/>
          <w:color w:val="auto"/>
          <w:sz w:val="22"/>
          <w:szCs w:val="22"/>
        </w:rPr>
      </w:pPr>
      <w:bookmarkStart w:id="8" w:name="_Toc230958544"/>
      <w:r w:rsidRPr="00847F75">
        <w:rPr>
          <w:rFonts w:ascii="Times New Roman" w:hAnsi="Times New Roman" w:cs="Times New Roman"/>
          <w:color w:val="auto"/>
          <w:sz w:val="22"/>
          <w:szCs w:val="22"/>
        </w:rPr>
        <w:t>3</w:t>
      </w:r>
      <w:r w:rsidR="00000000" w:rsidRPr="00847F75">
        <w:rPr>
          <w:rFonts w:ascii="Times New Roman" w:hAnsi="Times New Roman" w:cs="Times New Roman"/>
          <w:color w:val="auto"/>
          <w:sz w:val="22"/>
          <w:szCs w:val="22"/>
        </w:rPr>
        <w:t xml:space="preserve">. </w:t>
      </w:r>
      <w:proofErr w:type="spellStart"/>
      <w:r w:rsidR="00000000" w:rsidRPr="00847F75">
        <w:rPr>
          <w:rFonts w:ascii="Times New Roman" w:hAnsi="Times New Roman" w:cs="Times New Roman"/>
          <w:color w:val="auto"/>
          <w:sz w:val="22"/>
          <w:szCs w:val="22"/>
        </w:rPr>
        <w:t>Dataset</w:t>
      </w:r>
      <w:proofErr w:type="spellEnd"/>
      <w:r w:rsidR="00000000" w:rsidRPr="00847F75">
        <w:rPr>
          <w:rFonts w:ascii="Times New Roman" w:hAnsi="Times New Roman" w:cs="Times New Roman"/>
          <w:color w:val="auto"/>
          <w:sz w:val="22"/>
          <w:szCs w:val="22"/>
        </w:rPr>
        <w:t xml:space="preserve"> y Análisis Exploratorio</w:t>
      </w:r>
      <w:bookmarkEnd w:id="8"/>
    </w:p>
    <w:p w14:paraId="42A19E8E" w14:textId="0020B4AE" w:rsidR="009E7796" w:rsidRPr="00847F75" w:rsidRDefault="008B04D5">
      <w:pPr>
        <w:pStyle w:val="Ttulo2"/>
        <w:rPr>
          <w:rFonts w:ascii="Times New Roman" w:hAnsi="Times New Roman" w:cs="Times New Roman"/>
          <w:color w:val="auto"/>
          <w:sz w:val="22"/>
          <w:szCs w:val="22"/>
        </w:rPr>
      </w:pPr>
      <w:bookmarkStart w:id="9" w:name="_Toc230958545"/>
      <w:r w:rsidRPr="00847F75">
        <w:rPr>
          <w:rFonts w:ascii="Times New Roman" w:hAnsi="Times New Roman" w:cs="Times New Roman"/>
          <w:color w:val="auto"/>
          <w:sz w:val="22"/>
          <w:szCs w:val="22"/>
        </w:rPr>
        <w:t>3</w:t>
      </w:r>
      <w:r w:rsidR="00000000" w:rsidRPr="00847F75">
        <w:rPr>
          <w:rFonts w:ascii="Times New Roman" w:hAnsi="Times New Roman" w:cs="Times New Roman"/>
          <w:color w:val="auto"/>
          <w:sz w:val="22"/>
          <w:szCs w:val="22"/>
        </w:rPr>
        <w:t xml:space="preserve">.1 Descripción del </w:t>
      </w:r>
      <w:proofErr w:type="spellStart"/>
      <w:r w:rsidR="00000000" w:rsidRPr="00847F75">
        <w:rPr>
          <w:rFonts w:ascii="Times New Roman" w:hAnsi="Times New Roman" w:cs="Times New Roman"/>
          <w:color w:val="auto"/>
          <w:sz w:val="22"/>
          <w:szCs w:val="22"/>
        </w:rPr>
        <w:t>Dataset</w:t>
      </w:r>
      <w:bookmarkEnd w:id="9"/>
      <w:proofErr w:type="spellEnd"/>
    </w:p>
    <w:p w14:paraId="4D4C7B96"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El </w:t>
      </w:r>
      <w:proofErr w:type="spellStart"/>
      <w:r w:rsidRPr="00847F75">
        <w:rPr>
          <w:rFonts w:ascii="Times New Roman" w:hAnsi="Times New Roman" w:cs="Times New Roman"/>
        </w:rPr>
        <w:t>dataset</w:t>
      </w:r>
      <w:proofErr w:type="spellEnd"/>
      <w:r w:rsidRPr="00847F75">
        <w:rPr>
          <w:rFonts w:ascii="Times New Roman" w:hAnsi="Times New Roman" w:cs="Times New Roman"/>
        </w:rPr>
        <w:t xml:space="preserve"> Tire </w:t>
      </w:r>
      <w:proofErr w:type="spellStart"/>
      <w:r w:rsidRPr="00847F75">
        <w:rPr>
          <w:rFonts w:ascii="Times New Roman" w:hAnsi="Times New Roman" w:cs="Times New Roman"/>
        </w:rPr>
        <w:t>Texture</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Image</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Recognition</w:t>
      </w:r>
      <w:proofErr w:type="spellEnd"/>
      <w:r w:rsidRPr="00847F75">
        <w:rPr>
          <w:rFonts w:ascii="Times New Roman" w:hAnsi="Times New Roman" w:cs="Times New Roman"/>
        </w:rPr>
        <w:t xml:space="preserve"> está disponible públicamente en </w:t>
      </w:r>
      <w:proofErr w:type="spellStart"/>
      <w:r w:rsidRPr="00847F75">
        <w:rPr>
          <w:rFonts w:ascii="Times New Roman" w:hAnsi="Times New Roman" w:cs="Times New Roman"/>
        </w:rPr>
        <w:t>Kaggle</w:t>
      </w:r>
      <w:proofErr w:type="spellEnd"/>
      <w:r w:rsidRPr="00847F75">
        <w:rPr>
          <w:rFonts w:ascii="Times New Roman" w:hAnsi="Times New Roman" w:cs="Times New Roman"/>
        </w:rPr>
        <w:t xml:space="preserve"> bajo la autoría de </w:t>
      </w:r>
      <w:proofErr w:type="spellStart"/>
      <w:r w:rsidRPr="00847F75">
        <w:rPr>
          <w:rFonts w:ascii="Times New Roman" w:hAnsi="Times New Roman" w:cs="Times New Roman"/>
        </w:rPr>
        <w:t>Jehanbhathena</w:t>
      </w:r>
      <w:proofErr w:type="spellEnd"/>
      <w:r w:rsidRPr="00847F75">
        <w:rPr>
          <w:rFonts w:ascii="Times New Roman" w:hAnsi="Times New Roman" w:cs="Times New Roman"/>
        </w:rPr>
        <w:t xml:space="preserve">. Contiene imágenes RGB de la superficie de llantas organizadas en dos clases: normal (llantas en buen estado con dibujo de rodadura intacto) y </w:t>
      </w:r>
      <w:proofErr w:type="spellStart"/>
      <w:r w:rsidRPr="00847F75">
        <w:rPr>
          <w:rFonts w:ascii="Times New Roman" w:hAnsi="Times New Roman" w:cs="Times New Roman"/>
        </w:rPr>
        <w:t>cracked</w:t>
      </w:r>
      <w:proofErr w:type="spellEnd"/>
      <w:r w:rsidRPr="00847F75">
        <w:rPr>
          <w:rFonts w:ascii="Times New Roman" w:hAnsi="Times New Roman" w:cs="Times New Roman"/>
        </w:rPr>
        <w:t xml:space="preserve"> (llantas con grietas visibles, deformaciones o pérdida del dibujo).</w:t>
      </w:r>
    </w:p>
    <w:p w14:paraId="0A2E06B5"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La estructura del </w:t>
      </w:r>
      <w:proofErr w:type="spellStart"/>
      <w:r w:rsidRPr="00847F75">
        <w:rPr>
          <w:rFonts w:ascii="Times New Roman" w:hAnsi="Times New Roman" w:cs="Times New Roman"/>
        </w:rPr>
        <w:t>dataset</w:t>
      </w:r>
      <w:proofErr w:type="spellEnd"/>
      <w:r w:rsidRPr="00847F75">
        <w:rPr>
          <w:rFonts w:ascii="Times New Roman" w:hAnsi="Times New Roman" w:cs="Times New Roman"/>
        </w:rPr>
        <w:t xml:space="preserve"> presenta una partición preexistente en </w:t>
      </w:r>
      <w:proofErr w:type="spellStart"/>
      <w:r w:rsidRPr="00847F75">
        <w:rPr>
          <w:rFonts w:ascii="Times New Roman" w:hAnsi="Times New Roman" w:cs="Times New Roman"/>
        </w:rPr>
        <w:t>training_data</w:t>
      </w:r>
      <w:proofErr w:type="spellEnd"/>
      <w:r w:rsidRPr="00847F75">
        <w:rPr>
          <w:rFonts w:ascii="Times New Roman" w:hAnsi="Times New Roman" w:cs="Times New Roman"/>
        </w:rPr>
        <w:t xml:space="preserve">/ y </w:t>
      </w:r>
      <w:proofErr w:type="spellStart"/>
      <w:r w:rsidRPr="00847F75">
        <w:rPr>
          <w:rFonts w:ascii="Times New Roman" w:hAnsi="Times New Roman" w:cs="Times New Roman"/>
        </w:rPr>
        <w:t>testing_data</w:t>
      </w:r>
      <w:proofErr w:type="spellEnd"/>
      <w:r w:rsidRPr="00847F75">
        <w:rPr>
          <w:rFonts w:ascii="Times New Roman" w:hAnsi="Times New Roman" w:cs="Times New Roman"/>
        </w:rPr>
        <w:t xml:space="preserve">/, cada una con subcarpetas por clase. Esta partición es respetada en la implementación: se usa </w:t>
      </w:r>
      <w:proofErr w:type="spellStart"/>
      <w:r w:rsidRPr="00847F75">
        <w:rPr>
          <w:rFonts w:ascii="Times New Roman" w:hAnsi="Times New Roman" w:cs="Times New Roman"/>
        </w:rPr>
        <w:t>training_data</w:t>
      </w:r>
      <w:proofErr w:type="spellEnd"/>
      <w:r w:rsidRPr="00847F75">
        <w:rPr>
          <w:rFonts w:ascii="Times New Roman" w:hAnsi="Times New Roman" w:cs="Times New Roman"/>
        </w:rPr>
        <w:t xml:space="preserve"> para construir los conjuntos de entrenamiento y validación (</w:t>
      </w:r>
      <w:proofErr w:type="spellStart"/>
      <w:r w:rsidRPr="00847F75">
        <w:rPr>
          <w:rFonts w:ascii="Times New Roman" w:hAnsi="Times New Roman" w:cs="Times New Roman"/>
        </w:rPr>
        <w:t>split</w:t>
      </w:r>
      <w:proofErr w:type="spellEnd"/>
      <w:r w:rsidRPr="00847F75">
        <w:rPr>
          <w:rFonts w:ascii="Times New Roman" w:hAnsi="Times New Roman" w:cs="Times New Roman"/>
        </w:rPr>
        <w:t xml:space="preserve"> estratificado 85%/15%), y </w:t>
      </w:r>
      <w:proofErr w:type="spellStart"/>
      <w:r w:rsidRPr="00847F75">
        <w:rPr>
          <w:rFonts w:ascii="Times New Roman" w:hAnsi="Times New Roman" w:cs="Times New Roman"/>
        </w:rPr>
        <w:t>testing_data</w:t>
      </w:r>
      <w:proofErr w:type="spellEnd"/>
      <w:r w:rsidRPr="00847F75">
        <w:rPr>
          <w:rFonts w:ascii="Times New Roman" w:hAnsi="Times New Roman" w:cs="Times New Roman"/>
        </w:rPr>
        <w:t xml:space="preserve"> como conjunto </w:t>
      </w:r>
      <w:proofErr w:type="gramStart"/>
      <w:r w:rsidRPr="00847F75">
        <w:rPr>
          <w:rFonts w:ascii="Times New Roman" w:hAnsi="Times New Roman" w:cs="Times New Roman"/>
        </w:rPr>
        <w:t>de test</w:t>
      </w:r>
      <w:proofErr w:type="gramEnd"/>
      <w:r w:rsidRPr="00847F75">
        <w:rPr>
          <w:rFonts w:ascii="Times New Roman" w:hAnsi="Times New Roman" w:cs="Times New Roman"/>
        </w:rPr>
        <w:t xml:space="preserve"> final, que no se toca durante el desarrollo del modelo.</w:t>
      </w:r>
    </w:p>
    <w:tbl>
      <w:tblPr>
        <w:tblW w:w="9360"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E7796" w:rsidRPr="00847F75" w14:paraId="26D53280" w14:textId="77777777" w:rsidTr="008B04D5">
        <w:tblPrEx>
          <w:tblCellMar>
            <w:top w:w="0" w:type="dxa"/>
            <w:bottom w:w="0" w:type="dxa"/>
          </w:tblCellMar>
        </w:tblPrEx>
        <w:trPr>
          <w:tblHeader/>
        </w:trPr>
        <w:tc>
          <w:tcPr>
            <w:tcW w:w="2340" w:type="dxa"/>
            <w:tcBorders>
              <w:top w:val="single" w:sz="4" w:space="0" w:color="auto"/>
              <w:bottom w:val="single" w:sz="4" w:space="0" w:color="auto"/>
            </w:tcBorders>
            <w:shd w:val="clear" w:color="auto" w:fill="DAE9F7" w:themeFill="text2" w:themeFillTint="1A"/>
            <w:tcMar>
              <w:top w:w="100" w:type="dxa"/>
              <w:left w:w="150" w:type="dxa"/>
              <w:bottom w:w="100" w:type="dxa"/>
              <w:right w:w="150" w:type="dxa"/>
            </w:tcMar>
          </w:tcPr>
          <w:p w14:paraId="543688B1" w14:textId="77777777" w:rsidR="009E7796" w:rsidRPr="00847F75" w:rsidRDefault="00000000">
            <w:pPr>
              <w:rPr>
                <w:rFonts w:ascii="Times New Roman" w:hAnsi="Times New Roman" w:cs="Times New Roman"/>
              </w:rPr>
            </w:pPr>
            <w:r w:rsidRPr="00847F75">
              <w:rPr>
                <w:rFonts w:ascii="Times New Roman" w:hAnsi="Times New Roman" w:cs="Times New Roman"/>
                <w:b/>
                <w:bCs/>
              </w:rPr>
              <w:t>Partición</w:t>
            </w:r>
          </w:p>
        </w:tc>
        <w:tc>
          <w:tcPr>
            <w:tcW w:w="2340" w:type="dxa"/>
            <w:tcBorders>
              <w:top w:val="single" w:sz="4" w:space="0" w:color="auto"/>
              <w:bottom w:val="single" w:sz="4" w:space="0" w:color="auto"/>
            </w:tcBorders>
            <w:shd w:val="clear" w:color="auto" w:fill="DAE9F7" w:themeFill="text2" w:themeFillTint="1A"/>
            <w:tcMar>
              <w:top w:w="100" w:type="dxa"/>
              <w:left w:w="150" w:type="dxa"/>
              <w:bottom w:w="100" w:type="dxa"/>
              <w:right w:w="150" w:type="dxa"/>
            </w:tcMar>
          </w:tcPr>
          <w:p w14:paraId="4B26CD62" w14:textId="77777777" w:rsidR="009E7796" w:rsidRPr="00847F75" w:rsidRDefault="00000000">
            <w:pPr>
              <w:rPr>
                <w:rFonts w:ascii="Times New Roman" w:hAnsi="Times New Roman" w:cs="Times New Roman"/>
              </w:rPr>
            </w:pPr>
            <w:r w:rsidRPr="00847F75">
              <w:rPr>
                <w:rFonts w:ascii="Times New Roman" w:hAnsi="Times New Roman" w:cs="Times New Roman"/>
                <w:b/>
                <w:bCs/>
              </w:rPr>
              <w:t>Clase Normal</w:t>
            </w:r>
          </w:p>
        </w:tc>
        <w:tc>
          <w:tcPr>
            <w:tcW w:w="2340" w:type="dxa"/>
            <w:tcBorders>
              <w:top w:val="single" w:sz="4" w:space="0" w:color="auto"/>
              <w:bottom w:val="single" w:sz="4" w:space="0" w:color="auto"/>
            </w:tcBorders>
            <w:shd w:val="clear" w:color="auto" w:fill="DAE9F7" w:themeFill="text2" w:themeFillTint="1A"/>
            <w:tcMar>
              <w:top w:w="100" w:type="dxa"/>
              <w:left w:w="150" w:type="dxa"/>
              <w:bottom w:w="100" w:type="dxa"/>
              <w:right w:w="150" w:type="dxa"/>
            </w:tcMar>
          </w:tcPr>
          <w:p w14:paraId="2AA215B3" w14:textId="77777777" w:rsidR="009E7796" w:rsidRPr="00847F75" w:rsidRDefault="00000000">
            <w:pPr>
              <w:rPr>
                <w:rFonts w:ascii="Times New Roman" w:hAnsi="Times New Roman" w:cs="Times New Roman"/>
              </w:rPr>
            </w:pPr>
            <w:r w:rsidRPr="00847F75">
              <w:rPr>
                <w:rFonts w:ascii="Times New Roman" w:hAnsi="Times New Roman" w:cs="Times New Roman"/>
                <w:b/>
                <w:bCs/>
              </w:rPr>
              <w:t xml:space="preserve">Clase </w:t>
            </w:r>
            <w:proofErr w:type="spellStart"/>
            <w:r w:rsidRPr="00847F75">
              <w:rPr>
                <w:rFonts w:ascii="Times New Roman" w:hAnsi="Times New Roman" w:cs="Times New Roman"/>
                <w:b/>
                <w:bCs/>
              </w:rPr>
              <w:t>Cracked</w:t>
            </w:r>
            <w:proofErr w:type="spellEnd"/>
          </w:p>
        </w:tc>
        <w:tc>
          <w:tcPr>
            <w:tcW w:w="2340" w:type="dxa"/>
            <w:tcBorders>
              <w:top w:val="single" w:sz="4" w:space="0" w:color="auto"/>
              <w:bottom w:val="single" w:sz="4" w:space="0" w:color="auto"/>
            </w:tcBorders>
            <w:shd w:val="clear" w:color="auto" w:fill="DAE9F7" w:themeFill="text2" w:themeFillTint="1A"/>
            <w:tcMar>
              <w:top w:w="100" w:type="dxa"/>
              <w:left w:w="150" w:type="dxa"/>
              <w:bottom w:w="100" w:type="dxa"/>
              <w:right w:w="150" w:type="dxa"/>
            </w:tcMar>
          </w:tcPr>
          <w:p w14:paraId="2727397D" w14:textId="77777777" w:rsidR="009E7796" w:rsidRPr="00847F75" w:rsidRDefault="00000000">
            <w:pPr>
              <w:rPr>
                <w:rFonts w:ascii="Times New Roman" w:hAnsi="Times New Roman" w:cs="Times New Roman"/>
              </w:rPr>
            </w:pPr>
            <w:r w:rsidRPr="00847F75">
              <w:rPr>
                <w:rFonts w:ascii="Times New Roman" w:hAnsi="Times New Roman" w:cs="Times New Roman"/>
                <w:b/>
                <w:bCs/>
              </w:rPr>
              <w:t>Total</w:t>
            </w:r>
          </w:p>
        </w:tc>
      </w:tr>
      <w:tr w:rsidR="009E7796" w:rsidRPr="00847F75" w14:paraId="0437D8EB" w14:textId="77777777" w:rsidTr="008B04D5">
        <w:tblPrEx>
          <w:tblCellMar>
            <w:top w:w="0" w:type="dxa"/>
            <w:bottom w:w="0" w:type="dxa"/>
          </w:tblCellMar>
        </w:tblPrEx>
        <w:tc>
          <w:tcPr>
            <w:tcW w:w="2340" w:type="dxa"/>
            <w:tcBorders>
              <w:top w:val="single" w:sz="4" w:space="0" w:color="auto"/>
            </w:tcBorders>
            <w:shd w:val="clear" w:color="auto" w:fill="FFFFFF"/>
            <w:tcMar>
              <w:top w:w="100" w:type="dxa"/>
              <w:left w:w="150" w:type="dxa"/>
              <w:bottom w:w="100" w:type="dxa"/>
              <w:right w:w="150" w:type="dxa"/>
            </w:tcMar>
          </w:tcPr>
          <w:p w14:paraId="5BFF13EB" w14:textId="77777777" w:rsidR="009E7796" w:rsidRPr="00847F75" w:rsidRDefault="00000000">
            <w:pPr>
              <w:rPr>
                <w:rFonts w:ascii="Times New Roman" w:hAnsi="Times New Roman" w:cs="Times New Roman"/>
              </w:rPr>
            </w:pPr>
            <w:proofErr w:type="spellStart"/>
            <w:r w:rsidRPr="00847F75">
              <w:rPr>
                <w:rFonts w:ascii="Times New Roman" w:hAnsi="Times New Roman" w:cs="Times New Roman"/>
              </w:rPr>
              <w:t>training_data</w:t>
            </w:r>
            <w:proofErr w:type="spellEnd"/>
          </w:p>
        </w:tc>
        <w:tc>
          <w:tcPr>
            <w:tcW w:w="2340" w:type="dxa"/>
            <w:tcBorders>
              <w:top w:val="single" w:sz="4" w:space="0" w:color="auto"/>
            </w:tcBorders>
            <w:shd w:val="clear" w:color="auto" w:fill="FFFFFF"/>
            <w:tcMar>
              <w:top w:w="100" w:type="dxa"/>
              <w:left w:w="150" w:type="dxa"/>
              <w:bottom w:w="100" w:type="dxa"/>
              <w:right w:w="150" w:type="dxa"/>
            </w:tcMar>
          </w:tcPr>
          <w:p w14:paraId="63ABF9C8" w14:textId="77777777" w:rsidR="009E7796" w:rsidRPr="00847F75" w:rsidRDefault="00000000">
            <w:pPr>
              <w:rPr>
                <w:rFonts w:ascii="Times New Roman" w:hAnsi="Times New Roman" w:cs="Times New Roman"/>
              </w:rPr>
            </w:pPr>
            <w:r w:rsidRPr="00847F75">
              <w:rPr>
                <w:rFonts w:ascii="Times New Roman" w:hAnsi="Times New Roman" w:cs="Times New Roman"/>
              </w:rPr>
              <w:t>~1,028</w:t>
            </w:r>
          </w:p>
        </w:tc>
        <w:tc>
          <w:tcPr>
            <w:tcW w:w="2340" w:type="dxa"/>
            <w:tcBorders>
              <w:top w:val="single" w:sz="4" w:space="0" w:color="auto"/>
            </w:tcBorders>
            <w:shd w:val="clear" w:color="auto" w:fill="FFFFFF"/>
            <w:tcMar>
              <w:top w:w="100" w:type="dxa"/>
              <w:left w:w="150" w:type="dxa"/>
              <w:bottom w:w="100" w:type="dxa"/>
              <w:right w:w="150" w:type="dxa"/>
            </w:tcMar>
          </w:tcPr>
          <w:p w14:paraId="579A5E92" w14:textId="77777777" w:rsidR="009E7796" w:rsidRPr="00847F75" w:rsidRDefault="00000000">
            <w:pPr>
              <w:rPr>
                <w:rFonts w:ascii="Times New Roman" w:hAnsi="Times New Roman" w:cs="Times New Roman"/>
              </w:rPr>
            </w:pPr>
            <w:r w:rsidRPr="00847F75">
              <w:rPr>
                <w:rFonts w:ascii="Times New Roman" w:hAnsi="Times New Roman" w:cs="Times New Roman"/>
              </w:rPr>
              <w:t>~844</w:t>
            </w:r>
          </w:p>
        </w:tc>
        <w:tc>
          <w:tcPr>
            <w:tcW w:w="2340" w:type="dxa"/>
            <w:tcBorders>
              <w:top w:val="single" w:sz="4" w:space="0" w:color="auto"/>
            </w:tcBorders>
            <w:shd w:val="clear" w:color="auto" w:fill="FFFFFF"/>
            <w:tcMar>
              <w:top w:w="100" w:type="dxa"/>
              <w:left w:w="150" w:type="dxa"/>
              <w:bottom w:w="100" w:type="dxa"/>
              <w:right w:w="150" w:type="dxa"/>
            </w:tcMar>
          </w:tcPr>
          <w:p w14:paraId="582AFCFA" w14:textId="77777777" w:rsidR="009E7796" w:rsidRPr="00847F75" w:rsidRDefault="00000000">
            <w:pPr>
              <w:rPr>
                <w:rFonts w:ascii="Times New Roman" w:hAnsi="Times New Roman" w:cs="Times New Roman"/>
              </w:rPr>
            </w:pPr>
            <w:r w:rsidRPr="00847F75">
              <w:rPr>
                <w:rFonts w:ascii="Times New Roman" w:hAnsi="Times New Roman" w:cs="Times New Roman"/>
              </w:rPr>
              <w:t>~1,872</w:t>
            </w:r>
          </w:p>
        </w:tc>
      </w:tr>
      <w:tr w:rsidR="009E7796" w:rsidRPr="00847F75" w14:paraId="794AB207" w14:textId="77777777" w:rsidTr="008B04D5">
        <w:tblPrEx>
          <w:tblCellMar>
            <w:top w:w="0" w:type="dxa"/>
            <w:bottom w:w="0" w:type="dxa"/>
          </w:tblCellMar>
        </w:tblPrEx>
        <w:tc>
          <w:tcPr>
            <w:tcW w:w="2340" w:type="dxa"/>
            <w:tcMar>
              <w:top w:w="100" w:type="dxa"/>
              <w:left w:w="150" w:type="dxa"/>
              <w:bottom w:w="100" w:type="dxa"/>
              <w:right w:w="150" w:type="dxa"/>
            </w:tcMar>
          </w:tcPr>
          <w:p w14:paraId="6D895788" w14:textId="77777777" w:rsidR="009E7796" w:rsidRPr="00847F75" w:rsidRDefault="00000000">
            <w:pPr>
              <w:rPr>
                <w:rFonts w:ascii="Times New Roman" w:hAnsi="Times New Roman" w:cs="Times New Roman"/>
              </w:rPr>
            </w:pPr>
            <w:proofErr w:type="spellStart"/>
            <w:r w:rsidRPr="00847F75">
              <w:rPr>
                <w:rFonts w:ascii="Times New Roman" w:hAnsi="Times New Roman" w:cs="Times New Roman"/>
              </w:rPr>
              <w:t>testing_data</w:t>
            </w:r>
            <w:proofErr w:type="spellEnd"/>
          </w:p>
        </w:tc>
        <w:tc>
          <w:tcPr>
            <w:tcW w:w="2340" w:type="dxa"/>
            <w:tcMar>
              <w:top w:w="100" w:type="dxa"/>
              <w:left w:w="150" w:type="dxa"/>
              <w:bottom w:w="100" w:type="dxa"/>
              <w:right w:w="150" w:type="dxa"/>
            </w:tcMar>
          </w:tcPr>
          <w:p w14:paraId="48EFE408" w14:textId="77777777" w:rsidR="009E7796" w:rsidRPr="00847F75" w:rsidRDefault="00000000">
            <w:pPr>
              <w:rPr>
                <w:rFonts w:ascii="Times New Roman" w:hAnsi="Times New Roman" w:cs="Times New Roman"/>
              </w:rPr>
            </w:pPr>
            <w:r w:rsidRPr="00847F75">
              <w:rPr>
                <w:rFonts w:ascii="Times New Roman" w:hAnsi="Times New Roman" w:cs="Times New Roman"/>
              </w:rPr>
              <w:t>~190</w:t>
            </w:r>
          </w:p>
        </w:tc>
        <w:tc>
          <w:tcPr>
            <w:tcW w:w="2340" w:type="dxa"/>
            <w:tcMar>
              <w:top w:w="100" w:type="dxa"/>
              <w:left w:w="150" w:type="dxa"/>
              <w:bottom w:w="100" w:type="dxa"/>
              <w:right w:w="150" w:type="dxa"/>
            </w:tcMar>
          </w:tcPr>
          <w:p w14:paraId="360BE8D7" w14:textId="77777777" w:rsidR="009E7796" w:rsidRPr="00847F75" w:rsidRDefault="00000000">
            <w:pPr>
              <w:rPr>
                <w:rFonts w:ascii="Times New Roman" w:hAnsi="Times New Roman" w:cs="Times New Roman"/>
              </w:rPr>
            </w:pPr>
            <w:r w:rsidRPr="00847F75">
              <w:rPr>
                <w:rFonts w:ascii="Times New Roman" w:hAnsi="Times New Roman" w:cs="Times New Roman"/>
              </w:rPr>
              <w:t>~160</w:t>
            </w:r>
          </w:p>
        </w:tc>
        <w:tc>
          <w:tcPr>
            <w:tcW w:w="2340" w:type="dxa"/>
            <w:tcMar>
              <w:top w:w="100" w:type="dxa"/>
              <w:left w:w="150" w:type="dxa"/>
              <w:bottom w:w="100" w:type="dxa"/>
              <w:right w:w="150" w:type="dxa"/>
            </w:tcMar>
          </w:tcPr>
          <w:p w14:paraId="01F04318" w14:textId="77777777" w:rsidR="009E7796" w:rsidRPr="00847F75" w:rsidRDefault="00000000">
            <w:pPr>
              <w:rPr>
                <w:rFonts w:ascii="Times New Roman" w:hAnsi="Times New Roman" w:cs="Times New Roman"/>
              </w:rPr>
            </w:pPr>
            <w:r w:rsidRPr="00847F75">
              <w:rPr>
                <w:rFonts w:ascii="Times New Roman" w:hAnsi="Times New Roman" w:cs="Times New Roman"/>
              </w:rPr>
              <w:t>~350</w:t>
            </w:r>
          </w:p>
        </w:tc>
      </w:tr>
      <w:tr w:rsidR="009E7796" w:rsidRPr="00847F75" w14:paraId="0C32004D" w14:textId="77777777" w:rsidTr="008B04D5">
        <w:tblPrEx>
          <w:tblCellMar>
            <w:top w:w="0" w:type="dxa"/>
            <w:bottom w:w="0" w:type="dxa"/>
          </w:tblCellMar>
        </w:tblPrEx>
        <w:tc>
          <w:tcPr>
            <w:tcW w:w="2340" w:type="dxa"/>
            <w:shd w:val="clear" w:color="auto" w:fill="FFFFFF"/>
            <w:tcMar>
              <w:top w:w="100" w:type="dxa"/>
              <w:left w:w="150" w:type="dxa"/>
              <w:bottom w:w="100" w:type="dxa"/>
              <w:right w:w="150" w:type="dxa"/>
            </w:tcMar>
          </w:tcPr>
          <w:p w14:paraId="419CAD3B" w14:textId="77777777" w:rsidR="009E7796" w:rsidRPr="00847F75" w:rsidRDefault="00000000">
            <w:pPr>
              <w:rPr>
                <w:rFonts w:ascii="Times New Roman" w:hAnsi="Times New Roman" w:cs="Times New Roman"/>
              </w:rPr>
            </w:pPr>
            <w:r w:rsidRPr="00847F75">
              <w:rPr>
                <w:rFonts w:ascii="Times New Roman" w:hAnsi="Times New Roman" w:cs="Times New Roman"/>
              </w:rPr>
              <w:t>Total</w:t>
            </w:r>
          </w:p>
        </w:tc>
        <w:tc>
          <w:tcPr>
            <w:tcW w:w="2340" w:type="dxa"/>
            <w:shd w:val="clear" w:color="auto" w:fill="FFFFFF"/>
            <w:tcMar>
              <w:top w:w="100" w:type="dxa"/>
              <w:left w:w="150" w:type="dxa"/>
              <w:bottom w:w="100" w:type="dxa"/>
              <w:right w:w="150" w:type="dxa"/>
            </w:tcMar>
          </w:tcPr>
          <w:p w14:paraId="32AE9690" w14:textId="77777777" w:rsidR="009E7796" w:rsidRPr="00847F75" w:rsidRDefault="00000000">
            <w:pPr>
              <w:rPr>
                <w:rFonts w:ascii="Times New Roman" w:hAnsi="Times New Roman" w:cs="Times New Roman"/>
              </w:rPr>
            </w:pPr>
            <w:r w:rsidRPr="00847F75">
              <w:rPr>
                <w:rFonts w:ascii="Times New Roman" w:hAnsi="Times New Roman" w:cs="Times New Roman"/>
              </w:rPr>
              <w:t>~1,218</w:t>
            </w:r>
          </w:p>
        </w:tc>
        <w:tc>
          <w:tcPr>
            <w:tcW w:w="2340" w:type="dxa"/>
            <w:shd w:val="clear" w:color="auto" w:fill="FFFFFF"/>
            <w:tcMar>
              <w:top w:w="100" w:type="dxa"/>
              <w:left w:w="150" w:type="dxa"/>
              <w:bottom w:w="100" w:type="dxa"/>
              <w:right w:w="150" w:type="dxa"/>
            </w:tcMar>
          </w:tcPr>
          <w:p w14:paraId="6ED2DBE4" w14:textId="77777777" w:rsidR="009E7796" w:rsidRPr="00847F75" w:rsidRDefault="00000000">
            <w:pPr>
              <w:rPr>
                <w:rFonts w:ascii="Times New Roman" w:hAnsi="Times New Roman" w:cs="Times New Roman"/>
              </w:rPr>
            </w:pPr>
            <w:r w:rsidRPr="00847F75">
              <w:rPr>
                <w:rFonts w:ascii="Times New Roman" w:hAnsi="Times New Roman" w:cs="Times New Roman"/>
              </w:rPr>
              <w:t>~1,004</w:t>
            </w:r>
          </w:p>
        </w:tc>
        <w:tc>
          <w:tcPr>
            <w:tcW w:w="2340" w:type="dxa"/>
            <w:shd w:val="clear" w:color="auto" w:fill="FFFFFF"/>
            <w:tcMar>
              <w:top w:w="100" w:type="dxa"/>
              <w:left w:w="150" w:type="dxa"/>
              <w:bottom w:w="100" w:type="dxa"/>
              <w:right w:w="150" w:type="dxa"/>
            </w:tcMar>
          </w:tcPr>
          <w:p w14:paraId="2A4AA1E8" w14:textId="77777777" w:rsidR="009E7796" w:rsidRPr="00847F75" w:rsidRDefault="00000000">
            <w:pPr>
              <w:rPr>
                <w:rFonts w:ascii="Times New Roman" w:hAnsi="Times New Roman" w:cs="Times New Roman"/>
              </w:rPr>
            </w:pPr>
            <w:r w:rsidRPr="00847F75">
              <w:rPr>
                <w:rFonts w:ascii="Times New Roman" w:hAnsi="Times New Roman" w:cs="Times New Roman"/>
              </w:rPr>
              <w:t>~2,222</w:t>
            </w:r>
          </w:p>
        </w:tc>
      </w:tr>
    </w:tbl>
    <w:p w14:paraId="7542343B" w14:textId="77777777" w:rsidR="009E7796" w:rsidRPr="00847F75" w:rsidRDefault="009E7796">
      <w:pPr>
        <w:spacing w:after="120"/>
        <w:rPr>
          <w:rFonts w:ascii="Times New Roman" w:hAnsi="Times New Roman" w:cs="Times New Roman"/>
        </w:rPr>
      </w:pPr>
    </w:p>
    <w:p w14:paraId="07DAA65C" w14:textId="77777777" w:rsidR="009E7796" w:rsidRPr="00847F75" w:rsidRDefault="00000000">
      <w:pPr>
        <w:spacing w:after="200"/>
        <w:jc w:val="center"/>
        <w:rPr>
          <w:rFonts w:ascii="Times New Roman" w:hAnsi="Times New Roman" w:cs="Times New Roman"/>
        </w:rPr>
      </w:pPr>
      <w:r w:rsidRPr="00847F75">
        <w:rPr>
          <w:rFonts w:ascii="Times New Roman" w:hAnsi="Times New Roman" w:cs="Times New Roman"/>
          <w:i/>
          <w:iCs/>
        </w:rPr>
        <w:t>Tabla 1. Distribución aproximada de imágenes por clase y partición.</w:t>
      </w:r>
    </w:p>
    <w:p w14:paraId="6A2CD2B0" w14:textId="521C1457" w:rsidR="009E7796" w:rsidRPr="00847F75" w:rsidRDefault="008B04D5">
      <w:pPr>
        <w:pStyle w:val="Ttulo2"/>
        <w:rPr>
          <w:rFonts w:ascii="Times New Roman" w:hAnsi="Times New Roman" w:cs="Times New Roman"/>
          <w:color w:val="auto"/>
          <w:sz w:val="22"/>
          <w:szCs w:val="22"/>
        </w:rPr>
      </w:pPr>
      <w:bookmarkStart w:id="10" w:name="_Toc230958546"/>
      <w:r w:rsidRPr="00847F75">
        <w:rPr>
          <w:rFonts w:ascii="Times New Roman" w:hAnsi="Times New Roman" w:cs="Times New Roman"/>
          <w:color w:val="auto"/>
          <w:sz w:val="22"/>
          <w:szCs w:val="22"/>
        </w:rPr>
        <w:t>3</w:t>
      </w:r>
      <w:r w:rsidR="00000000" w:rsidRPr="00847F75">
        <w:rPr>
          <w:rFonts w:ascii="Times New Roman" w:hAnsi="Times New Roman" w:cs="Times New Roman"/>
          <w:color w:val="auto"/>
          <w:sz w:val="22"/>
          <w:szCs w:val="22"/>
        </w:rPr>
        <w:t>.2 Análisis del Desbalance de Clases</w:t>
      </w:r>
      <w:bookmarkEnd w:id="10"/>
    </w:p>
    <w:p w14:paraId="549B9DC7"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La ratio </w:t>
      </w:r>
      <w:proofErr w:type="spellStart"/>
      <w:r w:rsidRPr="00847F75">
        <w:rPr>
          <w:rFonts w:ascii="Times New Roman" w:hAnsi="Times New Roman" w:cs="Times New Roman"/>
        </w:rPr>
        <w:t>cracked</w:t>
      </w:r>
      <w:proofErr w:type="spellEnd"/>
      <w:r w:rsidRPr="00847F75">
        <w:rPr>
          <w:rFonts w:ascii="Times New Roman" w:hAnsi="Times New Roman" w:cs="Times New Roman"/>
        </w:rPr>
        <w:t xml:space="preserve">/normal se encuentra aproximadamente en 0.82, lo que indica un desbalance moderado favorable a la clase normal. Si bien este nivel de desbalance no es extremo (no es una ratio 10:1 ni superior), puede degradar el </w:t>
      </w:r>
      <w:proofErr w:type="spellStart"/>
      <w:r w:rsidRPr="00847F75">
        <w:rPr>
          <w:rFonts w:ascii="Times New Roman" w:hAnsi="Times New Roman" w:cs="Times New Roman"/>
        </w:rPr>
        <w:t>recall</w:t>
      </w:r>
      <w:proofErr w:type="spellEnd"/>
      <w:r w:rsidRPr="00847F75">
        <w:rPr>
          <w:rFonts w:ascii="Times New Roman" w:hAnsi="Times New Roman" w:cs="Times New Roman"/>
        </w:rPr>
        <w:t xml:space="preserve"> sobre la clase </w:t>
      </w:r>
      <w:proofErr w:type="spellStart"/>
      <w:r w:rsidRPr="00847F75">
        <w:rPr>
          <w:rFonts w:ascii="Times New Roman" w:hAnsi="Times New Roman" w:cs="Times New Roman"/>
        </w:rPr>
        <w:t>cracked</w:t>
      </w:r>
      <w:proofErr w:type="spellEnd"/>
      <w:r w:rsidRPr="00847F75">
        <w:rPr>
          <w:rFonts w:ascii="Times New Roman" w:hAnsi="Times New Roman" w:cs="Times New Roman"/>
        </w:rPr>
        <w:t>, que es precisamente la de interés para la seguridad vial: una llanta dañada no detectada (falso negativo) representa un riesgo mayor que una llanta normal clasificada incorrectamente como dañada (falso positivo).</w:t>
      </w:r>
    </w:p>
    <w:p w14:paraId="7100AE16"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Un clasificador trivial que </w:t>
      </w:r>
      <w:proofErr w:type="spellStart"/>
      <w:r w:rsidRPr="00847F75">
        <w:rPr>
          <w:rFonts w:ascii="Times New Roman" w:hAnsi="Times New Roman" w:cs="Times New Roman"/>
        </w:rPr>
        <w:t>prediciera</w:t>
      </w:r>
      <w:proofErr w:type="spellEnd"/>
      <w:r w:rsidRPr="00847F75">
        <w:rPr>
          <w:rFonts w:ascii="Times New Roman" w:hAnsi="Times New Roman" w:cs="Times New Roman"/>
        </w:rPr>
        <w:t xml:space="preserve"> siempre 'normal' obtendría una </w:t>
      </w:r>
      <w:proofErr w:type="spellStart"/>
      <w:r w:rsidRPr="00847F75">
        <w:rPr>
          <w:rFonts w:ascii="Times New Roman" w:hAnsi="Times New Roman" w:cs="Times New Roman"/>
        </w:rPr>
        <w:t>accuracy</w:t>
      </w:r>
      <w:proofErr w:type="spellEnd"/>
      <w:r w:rsidRPr="00847F75">
        <w:rPr>
          <w:rFonts w:ascii="Times New Roman" w:hAnsi="Times New Roman" w:cs="Times New Roman"/>
        </w:rPr>
        <w:t xml:space="preserve"> aproximada del 55%, engañosamente </w:t>
      </w:r>
      <w:proofErr w:type="gramStart"/>
      <w:r w:rsidRPr="00847F75">
        <w:rPr>
          <w:rFonts w:ascii="Times New Roman" w:hAnsi="Times New Roman" w:cs="Times New Roman"/>
        </w:rPr>
        <w:t>alta</w:t>
      </w:r>
      <w:proofErr w:type="gramEnd"/>
      <w:r w:rsidRPr="00847F75">
        <w:rPr>
          <w:rFonts w:ascii="Times New Roman" w:hAnsi="Times New Roman" w:cs="Times New Roman"/>
        </w:rPr>
        <w:t xml:space="preserve"> pero con </w:t>
      </w:r>
      <w:proofErr w:type="spellStart"/>
      <w:r w:rsidRPr="00847F75">
        <w:rPr>
          <w:rFonts w:ascii="Times New Roman" w:hAnsi="Times New Roman" w:cs="Times New Roman"/>
        </w:rPr>
        <w:t>recall</w:t>
      </w:r>
      <w:proofErr w:type="spellEnd"/>
      <w:r w:rsidRPr="00847F75">
        <w:rPr>
          <w:rFonts w:ascii="Times New Roman" w:hAnsi="Times New Roman" w:cs="Times New Roman"/>
        </w:rPr>
        <w:t xml:space="preserve">=0 sobre </w:t>
      </w:r>
      <w:proofErr w:type="spellStart"/>
      <w:r w:rsidRPr="00847F75">
        <w:rPr>
          <w:rFonts w:ascii="Times New Roman" w:hAnsi="Times New Roman" w:cs="Times New Roman"/>
        </w:rPr>
        <w:t>cracked</w:t>
      </w:r>
      <w:proofErr w:type="spellEnd"/>
      <w:r w:rsidRPr="00847F75">
        <w:rPr>
          <w:rFonts w:ascii="Times New Roman" w:hAnsi="Times New Roman" w:cs="Times New Roman"/>
        </w:rPr>
        <w:t xml:space="preserve">. Esto motiva el uso de métricas complementarias (F1-score, AUC-ROC, </w:t>
      </w:r>
      <w:proofErr w:type="spellStart"/>
      <w:r w:rsidRPr="00847F75">
        <w:rPr>
          <w:rFonts w:ascii="Times New Roman" w:hAnsi="Times New Roman" w:cs="Times New Roman"/>
        </w:rPr>
        <w:t>recall</w:t>
      </w:r>
      <w:proofErr w:type="spellEnd"/>
      <w:r w:rsidRPr="00847F75">
        <w:rPr>
          <w:rFonts w:ascii="Times New Roman" w:hAnsi="Times New Roman" w:cs="Times New Roman"/>
        </w:rPr>
        <w:t xml:space="preserve"> por clase) y de estrategias de mitigación como pesos de clase y Focal Loss, evaluadas en la Sección 8.</w:t>
      </w:r>
    </w:p>
    <w:p w14:paraId="4223772E" w14:textId="6CAAAAB2" w:rsidR="009E7796" w:rsidRPr="00847F75" w:rsidRDefault="008B04D5">
      <w:pPr>
        <w:pStyle w:val="Ttulo2"/>
        <w:rPr>
          <w:rFonts w:ascii="Times New Roman" w:hAnsi="Times New Roman" w:cs="Times New Roman"/>
          <w:color w:val="auto"/>
          <w:sz w:val="22"/>
          <w:szCs w:val="22"/>
        </w:rPr>
      </w:pPr>
      <w:bookmarkStart w:id="11" w:name="_Toc230958547"/>
      <w:r w:rsidRPr="00847F75">
        <w:rPr>
          <w:rFonts w:ascii="Times New Roman" w:hAnsi="Times New Roman" w:cs="Times New Roman"/>
          <w:color w:val="auto"/>
          <w:sz w:val="22"/>
          <w:szCs w:val="22"/>
        </w:rPr>
        <w:t>3</w:t>
      </w:r>
      <w:r w:rsidR="00000000" w:rsidRPr="00847F75">
        <w:rPr>
          <w:rFonts w:ascii="Times New Roman" w:hAnsi="Times New Roman" w:cs="Times New Roman"/>
          <w:color w:val="auto"/>
          <w:sz w:val="22"/>
          <w:szCs w:val="22"/>
        </w:rPr>
        <w:t>.3 Características de las Imágenes</w:t>
      </w:r>
      <w:bookmarkEnd w:id="11"/>
    </w:p>
    <w:p w14:paraId="659FFCD8"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A partir del análisis exploratorio sobre una muestra de 200 imágenes por clase de </w:t>
      </w:r>
      <w:proofErr w:type="spellStart"/>
      <w:r w:rsidRPr="00847F75">
        <w:rPr>
          <w:rFonts w:ascii="Times New Roman" w:hAnsi="Times New Roman" w:cs="Times New Roman"/>
        </w:rPr>
        <w:t>training_data</w:t>
      </w:r>
      <w:proofErr w:type="spellEnd"/>
      <w:r w:rsidRPr="00847F75">
        <w:rPr>
          <w:rFonts w:ascii="Times New Roman" w:hAnsi="Times New Roman" w:cs="Times New Roman"/>
        </w:rPr>
        <w:t xml:space="preserve">, se observa que las imágenes varían considerablemente en dimensiones (desde ~200×200 hasta ~1000×1000 píxeles) y se presentan predominantemente </w:t>
      </w:r>
      <w:r w:rsidRPr="00847F75">
        <w:rPr>
          <w:rFonts w:ascii="Times New Roman" w:hAnsi="Times New Roman" w:cs="Times New Roman"/>
        </w:rPr>
        <w:lastRenderedPageBreak/>
        <w:t>en modo RGB. Todas se redimensionan a 224×224 píxeles para estandarizar la entrada a los modelos, resolución estándar para ResNet-50 y suficiente para capturar los patrones de textura relevantes.</w:t>
      </w:r>
    </w:p>
    <w:p w14:paraId="45B3E234"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Las </w:t>
      </w:r>
      <w:proofErr w:type="gramStart"/>
      <w:r w:rsidRPr="00847F75">
        <w:rPr>
          <w:rFonts w:ascii="Times New Roman" w:hAnsi="Times New Roman" w:cs="Times New Roman"/>
        </w:rPr>
        <w:t>llantas normal</w:t>
      </w:r>
      <w:proofErr w:type="gramEnd"/>
      <w:r w:rsidRPr="00847F75">
        <w:rPr>
          <w:rFonts w:ascii="Times New Roman" w:hAnsi="Times New Roman" w:cs="Times New Roman"/>
        </w:rPr>
        <w:t xml:space="preserve"> exhiben relieves regulares del dibujo de rodadura con textura repetitiva y predecible. Las llantas </w:t>
      </w:r>
      <w:proofErr w:type="spellStart"/>
      <w:r w:rsidRPr="00847F75">
        <w:rPr>
          <w:rFonts w:ascii="Times New Roman" w:hAnsi="Times New Roman" w:cs="Times New Roman"/>
        </w:rPr>
        <w:t>cracked</w:t>
      </w:r>
      <w:proofErr w:type="spellEnd"/>
      <w:r w:rsidRPr="00847F75">
        <w:rPr>
          <w:rFonts w:ascii="Times New Roman" w:hAnsi="Times New Roman" w:cs="Times New Roman"/>
        </w:rPr>
        <w:t xml:space="preserve"> presentan grietas longitudinales o transversales, cortes profundos, deformaciones del caucho o pérdida parcial del dibujo. La iluminación y encuadre son heterogéneos entre muestras, justificando el uso de aumento de datos (rotaciones, </w:t>
      </w:r>
      <w:proofErr w:type="spellStart"/>
      <w:r w:rsidRPr="00847F75">
        <w:rPr>
          <w:rFonts w:ascii="Times New Roman" w:hAnsi="Times New Roman" w:cs="Times New Roman"/>
        </w:rPr>
        <w:t>flips</w:t>
      </w:r>
      <w:proofErr w:type="spellEnd"/>
      <w:r w:rsidRPr="00847F75">
        <w:rPr>
          <w:rFonts w:ascii="Times New Roman" w:hAnsi="Times New Roman" w:cs="Times New Roman"/>
        </w:rPr>
        <w:t>, cambios de brillo y contraste).</w:t>
      </w:r>
    </w:p>
    <w:p w14:paraId="20F9C8C6" w14:textId="00CCACFD" w:rsidR="009E7796" w:rsidRPr="00847F75" w:rsidRDefault="008B04D5">
      <w:pPr>
        <w:pStyle w:val="Ttulo1"/>
        <w:rPr>
          <w:rFonts w:ascii="Times New Roman" w:hAnsi="Times New Roman" w:cs="Times New Roman"/>
          <w:color w:val="auto"/>
          <w:sz w:val="22"/>
          <w:szCs w:val="22"/>
        </w:rPr>
      </w:pPr>
      <w:bookmarkStart w:id="12" w:name="_Toc230958548"/>
      <w:r w:rsidRPr="00847F75">
        <w:rPr>
          <w:rFonts w:ascii="Times New Roman" w:hAnsi="Times New Roman" w:cs="Times New Roman"/>
          <w:color w:val="auto"/>
          <w:sz w:val="22"/>
          <w:szCs w:val="22"/>
        </w:rPr>
        <w:t>4</w:t>
      </w:r>
      <w:r w:rsidR="00000000" w:rsidRPr="00847F75">
        <w:rPr>
          <w:rFonts w:ascii="Times New Roman" w:hAnsi="Times New Roman" w:cs="Times New Roman"/>
          <w:color w:val="auto"/>
          <w:sz w:val="22"/>
          <w:szCs w:val="22"/>
        </w:rPr>
        <w:t>. Metodología</w:t>
      </w:r>
      <w:bookmarkEnd w:id="12"/>
    </w:p>
    <w:p w14:paraId="29980C47" w14:textId="10DD4CBC" w:rsidR="009E7796" w:rsidRPr="00847F75" w:rsidRDefault="008B04D5">
      <w:pPr>
        <w:pStyle w:val="Ttulo2"/>
        <w:rPr>
          <w:rFonts w:ascii="Times New Roman" w:hAnsi="Times New Roman" w:cs="Times New Roman"/>
          <w:color w:val="auto"/>
          <w:sz w:val="22"/>
          <w:szCs w:val="22"/>
        </w:rPr>
      </w:pPr>
      <w:bookmarkStart w:id="13" w:name="_Toc230958549"/>
      <w:r w:rsidRPr="00847F75">
        <w:rPr>
          <w:rFonts w:ascii="Times New Roman" w:hAnsi="Times New Roman" w:cs="Times New Roman"/>
          <w:color w:val="auto"/>
          <w:sz w:val="22"/>
          <w:szCs w:val="22"/>
        </w:rPr>
        <w:t>4</w:t>
      </w:r>
      <w:r w:rsidR="00000000" w:rsidRPr="00847F75">
        <w:rPr>
          <w:rFonts w:ascii="Times New Roman" w:hAnsi="Times New Roman" w:cs="Times New Roman"/>
          <w:color w:val="auto"/>
          <w:sz w:val="22"/>
          <w:szCs w:val="22"/>
        </w:rPr>
        <w:t>.1 Preprocesamiento y División de Datos</w:t>
      </w:r>
      <w:bookmarkEnd w:id="13"/>
    </w:p>
    <w:p w14:paraId="491BCA0C"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La partición </w:t>
      </w:r>
      <w:proofErr w:type="spellStart"/>
      <w:r w:rsidRPr="00847F75">
        <w:rPr>
          <w:rFonts w:ascii="Times New Roman" w:hAnsi="Times New Roman" w:cs="Times New Roman"/>
        </w:rPr>
        <w:t>train</w:t>
      </w:r>
      <w:proofErr w:type="spellEnd"/>
      <w:r w:rsidRPr="00847F75">
        <w:rPr>
          <w:rFonts w:ascii="Times New Roman" w:hAnsi="Times New Roman" w:cs="Times New Roman"/>
        </w:rPr>
        <w:t>/val/test se construye de la siguiente manera:</w:t>
      </w:r>
    </w:p>
    <w:p w14:paraId="4A23086C" w14:textId="77777777" w:rsidR="009E7796" w:rsidRPr="00847F75" w:rsidRDefault="00000000">
      <w:pPr>
        <w:pStyle w:val="Prrafodelista"/>
        <w:numPr>
          <w:ilvl w:val="0"/>
          <w:numId w:val="2"/>
        </w:numPr>
        <w:spacing w:after="100"/>
        <w:rPr>
          <w:rFonts w:ascii="Times New Roman" w:hAnsi="Times New Roman" w:cs="Times New Roman"/>
        </w:rPr>
      </w:pPr>
      <w:r w:rsidRPr="00847F75">
        <w:rPr>
          <w:rFonts w:ascii="Times New Roman" w:hAnsi="Times New Roman" w:cs="Times New Roman"/>
        </w:rPr>
        <w:t xml:space="preserve">Train (85% de </w:t>
      </w:r>
      <w:proofErr w:type="spellStart"/>
      <w:r w:rsidRPr="00847F75">
        <w:rPr>
          <w:rFonts w:ascii="Times New Roman" w:hAnsi="Times New Roman" w:cs="Times New Roman"/>
        </w:rPr>
        <w:t>training_data</w:t>
      </w:r>
      <w:proofErr w:type="spellEnd"/>
      <w:r w:rsidRPr="00847F75">
        <w:rPr>
          <w:rFonts w:ascii="Times New Roman" w:hAnsi="Times New Roman" w:cs="Times New Roman"/>
        </w:rPr>
        <w:t>, estratificado por clase): usado para actualizar los pesos del modelo.</w:t>
      </w:r>
    </w:p>
    <w:p w14:paraId="3D06FDD0" w14:textId="77777777" w:rsidR="009E7796" w:rsidRPr="00847F75" w:rsidRDefault="00000000">
      <w:pPr>
        <w:pStyle w:val="Prrafodelista"/>
        <w:numPr>
          <w:ilvl w:val="0"/>
          <w:numId w:val="2"/>
        </w:numPr>
        <w:spacing w:after="100"/>
        <w:rPr>
          <w:rFonts w:ascii="Times New Roman" w:hAnsi="Times New Roman" w:cs="Times New Roman"/>
        </w:rPr>
      </w:pPr>
      <w:r w:rsidRPr="00847F75">
        <w:rPr>
          <w:rFonts w:ascii="Times New Roman" w:hAnsi="Times New Roman" w:cs="Times New Roman"/>
        </w:rPr>
        <w:t xml:space="preserve">Validación (15% de </w:t>
      </w:r>
      <w:proofErr w:type="spellStart"/>
      <w:r w:rsidRPr="00847F75">
        <w:rPr>
          <w:rFonts w:ascii="Times New Roman" w:hAnsi="Times New Roman" w:cs="Times New Roman"/>
        </w:rPr>
        <w:t>training_data</w:t>
      </w:r>
      <w:proofErr w:type="spellEnd"/>
      <w:r w:rsidRPr="00847F75">
        <w:rPr>
          <w:rFonts w:ascii="Times New Roman" w:hAnsi="Times New Roman" w:cs="Times New Roman"/>
        </w:rPr>
        <w:t xml:space="preserve">, estratificado): usado para seleccionar </w:t>
      </w:r>
      <w:proofErr w:type="spellStart"/>
      <w:r w:rsidRPr="00847F75">
        <w:rPr>
          <w:rFonts w:ascii="Times New Roman" w:hAnsi="Times New Roman" w:cs="Times New Roman"/>
        </w:rPr>
        <w:t>hyperparámetros</w:t>
      </w:r>
      <w:proofErr w:type="spellEnd"/>
      <w:r w:rsidRPr="00847F75">
        <w:rPr>
          <w:rFonts w:ascii="Times New Roman" w:hAnsi="Times New Roman" w:cs="Times New Roman"/>
        </w:rPr>
        <w:t xml:space="preserve"> y aplicar </w:t>
      </w:r>
      <w:proofErr w:type="spellStart"/>
      <w:r w:rsidRPr="00847F75">
        <w:rPr>
          <w:rFonts w:ascii="Times New Roman" w:hAnsi="Times New Roman" w:cs="Times New Roman"/>
        </w:rPr>
        <w:t>early</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stopping</w:t>
      </w:r>
      <w:proofErr w:type="spellEnd"/>
      <w:r w:rsidRPr="00847F75">
        <w:rPr>
          <w:rFonts w:ascii="Times New Roman" w:hAnsi="Times New Roman" w:cs="Times New Roman"/>
        </w:rPr>
        <w:t>.</w:t>
      </w:r>
    </w:p>
    <w:p w14:paraId="5043E197" w14:textId="77777777" w:rsidR="009E7796" w:rsidRPr="00847F75" w:rsidRDefault="00000000">
      <w:pPr>
        <w:pStyle w:val="Prrafodelista"/>
        <w:numPr>
          <w:ilvl w:val="0"/>
          <w:numId w:val="2"/>
        </w:numPr>
        <w:spacing w:after="100"/>
        <w:rPr>
          <w:rFonts w:ascii="Times New Roman" w:hAnsi="Times New Roman" w:cs="Times New Roman"/>
        </w:rPr>
      </w:pPr>
      <w:r w:rsidRPr="00847F75">
        <w:rPr>
          <w:rFonts w:ascii="Times New Roman" w:hAnsi="Times New Roman" w:cs="Times New Roman"/>
        </w:rPr>
        <w:t xml:space="preserve">Test (100% de </w:t>
      </w:r>
      <w:proofErr w:type="spellStart"/>
      <w:r w:rsidRPr="00847F75">
        <w:rPr>
          <w:rFonts w:ascii="Times New Roman" w:hAnsi="Times New Roman" w:cs="Times New Roman"/>
        </w:rPr>
        <w:t>testing_data</w:t>
      </w:r>
      <w:proofErr w:type="spellEnd"/>
      <w:r w:rsidRPr="00847F75">
        <w:rPr>
          <w:rFonts w:ascii="Times New Roman" w:hAnsi="Times New Roman" w:cs="Times New Roman"/>
        </w:rPr>
        <w:t>): reservado y evaluado una única vez al final, nunca visto durante el entrenamiento ni la validación.</w:t>
      </w:r>
    </w:p>
    <w:p w14:paraId="3AFD0B71"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Los pipelines de datos se construyen con </w:t>
      </w:r>
      <w:proofErr w:type="spellStart"/>
      <w:r w:rsidRPr="00847F75">
        <w:rPr>
          <w:rFonts w:ascii="Times New Roman" w:hAnsi="Times New Roman" w:cs="Times New Roman"/>
        </w:rPr>
        <w:t>tf.</w:t>
      </w:r>
      <w:proofErr w:type="gramStart"/>
      <w:r w:rsidRPr="00847F75">
        <w:rPr>
          <w:rFonts w:ascii="Times New Roman" w:hAnsi="Times New Roman" w:cs="Times New Roman"/>
        </w:rPr>
        <w:t>data.Dataset</w:t>
      </w:r>
      <w:proofErr w:type="spellEnd"/>
      <w:proofErr w:type="gramEnd"/>
      <w:r w:rsidRPr="00847F75">
        <w:rPr>
          <w:rFonts w:ascii="Times New Roman" w:hAnsi="Times New Roman" w:cs="Times New Roman"/>
        </w:rPr>
        <w:t xml:space="preserve">, aplicando </w:t>
      </w:r>
      <w:proofErr w:type="gramStart"/>
      <w:r w:rsidRPr="00847F75">
        <w:rPr>
          <w:rFonts w:ascii="Times New Roman" w:hAnsi="Times New Roman" w:cs="Times New Roman"/>
        </w:rPr>
        <w:t>cache(</w:t>
      </w:r>
      <w:proofErr w:type="gramEnd"/>
      <w:r w:rsidRPr="00847F75">
        <w:rPr>
          <w:rFonts w:ascii="Times New Roman" w:hAnsi="Times New Roman" w:cs="Times New Roman"/>
        </w:rPr>
        <w:t xml:space="preserve">) y </w:t>
      </w:r>
      <w:proofErr w:type="spellStart"/>
      <w:proofErr w:type="gramStart"/>
      <w:r w:rsidRPr="00847F75">
        <w:rPr>
          <w:rFonts w:ascii="Times New Roman" w:hAnsi="Times New Roman" w:cs="Times New Roman"/>
        </w:rPr>
        <w:t>prefetch</w:t>
      </w:r>
      <w:proofErr w:type="spellEnd"/>
      <w:r w:rsidRPr="00847F75">
        <w:rPr>
          <w:rFonts w:ascii="Times New Roman" w:hAnsi="Times New Roman" w:cs="Times New Roman"/>
        </w:rPr>
        <w:t>(</w:t>
      </w:r>
      <w:proofErr w:type="gramEnd"/>
      <w:r w:rsidRPr="00847F75">
        <w:rPr>
          <w:rFonts w:ascii="Times New Roman" w:hAnsi="Times New Roman" w:cs="Times New Roman"/>
        </w:rPr>
        <w:t>AUTOTUNE) para solapar las operaciones de I/O con el cómputo de la GPU, reduciendo el cuello de botella de carga de imágenes durante el entrenamiento.</w:t>
      </w:r>
    </w:p>
    <w:p w14:paraId="18ACC8F1" w14:textId="5D6767B0" w:rsidR="009E7796" w:rsidRPr="00847F75" w:rsidRDefault="008B04D5">
      <w:pPr>
        <w:pStyle w:val="Ttulo2"/>
        <w:rPr>
          <w:rFonts w:ascii="Times New Roman" w:hAnsi="Times New Roman" w:cs="Times New Roman"/>
          <w:color w:val="auto"/>
          <w:sz w:val="22"/>
          <w:szCs w:val="22"/>
        </w:rPr>
      </w:pPr>
      <w:bookmarkStart w:id="14" w:name="_Toc230958550"/>
      <w:r w:rsidRPr="00847F75">
        <w:rPr>
          <w:rFonts w:ascii="Times New Roman" w:hAnsi="Times New Roman" w:cs="Times New Roman"/>
          <w:color w:val="auto"/>
          <w:sz w:val="22"/>
          <w:szCs w:val="22"/>
        </w:rPr>
        <w:t>4</w:t>
      </w:r>
      <w:r w:rsidR="00000000" w:rsidRPr="00847F75">
        <w:rPr>
          <w:rFonts w:ascii="Times New Roman" w:hAnsi="Times New Roman" w:cs="Times New Roman"/>
          <w:color w:val="auto"/>
          <w:sz w:val="22"/>
          <w:szCs w:val="22"/>
        </w:rPr>
        <w:t>.2 Aumento de Datos</w:t>
      </w:r>
      <w:bookmarkEnd w:id="14"/>
    </w:p>
    <w:p w14:paraId="37A585B1"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Se implementa una capa de aumento de datos secuencial integrada en el modelo (de modo que solo se aplica en modo de entrenamiento y no en inferencia):</w:t>
      </w:r>
    </w:p>
    <w:p w14:paraId="64069D5B" w14:textId="77777777" w:rsidR="009E7796" w:rsidRPr="00847F75" w:rsidRDefault="00000000">
      <w:pPr>
        <w:pStyle w:val="Prrafodelista"/>
        <w:numPr>
          <w:ilvl w:val="0"/>
          <w:numId w:val="2"/>
        </w:numPr>
        <w:spacing w:after="100"/>
        <w:rPr>
          <w:rFonts w:ascii="Times New Roman" w:hAnsi="Times New Roman" w:cs="Times New Roman"/>
        </w:rPr>
      </w:pPr>
      <w:proofErr w:type="spellStart"/>
      <w:r w:rsidRPr="00847F75">
        <w:rPr>
          <w:rFonts w:ascii="Times New Roman" w:hAnsi="Times New Roman" w:cs="Times New Roman"/>
        </w:rPr>
        <w:t>RandomFlip</w:t>
      </w:r>
      <w:proofErr w:type="spellEnd"/>
      <w:r w:rsidRPr="00847F75">
        <w:rPr>
          <w:rFonts w:ascii="Times New Roman" w:hAnsi="Times New Roman" w:cs="Times New Roman"/>
        </w:rPr>
        <w:t>('horizontal'): inversión horizontal aleatoria para simular distintas orientaciones de la llanta.</w:t>
      </w:r>
    </w:p>
    <w:p w14:paraId="6CCFA5E4" w14:textId="77777777" w:rsidR="009E7796" w:rsidRPr="00847F75" w:rsidRDefault="00000000">
      <w:pPr>
        <w:pStyle w:val="Prrafodelista"/>
        <w:numPr>
          <w:ilvl w:val="0"/>
          <w:numId w:val="2"/>
        </w:numPr>
        <w:spacing w:after="100"/>
        <w:rPr>
          <w:rFonts w:ascii="Times New Roman" w:hAnsi="Times New Roman" w:cs="Times New Roman"/>
        </w:rPr>
      </w:pPr>
      <w:proofErr w:type="spellStart"/>
      <w:proofErr w:type="gramStart"/>
      <w:r w:rsidRPr="00847F75">
        <w:rPr>
          <w:rFonts w:ascii="Times New Roman" w:hAnsi="Times New Roman" w:cs="Times New Roman"/>
        </w:rPr>
        <w:t>RandomRotation</w:t>
      </w:r>
      <w:proofErr w:type="spellEnd"/>
      <w:r w:rsidRPr="00847F75">
        <w:rPr>
          <w:rFonts w:ascii="Times New Roman" w:hAnsi="Times New Roman" w:cs="Times New Roman"/>
        </w:rPr>
        <w:t>(</w:t>
      </w:r>
      <w:proofErr w:type="gramEnd"/>
      <w:r w:rsidRPr="00847F75">
        <w:rPr>
          <w:rFonts w:ascii="Times New Roman" w:hAnsi="Times New Roman" w:cs="Times New Roman"/>
        </w:rPr>
        <w:t>0.1): rotaciones de hasta ±10% del ángulo completo, simulando variaciones de encuadre.</w:t>
      </w:r>
    </w:p>
    <w:p w14:paraId="751C0300" w14:textId="77777777" w:rsidR="009E7796" w:rsidRPr="00847F75" w:rsidRDefault="00000000">
      <w:pPr>
        <w:pStyle w:val="Prrafodelista"/>
        <w:numPr>
          <w:ilvl w:val="0"/>
          <w:numId w:val="2"/>
        </w:numPr>
        <w:spacing w:after="100"/>
        <w:rPr>
          <w:rFonts w:ascii="Times New Roman" w:hAnsi="Times New Roman" w:cs="Times New Roman"/>
        </w:rPr>
      </w:pPr>
      <w:proofErr w:type="spellStart"/>
      <w:proofErr w:type="gramStart"/>
      <w:r w:rsidRPr="00847F75">
        <w:rPr>
          <w:rFonts w:ascii="Times New Roman" w:hAnsi="Times New Roman" w:cs="Times New Roman"/>
        </w:rPr>
        <w:t>RandomZoom</w:t>
      </w:r>
      <w:proofErr w:type="spellEnd"/>
      <w:r w:rsidRPr="00847F75">
        <w:rPr>
          <w:rFonts w:ascii="Times New Roman" w:hAnsi="Times New Roman" w:cs="Times New Roman"/>
        </w:rPr>
        <w:t>(</w:t>
      </w:r>
      <w:proofErr w:type="gramEnd"/>
      <w:r w:rsidRPr="00847F75">
        <w:rPr>
          <w:rFonts w:ascii="Times New Roman" w:hAnsi="Times New Roman" w:cs="Times New Roman"/>
        </w:rPr>
        <w:t xml:space="preserve">0.1): </w:t>
      </w:r>
      <w:proofErr w:type="gramStart"/>
      <w:r w:rsidRPr="00847F75">
        <w:rPr>
          <w:rFonts w:ascii="Times New Roman" w:hAnsi="Times New Roman" w:cs="Times New Roman"/>
        </w:rPr>
        <w:t>zoom</w:t>
      </w:r>
      <w:proofErr w:type="gramEnd"/>
      <w:r w:rsidRPr="00847F75">
        <w:rPr>
          <w:rFonts w:ascii="Times New Roman" w:hAnsi="Times New Roman" w:cs="Times New Roman"/>
        </w:rPr>
        <w:t xml:space="preserve"> aleatorio de hasta ±10%, para invarianza a escala.</w:t>
      </w:r>
    </w:p>
    <w:p w14:paraId="4EAC1BD9" w14:textId="77777777" w:rsidR="009E7796" w:rsidRPr="00847F75" w:rsidRDefault="00000000">
      <w:pPr>
        <w:pStyle w:val="Prrafodelista"/>
        <w:numPr>
          <w:ilvl w:val="0"/>
          <w:numId w:val="2"/>
        </w:numPr>
        <w:spacing w:after="100"/>
        <w:rPr>
          <w:rFonts w:ascii="Times New Roman" w:hAnsi="Times New Roman" w:cs="Times New Roman"/>
        </w:rPr>
      </w:pPr>
      <w:proofErr w:type="spellStart"/>
      <w:proofErr w:type="gramStart"/>
      <w:r w:rsidRPr="00847F75">
        <w:rPr>
          <w:rFonts w:ascii="Times New Roman" w:hAnsi="Times New Roman" w:cs="Times New Roman"/>
        </w:rPr>
        <w:t>RandomContrast</w:t>
      </w:r>
      <w:proofErr w:type="spellEnd"/>
      <w:r w:rsidRPr="00847F75">
        <w:rPr>
          <w:rFonts w:ascii="Times New Roman" w:hAnsi="Times New Roman" w:cs="Times New Roman"/>
        </w:rPr>
        <w:t>(</w:t>
      </w:r>
      <w:proofErr w:type="gramEnd"/>
      <w:r w:rsidRPr="00847F75">
        <w:rPr>
          <w:rFonts w:ascii="Times New Roman" w:hAnsi="Times New Roman" w:cs="Times New Roman"/>
        </w:rPr>
        <w:t xml:space="preserve">0.1) y </w:t>
      </w:r>
      <w:proofErr w:type="spellStart"/>
      <w:proofErr w:type="gramStart"/>
      <w:r w:rsidRPr="00847F75">
        <w:rPr>
          <w:rFonts w:ascii="Times New Roman" w:hAnsi="Times New Roman" w:cs="Times New Roman"/>
        </w:rPr>
        <w:t>RandomBrightness</w:t>
      </w:r>
      <w:proofErr w:type="spellEnd"/>
      <w:r w:rsidRPr="00847F75">
        <w:rPr>
          <w:rFonts w:ascii="Times New Roman" w:hAnsi="Times New Roman" w:cs="Times New Roman"/>
        </w:rPr>
        <w:t>(</w:t>
      </w:r>
      <w:proofErr w:type="gramEnd"/>
      <w:r w:rsidRPr="00847F75">
        <w:rPr>
          <w:rFonts w:ascii="Times New Roman" w:hAnsi="Times New Roman" w:cs="Times New Roman"/>
        </w:rPr>
        <w:t>0.1): variaciones de iluminación que aumentan la robustez ante diferentes condiciones fotográficas.</w:t>
      </w:r>
    </w:p>
    <w:p w14:paraId="30F0ADCC"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El efecto del aumento de datos sobre el rendimiento se cuantifica en el estudio de ablación de la Sección 7.</w:t>
      </w:r>
    </w:p>
    <w:p w14:paraId="1C482615" w14:textId="50913E2C" w:rsidR="009E7796" w:rsidRPr="00847F75" w:rsidRDefault="008B04D5">
      <w:pPr>
        <w:pStyle w:val="Ttulo2"/>
        <w:rPr>
          <w:rFonts w:ascii="Times New Roman" w:hAnsi="Times New Roman" w:cs="Times New Roman"/>
          <w:color w:val="auto"/>
          <w:sz w:val="22"/>
          <w:szCs w:val="22"/>
        </w:rPr>
      </w:pPr>
      <w:bookmarkStart w:id="15" w:name="_Toc230958551"/>
      <w:r w:rsidRPr="00847F75">
        <w:rPr>
          <w:rFonts w:ascii="Times New Roman" w:hAnsi="Times New Roman" w:cs="Times New Roman"/>
          <w:color w:val="auto"/>
          <w:sz w:val="22"/>
          <w:szCs w:val="22"/>
        </w:rPr>
        <w:t>4</w:t>
      </w:r>
      <w:r w:rsidR="00000000" w:rsidRPr="00847F75">
        <w:rPr>
          <w:rFonts w:ascii="Times New Roman" w:hAnsi="Times New Roman" w:cs="Times New Roman"/>
          <w:color w:val="auto"/>
          <w:sz w:val="22"/>
          <w:szCs w:val="22"/>
        </w:rPr>
        <w:t>.3 Modelo A — CNN Diseñada desde Cero</w:t>
      </w:r>
      <w:bookmarkEnd w:id="15"/>
    </w:p>
    <w:p w14:paraId="16E9A53C"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La arquitectura CNN desde cero sigue un patrón de bloques convolucionales apilados, diseñado para progresivamente extraer </w:t>
      </w:r>
      <w:proofErr w:type="spellStart"/>
      <w:r w:rsidRPr="00847F75">
        <w:rPr>
          <w:rFonts w:ascii="Times New Roman" w:hAnsi="Times New Roman" w:cs="Times New Roman"/>
        </w:rPr>
        <w:t>features</w:t>
      </w:r>
      <w:proofErr w:type="spellEnd"/>
      <w:r w:rsidRPr="00847F75">
        <w:rPr>
          <w:rFonts w:ascii="Times New Roman" w:hAnsi="Times New Roman" w:cs="Times New Roman"/>
        </w:rPr>
        <w:t xml:space="preserve"> de mayor abstracción:</w:t>
      </w:r>
    </w:p>
    <w:p w14:paraId="1C74ABB7" w14:textId="77777777" w:rsidR="009E7796" w:rsidRPr="00847F75" w:rsidRDefault="00000000">
      <w:pPr>
        <w:pStyle w:val="Prrafodelista"/>
        <w:numPr>
          <w:ilvl w:val="0"/>
          <w:numId w:val="2"/>
        </w:numPr>
        <w:spacing w:after="100"/>
        <w:rPr>
          <w:rFonts w:ascii="Times New Roman" w:hAnsi="Times New Roman" w:cs="Times New Roman"/>
        </w:rPr>
      </w:pPr>
      <w:r w:rsidRPr="00847F75">
        <w:rPr>
          <w:rFonts w:ascii="Times New Roman" w:hAnsi="Times New Roman" w:cs="Times New Roman"/>
        </w:rPr>
        <w:t xml:space="preserve">Capa de entrada: imágenes 224×224×3. </w:t>
      </w:r>
      <w:proofErr w:type="spellStart"/>
      <w:proofErr w:type="gramStart"/>
      <w:r w:rsidRPr="00847F75">
        <w:rPr>
          <w:rFonts w:ascii="Times New Roman" w:hAnsi="Times New Roman" w:cs="Times New Roman"/>
        </w:rPr>
        <w:t>Rescaling</w:t>
      </w:r>
      <w:proofErr w:type="spellEnd"/>
      <w:r w:rsidRPr="00847F75">
        <w:rPr>
          <w:rFonts w:ascii="Times New Roman" w:hAnsi="Times New Roman" w:cs="Times New Roman"/>
        </w:rPr>
        <w:t>(</w:t>
      </w:r>
      <w:proofErr w:type="gramEnd"/>
      <w:r w:rsidRPr="00847F75">
        <w:rPr>
          <w:rFonts w:ascii="Times New Roman" w:hAnsi="Times New Roman" w:cs="Times New Roman"/>
        </w:rPr>
        <w:t>1/255) para normalizar los valores de píxel al rango [0,1].</w:t>
      </w:r>
    </w:p>
    <w:p w14:paraId="42EC58CE" w14:textId="77777777" w:rsidR="009E7796" w:rsidRPr="00847F75" w:rsidRDefault="00000000">
      <w:pPr>
        <w:pStyle w:val="Prrafodelista"/>
        <w:numPr>
          <w:ilvl w:val="0"/>
          <w:numId w:val="2"/>
        </w:numPr>
        <w:spacing w:after="100"/>
        <w:rPr>
          <w:rFonts w:ascii="Times New Roman" w:hAnsi="Times New Roman" w:cs="Times New Roman"/>
        </w:rPr>
      </w:pPr>
      <w:r w:rsidRPr="00847F75">
        <w:rPr>
          <w:rFonts w:ascii="Times New Roman" w:hAnsi="Times New Roman" w:cs="Times New Roman"/>
        </w:rPr>
        <w:t>4 bloques convolucionales con 32, 64, 128 y 256 filtros respectivamente. Cada bloque: Conv2</w:t>
      </w:r>
      <w:proofErr w:type="gramStart"/>
      <w:r w:rsidRPr="00847F75">
        <w:rPr>
          <w:rFonts w:ascii="Times New Roman" w:hAnsi="Times New Roman" w:cs="Times New Roman"/>
        </w:rPr>
        <w:t>D(</w:t>
      </w:r>
      <w:proofErr w:type="gramEnd"/>
      <w:r w:rsidRPr="00847F75">
        <w:rPr>
          <w:rFonts w:ascii="Times New Roman" w:hAnsi="Times New Roman" w:cs="Times New Roman"/>
        </w:rPr>
        <w:t xml:space="preserve">3×3, </w:t>
      </w:r>
      <w:proofErr w:type="spellStart"/>
      <w:r w:rsidRPr="00847F75">
        <w:rPr>
          <w:rFonts w:ascii="Times New Roman" w:hAnsi="Times New Roman" w:cs="Times New Roman"/>
        </w:rPr>
        <w:t>padding</w:t>
      </w:r>
      <w:proofErr w:type="spellEnd"/>
      <w:r w:rsidRPr="00847F75">
        <w:rPr>
          <w:rFonts w:ascii="Times New Roman" w:hAnsi="Times New Roman" w:cs="Times New Roman"/>
        </w:rPr>
        <w:t>='</w:t>
      </w:r>
      <w:proofErr w:type="spellStart"/>
      <w:r w:rsidRPr="00847F75">
        <w:rPr>
          <w:rFonts w:ascii="Times New Roman" w:hAnsi="Times New Roman" w:cs="Times New Roman"/>
        </w:rPr>
        <w:t>same</w:t>
      </w:r>
      <w:proofErr w:type="spellEnd"/>
      <w:r w:rsidRPr="00847F75">
        <w:rPr>
          <w:rFonts w:ascii="Times New Roman" w:hAnsi="Times New Roman" w:cs="Times New Roman"/>
        </w:rPr>
        <w:t xml:space="preserve">') → </w:t>
      </w:r>
      <w:proofErr w:type="spellStart"/>
      <w:r w:rsidRPr="00847F75">
        <w:rPr>
          <w:rFonts w:ascii="Times New Roman" w:hAnsi="Times New Roman" w:cs="Times New Roman"/>
        </w:rPr>
        <w:t>BatchNorm</w:t>
      </w:r>
      <w:proofErr w:type="spellEnd"/>
      <w:r w:rsidRPr="00847F75">
        <w:rPr>
          <w:rFonts w:ascii="Times New Roman" w:hAnsi="Times New Roman" w:cs="Times New Roman"/>
        </w:rPr>
        <w:t xml:space="preserve"> → </w:t>
      </w:r>
      <w:proofErr w:type="spellStart"/>
      <w:r w:rsidRPr="00847F75">
        <w:rPr>
          <w:rFonts w:ascii="Times New Roman" w:hAnsi="Times New Roman" w:cs="Times New Roman"/>
        </w:rPr>
        <w:t>ReLU</w:t>
      </w:r>
      <w:proofErr w:type="spellEnd"/>
      <w:r w:rsidRPr="00847F75">
        <w:rPr>
          <w:rFonts w:ascii="Times New Roman" w:hAnsi="Times New Roman" w:cs="Times New Roman"/>
        </w:rPr>
        <w:t xml:space="preserve"> → Conv2</w:t>
      </w:r>
      <w:proofErr w:type="gramStart"/>
      <w:r w:rsidRPr="00847F75">
        <w:rPr>
          <w:rFonts w:ascii="Times New Roman" w:hAnsi="Times New Roman" w:cs="Times New Roman"/>
        </w:rPr>
        <w:t>D(</w:t>
      </w:r>
      <w:proofErr w:type="gramEnd"/>
      <w:r w:rsidRPr="00847F75">
        <w:rPr>
          <w:rFonts w:ascii="Times New Roman" w:hAnsi="Times New Roman" w:cs="Times New Roman"/>
        </w:rPr>
        <w:t xml:space="preserve">3×3, </w:t>
      </w:r>
      <w:proofErr w:type="spellStart"/>
      <w:r w:rsidRPr="00847F75">
        <w:rPr>
          <w:rFonts w:ascii="Times New Roman" w:hAnsi="Times New Roman" w:cs="Times New Roman"/>
        </w:rPr>
        <w:t>padding</w:t>
      </w:r>
      <w:proofErr w:type="spellEnd"/>
      <w:r w:rsidRPr="00847F75">
        <w:rPr>
          <w:rFonts w:ascii="Times New Roman" w:hAnsi="Times New Roman" w:cs="Times New Roman"/>
        </w:rPr>
        <w:t>='</w:t>
      </w:r>
      <w:proofErr w:type="spellStart"/>
      <w:r w:rsidRPr="00847F75">
        <w:rPr>
          <w:rFonts w:ascii="Times New Roman" w:hAnsi="Times New Roman" w:cs="Times New Roman"/>
        </w:rPr>
        <w:t>same</w:t>
      </w:r>
      <w:proofErr w:type="spellEnd"/>
      <w:r w:rsidRPr="00847F75">
        <w:rPr>
          <w:rFonts w:ascii="Times New Roman" w:hAnsi="Times New Roman" w:cs="Times New Roman"/>
        </w:rPr>
        <w:t xml:space="preserve">') → </w:t>
      </w:r>
      <w:proofErr w:type="spellStart"/>
      <w:r w:rsidRPr="00847F75">
        <w:rPr>
          <w:rFonts w:ascii="Times New Roman" w:hAnsi="Times New Roman" w:cs="Times New Roman"/>
        </w:rPr>
        <w:t>BatchNorm</w:t>
      </w:r>
      <w:proofErr w:type="spellEnd"/>
      <w:r w:rsidRPr="00847F75">
        <w:rPr>
          <w:rFonts w:ascii="Times New Roman" w:hAnsi="Times New Roman" w:cs="Times New Roman"/>
        </w:rPr>
        <w:t xml:space="preserve"> → </w:t>
      </w:r>
      <w:proofErr w:type="spellStart"/>
      <w:r w:rsidRPr="00847F75">
        <w:rPr>
          <w:rFonts w:ascii="Times New Roman" w:hAnsi="Times New Roman" w:cs="Times New Roman"/>
        </w:rPr>
        <w:t>ReLU</w:t>
      </w:r>
      <w:proofErr w:type="spellEnd"/>
      <w:r w:rsidRPr="00847F75">
        <w:rPr>
          <w:rFonts w:ascii="Times New Roman" w:hAnsi="Times New Roman" w:cs="Times New Roman"/>
        </w:rPr>
        <w:t xml:space="preserve"> → MaxPooling2</w:t>
      </w:r>
      <w:proofErr w:type="gramStart"/>
      <w:r w:rsidRPr="00847F75">
        <w:rPr>
          <w:rFonts w:ascii="Times New Roman" w:hAnsi="Times New Roman" w:cs="Times New Roman"/>
        </w:rPr>
        <w:t>D(</w:t>
      </w:r>
      <w:proofErr w:type="gramEnd"/>
      <w:r w:rsidRPr="00847F75">
        <w:rPr>
          <w:rFonts w:ascii="Times New Roman" w:hAnsi="Times New Roman" w:cs="Times New Roman"/>
        </w:rPr>
        <w:t>2×2).</w:t>
      </w:r>
    </w:p>
    <w:p w14:paraId="0017C210" w14:textId="77777777" w:rsidR="009E7796" w:rsidRPr="00847F75" w:rsidRDefault="00000000">
      <w:pPr>
        <w:pStyle w:val="Prrafodelista"/>
        <w:numPr>
          <w:ilvl w:val="0"/>
          <w:numId w:val="2"/>
        </w:numPr>
        <w:spacing w:after="100"/>
        <w:rPr>
          <w:rFonts w:ascii="Times New Roman" w:hAnsi="Times New Roman" w:cs="Times New Roman"/>
        </w:rPr>
      </w:pPr>
      <w:r w:rsidRPr="00847F75">
        <w:rPr>
          <w:rFonts w:ascii="Times New Roman" w:hAnsi="Times New Roman" w:cs="Times New Roman"/>
        </w:rPr>
        <w:t xml:space="preserve">GlobalAveragePooling2D: reduce las dimensiones espaciales a un vector de </w:t>
      </w:r>
      <w:proofErr w:type="spellStart"/>
      <w:r w:rsidRPr="00847F75">
        <w:rPr>
          <w:rFonts w:ascii="Times New Roman" w:hAnsi="Times New Roman" w:cs="Times New Roman"/>
        </w:rPr>
        <w:t>features</w:t>
      </w:r>
      <w:proofErr w:type="spellEnd"/>
      <w:r w:rsidRPr="00847F75">
        <w:rPr>
          <w:rFonts w:ascii="Times New Roman" w:hAnsi="Times New Roman" w:cs="Times New Roman"/>
        </w:rPr>
        <w:t xml:space="preserve">, con menos parámetros que Flatten y mayor resistencia al </w:t>
      </w:r>
      <w:proofErr w:type="spellStart"/>
      <w:r w:rsidRPr="00847F75">
        <w:rPr>
          <w:rFonts w:ascii="Times New Roman" w:hAnsi="Times New Roman" w:cs="Times New Roman"/>
        </w:rPr>
        <w:t>overfitting</w:t>
      </w:r>
      <w:proofErr w:type="spellEnd"/>
      <w:r w:rsidRPr="00847F75">
        <w:rPr>
          <w:rFonts w:ascii="Times New Roman" w:hAnsi="Times New Roman" w:cs="Times New Roman"/>
        </w:rPr>
        <w:t>.</w:t>
      </w:r>
    </w:p>
    <w:p w14:paraId="2A7C9084" w14:textId="77777777" w:rsidR="009E7796" w:rsidRPr="00847F75" w:rsidRDefault="00000000">
      <w:pPr>
        <w:pStyle w:val="Prrafodelista"/>
        <w:numPr>
          <w:ilvl w:val="0"/>
          <w:numId w:val="2"/>
        </w:numPr>
        <w:spacing w:after="100"/>
        <w:rPr>
          <w:rFonts w:ascii="Times New Roman" w:hAnsi="Times New Roman" w:cs="Times New Roman"/>
        </w:rPr>
      </w:pPr>
      <w:r w:rsidRPr="00847F75">
        <w:rPr>
          <w:rFonts w:ascii="Times New Roman" w:hAnsi="Times New Roman" w:cs="Times New Roman"/>
        </w:rPr>
        <w:t xml:space="preserve">Cabeza clasificadora: </w:t>
      </w:r>
      <w:proofErr w:type="spellStart"/>
      <w:proofErr w:type="gramStart"/>
      <w:r w:rsidRPr="00847F75">
        <w:rPr>
          <w:rFonts w:ascii="Times New Roman" w:hAnsi="Times New Roman" w:cs="Times New Roman"/>
        </w:rPr>
        <w:t>Dropout</w:t>
      </w:r>
      <w:proofErr w:type="spellEnd"/>
      <w:r w:rsidRPr="00847F75">
        <w:rPr>
          <w:rFonts w:ascii="Times New Roman" w:hAnsi="Times New Roman" w:cs="Times New Roman"/>
        </w:rPr>
        <w:t>(</w:t>
      </w:r>
      <w:proofErr w:type="gramEnd"/>
      <w:r w:rsidRPr="00847F75">
        <w:rPr>
          <w:rFonts w:ascii="Times New Roman" w:hAnsi="Times New Roman" w:cs="Times New Roman"/>
        </w:rPr>
        <w:t xml:space="preserve">0.4) → </w:t>
      </w:r>
      <w:proofErr w:type="gramStart"/>
      <w:r w:rsidRPr="00847F75">
        <w:rPr>
          <w:rFonts w:ascii="Times New Roman" w:hAnsi="Times New Roman" w:cs="Times New Roman"/>
        </w:rPr>
        <w:t>Dense(</w:t>
      </w:r>
      <w:proofErr w:type="gramEnd"/>
      <w:r w:rsidRPr="00847F75">
        <w:rPr>
          <w:rFonts w:ascii="Times New Roman" w:hAnsi="Times New Roman" w:cs="Times New Roman"/>
        </w:rPr>
        <w:t xml:space="preserve">128, </w:t>
      </w:r>
      <w:proofErr w:type="spellStart"/>
      <w:r w:rsidRPr="00847F75">
        <w:rPr>
          <w:rFonts w:ascii="Times New Roman" w:hAnsi="Times New Roman" w:cs="Times New Roman"/>
        </w:rPr>
        <w:t>ReLU</w:t>
      </w:r>
      <w:proofErr w:type="spellEnd"/>
      <w:r w:rsidRPr="00847F75">
        <w:rPr>
          <w:rFonts w:ascii="Times New Roman" w:hAnsi="Times New Roman" w:cs="Times New Roman"/>
        </w:rPr>
        <w:t xml:space="preserve">) → </w:t>
      </w:r>
      <w:proofErr w:type="spellStart"/>
      <w:proofErr w:type="gramStart"/>
      <w:r w:rsidRPr="00847F75">
        <w:rPr>
          <w:rFonts w:ascii="Times New Roman" w:hAnsi="Times New Roman" w:cs="Times New Roman"/>
        </w:rPr>
        <w:t>Dropout</w:t>
      </w:r>
      <w:proofErr w:type="spellEnd"/>
      <w:r w:rsidRPr="00847F75">
        <w:rPr>
          <w:rFonts w:ascii="Times New Roman" w:hAnsi="Times New Roman" w:cs="Times New Roman"/>
        </w:rPr>
        <w:t>(</w:t>
      </w:r>
      <w:proofErr w:type="gramEnd"/>
      <w:r w:rsidRPr="00847F75">
        <w:rPr>
          <w:rFonts w:ascii="Times New Roman" w:hAnsi="Times New Roman" w:cs="Times New Roman"/>
        </w:rPr>
        <w:t xml:space="preserve">0.3) → </w:t>
      </w:r>
      <w:proofErr w:type="gramStart"/>
      <w:r w:rsidRPr="00847F75">
        <w:rPr>
          <w:rFonts w:ascii="Times New Roman" w:hAnsi="Times New Roman" w:cs="Times New Roman"/>
        </w:rPr>
        <w:t>Dense(</w:t>
      </w:r>
      <w:proofErr w:type="gramEnd"/>
      <w:r w:rsidRPr="00847F75">
        <w:rPr>
          <w:rFonts w:ascii="Times New Roman" w:hAnsi="Times New Roman" w:cs="Times New Roman"/>
        </w:rPr>
        <w:t xml:space="preserve">1, </w:t>
      </w:r>
      <w:proofErr w:type="spellStart"/>
      <w:r w:rsidRPr="00847F75">
        <w:rPr>
          <w:rFonts w:ascii="Times New Roman" w:hAnsi="Times New Roman" w:cs="Times New Roman"/>
        </w:rPr>
        <w:t>sigmoid</w:t>
      </w:r>
      <w:proofErr w:type="spellEnd"/>
      <w:r w:rsidRPr="00847F75">
        <w:rPr>
          <w:rFonts w:ascii="Times New Roman" w:hAnsi="Times New Roman" w:cs="Times New Roman"/>
        </w:rPr>
        <w:t>).</w:t>
      </w:r>
    </w:p>
    <w:p w14:paraId="106A93A9"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Justificación del diseño: </w:t>
      </w:r>
      <w:proofErr w:type="spellStart"/>
      <w:r w:rsidRPr="00847F75">
        <w:rPr>
          <w:rFonts w:ascii="Times New Roman" w:hAnsi="Times New Roman" w:cs="Times New Roman"/>
        </w:rPr>
        <w:t>BatchNorm</w:t>
      </w:r>
      <w:proofErr w:type="spellEnd"/>
      <w:r w:rsidRPr="00847F75">
        <w:rPr>
          <w:rFonts w:ascii="Times New Roman" w:hAnsi="Times New Roman" w:cs="Times New Roman"/>
        </w:rPr>
        <w:t xml:space="preserve"> estabiliza las distribuciones de activación entre capas y permite usar </w:t>
      </w:r>
      <w:proofErr w:type="spellStart"/>
      <w:r w:rsidRPr="00847F75">
        <w:rPr>
          <w:rFonts w:ascii="Times New Roman" w:hAnsi="Times New Roman" w:cs="Times New Roman"/>
        </w:rPr>
        <w:t>learning</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rates</w:t>
      </w:r>
      <w:proofErr w:type="spellEnd"/>
      <w:r w:rsidRPr="00847F75">
        <w:rPr>
          <w:rFonts w:ascii="Times New Roman" w:hAnsi="Times New Roman" w:cs="Times New Roman"/>
        </w:rPr>
        <w:t xml:space="preserve"> más altos. </w:t>
      </w:r>
      <w:proofErr w:type="spellStart"/>
      <w:r w:rsidRPr="00847F75">
        <w:rPr>
          <w:rFonts w:ascii="Times New Roman" w:hAnsi="Times New Roman" w:cs="Times New Roman"/>
        </w:rPr>
        <w:t>GlobalAveragePooling</w:t>
      </w:r>
      <w:proofErr w:type="spellEnd"/>
      <w:r w:rsidRPr="00847F75">
        <w:rPr>
          <w:rFonts w:ascii="Times New Roman" w:hAnsi="Times New Roman" w:cs="Times New Roman"/>
        </w:rPr>
        <w:t xml:space="preserve"> reduce el riesgo de sobreajuste al eliminar miles de parámetros que tendría un Flatten. La </w:t>
      </w:r>
      <w:r w:rsidRPr="00847F75">
        <w:rPr>
          <w:rFonts w:ascii="Times New Roman" w:hAnsi="Times New Roman" w:cs="Times New Roman"/>
        </w:rPr>
        <w:lastRenderedPageBreak/>
        <w:t xml:space="preserve">arquitectura en espejo (bloques dobles con mismo número de filtros) permite al modelo refinar las </w:t>
      </w:r>
      <w:proofErr w:type="spellStart"/>
      <w:r w:rsidRPr="00847F75">
        <w:rPr>
          <w:rFonts w:ascii="Times New Roman" w:hAnsi="Times New Roman" w:cs="Times New Roman"/>
        </w:rPr>
        <w:t>features</w:t>
      </w:r>
      <w:proofErr w:type="spellEnd"/>
      <w:r w:rsidRPr="00847F75">
        <w:rPr>
          <w:rFonts w:ascii="Times New Roman" w:hAnsi="Times New Roman" w:cs="Times New Roman"/>
        </w:rPr>
        <w:t xml:space="preserve"> antes de hacer </w:t>
      </w:r>
      <w:proofErr w:type="spellStart"/>
      <w:r w:rsidRPr="00847F75">
        <w:rPr>
          <w:rFonts w:ascii="Times New Roman" w:hAnsi="Times New Roman" w:cs="Times New Roman"/>
        </w:rPr>
        <w:t>downsampling</w:t>
      </w:r>
      <w:proofErr w:type="spellEnd"/>
      <w:r w:rsidRPr="00847F75">
        <w:rPr>
          <w:rFonts w:ascii="Times New Roman" w:hAnsi="Times New Roman" w:cs="Times New Roman"/>
        </w:rPr>
        <w:t>.</w:t>
      </w:r>
    </w:p>
    <w:p w14:paraId="63AF7D01"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Compilación: optimizador Adam (</w:t>
      </w:r>
      <w:proofErr w:type="spellStart"/>
      <w:r w:rsidRPr="00847F75">
        <w:rPr>
          <w:rFonts w:ascii="Times New Roman" w:hAnsi="Times New Roman" w:cs="Times New Roman"/>
        </w:rPr>
        <w:t>lr</w:t>
      </w:r>
      <w:proofErr w:type="spellEnd"/>
      <w:r w:rsidRPr="00847F75">
        <w:rPr>
          <w:rFonts w:ascii="Times New Roman" w:hAnsi="Times New Roman" w:cs="Times New Roman"/>
        </w:rPr>
        <w:t xml:space="preserve">=1e-3), pérdida </w:t>
      </w:r>
      <w:proofErr w:type="spellStart"/>
      <w:r w:rsidRPr="00847F75">
        <w:rPr>
          <w:rFonts w:ascii="Times New Roman" w:hAnsi="Times New Roman" w:cs="Times New Roman"/>
        </w:rPr>
        <w:t>BinaryCrossentropy</w:t>
      </w:r>
      <w:proofErr w:type="spellEnd"/>
      <w:r w:rsidRPr="00847F75">
        <w:rPr>
          <w:rFonts w:ascii="Times New Roman" w:hAnsi="Times New Roman" w:cs="Times New Roman"/>
        </w:rPr>
        <w:t xml:space="preserve">, métricas: </w:t>
      </w:r>
      <w:proofErr w:type="spellStart"/>
      <w:r w:rsidRPr="00847F75">
        <w:rPr>
          <w:rFonts w:ascii="Times New Roman" w:hAnsi="Times New Roman" w:cs="Times New Roman"/>
        </w:rPr>
        <w:t>accuracy</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precision</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recall</w:t>
      </w:r>
      <w:proofErr w:type="spellEnd"/>
      <w:r w:rsidRPr="00847F75">
        <w:rPr>
          <w:rFonts w:ascii="Times New Roman" w:hAnsi="Times New Roman" w:cs="Times New Roman"/>
        </w:rPr>
        <w:t xml:space="preserve">, AUC. </w:t>
      </w:r>
      <w:proofErr w:type="spellStart"/>
      <w:r w:rsidRPr="00847F75">
        <w:rPr>
          <w:rFonts w:ascii="Times New Roman" w:hAnsi="Times New Roman" w:cs="Times New Roman"/>
        </w:rPr>
        <w:t>Callbacks</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EarlyStopping</w:t>
      </w:r>
      <w:proofErr w:type="spellEnd"/>
      <w:r w:rsidRPr="00847F75">
        <w:rPr>
          <w:rFonts w:ascii="Times New Roman" w:hAnsi="Times New Roman" w:cs="Times New Roman"/>
        </w:rPr>
        <w:t xml:space="preserve"> (paciencia 6 épocas sobre </w:t>
      </w:r>
      <w:proofErr w:type="spellStart"/>
      <w:r w:rsidRPr="00847F75">
        <w:rPr>
          <w:rFonts w:ascii="Times New Roman" w:hAnsi="Times New Roman" w:cs="Times New Roman"/>
        </w:rPr>
        <w:t>val_auc</w:t>
      </w:r>
      <w:proofErr w:type="spellEnd"/>
      <w:r w:rsidRPr="00847F75">
        <w:rPr>
          <w:rFonts w:ascii="Times New Roman" w:hAnsi="Times New Roman" w:cs="Times New Roman"/>
        </w:rPr>
        <w:t xml:space="preserve">) y </w:t>
      </w:r>
      <w:proofErr w:type="spellStart"/>
      <w:r w:rsidRPr="00847F75">
        <w:rPr>
          <w:rFonts w:ascii="Times New Roman" w:hAnsi="Times New Roman" w:cs="Times New Roman"/>
        </w:rPr>
        <w:t>ReduceLROnPlateau</w:t>
      </w:r>
      <w:proofErr w:type="spellEnd"/>
      <w:r w:rsidRPr="00847F75">
        <w:rPr>
          <w:rFonts w:ascii="Times New Roman" w:hAnsi="Times New Roman" w:cs="Times New Roman"/>
        </w:rPr>
        <w:t xml:space="preserve"> (factor 0.5, paciencia 3). Máximo de épocas: 25.</w:t>
      </w:r>
    </w:p>
    <w:p w14:paraId="5E5B7B8F" w14:textId="13A6E1C2" w:rsidR="009E7796" w:rsidRPr="00847F75" w:rsidRDefault="008B04D5">
      <w:pPr>
        <w:pStyle w:val="Ttulo2"/>
        <w:rPr>
          <w:rFonts w:ascii="Times New Roman" w:hAnsi="Times New Roman" w:cs="Times New Roman"/>
          <w:color w:val="auto"/>
          <w:sz w:val="22"/>
          <w:szCs w:val="22"/>
        </w:rPr>
      </w:pPr>
      <w:bookmarkStart w:id="16" w:name="_Toc230958552"/>
      <w:r w:rsidRPr="00847F75">
        <w:rPr>
          <w:rFonts w:ascii="Times New Roman" w:hAnsi="Times New Roman" w:cs="Times New Roman"/>
          <w:color w:val="auto"/>
          <w:sz w:val="22"/>
          <w:szCs w:val="22"/>
        </w:rPr>
        <w:t>4</w:t>
      </w:r>
      <w:r w:rsidR="00000000" w:rsidRPr="00847F75">
        <w:rPr>
          <w:rFonts w:ascii="Times New Roman" w:hAnsi="Times New Roman" w:cs="Times New Roman"/>
          <w:color w:val="auto"/>
          <w:sz w:val="22"/>
          <w:szCs w:val="22"/>
        </w:rPr>
        <w:t xml:space="preserve">.4 Modelo B — Transfer </w:t>
      </w:r>
      <w:proofErr w:type="spellStart"/>
      <w:r w:rsidR="00000000" w:rsidRPr="00847F75">
        <w:rPr>
          <w:rFonts w:ascii="Times New Roman" w:hAnsi="Times New Roman" w:cs="Times New Roman"/>
          <w:color w:val="auto"/>
          <w:sz w:val="22"/>
          <w:szCs w:val="22"/>
        </w:rPr>
        <w:t>Learning</w:t>
      </w:r>
      <w:proofErr w:type="spellEnd"/>
      <w:r w:rsidR="00000000" w:rsidRPr="00847F75">
        <w:rPr>
          <w:rFonts w:ascii="Times New Roman" w:hAnsi="Times New Roman" w:cs="Times New Roman"/>
          <w:color w:val="auto"/>
          <w:sz w:val="22"/>
          <w:szCs w:val="22"/>
        </w:rPr>
        <w:t xml:space="preserve"> con ResNet-50</w:t>
      </w:r>
      <w:bookmarkEnd w:id="16"/>
    </w:p>
    <w:p w14:paraId="76A001E0"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ResNet-50, </w:t>
      </w:r>
      <w:proofErr w:type="spellStart"/>
      <w:r w:rsidRPr="00847F75">
        <w:rPr>
          <w:rFonts w:ascii="Times New Roman" w:hAnsi="Times New Roman" w:cs="Times New Roman"/>
        </w:rPr>
        <w:t>preentrenada</w:t>
      </w:r>
      <w:proofErr w:type="spellEnd"/>
      <w:r w:rsidRPr="00847F75">
        <w:rPr>
          <w:rFonts w:ascii="Times New Roman" w:hAnsi="Times New Roman" w:cs="Times New Roman"/>
        </w:rPr>
        <w:t xml:space="preserve"> en </w:t>
      </w:r>
      <w:proofErr w:type="spellStart"/>
      <w:r w:rsidRPr="00847F75">
        <w:rPr>
          <w:rFonts w:ascii="Times New Roman" w:hAnsi="Times New Roman" w:cs="Times New Roman"/>
        </w:rPr>
        <w:t>ImageNet</w:t>
      </w:r>
      <w:proofErr w:type="spellEnd"/>
      <w:r w:rsidRPr="00847F75">
        <w:rPr>
          <w:rFonts w:ascii="Times New Roman" w:hAnsi="Times New Roman" w:cs="Times New Roman"/>
        </w:rPr>
        <w:t xml:space="preserve"> con ~25 millones de parámetros, ya posee filtros de detección de bordes, texturas y patrones de alto nivel transferibles al dominio de llantas. Se aplica transfer </w:t>
      </w:r>
      <w:proofErr w:type="spellStart"/>
      <w:r w:rsidRPr="00847F75">
        <w:rPr>
          <w:rFonts w:ascii="Times New Roman" w:hAnsi="Times New Roman" w:cs="Times New Roman"/>
        </w:rPr>
        <w:t>learning</w:t>
      </w:r>
      <w:proofErr w:type="spellEnd"/>
      <w:r w:rsidRPr="00847F75">
        <w:rPr>
          <w:rFonts w:ascii="Times New Roman" w:hAnsi="Times New Roman" w:cs="Times New Roman"/>
        </w:rPr>
        <w:t xml:space="preserve"> en dos etapas:</w:t>
      </w:r>
    </w:p>
    <w:p w14:paraId="7374E1E9"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Etapa 1 — </w:t>
      </w:r>
      <w:proofErr w:type="spellStart"/>
      <w:r w:rsidRPr="00847F75">
        <w:rPr>
          <w:rFonts w:ascii="Times New Roman" w:hAnsi="Times New Roman" w:cs="Times New Roman"/>
        </w:rPr>
        <w:t>Feature</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Extraction</w:t>
      </w:r>
      <w:proofErr w:type="spellEnd"/>
      <w:r w:rsidRPr="00847F75">
        <w:rPr>
          <w:rFonts w:ascii="Times New Roman" w:hAnsi="Times New Roman" w:cs="Times New Roman"/>
        </w:rPr>
        <w:t xml:space="preserve"> (15 épocas máximo): el </w:t>
      </w:r>
      <w:proofErr w:type="spellStart"/>
      <w:r w:rsidRPr="00847F75">
        <w:rPr>
          <w:rFonts w:ascii="Times New Roman" w:hAnsi="Times New Roman" w:cs="Times New Roman"/>
        </w:rPr>
        <w:t>backbone</w:t>
      </w:r>
      <w:proofErr w:type="spellEnd"/>
      <w:r w:rsidRPr="00847F75">
        <w:rPr>
          <w:rFonts w:ascii="Times New Roman" w:hAnsi="Times New Roman" w:cs="Times New Roman"/>
        </w:rPr>
        <w:t xml:space="preserve"> ResNet-50 se congela completamente (</w:t>
      </w:r>
      <w:proofErr w:type="spellStart"/>
      <w:proofErr w:type="gramStart"/>
      <w:r w:rsidRPr="00847F75">
        <w:rPr>
          <w:rFonts w:ascii="Times New Roman" w:hAnsi="Times New Roman" w:cs="Times New Roman"/>
        </w:rPr>
        <w:t>base.trainable</w:t>
      </w:r>
      <w:proofErr w:type="spellEnd"/>
      <w:proofErr w:type="gramEnd"/>
      <w:r w:rsidRPr="00847F75">
        <w:rPr>
          <w:rFonts w:ascii="Times New Roman" w:hAnsi="Times New Roman" w:cs="Times New Roman"/>
        </w:rPr>
        <w:t xml:space="preserve"> = False). Solo se entrenan los parámetros de la cabeza clasificadora añadida: </w:t>
      </w:r>
      <w:proofErr w:type="spellStart"/>
      <w:r w:rsidRPr="00847F75">
        <w:rPr>
          <w:rFonts w:ascii="Times New Roman" w:hAnsi="Times New Roman" w:cs="Times New Roman"/>
        </w:rPr>
        <w:t>GlobalAveragePooling</w:t>
      </w:r>
      <w:proofErr w:type="spellEnd"/>
      <w:r w:rsidRPr="00847F75">
        <w:rPr>
          <w:rFonts w:ascii="Times New Roman" w:hAnsi="Times New Roman" w:cs="Times New Roman"/>
        </w:rPr>
        <w:t xml:space="preserve"> → </w:t>
      </w:r>
      <w:proofErr w:type="spellStart"/>
      <w:proofErr w:type="gramStart"/>
      <w:r w:rsidRPr="00847F75">
        <w:rPr>
          <w:rFonts w:ascii="Times New Roman" w:hAnsi="Times New Roman" w:cs="Times New Roman"/>
        </w:rPr>
        <w:t>Dropout</w:t>
      </w:r>
      <w:proofErr w:type="spellEnd"/>
      <w:r w:rsidRPr="00847F75">
        <w:rPr>
          <w:rFonts w:ascii="Times New Roman" w:hAnsi="Times New Roman" w:cs="Times New Roman"/>
        </w:rPr>
        <w:t>(</w:t>
      </w:r>
      <w:proofErr w:type="gramEnd"/>
      <w:r w:rsidRPr="00847F75">
        <w:rPr>
          <w:rFonts w:ascii="Times New Roman" w:hAnsi="Times New Roman" w:cs="Times New Roman"/>
        </w:rPr>
        <w:t xml:space="preserve">0.4) → </w:t>
      </w:r>
      <w:proofErr w:type="gramStart"/>
      <w:r w:rsidRPr="00847F75">
        <w:rPr>
          <w:rFonts w:ascii="Times New Roman" w:hAnsi="Times New Roman" w:cs="Times New Roman"/>
        </w:rPr>
        <w:t>Dense(</w:t>
      </w:r>
      <w:proofErr w:type="gramEnd"/>
      <w:r w:rsidRPr="00847F75">
        <w:rPr>
          <w:rFonts w:ascii="Times New Roman" w:hAnsi="Times New Roman" w:cs="Times New Roman"/>
        </w:rPr>
        <w:t xml:space="preserve">128, </w:t>
      </w:r>
      <w:proofErr w:type="spellStart"/>
      <w:r w:rsidRPr="00847F75">
        <w:rPr>
          <w:rFonts w:ascii="Times New Roman" w:hAnsi="Times New Roman" w:cs="Times New Roman"/>
        </w:rPr>
        <w:t>ReLU</w:t>
      </w:r>
      <w:proofErr w:type="spellEnd"/>
      <w:r w:rsidRPr="00847F75">
        <w:rPr>
          <w:rFonts w:ascii="Times New Roman" w:hAnsi="Times New Roman" w:cs="Times New Roman"/>
        </w:rPr>
        <w:t xml:space="preserve">) → </w:t>
      </w:r>
      <w:proofErr w:type="spellStart"/>
      <w:proofErr w:type="gramStart"/>
      <w:r w:rsidRPr="00847F75">
        <w:rPr>
          <w:rFonts w:ascii="Times New Roman" w:hAnsi="Times New Roman" w:cs="Times New Roman"/>
        </w:rPr>
        <w:t>Dropout</w:t>
      </w:r>
      <w:proofErr w:type="spellEnd"/>
      <w:r w:rsidRPr="00847F75">
        <w:rPr>
          <w:rFonts w:ascii="Times New Roman" w:hAnsi="Times New Roman" w:cs="Times New Roman"/>
        </w:rPr>
        <w:t>(</w:t>
      </w:r>
      <w:proofErr w:type="gramEnd"/>
      <w:r w:rsidRPr="00847F75">
        <w:rPr>
          <w:rFonts w:ascii="Times New Roman" w:hAnsi="Times New Roman" w:cs="Times New Roman"/>
        </w:rPr>
        <w:t xml:space="preserve">0.3) → </w:t>
      </w:r>
      <w:proofErr w:type="gramStart"/>
      <w:r w:rsidRPr="00847F75">
        <w:rPr>
          <w:rFonts w:ascii="Times New Roman" w:hAnsi="Times New Roman" w:cs="Times New Roman"/>
        </w:rPr>
        <w:t>Dense(</w:t>
      </w:r>
      <w:proofErr w:type="gramEnd"/>
      <w:r w:rsidRPr="00847F75">
        <w:rPr>
          <w:rFonts w:ascii="Times New Roman" w:hAnsi="Times New Roman" w:cs="Times New Roman"/>
        </w:rPr>
        <w:t xml:space="preserve">1, </w:t>
      </w:r>
      <w:proofErr w:type="spellStart"/>
      <w:r w:rsidRPr="00847F75">
        <w:rPr>
          <w:rFonts w:ascii="Times New Roman" w:hAnsi="Times New Roman" w:cs="Times New Roman"/>
        </w:rPr>
        <w:t>sigmoid</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Learning</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rate</w:t>
      </w:r>
      <w:proofErr w:type="spellEnd"/>
      <w:r w:rsidRPr="00847F75">
        <w:rPr>
          <w:rFonts w:ascii="Times New Roman" w:hAnsi="Times New Roman" w:cs="Times New Roman"/>
        </w:rPr>
        <w:t xml:space="preserve">: 1e-3. Esta etapa permite adaptar la cabeza al espacio de </w:t>
      </w:r>
      <w:proofErr w:type="spellStart"/>
      <w:r w:rsidRPr="00847F75">
        <w:rPr>
          <w:rFonts w:ascii="Times New Roman" w:hAnsi="Times New Roman" w:cs="Times New Roman"/>
        </w:rPr>
        <w:t>features</w:t>
      </w:r>
      <w:proofErr w:type="spellEnd"/>
      <w:r w:rsidRPr="00847F75">
        <w:rPr>
          <w:rFonts w:ascii="Times New Roman" w:hAnsi="Times New Roman" w:cs="Times New Roman"/>
        </w:rPr>
        <w:t xml:space="preserve"> de </w:t>
      </w:r>
      <w:proofErr w:type="spellStart"/>
      <w:r w:rsidRPr="00847F75">
        <w:rPr>
          <w:rFonts w:ascii="Times New Roman" w:hAnsi="Times New Roman" w:cs="Times New Roman"/>
        </w:rPr>
        <w:t>ResNet</w:t>
      </w:r>
      <w:proofErr w:type="spellEnd"/>
      <w:r w:rsidRPr="00847F75">
        <w:rPr>
          <w:rFonts w:ascii="Times New Roman" w:hAnsi="Times New Roman" w:cs="Times New Roman"/>
        </w:rPr>
        <w:t xml:space="preserve"> sin riesgo de destruir los pesos </w:t>
      </w:r>
      <w:proofErr w:type="spellStart"/>
      <w:r w:rsidRPr="00847F75">
        <w:rPr>
          <w:rFonts w:ascii="Times New Roman" w:hAnsi="Times New Roman" w:cs="Times New Roman"/>
        </w:rPr>
        <w:t>preentrenados</w:t>
      </w:r>
      <w:proofErr w:type="spellEnd"/>
      <w:r w:rsidRPr="00847F75">
        <w:rPr>
          <w:rFonts w:ascii="Times New Roman" w:hAnsi="Times New Roman" w:cs="Times New Roman"/>
        </w:rPr>
        <w:t>.</w:t>
      </w:r>
    </w:p>
    <w:p w14:paraId="660BAB71"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Etapa 2 — Fine-</w:t>
      </w:r>
      <w:proofErr w:type="spellStart"/>
      <w:r w:rsidRPr="00847F75">
        <w:rPr>
          <w:rFonts w:ascii="Times New Roman" w:hAnsi="Times New Roman" w:cs="Times New Roman"/>
        </w:rPr>
        <w:t>tuning</w:t>
      </w:r>
      <w:proofErr w:type="spellEnd"/>
      <w:r w:rsidRPr="00847F75">
        <w:rPr>
          <w:rFonts w:ascii="Times New Roman" w:hAnsi="Times New Roman" w:cs="Times New Roman"/>
        </w:rPr>
        <w:t xml:space="preserve"> (10 épocas máximo): se descongela el </w:t>
      </w:r>
      <w:proofErr w:type="spellStart"/>
      <w:r w:rsidRPr="00847F75">
        <w:rPr>
          <w:rFonts w:ascii="Times New Roman" w:hAnsi="Times New Roman" w:cs="Times New Roman"/>
        </w:rPr>
        <w:t>backbone</w:t>
      </w:r>
      <w:proofErr w:type="spellEnd"/>
      <w:r w:rsidRPr="00847F75">
        <w:rPr>
          <w:rFonts w:ascii="Times New Roman" w:hAnsi="Times New Roman" w:cs="Times New Roman"/>
        </w:rPr>
        <w:t xml:space="preserve"> desde la capa conv5 (últimas ~50 capas de </w:t>
      </w:r>
      <w:proofErr w:type="gramStart"/>
      <w:r w:rsidRPr="00847F75">
        <w:rPr>
          <w:rFonts w:ascii="Times New Roman" w:hAnsi="Times New Roman" w:cs="Times New Roman"/>
        </w:rPr>
        <w:t>las 175 totales</w:t>
      </w:r>
      <w:proofErr w:type="gramEnd"/>
      <w:r w:rsidRPr="00847F75">
        <w:rPr>
          <w:rFonts w:ascii="Times New Roman" w:hAnsi="Times New Roman" w:cs="Times New Roman"/>
        </w:rPr>
        <w:t xml:space="preserve">), correspondiente al bloque de mayor abstracción semántica. Se recompila con </w:t>
      </w:r>
      <w:proofErr w:type="spellStart"/>
      <w:r w:rsidRPr="00847F75">
        <w:rPr>
          <w:rFonts w:ascii="Times New Roman" w:hAnsi="Times New Roman" w:cs="Times New Roman"/>
        </w:rPr>
        <w:t>lr</w:t>
      </w:r>
      <w:proofErr w:type="spellEnd"/>
      <w:r w:rsidRPr="00847F75">
        <w:rPr>
          <w:rFonts w:ascii="Times New Roman" w:hAnsi="Times New Roman" w:cs="Times New Roman"/>
        </w:rPr>
        <w:t xml:space="preserve">=1e-5 para ajustar gradualmente los filtros de alto nivel a las texturas de llantas sin sobrescribir el conocimiento de </w:t>
      </w:r>
      <w:proofErr w:type="spellStart"/>
      <w:r w:rsidRPr="00847F75">
        <w:rPr>
          <w:rFonts w:ascii="Times New Roman" w:hAnsi="Times New Roman" w:cs="Times New Roman"/>
        </w:rPr>
        <w:t>ImageNet</w:t>
      </w:r>
      <w:proofErr w:type="spellEnd"/>
      <w:r w:rsidRPr="00847F75">
        <w:rPr>
          <w:rFonts w:ascii="Times New Roman" w:hAnsi="Times New Roman" w:cs="Times New Roman"/>
        </w:rPr>
        <w:t xml:space="preserve"> en las capas inferiores. El </w:t>
      </w:r>
      <w:proofErr w:type="spellStart"/>
      <w:r w:rsidRPr="00847F75">
        <w:rPr>
          <w:rFonts w:ascii="Times New Roman" w:hAnsi="Times New Roman" w:cs="Times New Roman"/>
        </w:rPr>
        <w:t>preprocessing</w:t>
      </w:r>
      <w:proofErr w:type="spellEnd"/>
      <w:r w:rsidRPr="00847F75">
        <w:rPr>
          <w:rFonts w:ascii="Times New Roman" w:hAnsi="Times New Roman" w:cs="Times New Roman"/>
        </w:rPr>
        <w:t xml:space="preserve"> de entrada usa </w:t>
      </w:r>
      <w:proofErr w:type="spellStart"/>
      <w:r w:rsidRPr="00847F75">
        <w:rPr>
          <w:rFonts w:ascii="Times New Roman" w:hAnsi="Times New Roman" w:cs="Times New Roman"/>
        </w:rPr>
        <w:t>resnet_preprocess</w:t>
      </w:r>
      <w:proofErr w:type="spellEnd"/>
      <w:r w:rsidRPr="00847F75">
        <w:rPr>
          <w:rFonts w:ascii="Times New Roman" w:hAnsi="Times New Roman" w:cs="Times New Roman"/>
        </w:rPr>
        <w:t xml:space="preserve"> (centrado por canal, estilo </w:t>
      </w:r>
      <w:proofErr w:type="spellStart"/>
      <w:r w:rsidRPr="00847F75">
        <w:rPr>
          <w:rFonts w:ascii="Times New Roman" w:hAnsi="Times New Roman" w:cs="Times New Roman"/>
        </w:rPr>
        <w:t>Caffe</w:t>
      </w:r>
      <w:proofErr w:type="spellEnd"/>
      <w:r w:rsidRPr="00847F75">
        <w:rPr>
          <w:rFonts w:ascii="Times New Roman" w:hAnsi="Times New Roman" w:cs="Times New Roman"/>
        </w:rPr>
        <w:t xml:space="preserve">) en lugar de </w:t>
      </w:r>
      <w:proofErr w:type="spellStart"/>
      <w:proofErr w:type="gramStart"/>
      <w:r w:rsidRPr="00847F75">
        <w:rPr>
          <w:rFonts w:ascii="Times New Roman" w:hAnsi="Times New Roman" w:cs="Times New Roman"/>
        </w:rPr>
        <w:t>Rescaling</w:t>
      </w:r>
      <w:proofErr w:type="spellEnd"/>
      <w:r w:rsidRPr="00847F75">
        <w:rPr>
          <w:rFonts w:ascii="Times New Roman" w:hAnsi="Times New Roman" w:cs="Times New Roman"/>
        </w:rPr>
        <w:t>(</w:t>
      </w:r>
      <w:proofErr w:type="gramEnd"/>
      <w:r w:rsidRPr="00847F75">
        <w:rPr>
          <w:rFonts w:ascii="Times New Roman" w:hAnsi="Times New Roman" w:cs="Times New Roman"/>
        </w:rPr>
        <w:t>1/255).</w:t>
      </w:r>
    </w:p>
    <w:p w14:paraId="68BCFB5E"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La elección de ResNet-50 frente a alternativas como VGG-16 se justifica por su menor número de parámetros para prestaciones equivalentes, mayor facilidad de entrenamiento gracias a los </w:t>
      </w:r>
      <w:proofErr w:type="spellStart"/>
      <w:r w:rsidRPr="00847F75">
        <w:rPr>
          <w:rFonts w:ascii="Times New Roman" w:hAnsi="Times New Roman" w:cs="Times New Roman"/>
        </w:rPr>
        <w:t>skip</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connections</w:t>
      </w:r>
      <w:proofErr w:type="spellEnd"/>
      <w:r w:rsidRPr="00847F75">
        <w:rPr>
          <w:rFonts w:ascii="Times New Roman" w:hAnsi="Times New Roman" w:cs="Times New Roman"/>
        </w:rPr>
        <w:t xml:space="preserve">, y disponibilidad de pesos </w:t>
      </w:r>
      <w:proofErr w:type="spellStart"/>
      <w:r w:rsidRPr="00847F75">
        <w:rPr>
          <w:rFonts w:ascii="Times New Roman" w:hAnsi="Times New Roman" w:cs="Times New Roman"/>
        </w:rPr>
        <w:t>preentrenados</w:t>
      </w:r>
      <w:proofErr w:type="spellEnd"/>
      <w:r w:rsidRPr="00847F75">
        <w:rPr>
          <w:rFonts w:ascii="Times New Roman" w:hAnsi="Times New Roman" w:cs="Times New Roman"/>
        </w:rPr>
        <w:t xml:space="preserve"> bien curados en </w:t>
      </w:r>
      <w:proofErr w:type="spellStart"/>
      <w:proofErr w:type="gramStart"/>
      <w:r w:rsidRPr="00847F75">
        <w:rPr>
          <w:rFonts w:ascii="Times New Roman" w:hAnsi="Times New Roman" w:cs="Times New Roman"/>
        </w:rPr>
        <w:t>tf.keras</w:t>
      </w:r>
      <w:proofErr w:type="gramEnd"/>
      <w:r w:rsidRPr="00847F75">
        <w:rPr>
          <w:rFonts w:ascii="Times New Roman" w:hAnsi="Times New Roman" w:cs="Times New Roman"/>
        </w:rPr>
        <w:t>.applications</w:t>
      </w:r>
      <w:proofErr w:type="spellEnd"/>
      <w:r w:rsidRPr="00847F75">
        <w:rPr>
          <w:rFonts w:ascii="Times New Roman" w:hAnsi="Times New Roman" w:cs="Times New Roman"/>
        </w:rPr>
        <w:t>.</w:t>
      </w:r>
    </w:p>
    <w:p w14:paraId="350445E0" w14:textId="2DF919BA" w:rsidR="009E7796" w:rsidRPr="00847F75" w:rsidRDefault="008B04D5">
      <w:pPr>
        <w:pStyle w:val="Ttulo1"/>
        <w:rPr>
          <w:rFonts w:ascii="Times New Roman" w:hAnsi="Times New Roman" w:cs="Times New Roman"/>
          <w:color w:val="auto"/>
          <w:sz w:val="22"/>
          <w:szCs w:val="22"/>
        </w:rPr>
      </w:pPr>
      <w:bookmarkStart w:id="17" w:name="_Toc230958553"/>
      <w:r w:rsidRPr="00847F75">
        <w:rPr>
          <w:rFonts w:ascii="Times New Roman" w:hAnsi="Times New Roman" w:cs="Times New Roman"/>
          <w:color w:val="auto"/>
          <w:sz w:val="22"/>
          <w:szCs w:val="22"/>
        </w:rPr>
        <w:t>5</w:t>
      </w:r>
      <w:r w:rsidR="00000000" w:rsidRPr="00847F75">
        <w:rPr>
          <w:rFonts w:ascii="Times New Roman" w:hAnsi="Times New Roman" w:cs="Times New Roman"/>
          <w:color w:val="auto"/>
          <w:sz w:val="22"/>
          <w:szCs w:val="22"/>
        </w:rPr>
        <w:t>. Evaluación Comparativa de los Modelos</w:t>
      </w:r>
      <w:bookmarkEnd w:id="17"/>
    </w:p>
    <w:p w14:paraId="7FF97E75" w14:textId="2A7BAE6C" w:rsidR="009E7796" w:rsidRPr="00847F75" w:rsidRDefault="008B04D5">
      <w:pPr>
        <w:pStyle w:val="Ttulo2"/>
        <w:rPr>
          <w:rFonts w:ascii="Times New Roman" w:hAnsi="Times New Roman" w:cs="Times New Roman"/>
          <w:color w:val="auto"/>
          <w:sz w:val="22"/>
          <w:szCs w:val="22"/>
        </w:rPr>
      </w:pPr>
      <w:bookmarkStart w:id="18" w:name="_Toc230958554"/>
      <w:r w:rsidRPr="00847F75">
        <w:rPr>
          <w:rFonts w:ascii="Times New Roman" w:hAnsi="Times New Roman" w:cs="Times New Roman"/>
          <w:color w:val="auto"/>
          <w:sz w:val="22"/>
          <w:szCs w:val="22"/>
        </w:rPr>
        <w:t>5</w:t>
      </w:r>
      <w:r w:rsidR="00000000" w:rsidRPr="00847F75">
        <w:rPr>
          <w:rFonts w:ascii="Times New Roman" w:hAnsi="Times New Roman" w:cs="Times New Roman"/>
          <w:color w:val="auto"/>
          <w:sz w:val="22"/>
          <w:szCs w:val="22"/>
        </w:rPr>
        <w:t>.1 Métricas de Evaluación</w:t>
      </w:r>
      <w:bookmarkEnd w:id="18"/>
    </w:p>
    <w:p w14:paraId="217557C6"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Para un problema de clasificación binaria con posible desbalance, se emplean las siguientes métricas evaluadas sobre el conjunto </w:t>
      </w:r>
      <w:proofErr w:type="gramStart"/>
      <w:r w:rsidRPr="00847F75">
        <w:rPr>
          <w:rFonts w:ascii="Times New Roman" w:hAnsi="Times New Roman" w:cs="Times New Roman"/>
        </w:rPr>
        <w:t>de test</w:t>
      </w:r>
      <w:proofErr w:type="gramEnd"/>
      <w:r w:rsidRPr="00847F75">
        <w:rPr>
          <w:rFonts w:ascii="Times New Roman" w:hAnsi="Times New Roman" w:cs="Times New Roman"/>
        </w:rPr>
        <w:t>:</w:t>
      </w:r>
    </w:p>
    <w:p w14:paraId="2DB517C7" w14:textId="77777777" w:rsidR="009E7796" w:rsidRPr="00847F75" w:rsidRDefault="00000000">
      <w:pPr>
        <w:pStyle w:val="Prrafodelista"/>
        <w:numPr>
          <w:ilvl w:val="0"/>
          <w:numId w:val="2"/>
        </w:numPr>
        <w:spacing w:after="100"/>
        <w:rPr>
          <w:rFonts w:ascii="Times New Roman" w:hAnsi="Times New Roman" w:cs="Times New Roman"/>
        </w:rPr>
      </w:pPr>
      <w:proofErr w:type="spellStart"/>
      <w:r w:rsidRPr="00847F75">
        <w:rPr>
          <w:rFonts w:ascii="Times New Roman" w:hAnsi="Times New Roman" w:cs="Times New Roman"/>
        </w:rPr>
        <w:t>Accuracy</w:t>
      </w:r>
      <w:proofErr w:type="spellEnd"/>
      <w:r w:rsidRPr="00847F75">
        <w:rPr>
          <w:rFonts w:ascii="Times New Roman" w:hAnsi="Times New Roman" w:cs="Times New Roman"/>
        </w:rPr>
        <w:t>: fracción de predicciones correctas. Informativa solo cuando las clases están balanceadas.</w:t>
      </w:r>
    </w:p>
    <w:p w14:paraId="175E06C3" w14:textId="77777777" w:rsidR="009E7796" w:rsidRPr="00847F75" w:rsidRDefault="00000000">
      <w:pPr>
        <w:pStyle w:val="Prrafodelista"/>
        <w:numPr>
          <w:ilvl w:val="0"/>
          <w:numId w:val="2"/>
        </w:numPr>
        <w:spacing w:after="100"/>
        <w:rPr>
          <w:rFonts w:ascii="Times New Roman" w:hAnsi="Times New Roman" w:cs="Times New Roman"/>
        </w:rPr>
      </w:pPr>
      <w:proofErr w:type="spellStart"/>
      <w:r w:rsidRPr="00847F75">
        <w:rPr>
          <w:rFonts w:ascii="Times New Roman" w:hAnsi="Times New Roman" w:cs="Times New Roman"/>
        </w:rPr>
        <w:t>Precision</w:t>
      </w:r>
      <w:proofErr w:type="spellEnd"/>
      <w:r w:rsidRPr="00847F75">
        <w:rPr>
          <w:rFonts w:ascii="Times New Roman" w:hAnsi="Times New Roman" w:cs="Times New Roman"/>
        </w:rPr>
        <w:t xml:space="preserve">: de los ejemplos predichos como </w:t>
      </w:r>
      <w:proofErr w:type="spellStart"/>
      <w:r w:rsidRPr="00847F75">
        <w:rPr>
          <w:rFonts w:ascii="Times New Roman" w:hAnsi="Times New Roman" w:cs="Times New Roman"/>
        </w:rPr>
        <w:t>cracked</w:t>
      </w:r>
      <w:proofErr w:type="spellEnd"/>
      <w:r w:rsidRPr="00847F75">
        <w:rPr>
          <w:rFonts w:ascii="Times New Roman" w:hAnsi="Times New Roman" w:cs="Times New Roman"/>
        </w:rPr>
        <w:t>, ¿cuántos lo son realmente? Penaliza los falsos positivos.</w:t>
      </w:r>
    </w:p>
    <w:p w14:paraId="0D3615AC" w14:textId="77777777" w:rsidR="009E7796" w:rsidRPr="00847F75" w:rsidRDefault="00000000">
      <w:pPr>
        <w:pStyle w:val="Prrafodelista"/>
        <w:numPr>
          <w:ilvl w:val="0"/>
          <w:numId w:val="2"/>
        </w:numPr>
        <w:spacing w:after="100"/>
        <w:rPr>
          <w:rFonts w:ascii="Times New Roman" w:hAnsi="Times New Roman" w:cs="Times New Roman"/>
        </w:rPr>
      </w:pPr>
      <w:proofErr w:type="spellStart"/>
      <w:r w:rsidRPr="00847F75">
        <w:rPr>
          <w:rFonts w:ascii="Times New Roman" w:hAnsi="Times New Roman" w:cs="Times New Roman"/>
        </w:rPr>
        <w:t>Recall</w:t>
      </w:r>
      <w:proofErr w:type="spellEnd"/>
      <w:r w:rsidRPr="00847F75">
        <w:rPr>
          <w:rFonts w:ascii="Times New Roman" w:hAnsi="Times New Roman" w:cs="Times New Roman"/>
        </w:rPr>
        <w:t xml:space="preserve"> (Sensibilidad): de los ejemplos realmente </w:t>
      </w:r>
      <w:proofErr w:type="spellStart"/>
      <w:r w:rsidRPr="00847F75">
        <w:rPr>
          <w:rFonts w:ascii="Times New Roman" w:hAnsi="Times New Roman" w:cs="Times New Roman"/>
        </w:rPr>
        <w:t>cracked</w:t>
      </w:r>
      <w:proofErr w:type="spellEnd"/>
      <w:r w:rsidRPr="00847F75">
        <w:rPr>
          <w:rFonts w:ascii="Times New Roman" w:hAnsi="Times New Roman" w:cs="Times New Roman"/>
        </w:rPr>
        <w:t>, ¿cuántos detecta el modelo? Crítico para seguridad vial.</w:t>
      </w:r>
    </w:p>
    <w:p w14:paraId="6EEA2F1D" w14:textId="77777777" w:rsidR="009E7796" w:rsidRPr="00847F75" w:rsidRDefault="00000000">
      <w:pPr>
        <w:pStyle w:val="Prrafodelista"/>
        <w:numPr>
          <w:ilvl w:val="0"/>
          <w:numId w:val="2"/>
        </w:numPr>
        <w:spacing w:after="100"/>
        <w:rPr>
          <w:rFonts w:ascii="Times New Roman" w:hAnsi="Times New Roman" w:cs="Times New Roman"/>
        </w:rPr>
      </w:pPr>
      <w:r w:rsidRPr="00847F75">
        <w:rPr>
          <w:rFonts w:ascii="Times New Roman" w:hAnsi="Times New Roman" w:cs="Times New Roman"/>
        </w:rPr>
        <w:t xml:space="preserve">F1-score: media harmónica de </w:t>
      </w:r>
      <w:proofErr w:type="spellStart"/>
      <w:r w:rsidRPr="00847F75">
        <w:rPr>
          <w:rFonts w:ascii="Times New Roman" w:hAnsi="Times New Roman" w:cs="Times New Roman"/>
        </w:rPr>
        <w:t>precision</w:t>
      </w:r>
      <w:proofErr w:type="spellEnd"/>
      <w:r w:rsidRPr="00847F75">
        <w:rPr>
          <w:rFonts w:ascii="Times New Roman" w:hAnsi="Times New Roman" w:cs="Times New Roman"/>
        </w:rPr>
        <w:t xml:space="preserve"> y </w:t>
      </w:r>
      <w:proofErr w:type="spellStart"/>
      <w:r w:rsidRPr="00847F75">
        <w:rPr>
          <w:rFonts w:ascii="Times New Roman" w:hAnsi="Times New Roman" w:cs="Times New Roman"/>
        </w:rPr>
        <w:t>recall</w:t>
      </w:r>
      <w:proofErr w:type="spellEnd"/>
      <w:r w:rsidRPr="00847F75">
        <w:rPr>
          <w:rFonts w:ascii="Times New Roman" w:hAnsi="Times New Roman" w:cs="Times New Roman"/>
        </w:rPr>
        <w:t>. Equilibra ambas métricas.</w:t>
      </w:r>
    </w:p>
    <w:p w14:paraId="0D129AB0" w14:textId="30F11F30" w:rsidR="009E7796" w:rsidRPr="00847F75" w:rsidRDefault="00000000" w:rsidP="00847F75">
      <w:pPr>
        <w:pStyle w:val="Prrafodelista"/>
        <w:numPr>
          <w:ilvl w:val="0"/>
          <w:numId w:val="2"/>
        </w:numPr>
        <w:spacing w:after="100"/>
        <w:rPr>
          <w:rFonts w:ascii="Times New Roman" w:hAnsi="Times New Roman" w:cs="Times New Roman"/>
        </w:rPr>
      </w:pPr>
      <w:r w:rsidRPr="00847F75">
        <w:rPr>
          <w:rFonts w:ascii="Times New Roman" w:hAnsi="Times New Roman" w:cs="Times New Roman"/>
        </w:rPr>
        <w:t>AUC-ROC: área bajo la curva ROC (True Positive Rate vs. False Positive Rate). Independiente del umbral de decisión.</w:t>
      </w:r>
    </w:p>
    <w:p w14:paraId="1DC518D2"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Adicionalmente se evalúa la curva </w:t>
      </w:r>
      <w:proofErr w:type="spellStart"/>
      <w:r w:rsidRPr="00847F75">
        <w:rPr>
          <w:rFonts w:ascii="Times New Roman" w:hAnsi="Times New Roman" w:cs="Times New Roman"/>
        </w:rPr>
        <w:t>Precision-Recall</w:t>
      </w:r>
      <w:proofErr w:type="spellEnd"/>
      <w:r w:rsidRPr="00847F75">
        <w:rPr>
          <w:rFonts w:ascii="Times New Roman" w:hAnsi="Times New Roman" w:cs="Times New Roman"/>
        </w:rPr>
        <w:t xml:space="preserve">, más informativa que ROC cuando hay desbalance de clases (Saito &amp; </w:t>
      </w:r>
      <w:proofErr w:type="spellStart"/>
      <w:r w:rsidRPr="00847F75">
        <w:rPr>
          <w:rFonts w:ascii="Times New Roman" w:hAnsi="Times New Roman" w:cs="Times New Roman"/>
        </w:rPr>
        <w:t>Rehmsmeier</w:t>
      </w:r>
      <w:proofErr w:type="spellEnd"/>
      <w:r w:rsidRPr="00847F75">
        <w:rPr>
          <w:rFonts w:ascii="Times New Roman" w:hAnsi="Times New Roman" w:cs="Times New Roman"/>
        </w:rPr>
        <w:t>, 2015).</w:t>
      </w:r>
    </w:p>
    <w:p w14:paraId="2D5603B0" w14:textId="3F589B06" w:rsidR="009E7796" w:rsidRPr="00847F75" w:rsidRDefault="008B04D5">
      <w:pPr>
        <w:pStyle w:val="Ttulo2"/>
        <w:rPr>
          <w:rFonts w:ascii="Times New Roman" w:hAnsi="Times New Roman" w:cs="Times New Roman"/>
          <w:color w:val="auto"/>
          <w:sz w:val="22"/>
          <w:szCs w:val="22"/>
        </w:rPr>
      </w:pPr>
      <w:bookmarkStart w:id="19" w:name="_Toc230958555"/>
      <w:r w:rsidRPr="00847F75">
        <w:rPr>
          <w:rFonts w:ascii="Times New Roman" w:hAnsi="Times New Roman" w:cs="Times New Roman"/>
          <w:color w:val="auto"/>
          <w:sz w:val="22"/>
          <w:szCs w:val="22"/>
        </w:rPr>
        <w:t>5</w:t>
      </w:r>
      <w:r w:rsidR="00000000" w:rsidRPr="00847F75">
        <w:rPr>
          <w:rFonts w:ascii="Times New Roman" w:hAnsi="Times New Roman" w:cs="Times New Roman"/>
          <w:color w:val="auto"/>
          <w:sz w:val="22"/>
          <w:szCs w:val="22"/>
        </w:rPr>
        <w:t>.2 Resultados en Test</w:t>
      </w:r>
      <w:bookmarkEnd w:id="19"/>
    </w:p>
    <w:p w14:paraId="57D830C8"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La siguiente tabla presenta los resultados representativos esperados basados en el diseño experimental. Los valores reales dependen de la ejecución en el entorno con GPU y el </w:t>
      </w:r>
      <w:proofErr w:type="spellStart"/>
      <w:r w:rsidRPr="00847F75">
        <w:rPr>
          <w:rFonts w:ascii="Times New Roman" w:hAnsi="Times New Roman" w:cs="Times New Roman"/>
        </w:rPr>
        <w:t>dataset</w:t>
      </w:r>
      <w:proofErr w:type="spellEnd"/>
      <w:r w:rsidRPr="00847F75">
        <w:rPr>
          <w:rFonts w:ascii="Times New Roman" w:hAnsi="Times New Roman" w:cs="Times New Roman"/>
        </w:rPr>
        <w:t xml:space="preserve"> completo descargado de </w:t>
      </w:r>
      <w:proofErr w:type="spellStart"/>
      <w:r w:rsidRPr="00847F75">
        <w:rPr>
          <w:rFonts w:ascii="Times New Roman" w:hAnsi="Times New Roman" w:cs="Times New Roman"/>
        </w:rPr>
        <w:t>Kaggle</w:t>
      </w:r>
      <w:proofErr w:type="spellEnd"/>
      <w:r w:rsidRPr="00847F75">
        <w:rPr>
          <w:rFonts w:ascii="Times New Roman" w:hAnsi="Times New Roman" w:cs="Times New Roman"/>
        </w:rPr>
        <w:t>.</w:t>
      </w:r>
    </w:p>
    <w:tbl>
      <w:tblPr>
        <w:tblW w:w="9360"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2160"/>
        <w:gridCol w:w="1440"/>
        <w:gridCol w:w="1440"/>
        <w:gridCol w:w="1440"/>
        <w:gridCol w:w="1440"/>
        <w:gridCol w:w="1440"/>
      </w:tblGrid>
      <w:tr w:rsidR="009E7796" w:rsidRPr="00847F75" w14:paraId="2ABF97CC" w14:textId="77777777" w:rsidTr="008B04D5">
        <w:tblPrEx>
          <w:tblCellMar>
            <w:top w:w="0" w:type="dxa"/>
            <w:bottom w:w="0" w:type="dxa"/>
          </w:tblCellMar>
        </w:tblPrEx>
        <w:trPr>
          <w:tblHeader/>
        </w:trPr>
        <w:tc>
          <w:tcPr>
            <w:tcW w:w="2160" w:type="dxa"/>
            <w:tcBorders>
              <w:top w:val="single" w:sz="4" w:space="0" w:color="auto"/>
              <w:bottom w:val="single" w:sz="4" w:space="0" w:color="auto"/>
            </w:tcBorders>
            <w:shd w:val="clear" w:color="auto" w:fill="DAE9F7" w:themeFill="text2" w:themeFillTint="1A"/>
            <w:tcMar>
              <w:top w:w="100" w:type="dxa"/>
              <w:left w:w="150" w:type="dxa"/>
              <w:bottom w:w="100" w:type="dxa"/>
              <w:right w:w="150" w:type="dxa"/>
            </w:tcMar>
          </w:tcPr>
          <w:p w14:paraId="3A5544CF" w14:textId="77777777" w:rsidR="009E7796" w:rsidRPr="00847F75" w:rsidRDefault="00000000">
            <w:pPr>
              <w:rPr>
                <w:rFonts w:ascii="Times New Roman" w:hAnsi="Times New Roman" w:cs="Times New Roman"/>
                <w:b/>
                <w:bCs/>
              </w:rPr>
            </w:pPr>
            <w:r w:rsidRPr="00847F75">
              <w:rPr>
                <w:rFonts w:ascii="Times New Roman" w:hAnsi="Times New Roman" w:cs="Times New Roman"/>
                <w:b/>
                <w:bCs/>
              </w:rPr>
              <w:t>Modelo</w:t>
            </w:r>
          </w:p>
        </w:tc>
        <w:tc>
          <w:tcPr>
            <w:tcW w:w="1440" w:type="dxa"/>
            <w:tcBorders>
              <w:top w:val="single" w:sz="4" w:space="0" w:color="auto"/>
              <w:bottom w:val="single" w:sz="4" w:space="0" w:color="auto"/>
            </w:tcBorders>
            <w:shd w:val="clear" w:color="auto" w:fill="DAE9F7" w:themeFill="text2" w:themeFillTint="1A"/>
            <w:tcMar>
              <w:top w:w="100" w:type="dxa"/>
              <w:left w:w="150" w:type="dxa"/>
              <w:bottom w:w="100" w:type="dxa"/>
              <w:right w:w="150" w:type="dxa"/>
            </w:tcMar>
          </w:tcPr>
          <w:p w14:paraId="743D80E7" w14:textId="77777777" w:rsidR="009E7796" w:rsidRPr="00847F75" w:rsidRDefault="00000000">
            <w:pPr>
              <w:rPr>
                <w:rFonts w:ascii="Times New Roman" w:hAnsi="Times New Roman" w:cs="Times New Roman"/>
                <w:b/>
                <w:bCs/>
              </w:rPr>
            </w:pPr>
            <w:proofErr w:type="spellStart"/>
            <w:r w:rsidRPr="00847F75">
              <w:rPr>
                <w:rFonts w:ascii="Times New Roman" w:hAnsi="Times New Roman" w:cs="Times New Roman"/>
                <w:b/>
                <w:bCs/>
              </w:rPr>
              <w:t>Accuracy</w:t>
            </w:r>
            <w:proofErr w:type="spellEnd"/>
          </w:p>
        </w:tc>
        <w:tc>
          <w:tcPr>
            <w:tcW w:w="1440" w:type="dxa"/>
            <w:tcBorders>
              <w:top w:val="single" w:sz="4" w:space="0" w:color="auto"/>
              <w:bottom w:val="single" w:sz="4" w:space="0" w:color="auto"/>
            </w:tcBorders>
            <w:shd w:val="clear" w:color="auto" w:fill="DAE9F7" w:themeFill="text2" w:themeFillTint="1A"/>
            <w:tcMar>
              <w:top w:w="100" w:type="dxa"/>
              <w:left w:w="150" w:type="dxa"/>
              <w:bottom w:w="100" w:type="dxa"/>
              <w:right w:w="150" w:type="dxa"/>
            </w:tcMar>
          </w:tcPr>
          <w:p w14:paraId="76871799" w14:textId="77777777" w:rsidR="009E7796" w:rsidRPr="00847F75" w:rsidRDefault="00000000">
            <w:pPr>
              <w:rPr>
                <w:rFonts w:ascii="Times New Roman" w:hAnsi="Times New Roman" w:cs="Times New Roman"/>
                <w:b/>
                <w:bCs/>
              </w:rPr>
            </w:pPr>
            <w:proofErr w:type="spellStart"/>
            <w:r w:rsidRPr="00847F75">
              <w:rPr>
                <w:rFonts w:ascii="Times New Roman" w:hAnsi="Times New Roman" w:cs="Times New Roman"/>
                <w:b/>
                <w:bCs/>
              </w:rPr>
              <w:t>Precision</w:t>
            </w:r>
            <w:proofErr w:type="spellEnd"/>
          </w:p>
        </w:tc>
        <w:tc>
          <w:tcPr>
            <w:tcW w:w="1440" w:type="dxa"/>
            <w:tcBorders>
              <w:top w:val="single" w:sz="4" w:space="0" w:color="auto"/>
              <w:bottom w:val="single" w:sz="4" w:space="0" w:color="auto"/>
            </w:tcBorders>
            <w:shd w:val="clear" w:color="auto" w:fill="DAE9F7" w:themeFill="text2" w:themeFillTint="1A"/>
            <w:tcMar>
              <w:top w:w="100" w:type="dxa"/>
              <w:left w:w="150" w:type="dxa"/>
              <w:bottom w:w="100" w:type="dxa"/>
              <w:right w:w="150" w:type="dxa"/>
            </w:tcMar>
          </w:tcPr>
          <w:p w14:paraId="37A14830" w14:textId="77777777" w:rsidR="009E7796" w:rsidRPr="00847F75" w:rsidRDefault="00000000">
            <w:pPr>
              <w:rPr>
                <w:rFonts w:ascii="Times New Roman" w:hAnsi="Times New Roman" w:cs="Times New Roman"/>
                <w:b/>
                <w:bCs/>
              </w:rPr>
            </w:pPr>
            <w:proofErr w:type="spellStart"/>
            <w:r w:rsidRPr="00847F75">
              <w:rPr>
                <w:rFonts w:ascii="Times New Roman" w:hAnsi="Times New Roman" w:cs="Times New Roman"/>
                <w:b/>
                <w:bCs/>
              </w:rPr>
              <w:t>Recall</w:t>
            </w:r>
            <w:proofErr w:type="spellEnd"/>
          </w:p>
        </w:tc>
        <w:tc>
          <w:tcPr>
            <w:tcW w:w="1440" w:type="dxa"/>
            <w:tcBorders>
              <w:top w:val="single" w:sz="4" w:space="0" w:color="auto"/>
              <w:bottom w:val="single" w:sz="4" w:space="0" w:color="auto"/>
            </w:tcBorders>
            <w:shd w:val="clear" w:color="auto" w:fill="DAE9F7" w:themeFill="text2" w:themeFillTint="1A"/>
            <w:tcMar>
              <w:top w:w="100" w:type="dxa"/>
              <w:left w:w="150" w:type="dxa"/>
              <w:bottom w:w="100" w:type="dxa"/>
              <w:right w:w="150" w:type="dxa"/>
            </w:tcMar>
          </w:tcPr>
          <w:p w14:paraId="415B19CD" w14:textId="77777777" w:rsidR="009E7796" w:rsidRPr="00847F75" w:rsidRDefault="00000000">
            <w:pPr>
              <w:rPr>
                <w:rFonts w:ascii="Times New Roman" w:hAnsi="Times New Roman" w:cs="Times New Roman"/>
                <w:b/>
                <w:bCs/>
              </w:rPr>
            </w:pPr>
            <w:r w:rsidRPr="00847F75">
              <w:rPr>
                <w:rFonts w:ascii="Times New Roman" w:hAnsi="Times New Roman" w:cs="Times New Roman"/>
                <w:b/>
                <w:bCs/>
              </w:rPr>
              <w:t>F1-Score</w:t>
            </w:r>
          </w:p>
        </w:tc>
        <w:tc>
          <w:tcPr>
            <w:tcW w:w="1440" w:type="dxa"/>
            <w:tcBorders>
              <w:top w:val="single" w:sz="4" w:space="0" w:color="auto"/>
              <w:bottom w:val="single" w:sz="4" w:space="0" w:color="auto"/>
            </w:tcBorders>
            <w:shd w:val="clear" w:color="auto" w:fill="DAE9F7" w:themeFill="text2" w:themeFillTint="1A"/>
            <w:tcMar>
              <w:top w:w="100" w:type="dxa"/>
              <w:left w:w="150" w:type="dxa"/>
              <w:bottom w:w="100" w:type="dxa"/>
              <w:right w:w="150" w:type="dxa"/>
            </w:tcMar>
          </w:tcPr>
          <w:p w14:paraId="5EF9A86F" w14:textId="77777777" w:rsidR="009E7796" w:rsidRPr="00847F75" w:rsidRDefault="00000000">
            <w:pPr>
              <w:rPr>
                <w:rFonts w:ascii="Times New Roman" w:hAnsi="Times New Roman" w:cs="Times New Roman"/>
                <w:b/>
                <w:bCs/>
              </w:rPr>
            </w:pPr>
            <w:r w:rsidRPr="00847F75">
              <w:rPr>
                <w:rFonts w:ascii="Times New Roman" w:hAnsi="Times New Roman" w:cs="Times New Roman"/>
                <w:b/>
                <w:bCs/>
              </w:rPr>
              <w:t>AUC-ROC</w:t>
            </w:r>
          </w:p>
        </w:tc>
      </w:tr>
      <w:tr w:rsidR="009E7796" w:rsidRPr="00847F75" w14:paraId="1679F4B5" w14:textId="77777777" w:rsidTr="008B04D5">
        <w:tblPrEx>
          <w:tblCellMar>
            <w:top w:w="0" w:type="dxa"/>
            <w:bottom w:w="0" w:type="dxa"/>
          </w:tblCellMar>
        </w:tblPrEx>
        <w:tc>
          <w:tcPr>
            <w:tcW w:w="2160" w:type="dxa"/>
            <w:tcBorders>
              <w:top w:val="single" w:sz="4" w:space="0" w:color="auto"/>
            </w:tcBorders>
            <w:shd w:val="clear" w:color="auto" w:fill="FFFFFF"/>
            <w:tcMar>
              <w:top w:w="100" w:type="dxa"/>
              <w:left w:w="150" w:type="dxa"/>
              <w:bottom w:w="100" w:type="dxa"/>
              <w:right w:w="150" w:type="dxa"/>
            </w:tcMar>
          </w:tcPr>
          <w:p w14:paraId="132F2F0D" w14:textId="77777777" w:rsidR="009E7796" w:rsidRPr="00847F75" w:rsidRDefault="00000000">
            <w:pPr>
              <w:rPr>
                <w:rFonts w:ascii="Times New Roman" w:hAnsi="Times New Roman" w:cs="Times New Roman"/>
                <w:b/>
                <w:bCs/>
              </w:rPr>
            </w:pPr>
            <w:r w:rsidRPr="00847F75">
              <w:rPr>
                <w:rFonts w:ascii="Times New Roman" w:hAnsi="Times New Roman" w:cs="Times New Roman"/>
                <w:b/>
                <w:bCs/>
              </w:rPr>
              <w:t>CNN desde Cero</w:t>
            </w:r>
          </w:p>
        </w:tc>
        <w:tc>
          <w:tcPr>
            <w:tcW w:w="1440" w:type="dxa"/>
            <w:tcBorders>
              <w:top w:val="single" w:sz="4" w:space="0" w:color="auto"/>
            </w:tcBorders>
            <w:shd w:val="clear" w:color="auto" w:fill="FFFFFF"/>
            <w:tcMar>
              <w:top w:w="100" w:type="dxa"/>
              <w:left w:w="150" w:type="dxa"/>
              <w:bottom w:w="100" w:type="dxa"/>
              <w:right w:w="150" w:type="dxa"/>
            </w:tcMar>
          </w:tcPr>
          <w:p w14:paraId="142CB335" w14:textId="77777777" w:rsidR="009E7796" w:rsidRPr="00847F75" w:rsidRDefault="00000000">
            <w:pPr>
              <w:rPr>
                <w:rFonts w:ascii="Times New Roman" w:hAnsi="Times New Roman" w:cs="Times New Roman"/>
                <w:b/>
                <w:bCs/>
              </w:rPr>
            </w:pPr>
            <w:r w:rsidRPr="00847F75">
              <w:rPr>
                <w:rFonts w:ascii="Times New Roman" w:hAnsi="Times New Roman" w:cs="Times New Roman"/>
                <w:b/>
                <w:bCs/>
              </w:rPr>
              <w:t>~0.82–0.86</w:t>
            </w:r>
          </w:p>
        </w:tc>
        <w:tc>
          <w:tcPr>
            <w:tcW w:w="1440" w:type="dxa"/>
            <w:tcBorders>
              <w:top w:val="single" w:sz="4" w:space="0" w:color="auto"/>
            </w:tcBorders>
            <w:shd w:val="clear" w:color="auto" w:fill="FFFFFF"/>
            <w:tcMar>
              <w:top w:w="100" w:type="dxa"/>
              <w:left w:w="150" w:type="dxa"/>
              <w:bottom w:w="100" w:type="dxa"/>
              <w:right w:w="150" w:type="dxa"/>
            </w:tcMar>
          </w:tcPr>
          <w:p w14:paraId="11E3B58C" w14:textId="77777777" w:rsidR="009E7796" w:rsidRPr="00847F75" w:rsidRDefault="00000000">
            <w:pPr>
              <w:rPr>
                <w:rFonts w:ascii="Times New Roman" w:hAnsi="Times New Roman" w:cs="Times New Roman"/>
                <w:b/>
                <w:bCs/>
              </w:rPr>
            </w:pPr>
            <w:r w:rsidRPr="00847F75">
              <w:rPr>
                <w:rFonts w:ascii="Times New Roman" w:hAnsi="Times New Roman" w:cs="Times New Roman"/>
                <w:b/>
                <w:bCs/>
              </w:rPr>
              <w:t>~0.83–0.87</w:t>
            </w:r>
          </w:p>
        </w:tc>
        <w:tc>
          <w:tcPr>
            <w:tcW w:w="1440" w:type="dxa"/>
            <w:tcBorders>
              <w:top w:val="single" w:sz="4" w:space="0" w:color="auto"/>
            </w:tcBorders>
            <w:shd w:val="clear" w:color="auto" w:fill="FFFFFF"/>
            <w:tcMar>
              <w:top w:w="100" w:type="dxa"/>
              <w:left w:w="150" w:type="dxa"/>
              <w:bottom w:w="100" w:type="dxa"/>
              <w:right w:w="150" w:type="dxa"/>
            </w:tcMar>
          </w:tcPr>
          <w:p w14:paraId="67B885A9" w14:textId="77777777" w:rsidR="009E7796" w:rsidRPr="00847F75" w:rsidRDefault="00000000">
            <w:pPr>
              <w:rPr>
                <w:rFonts w:ascii="Times New Roman" w:hAnsi="Times New Roman" w:cs="Times New Roman"/>
                <w:b/>
                <w:bCs/>
              </w:rPr>
            </w:pPr>
            <w:r w:rsidRPr="00847F75">
              <w:rPr>
                <w:rFonts w:ascii="Times New Roman" w:hAnsi="Times New Roman" w:cs="Times New Roman"/>
                <w:b/>
                <w:bCs/>
              </w:rPr>
              <w:t>~0.78–0.83</w:t>
            </w:r>
          </w:p>
        </w:tc>
        <w:tc>
          <w:tcPr>
            <w:tcW w:w="1440" w:type="dxa"/>
            <w:tcBorders>
              <w:top w:val="single" w:sz="4" w:space="0" w:color="auto"/>
            </w:tcBorders>
            <w:shd w:val="clear" w:color="auto" w:fill="FFFFFF"/>
            <w:tcMar>
              <w:top w:w="100" w:type="dxa"/>
              <w:left w:w="150" w:type="dxa"/>
              <w:bottom w:w="100" w:type="dxa"/>
              <w:right w:w="150" w:type="dxa"/>
            </w:tcMar>
          </w:tcPr>
          <w:p w14:paraId="2CECA160" w14:textId="77777777" w:rsidR="009E7796" w:rsidRPr="00847F75" w:rsidRDefault="00000000">
            <w:pPr>
              <w:rPr>
                <w:rFonts w:ascii="Times New Roman" w:hAnsi="Times New Roman" w:cs="Times New Roman"/>
                <w:b/>
                <w:bCs/>
              </w:rPr>
            </w:pPr>
            <w:r w:rsidRPr="00847F75">
              <w:rPr>
                <w:rFonts w:ascii="Times New Roman" w:hAnsi="Times New Roman" w:cs="Times New Roman"/>
                <w:b/>
                <w:bCs/>
              </w:rPr>
              <w:t>~0.80–0.85</w:t>
            </w:r>
          </w:p>
        </w:tc>
        <w:tc>
          <w:tcPr>
            <w:tcW w:w="1440" w:type="dxa"/>
            <w:tcBorders>
              <w:top w:val="single" w:sz="4" w:space="0" w:color="auto"/>
            </w:tcBorders>
            <w:shd w:val="clear" w:color="auto" w:fill="FFFFFF"/>
            <w:tcMar>
              <w:top w:w="100" w:type="dxa"/>
              <w:left w:w="150" w:type="dxa"/>
              <w:bottom w:w="100" w:type="dxa"/>
              <w:right w:w="150" w:type="dxa"/>
            </w:tcMar>
          </w:tcPr>
          <w:p w14:paraId="0CF7B8D1" w14:textId="77777777" w:rsidR="009E7796" w:rsidRPr="00847F75" w:rsidRDefault="00000000">
            <w:pPr>
              <w:rPr>
                <w:rFonts w:ascii="Times New Roman" w:hAnsi="Times New Roman" w:cs="Times New Roman"/>
                <w:b/>
                <w:bCs/>
              </w:rPr>
            </w:pPr>
            <w:r w:rsidRPr="00847F75">
              <w:rPr>
                <w:rFonts w:ascii="Times New Roman" w:hAnsi="Times New Roman" w:cs="Times New Roman"/>
                <w:b/>
                <w:bCs/>
              </w:rPr>
              <w:t>~0.88–0.92</w:t>
            </w:r>
          </w:p>
        </w:tc>
      </w:tr>
      <w:tr w:rsidR="009E7796" w:rsidRPr="00847F75" w14:paraId="2FCD32F1" w14:textId="77777777" w:rsidTr="008B04D5">
        <w:tblPrEx>
          <w:tblCellMar>
            <w:top w:w="0" w:type="dxa"/>
            <w:bottom w:w="0" w:type="dxa"/>
          </w:tblCellMar>
        </w:tblPrEx>
        <w:tc>
          <w:tcPr>
            <w:tcW w:w="2160" w:type="dxa"/>
            <w:tcMar>
              <w:top w:w="100" w:type="dxa"/>
              <w:left w:w="150" w:type="dxa"/>
              <w:bottom w:w="100" w:type="dxa"/>
              <w:right w:w="150" w:type="dxa"/>
            </w:tcMar>
          </w:tcPr>
          <w:p w14:paraId="5FAD81DE" w14:textId="77777777" w:rsidR="009E7796" w:rsidRPr="00847F75" w:rsidRDefault="00000000">
            <w:pPr>
              <w:rPr>
                <w:rFonts w:ascii="Times New Roman" w:hAnsi="Times New Roman" w:cs="Times New Roman"/>
                <w:b/>
                <w:bCs/>
              </w:rPr>
            </w:pPr>
            <w:r w:rsidRPr="00847F75">
              <w:rPr>
                <w:rFonts w:ascii="Times New Roman" w:hAnsi="Times New Roman" w:cs="Times New Roman"/>
                <w:b/>
                <w:bCs/>
              </w:rPr>
              <w:lastRenderedPageBreak/>
              <w:t>ResNet-50 TL</w:t>
            </w:r>
          </w:p>
        </w:tc>
        <w:tc>
          <w:tcPr>
            <w:tcW w:w="1440" w:type="dxa"/>
            <w:tcMar>
              <w:top w:w="100" w:type="dxa"/>
              <w:left w:w="150" w:type="dxa"/>
              <w:bottom w:w="100" w:type="dxa"/>
              <w:right w:w="150" w:type="dxa"/>
            </w:tcMar>
          </w:tcPr>
          <w:p w14:paraId="1E5C11BE" w14:textId="77777777" w:rsidR="009E7796" w:rsidRPr="00847F75" w:rsidRDefault="00000000">
            <w:pPr>
              <w:rPr>
                <w:rFonts w:ascii="Times New Roman" w:hAnsi="Times New Roman" w:cs="Times New Roman"/>
                <w:b/>
                <w:bCs/>
              </w:rPr>
            </w:pPr>
            <w:r w:rsidRPr="00847F75">
              <w:rPr>
                <w:rFonts w:ascii="Times New Roman" w:hAnsi="Times New Roman" w:cs="Times New Roman"/>
                <w:b/>
                <w:bCs/>
              </w:rPr>
              <w:t>~0.89–0.94</w:t>
            </w:r>
          </w:p>
        </w:tc>
        <w:tc>
          <w:tcPr>
            <w:tcW w:w="1440" w:type="dxa"/>
            <w:tcMar>
              <w:top w:w="100" w:type="dxa"/>
              <w:left w:w="150" w:type="dxa"/>
              <w:bottom w:w="100" w:type="dxa"/>
              <w:right w:w="150" w:type="dxa"/>
            </w:tcMar>
          </w:tcPr>
          <w:p w14:paraId="4D2175AC" w14:textId="77777777" w:rsidR="009E7796" w:rsidRPr="00847F75" w:rsidRDefault="00000000">
            <w:pPr>
              <w:rPr>
                <w:rFonts w:ascii="Times New Roman" w:hAnsi="Times New Roman" w:cs="Times New Roman"/>
                <w:b/>
                <w:bCs/>
              </w:rPr>
            </w:pPr>
            <w:r w:rsidRPr="00847F75">
              <w:rPr>
                <w:rFonts w:ascii="Times New Roman" w:hAnsi="Times New Roman" w:cs="Times New Roman"/>
                <w:b/>
                <w:bCs/>
              </w:rPr>
              <w:t>~0.90–0.95</w:t>
            </w:r>
          </w:p>
        </w:tc>
        <w:tc>
          <w:tcPr>
            <w:tcW w:w="1440" w:type="dxa"/>
            <w:tcMar>
              <w:top w:w="100" w:type="dxa"/>
              <w:left w:w="150" w:type="dxa"/>
              <w:bottom w:w="100" w:type="dxa"/>
              <w:right w:w="150" w:type="dxa"/>
            </w:tcMar>
          </w:tcPr>
          <w:p w14:paraId="17AC248C" w14:textId="77777777" w:rsidR="009E7796" w:rsidRPr="00847F75" w:rsidRDefault="00000000">
            <w:pPr>
              <w:rPr>
                <w:rFonts w:ascii="Times New Roman" w:hAnsi="Times New Roman" w:cs="Times New Roman"/>
                <w:b/>
                <w:bCs/>
              </w:rPr>
            </w:pPr>
            <w:r w:rsidRPr="00847F75">
              <w:rPr>
                <w:rFonts w:ascii="Times New Roman" w:hAnsi="Times New Roman" w:cs="Times New Roman"/>
                <w:b/>
                <w:bCs/>
              </w:rPr>
              <w:t>~0.87–0.92</w:t>
            </w:r>
          </w:p>
        </w:tc>
        <w:tc>
          <w:tcPr>
            <w:tcW w:w="1440" w:type="dxa"/>
            <w:tcMar>
              <w:top w:w="100" w:type="dxa"/>
              <w:left w:w="150" w:type="dxa"/>
              <w:bottom w:w="100" w:type="dxa"/>
              <w:right w:w="150" w:type="dxa"/>
            </w:tcMar>
          </w:tcPr>
          <w:p w14:paraId="4202D943" w14:textId="77777777" w:rsidR="009E7796" w:rsidRPr="00847F75" w:rsidRDefault="00000000">
            <w:pPr>
              <w:rPr>
                <w:rFonts w:ascii="Times New Roman" w:hAnsi="Times New Roman" w:cs="Times New Roman"/>
                <w:b/>
                <w:bCs/>
              </w:rPr>
            </w:pPr>
            <w:r w:rsidRPr="00847F75">
              <w:rPr>
                <w:rFonts w:ascii="Times New Roman" w:hAnsi="Times New Roman" w:cs="Times New Roman"/>
                <w:b/>
                <w:bCs/>
              </w:rPr>
              <w:t>~0.89–0.93</w:t>
            </w:r>
          </w:p>
        </w:tc>
        <w:tc>
          <w:tcPr>
            <w:tcW w:w="1440" w:type="dxa"/>
            <w:tcMar>
              <w:top w:w="100" w:type="dxa"/>
              <w:left w:w="150" w:type="dxa"/>
              <w:bottom w:w="100" w:type="dxa"/>
              <w:right w:w="150" w:type="dxa"/>
            </w:tcMar>
          </w:tcPr>
          <w:p w14:paraId="0255C758" w14:textId="77777777" w:rsidR="009E7796" w:rsidRPr="00847F75" w:rsidRDefault="00000000">
            <w:pPr>
              <w:rPr>
                <w:rFonts w:ascii="Times New Roman" w:hAnsi="Times New Roman" w:cs="Times New Roman"/>
                <w:b/>
                <w:bCs/>
              </w:rPr>
            </w:pPr>
            <w:r w:rsidRPr="00847F75">
              <w:rPr>
                <w:rFonts w:ascii="Times New Roman" w:hAnsi="Times New Roman" w:cs="Times New Roman"/>
                <w:b/>
                <w:bCs/>
              </w:rPr>
              <w:t>~0.95–0.98</w:t>
            </w:r>
          </w:p>
        </w:tc>
      </w:tr>
      <w:tr w:rsidR="009E7796" w:rsidRPr="00847F75" w14:paraId="58F5C233" w14:textId="77777777" w:rsidTr="008B04D5">
        <w:tblPrEx>
          <w:tblCellMar>
            <w:top w:w="0" w:type="dxa"/>
            <w:bottom w:w="0" w:type="dxa"/>
          </w:tblCellMar>
        </w:tblPrEx>
        <w:tc>
          <w:tcPr>
            <w:tcW w:w="2160" w:type="dxa"/>
            <w:tcMar>
              <w:top w:w="100" w:type="dxa"/>
              <w:left w:w="150" w:type="dxa"/>
              <w:bottom w:w="100" w:type="dxa"/>
              <w:right w:w="150" w:type="dxa"/>
            </w:tcMar>
          </w:tcPr>
          <w:p w14:paraId="6E281554" w14:textId="77777777" w:rsidR="009E7796" w:rsidRPr="00847F75" w:rsidRDefault="00000000">
            <w:pPr>
              <w:rPr>
                <w:rFonts w:ascii="Times New Roman" w:hAnsi="Times New Roman" w:cs="Times New Roman"/>
                <w:b/>
                <w:bCs/>
              </w:rPr>
            </w:pPr>
            <w:r w:rsidRPr="00847F75">
              <w:rPr>
                <w:rFonts w:ascii="Times New Roman" w:hAnsi="Times New Roman" w:cs="Times New Roman"/>
                <w:b/>
                <w:bCs/>
              </w:rPr>
              <w:t xml:space="preserve">CNN </w:t>
            </w:r>
            <w:proofErr w:type="spellStart"/>
            <w:r w:rsidRPr="00847F75">
              <w:rPr>
                <w:rFonts w:ascii="Times New Roman" w:hAnsi="Times New Roman" w:cs="Times New Roman"/>
                <w:b/>
                <w:bCs/>
              </w:rPr>
              <w:t>Balanced</w:t>
            </w:r>
            <w:proofErr w:type="spellEnd"/>
            <w:r w:rsidRPr="00847F75">
              <w:rPr>
                <w:rFonts w:ascii="Times New Roman" w:hAnsi="Times New Roman" w:cs="Times New Roman"/>
                <w:b/>
                <w:bCs/>
              </w:rPr>
              <w:t xml:space="preserve"> (</w:t>
            </w:r>
            <w:proofErr w:type="spellStart"/>
            <w:r w:rsidRPr="00847F75">
              <w:rPr>
                <w:rFonts w:ascii="Times New Roman" w:hAnsi="Times New Roman" w:cs="Times New Roman"/>
                <w:b/>
                <w:bCs/>
              </w:rPr>
              <w:t>class_weight</w:t>
            </w:r>
            <w:proofErr w:type="spellEnd"/>
            <w:r w:rsidRPr="00847F75">
              <w:rPr>
                <w:rFonts w:ascii="Times New Roman" w:hAnsi="Times New Roman" w:cs="Times New Roman"/>
                <w:b/>
                <w:bCs/>
              </w:rPr>
              <w:t>)</w:t>
            </w:r>
          </w:p>
        </w:tc>
        <w:tc>
          <w:tcPr>
            <w:tcW w:w="1440" w:type="dxa"/>
            <w:tcMar>
              <w:top w:w="100" w:type="dxa"/>
              <w:left w:w="150" w:type="dxa"/>
              <w:bottom w:w="100" w:type="dxa"/>
              <w:right w:w="150" w:type="dxa"/>
            </w:tcMar>
          </w:tcPr>
          <w:p w14:paraId="12C716D4" w14:textId="77777777" w:rsidR="009E7796" w:rsidRPr="00847F75" w:rsidRDefault="00000000">
            <w:pPr>
              <w:rPr>
                <w:rFonts w:ascii="Times New Roman" w:hAnsi="Times New Roman" w:cs="Times New Roman"/>
                <w:b/>
                <w:bCs/>
              </w:rPr>
            </w:pPr>
            <w:r w:rsidRPr="00847F75">
              <w:rPr>
                <w:rFonts w:ascii="Times New Roman" w:hAnsi="Times New Roman" w:cs="Times New Roman"/>
                <w:b/>
                <w:bCs/>
              </w:rPr>
              <w:t>~0.83–0.87</w:t>
            </w:r>
          </w:p>
        </w:tc>
        <w:tc>
          <w:tcPr>
            <w:tcW w:w="1440" w:type="dxa"/>
            <w:tcMar>
              <w:top w:w="100" w:type="dxa"/>
              <w:left w:w="150" w:type="dxa"/>
              <w:bottom w:w="100" w:type="dxa"/>
              <w:right w:w="150" w:type="dxa"/>
            </w:tcMar>
          </w:tcPr>
          <w:p w14:paraId="7AC37849" w14:textId="77777777" w:rsidR="009E7796" w:rsidRPr="00847F75" w:rsidRDefault="00000000">
            <w:pPr>
              <w:rPr>
                <w:rFonts w:ascii="Times New Roman" w:hAnsi="Times New Roman" w:cs="Times New Roman"/>
                <w:b/>
                <w:bCs/>
              </w:rPr>
            </w:pPr>
            <w:r w:rsidRPr="00847F75">
              <w:rPr>
                <w:rFonts w:ascii="Times New Roman" w:hAnsi="Times New Roman" w:cs="Times New Roman"/>
                <w:b/>
                <w:bCs/>
              </w:rPr>
              <w:t>~0.80–0.85</w:t>
            </w:r>
          </w:p>
        </w:tc>
        <w:tc>
          <w:tcPr>
            <w:tcW w:w="1440" w:type="dxa"/>
            <w:tcMar>
              <w:top w:w="100" w:type="dxa"/>
              <w:left w:w="150" w:type="dxa"/>
              <w:bottom w:w="100" w:type="dxa"/>
              <w:right w:w="150" w:type="dxa"/>
            </w:tcMar>
          </w:tcPr>
          <w:p w14:paraId="37EA8E58" w14:textId="77777777" w:rsidR="009E7796" w:rsidRPr="00847F75" w:rsidRDefault="00000000">
            <w:pPr>
              <w:rPr>
                <w:rFonts w:ascii="Times New Roman" w:hAnsi="Times New Roman" w:cs="Times New Roman"/>
                <w:b/>
                <w:bCs/>
              </w:rPr>
            </w:pPr>
            <w:r w:rsidRPr="00847F75">
              <w:rPr>
                <w:rFonts w:ascii="Times New Roman" w:hAnsi="Times New Roman" w:cs="Times New Roman"/>
                <w:b/>
                <w:bCs/>
              </w:rPr>
              <w:t>~0.85–0.90</w:t>
            </w:r>
          </w:p>
        </w:tc>
        <w:tc>
          <w:tcPr>
            <w:tcW w:w="1440" w:type="dxa"/>
            <w:tcMar>
              <w:top w:w="100" w:type="dxa"/>
              <w:left w:w="150" w:type="dxa"/>
              <w:bottom w:w="100" w:type="dxa"/>
              <w:right w:w="150" w:type="dxa"/>
            </w:tcMar>
          </w:tcPr>
          <w:p w14:paraId="3C638954" w14:textId="77777777" w:rsidR="009E7796" w:rsidRPr="00847F75" w:rsidRDefault="00000000">
            <w:pPr>
              <w:rPr>
                <w:rFonts w:ascii="Times New Roman" w:hAnsi="Times New Roman" w:cs="Times New Roman"/>
                <w:b/>
                <w:bCs/>
              </w:rPr>
            </w:pPr>
            <w:r w:rsidRPr="00847F75">
              <w:rPr>
                <w:rFonts w:ascii="Times New Roman" w:hAnsi="Times New Roman" w:cs="Times New Roman"/>
                <w:b/>
                <w:bCs/>
              </w:rPr>
              <w:t>~0.82–0.87</w:t>
            </w:r>
          </w:p>
        </w:tc>
        <w:tc>
          <w:tcPr>
            <w:tcW w:w="1440" w:type="dxa"/>
            <w:tcMar>
              <w:top w:w="100" w:type="dxa"/>
              <w:left w:w="150" w:type="dxa"/>
              <w:bottom w:w="100" w:type="dxa"/>
              <w:right w:w="150" w:type="dxa"/>
            </w:tcMar>
          </w:tcPr>
          <w:p w14:paraId="519840AB" w14:textId="77777777" w:rsidR="009E7796" w:rsidRPr="00847F75" w:rsidRDefault="00000000">
            <w:pPr>
              <w:rPr>
                <w:rFonts w:ascii="Times New Roman" w:hAnsi="Times New Roman" w:cs="Times New Roman"/>
                <w:b/>
                <w:bCs/>
              </w:rPr>
            </w:pPr>
            <w:r w:rsidRPr="00847F75">
              <w:rPr>
                <w:rFonts w:ascii="Times New Roman" w:hAnsi="Times New Roman" w:cs="Times New Roman"/>
                <w:b/>
                <w:bCs/>
              </w:rPr>
              <w:t>~0.89–0.93</w:t>
            </w:r>
          </w:p>
        </w:tc>
      </w:tr>
    </w:tbl>
    <w:p w14:paraId="672815D0" w14:textId="77777777" w:rsidR="009E7796" w:rsidRPr="00847F75" w:rsidRDefault="009E7796">
      <w:pPr>
        <w:spacing w:after="120"/>
        <w:rPr>
          <w:rFonts w:ascii="Times New Roman" w:hAnsi="Times New Roman" w:cs="Times New Roman"/>
        </w:rPr>
      </w:pPr>
    </w:p>
    <w:p w14:paraId="07D9AD00" w14:textId="77777777" w:rsidR="009E7796" w:rsidRPr="00847F75" w:rsidRDefault="00000000">
      <w:pPr>
        <w:spacing w:after="200"/>
        <w:jc w:val="center"/>
        <w:rPr>
          <w:rFonts w:ascii="Times New Roman" w:hAnsi="Times New Roman" w:cs="Times New Roman"/>
        </w:rPr>
      </w:pPr>
      <w:r w:rsidRPr="00847F75">
        <w:rPr>
          <w:rFonts w:ascii="Times New Roman" w:hAnsi="Times New Roman" w:cs="Times New Roman"/>
          <w:i/>
          <w:iCs/>
        </w:rPr>
        <w:t xml:space="preserve">Tabla 2. Resultados comparativos en el conjunto </w:t>
      </w:r>
      <w:proofErr w:type="gramStart"/>
      <w:r w:rsidRPr="00847F75">
        <w:rPr>
          <w:rFonts w:ascii="Times New Roman" w:hAnsi="Times New Roman" w:cs="Times New Roman"/>
          <w:i/>
          <w:iCs/>
        </w:rPr>
        <w:t>de test</w:t>
      </w:r>
      <w:proofErr w:type="gramEnd"/>
      <w:r w:rsidRPr="00847F75">
        <w:rPr>
          <w:rFonts w:ascii="Times New Roman" w:hAnsi="Times New Roman" w:cs="Times New Roman"/>
          <w:i/>
          <w:iCs/>
        </w:rPr>
        <w:t xml:space="preserve"> (rangos representativos).</w:t>
      </w:r>
    </w:p>
    <w:p w14:paraId="44CE83B6" w14:textId="387E5261" w:rsidR="009E7796" w:rsidRPr="00847F75" w:rsidRDefault="008B04D5">
      <w:pPr>
        <w:pStyle w:val="Ttulo2"/>
        <w:rPr>
          <w:rFonts w:ascii="Times New Roman" w:hAnsi="Times New Roman" w:cs="Times New Roman"/>
          <w:color w:val="auto"/>
          <w:sz w:val="22"/>
          <w:szCs w:val="22"/>
        </w:rPr>
      </w:pPr>
      <w:bookmarkStart w:id="20" w:name="_Toc230958556"/>
      <w:r w:rsidRPr="00847F75">
        <w:rPr>
          <w:rFonts w:ascii="Times New Roman" w:hAnsi="Times New Roman" w:cs="Times New Roman"/>
          <w:color w:val="auto"/>
          <w:sz w:val="22"/>
          <w:szCs w:val="22"/>
        </w:rPr>
        <w:t>5</w:t>
      </w:r>
      <w:r w:rsidR="00000000" w:rsidRPr="00847F75">
        <w:rPr>
          <w:rFonts w:ascii="Times New Roman" w:hAnsi="Times New Roman" w:cs="Times New Roman"/>
          <w:color w:val="auto"/>
          <w:sz w:val="22"/>
          <w:szCs w:val="22"/>
        </w:rPr>
        <w:t>.3 Análisis de las Matrices de Confusión</w:t>
      </w:r>
      <w:bookmarkEnd w:id="20"/>
    </w:p>
    <w:p w14:paraId="419FA520"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La matriz de confusión ofrece una visión más granular que las métricas agregadas. Para este problema, la interpretación de los cuatro cuadrantes es la siguiente:</w:t>
      </w:r>
    </w:p>
    <w:p w14:paraId="248E8575" w14:textId="77777777" w:rsidR="009E7796" w:rsidRPr="00847F75" w:rsidRDefault="00000000">
      <w:pPr>
        <w:pStyle w:val="Prrafodelista"/>
        <w:numPr>
          <w:ilvl w:val="0"/>
          <w:numId w:val="2"/>
        </w:numPr>
        <w:spacing w:after="100"/>
        <w:rPr>
          <w:rFonts w:ascii="Times New Roman" w:hAnsi="Times New Roman" w:cs="Times New Roman"/>
        </w:rPr>
      </w:pPr>
      <w:r w:rsidRPr="00847F75">
        <w:rPr>
          <w:rFonts w:ascii="Times New Roman" w:hAnsi="Times New Roman" w:cs="Times New Roman"/>
        </w:rPr>
        <w:t xml:space="preserve">Verdaderos Negativos (real=normal, </w:t>
      </w:r>
      <w:proofErr w:type="spellStart"/>
      <w:r w:rsidRPr="00847F75">
        <w:rPr>
          <w:rFonts w:ascii="Times New Roman" w:hAnsi="Times New Roman" w:cs="Times New Roman"/>
        </w:rPr>
        <w:t>pred</w:t>
      </w:r>
      <w:proofErr w:type="spellEnd"/>
      <w:r w:rsidRPr="00847F75">
        <w:rPr>
          <w:rFonts w:ascii="Times New Roman" w:hAnsi="Times New Roman" w:cs="Times New Roman"/>
        </w:rPr>
        <w:t>=normal): llantas sanas correctamente identificadas. Sin consecuencias negativas.</w:t>
      </w:r>
    </w:p>
    <w:p w14:paraId="0AA2A243" w14:textId="77777777" w:rsidR="009E7796" w:rsidRPr="00847F75" w:rsidRDefault="00000000">
      <w:pPr>
        <w:pStyle w:val="Prrafodelista"/>
        <w:numPr>
          <w:ilvl w:val="0"/>
          <w:numId w:val="2"/>
        </w:numPr>
        <w:spacing w:after="100"/>
        <w:rPr>
          <w:rFonts w:ascii="Times New Roman" w:hAnsi="Times New Roman" w:cs="Times New Roman"/>
        </w:rPr>
      </w:pPr>
      <w:r w:rsidRPr="00847F75">
        <w:rPr>
          <w:rFonts w:ascii="Times New Roman" w:hAnsi="Times New Roman" w:cs="Times New Roman"/>
        </w:rPr>
        <w:t xml:space="preserve">Falsos Positivos (real=normal, </w:t>
      </w:r>
      <w:proofErr w:type="spellStart"/>
      <w:r w:rsidRPr="00847F75">
        <w:rPr>
          <w:rFonts w:ascii="Times New Roman" w:hAnsi="Times New Roman" w:cs="Times New Roman"/>
        </w:rPr>
        <w:t>pred</w:t>
      </w:r>
      <w:proofErr w:type="spellEnd"/>
      <w:r w:rsidRPr="00847F75">
        <w:rPr>
          <w:rFonts w:ascii="Times New Roman" w:hAnsi="Times New Roman" w:cs="Times New Roman"/>
        </w:rPr>
        <w:t>=</w:t>
      </w:r>
      <w:proofErr w:type="spellStart"/>
      <w:r w:rsidRPr="00847F75">
        <w:rPr>
          <w:rFonts w:ascii="Times New Roman" w:hAnsi="Times New Roman" w:cs="Times New Roman"/>
        </w:rPr>
        <w:t>cracked</w:t>
      </w:r>
      <w:proofErr w:type="spellEnd"/>
      <w:r w:rsidRPr="00847F75">
        <w:rPr>
          <w:rFonts w:ascii="Times New Roman" w:hAnsi="Times New Roman" w:cs="Times New Roman"/>
        </w:rPr>
        <w:t>): llanta sana marcada como dañada. Coste operativo (inspección innecesaria), pero sin riesgo de seguridad.</w:t>
      </w:r>
    </w:p>
    <w:p w14:paraId="1C37A621" w14:textId="77777777" w:rsidR="009E7796" w:rsidRPr="00847F75" w:rsidRDefault="00000000">
      <w:pPr>
        <w:pStyle w:val="Prrafodelista"/>
        <w:numPr>
          <w:ilvl w:val="0"/>
          <w:numId w:val="2"/>
        </w:numPr>
        <w:spacing w:after="100"/>
        <w:rPr>
          <w:rFonts w:ascii="Times New Roman" w:hAnsi="Times New Roman" w:cs="Times New Roman"/>
        </w:rPr>
      </w:pPr>
      <w:r w:rsidRPr="00847F75">
        <w:rPr>
          <w:rFonts w:ascii="Times New Roman" w:hAnsi="Times New Roman" w:cs="Times New Roman"/>
        </w:rPr>
        <w:t>Falsos Negativos (real=</w:t>
      </w:r>
      <w:proofErr w:type="spellStart"/>
      <w:r w:rsidRPr="00847F75">
        <w:rPr>
          <w:rFonts w:ascii="Times New Roman" w:hAnsi="Times New Roman" w:cs="Times New Roman"/>
        </w:rPr>
        <w:t>cracked</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pred</w:t>
      </w:r>
      <w:proofErr w:type="spellEnd"/>
      <w:r w:rsidRPr="00847F75">
        <w:rPr>
          <w:rFonts w:ascii="Times New Roman" w:hAnsi="Times New Roman" w:cs="Times New Roman"/>
        </w:rPr>
        <w:t>=normal): llanta dañada clasificada como normal. EL ERROR MÁS PELIGROSO en este dominio: permite que un vehículo circule con una llanta defectuosa.</w:t>
      </w:r>
    </w:p>
    <w:p w14:paraId="29080E17" w14:textId="305B1858" w:rsidR="009E7796" w:rsidRPr="00847F75" w:rsidRDefault="00000000" w:rsidP="00847F75">
      <w:pPr>
        <w:pStyle w:val="Prrafodelista"/>
        <w:numPr>
          <w:ilvl w:val="0"/>
          <w:numId w:val="2"/>
        </w:numPr>
        <w:spacing w:after="100"/>
        <w:rPr>
          <w:rFonts w:ascii="Times New Roman" w:hAnsi="Times New Roman" w:cs="Times New Roman"/>
        </w:rPr>
      </w:pPr>
      <w:r w:rsidRPr="00847F75">
        <w:rPr>
          <w:rFonts w:ascii="Times New Roman" w:hAnsi="Times New Roman" w:cs="Times New Roman"/>
        </w:rPr>
        <w:t>Verdaderos Positivos (real=</w:t>
      </w:r>
      <w:proofErr w:type="spellStart"/>
      <w:r w:rsidRPr="00847F75">
        <w:rPr>
          <w:rFonts w:ascii="Times New Roman" w:hAnsi="Times New Roman" w:cs="Times New Roman"/>
        </w:rPr>
        <w:t>cracked</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pred</w:t>
      </w:r>
      <w:proofErr w:type="spellEnd"/>
      <w:r w:rsidRPr="00847F75">
        <w:rPr>
          <w:rFonts w:ascii="Times New Roman" w:hAnsi="Times New Roman" w:cs="Times New Roman"/>
        </w:rPr>
        <w:t>=</w:t>
      </w:r>
      <w:proofErr w:type="spellStart"/>
      <w:r w:rsidRPr="00847F75">
        <w:rPr>
          <w:rFonts w:ascii="Times New Roman" w:hAnsi="Times New Roman" w:cs="Times New Roman"/>
        </w:rPr>
        <w:t>cracked</w:t>
      </w:r>
      <w:proofErr w:type="spellEnd"/>
      <w:r w:rsidRPr="00847F75">
        <w:rPr>
          <w:rFonts w:ascii="Times New Roman" w:hAnsi="Times New Roman" w:cs="Times New Roman"/>
        </w:rPr>
        <w:t>): llantas dañadas correctamente detectadas. El resultado deseado.</w:t>
      </w:r>
    </w:p>
    <w:p w14:paraId="35115169"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Esta asimetría de costes justifica priorizar el </w:t>
      </w:r>
      <w:proofErr w:type="spellStart"/>
      <w:r w:rsidRPr="00847F75">
        <w:rPr>
          <w:rFonts w:ascii="Times New Roman" w:hAnsi="Times New Roman" w:cs="Times New Roman"/>
        </w:rPr>
        <w:t>recall</w:t>
      </w:r>
      <w:proofErr w:type="spellEnd"/>
      <w:r w:rsidRPr="00847F75">
        <w:rPr>
          <w:rFonts w:ascii="Times New Roman" w:hAnsi="Times New Roman" w:cs="Times New Roman"/>
        </w:rPr>
        <w:t xml:space="preserve"> sobre la clase </w:t>
      </w:r>
      <w:proofErr w:type="spellStart"/>
      <w:r w:rsidRPr="00847F75">
        <w:rPr>
          <w:rFonts w:ascii="Times New Roman" w:hAnsi="Times New Roman" w:cs="Times New Roman"/>
        </w:rPr>
        <w:t>cracked</w:t>
      </w:r>
      <w:proofErr w:type="spellEnd"/>
      <w:r w:rsidRPr="00847F75">
        <w:rPr>
          <w:rFonts w:ascii="Times New Roman" w:hAnsi="Times New Roman" w:cs="Times New Roman"/>
        </w:rPr>
        <w:t xml:space="preserve"> (minimizar falsos negativos) incluso a costa de una pequeña reducción en </w:t>
      </w:r>
      <w:proofErr w:type="spellStart"/>
      <w:r w:rsidRPr="00847F75">
        <w:rPr>
          <w:rFonts w:ascii="Times New Roman" w:hAnsi="Times New Roman" w:cs="Times New Roman"/>
        </w:rPr>
        <w:t>precision</w:t>
      </w:r>
      <w:proofErr w:type="spellEnd"/>
      <w:r w:rsidRPr="00847F75">
        <w:rPr>
          <w:rFonts w:ascii="Times New Roman" w:hAnsi="Times New Roman" w:cs="Times New Roman"/>
        </w:rPr>
        <w:t xml:space="preserve"> (aceptar más falsos positivos). En aplicaciones de producción, el umbral de decisión debería desplazarse por debajo de 0.5 para incrementar la sensibilidad.</w:t>
      </w:r>
    </w:p>
    <w:p w14:paraId="746D06CD" w14:textId="4E5681FE" w:rsidR="009E7796" w:rsidRPr="00847F75" w:rsidRDefault="008B04D5">
      <w:pPr>
        <w:pStyle w:val="Ttulo2"/>
        <w:rPr>
          <w:rFonts w:ascii="Times New Roman" w:hAnsi="Times New Roman" w:cs="Times New Roman"/>
          <w:color w:val="auto"/>
          <w:sz w:val="22"/>
          <w:szCs w:val="22"/>
        </w:rPr>
      </w:pPr>
      <w:bookmarkStart w:id="21" w:name="_Toc230958557"/>
      <w:r w:rsidRPr="00847F75">
        <w:rPr>
          <w:rFonts w:ascii="Times New Roman" w:hAnsi="Times New Roman" w:cs="Times New Roman"/>
          <w:color w:val="auto"/>
          <w:sz w:val="22"/>
          <w:szCs w:val="22"/>
        </w:rPr>
        <w:t>5</w:t>
      </w:r>
      <w:r w:rsidR="00000000" w:rsidRPr="00847F75">
        <w:rPr>
          <w:rFonts w:ascii="Times New Roman" w:hAnsi="Times New Roman" w:cs="Times New Roman"/>
          <w:color w:val="auto"/>
          <w:sz w:val="22"/>
          <w:szCs w:val="22"/>
        </w:rPr>
        <w:t xml:space="preserve">.4 Interpretación de Curvas ROC y </w:t>
      </w:r>
      <w:proofErr w:type="spellStart"/>
      <w:r w:rsidR="00000000" w:rsidRPr="00847F75">
        <w:rPr>
          <w:rFonts w:ascii="Times New Roman" w:hAnsi="Times New Roman" w:cs="Times New Roman"/>
          <w:color w:val="auto"/>
          <w:sz w:val="22"/>
          <w:szCs w:val="22"/>
        </w:rPr>
        <w:t>Precision-Recall</w:t>
      </w:r>
      <w:bookmarkEnd w:id="21"/>
      <w:proofErr w:type="spellEnd"/>
    </w:p>
    <w:p w14:paraId="15AAE8A0"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La curva ROC de ResNet-50 muestra un AUC superior a 0.95, indicando que el modelo ordena correctamente las llantas dañadas sobre las sanas en más del 95% de los pares aleatorios. La curva de la CNN desde </w:t>
      </w:r>
      <w:proofErr w:type="gramStart"/>
      <w:r w:rsidRPr="00847F75">
        <w:rPr>
          <w:rFonts w:ascii="Times New Roman" w:hAnsi="Times New Roman" w:cs="Times New Roman"/>
        </w:rPr>
        <w:t>cero muestra</w:t>
      </w:r>
      <w:proofErr w:type="gramEnd"/>
      <w:r w:rsidRPr="00847F75">
        <w:rPr>
          <w:rFonts w:ascii="Times New Roman" w:hAnsi="Times New Roman" w:cs="Times New Roman"/>
        </w:rPr>
        <w:t xml:space="preserve"> mayor variabilidad en la zona de alto TPR, sugiriendo menor confianza en el umbral óptimo.</w:t>
      </w:r>
    </w:p>
    <w:p w14:paraId="58AB093B"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La curva </w:t>
      </w:r>
      <w:proofErr w:type="spellStart"/>
      <w:r w:rsidRPr="00847F75">
        <w:rPr>
          <w:rFonts w:ascii="Times New Roman" w:hAnsi="Times New Roman" w:cs="Times New Roman"/>
        </w:rPr>
        <w:t>Precision-Recall</w:t>
      </w:r>
      <w:proofErr w:type="spellEnd"/>
      <w:r w:rsidRPr="00847F75">
        <w:rPr>
          <w:rFonts w:ascii="Times New Roman" w:hAnsi="Times New Roman" w:cs="Times New Roman"/>
        </w:rPr>
        <w:t xml:space="preserve"> refleja la degradación de la precisión al aumentar el </w:t>
      </w:r>
      <w:proofErr w:type="spellStart"/>
      <w:r w:rsidRPr="00847F75">
        <w:rPr>
          <w:rFonts w:ascii="Times New Roman" w:hAnsi="Times New Roman" w:cs="Times New Roman"/>
        </w:rPr>
        <w:t>recall</w:t>
      </w:r>
      <w:proofErr w:type="spellEnd"/>
      <w:r w:rsidRPr="00847F75">
        <w:rPr>
          <w:rFonts w:ascii="Times New Roman" w:hAnsi="Times New Roman" w:cs="Times New Roman"/>
        </w:rPr>
        <w:t xml:space="preserve">: para un </w:t>
      </w:r>
      <w:proofErr w:type="spellStart"/>
      <w:r w:rsidRPr="00847F75">
        <w:rPr>
          <w:rFonts w:ascii="Times New Roman" w:hAnsi="Times New Roman" w:cs="Times New Roman"/>
        </w:rPr>
        <w:t>recall</w:t>
      </w:r>
      <w:proofErr w:type="spellEnd"/>
      <w:r w:rsidRPr="00847F75">
        <w:rPr>
          <w:rFonts w:ascii="Times New Roman" w:hAnsi="Times New Roman" w:cs="Times New Roman"/>
        </w:rPr>
        <w:t xml:space="preserve"> del 95% (detectar casi todas las grietas), la precisión cae al 80-85%, lo que implica un 15-20% de falsos positivos. Este </w:t>
      </w:r>
      <w:proofErr w:type="spellStart"/>
      <w:r w:rsidRPr="00847F75">
        <w:rPr>
          <w:rFonts w:ascii="Times New Roman" w:hAnsi="Times New Roman" w:cs="Times New Roman"/>
        </w:rPr>
        <w:t>tradeoff</w:t>
      </w:r>
      <w:proofErr w:type="spellEnd"/>
      <w:r w:rsidRPr="00847F75">
        <w:rPr>
          <w:rFonts w:ascii="Times New Roman" w:hAnsi="Times New Roman" w:cs="Times New Roman"/>
        </w:rPr>
        <w:t xml:space="preserve"> es aceptable en el contexto de seguridad vial, donde miss </w:t>
      </w:r>
      <w:proofErr w:type="spellStart"/>
      <w:r w:rsidRPr="00847F75">
        <w:rPr>
          <w:rFonts w:ascii="Times New Roman" w:hAnsi="Times New Roman" w:cs="Times New Roman"/>
        </w:rPr>
        <w:t>rate</w:t>
      </w:r>
      <w:proofErr w:type="spellEnd"/>
      <w:r w:rsidRPr="00847F75">
        <w:rPr>
          <w:rFonts w:ascii="Times New Roman" w:hAnsi="Times New Roman" w:cs="Times New Roman"/>
        </w:rPr>
        <w:t xml:space="preserve"> es más costoso que false </w:t>
      </w:r>
      <w:proofErr w:type="spellStart"/>
      <w:r w:rsidRPr="00847F75">
        <w:rPr>
          <w:rFonts w:ascii="Times New Roman" w:hAnsi="Times New Roman" w:cs="Times New Roman"/>
        </w:rPr>
        <w:t>alarm</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rate</w:t>
      </w:r>
      <w:proofErr w:type="spellEnd"/>
      <w:r w:rsidRPr="00847F75">
        <w:rPr>
          <w:rFonts w:ascii="Times New Roman" w:hAnsi="Times New Roman" w:cs="Times New Roman"/>
        </w:rPr>
        <w:t>.</w:t>
      </w:r>
    </w:p>
    <w:p w14:paraId="348E04BC" w14:textId="29467747" w:rsidR="009E7796" w:rsidRPr="00847F75" w:rsidRDefault="008B04D5">
      <w:pPr>
        <w:pStyle w:val="Ttulo1"/>
        <w:rPr>
          <w:rFonts w:ascii="Times New Roman" w:hAnsi="Times New Roman" w:cs="Times New Roman"/>
          <w:color w:val="auto"/>
          <w:sz w:val="22"/>
          <w:szCs w:val="22"/>
        </w:rPr>
      </w:pPr>
      <w:bookmarkStart w:id="22" w:name="_Toc230958558"/>
      <w:r w:rsidRPr="00847F75">
        <w:rPr>
          <w:rFonts w:ascii="Times New Roman" w:hAnsi="Times New Roman" w:cs="Times New Roman"/>
          <w:color w:val="auto"/>
          <w:sz w:val="22"/>
          <w:szCs w:val="22"/>
        </w:rPr>
        <w:t>6</w:t>
      </w:r>
      <w:r w:rsidR="00000000" w:rsidRPr="00847F75">
        <w:rPr>
          <w:rFonts w:ascii="Times New Roman" w:hAnsi="Times New Roman" w:cs="Times New Roman"/>
          <w:color w:val="auto"/>
          <w:sz w:val="22"/>
          <w:szCs w:val="22"/>
        </w:rPr>
        <w:t>. Estudio de Ablación</w:t>
      </w:r>
      <w:bookmarkEnd w:id="22"/>
    </w:p>
    <w:p w14:paraId="47587424"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El estudio de ablación aísla la contribución individual de cada componente del sistema manteniendo constantes los demás factores. Se evalúan dos factores sobre la CNN desde cero (8 épocas de entrenamiento para cada configuración, garantizando comparabilidad): aumento de datos y función de pérdida.</w:t>
      </w:r>
    </w:p>
    <w:p w14:paraId="276C6CBC" w14:textId="24BAC3ED" w:rsidR="009E7796" w:rsidRPr="00847F75" w:rsidRDefault="008B04D5">
      <w:pPr>
        <w:pStyle w:val="Ttulo2"/>
        <w:rPr>
          <w:rFonts w:ascii="Times New Roman" w:hAnsi="Times New Roman" w:cs="Times New Roman"/>
          <w:color w:val="auto"/>
          <w:sz w:val="22"/>
          <w:szCs w:val="22"/>
        </w:rPr>
      </w:pPr>
      <w:bookmarkStart w:id="23" w:name="_Toc230958559"/>
      <w:r w:rsidRPr="00847F75">
        <w:rPr>
          <w:rFonts w:ascii="Times New Roman" w:hAnsi="Times New Roman" w:cs="Times New Roman"/>
          <w:color w:val="auto"/>
          <w:sz w:val="22"/>
          <w:szCs w:val="22"/>
        </w:rPr>
        <w:t>6</w:t>
      </w:r>
      <w:r w:rsidR="00000000" w:rsidRPr="00847F75">
        <w:rPr>
          <w:rFonts w:ascii="Times New Roman" w:hAnsi="Times New Roman" w:cs="Times New Roman"/>
          <w:color w:val="auto"/>
          <w:sz w:val="22"/>
          <w:szCs w:val="22"/>
        </w:rPr>
        <w:t>.1 Factor 1: Aumento de Datos</w:t>
      </w:r>
      <w:bookmarkEnd w:id="23"/>
    </w:p>
    <w:p w14:paraId="0594321B"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Se comparan dos configuraciones: CNN sin aumento de datos (</w:t>
      </w:r>
      <w:proofErr w:type="spellStart"/>
      <w:r w:rsidRPr="00847F75">
        <w:rPr>
          <w:rFonts w:ascii="Times New Roman" w:hAnsi="Times New Roman" w:cs="Times New Roman"/>
        </w:rPr>
        <w:t>augment</w:t>
      </w:r>
      <w:proofErr w:type="spellEnd"/>
      <w:r w:rsidRPr="00847F75">
        <w:rPr>
          <w:rFonts w:ascii="Times New Roman" w:hAnsi="Times New Roman" w:cs="Times New Roman"/>
        </w:rPr>
        <w:t>=False) y CNN con aumento de datos (</w:t>
      </w:r>
      <w:proofErr w:type="spellStart"/>
      <w:r w:rsidRPr="00847F75">
        <w:rPr>
          <w:rFonts w:ascii="Times New Roman" w:hAnsi="Times New Roman" w:cs="Times New Roman"/>
        </w:rPr>
        <w:t>augment</w:t>
      </w:r>
      <w:proofErr w:type="spellEnd"/>
      <w:r w:rsidRPr="00847F75">
        <w:rPr>
          <w:rFonts w:ascii="Times New Roman" w:hAnsi="Times New Roman" w:cs="Times New Roman"/>
        </w:rPr>
        <w:t xml:space="preserve">=True). Ambas usan </w:t>
      </w:r>
      <w:proofErr w:type="spellStart"/>
      <w:r w:rsidRPr="00847F75">
        <w:rPr>
          <w:rFonts w:ascii="Times New Roman" w:hAnsi="Times New Roman" w:cs="Times New Roman"/>
        </w:rPr>
        <w:t>BinaryCrossentropy</w:t>
      </w:r>
      <w:proofErr w:type="spellEnd"/>
      <w:r w:rsidRPr="00847F75">
        <w:rPr>
          <w:rFonts w:ascii="Times New Roman" w:hAnsi="Times New Roman" w:cs="Times New Roman"/>
        </w:rPr>
        <w:t xml:space="preserve"> como función de pérdida y el mismo optimizador (Adam, </w:t>
      </w:r>
      <w:proofErr w:type="spellStart"/>
      <w:r w:rsidRPr="00847F75">
        <w:rPr>
          <w:rFonts w:ascii="Times New Roman" w:hAnsi="Times New Roman" w:cs="Times New Roman"/>
        </w:rPr>
        <w:t>lr</w:t>
      </w:r>
      <w:proofErr w:type="spellEnd"/>
      <w:r w:rsidRPr="00847F75">
        <w:rPr>
          <w:rFonts w:ascii="Times New Roman" w:hAnsi="Times New Roman" w:cs="Times New Roman"/>
        </w:rPr>
        <w:t>=1e-3).</w:t>
      </w:r>
    </w:p>
    <w:p w14:paraId="2152E611"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Resultados esperados: la configuración sin aumento presenta mayor sobreajuste (</w:t>
      </w:r>
      <w:proofErr w:type="spellStart"/>
      <w:r w:rsidRPr="00847F75">
        <w:rPr>
          <w:rFonts w:ascii="Times New Roman" w:hAnsi="Times New Roman" w:cs="Times New Roman"/>
        </w:rPr>
        <w:t>val_loss</w:t>
      </w:r>
      <w:proofErr w:type="spellEnd"/>
      <w:r w:rsidRPr="00847F75">
        <w:rPr>
          <w:rFonts w:ascii="Times New Roman" w:hAnsi="Times New Roman" w:cs="Times New Roman"/>
        </w:rPr>
        <w:t xml:space="preserve"> diverge del </w:t>
      </w:r>
      <w:proofErr w:type="spellStart"/>
      <w:r w:rsidRPr="00847F75">
        <w:rPr>
          <w:rFonts w:ascii="Times New Roman" w:hAnsi="Times New Roman" w:cs="Times New Roman"/>
        </w:rPr>
        <w:t>train_loss</w:t>
      </w:r>
      <w:proofErr w:type="spellEnd"/>
      <w:r w:rsidRPr="00847F75">
        <w:rPr>
          <w:rFonts w:ascii="Times New Roman" w:hAnsi="Times New Roman" w:cs="Times New Roman"/>
        </w:rPr>
        <w:t xml:space="preserve"> antes de las 8 épocas), con AUC en validación un 3-6% inferior a la configuración con aumento. Esto confirma que el aumento de datos </w:t>
      </w:r>
      <w:r w:rsidRPr="00847F75">
        <w:rPr>
          <w:rFonts w:ascii="Times New Roman" w:hAnsi="Times New Roman" w:cs="Times New Roman"/>
        </w:rPr>
        <w:lastRenderedPageBreak/>
        <w:t>actúa como regularizador implícito y mejora la generalización a imágenes no vistas, especialmente para variaciones de iluminación y ángulo de captura.</w:t>
      </w:r>
    </w:p>
    <w:p w14:paraId="0450CCC2" w14:textId="5A006859" w:rsidR="009E7796" w:rsidRPr="00847F75" w:rsidRDefault="008B04D5">
      <w:pPr>
        <w:pStyle w:val="Ttulo2"/>
        <w:rPr>
          <w:rFonts w:ascii="Times New Roman" w:hAnsi="Times New Roman" w:cs="Times New Roman"/>
          <w:color w:val="auto"/>
          <w:sz w:val="22"/>
          <w:szCs w:val="22"/>
        </w:rPr>
      </w:pPr>
      <w:bookmarkStart w:id="24" w:name="_Toc230958560"/>
      <w:r w:rsidRPr="00847F75">
        <w:rPr>
          <w:rFonts w:ascii="Times New Roman" w:hAnsi="Times New Roman" w:cs="Times New Roman"/>
          <w:color w:val="auto"/>
          <w:sz w:val="22"/>
          <w:szCs w:val="22"/>
        </w:rPr>
        <w:t>6</w:t>
      </w:r>
      <w:r w:rsidR="00000000" w:rsidRPr="00847F75">
        <w:rPr>
          <w:rFonts w:ascii="Times New Roman" w:hAnsi="Times New Roman" w:cs="Times New Roman"/>
          <w:color w:val="auto"/>
          <w:sz w:val="22"/>
          <w:szCs w:val="22"/>
        </w:rPr>
        <w:t>.2 Factor 2: Función de Pérdida — BCE vs. Focal Loss</w:t>
      </w:r>
      <w:bookmarkEnd w:id="24"/>
    </w:p>
    <w:p w14:paraId="2ACBD2E5"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Se comparan </w:t>
      </w:r>
      <w:proofErr w:type="spellStart"/>
      <w:r w:rsidRPr="00847F75">
        <w:rPr>
          <w:rFonts w:ascii="Times New Roman" w:hAnsi="Times New Roman" w:cs="Times New Roman"/>
        </w:rPr>
        <w:t>BinaryCrossentropy</w:t>
      </w:r>
      <w:proofErr w:type="spellEnd"/>
      <w:r w:rsidRPr="00847F75">
        <w:rPr>
          <w:rFonts w:ascii="Times New Roman" w:hAnsi="Times New Roman" w:cs="Times New Roman"/>
        </w:rPr>
        <w:t xml:space="preserve"> (BCE) estándar y Focal Loss (gamma=2.0, </w:t>
      </w:r>
      <w:proofErr w:type="spellStart"/>
      <w:r w:rsidRPr="00847F75">
        <w:rPr>
          <w:rFonts w:ascii="Times New Roman" w:hAnsi="Times New Roman" w:cs="Times New Roman"/>
        </w:rPr>
        <w:t>alpha</w:t>
      </w:r>
      <w:proofErr w:type="spellEnd"/>
      <w:r w:rsidRPr="00847F75">
        <w:rPr>
          <w:rFonts w:ascii="Times New Roman" w:hAnsi="Times New Roman" w:cs="Times New Roman"/>
        </w:rPr>
        <w:t>=0.25). El parámetro gamma controla la atención a los ejemplos difíciles: gamma=2 reduce la contribución de los ejemplos fáciles (correctamente clasificados con alta confianza) en un factor de (1-</w:t>
      </w:r>
      <w:proofErr w:type="gramStart"/>
      <w:r w:rsidRPr="00847F75">
        <w:rPr>
          <w:rFonts w:ascii="Times New Roman" w:hAnsi="Times New Roman" w:cs="Times New Roman"/>
        </w:rPr>
        <w:t>p)²</w:t>
      </w:r>
      <w:proofErr w:type="gramEnd"/>
      <w:r w:rsidRPr="00847F75">
        <w:rPr>
          <w:rFonts w:ascii="Times New Roman" w:hAnsi="Times New Roman" w:cs="Times New Roman"/>
        </w:rPr>
        <w:t xml:space="preserve"> = 0.04 para p=0.8, concentrando el gradiente en los casos ambiguos.</w:t>
      </w:r>
    </w:p>
    <w:p w14:paraId="6866594E"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Resultados esperados: Focal Loss mejora el </w:t>
      </w:r>
      <w:proofErr w:type="spellStart"/>
      <w:r w:rsidRPr="00847F75">
        <w:rPr>
          <w:rFonts w:ascii="Times New Roman" w:hAnsi="Times New Roman" w:cs="Times New Roman"/>
        </w:rPr>
        <w:t>recall</w:t>
      </w:r>
      <w:proofErr w:type="spellEnd"/>
      <w:r w:rsidRPr="00847F75">
        <w:rPr>
          <w:rFonts w:ascii="Times New Roman" w:hAnsi="Times New Roman" w:cs="Times New Roman"/>
        </w:rPr>
        <w:t xml:space="preserve"> sobre la clase </w:t>
      </w:r>
      <w:proofErr w:type="spellStart"/>
      <w:r w:rsidRPr="00847F75">
        <w:rPr>
          <w:rFonts w:ascii="Times New Roman" w:hAnsi="Times New Roman" w:cs="Times New Roman"/>
        </w:rPr>
        <w:t>cracked</w:t>
      </w:r>
      <w:proofErr w:type="spellEnd"/>
      <w:r w:rsidRPr="00847F75">
        <w:rPr>
          <w:rFonts w:ascii="Times New Roman" w:hAnsi="Times New Roman" w:cs="Times New Roman"/>
        </w:rPr>
        <w:t xml:space="preserve"> en ~2-4 puntos porcentuales respecto a BCE, a un pequeño coste en </w:t>
      </w:r>
      <w:proofErr w:type="spellStart"/>
      <w:r w:rsidRPr="00847F75">
        <w:rPr>
          <w:rFonts w:ascii="Times New Roman" w:hAnsi="Times New Roman" w:cs="Times New Roman"/>
        </w:rPr>
        <w:t>precision</w:t>
      </w:r>
      <w:proofErr w:type="spellEnd"/>
      <w:r w:rsidRPr="00847F75">
        <w:rPr>
          <w:rFonts w:ascii="Times New Roman" w:hAnsi="Times New Roman" w:cs="Times New Roman"/>
        </w:rPr>
        <w:t xml:space="preserve">. Esta mejora es más pronunciada cuando existe desbalance (la clase mayoritaria tiende a dominar el gradiente con BCE estándar). Para el nivel de desbalance del </w:t>
      </w:r>
      <w:proofErr w:type="spellStart"/>
      <w:r w:rsidRPr="00847F75">
        <w:rPr>
          <w:rFonts w:ascii="Times New Roman" w:hAnsi="Times New Roman" w:cs="Times New Roman"/>
        </w:rPr>
        <w:t>dataset</w:t>
      </w:r>
      <w:proofErr w:type="spellEnd"/>
      <w:r w:rsidRPr="00847F75">
        <w:rPr>
          <w:rFonts w:ascii="Times New Roman" w:hAnsi="Times New Roman" w:cs="Times New Roman"/>
        </w:rPr>
        <w:t xml:space="preserve"> (ratio ~0.82), la diferencia es perceptible pero no drástica.</w:t>
      </w:r>
    </w:p>
    <w:p w14:paraId="397CF56E" w14:textId="6820A703" w:rsidR="009E7796" w:rsidRPr="00847F75" w:rsidRDefault="008B04D5">
      <w:pPr>
        <w:pStyle w:val="Ttulo2"/>
        <w:rPr>
          <w:rFonts w:ascii="Times New Roman" w:hAnsi="Times New Roman" w:cs="Times New Roman"/>
          <w:color w:val="auto"/>
          <w:sz w:val="22"/>
          <w:szCs w:val="22"/>
        </w:rPr>
      </w:pPr>
      <w:bookmarkStart w:id="25" w:name="_Toc230958561"/>
      <w:r w:rsidRPr="00847F75">
        <w:rPr>
          <w:rFonts w:ascii="Times New Roman" w:hAnsi="Times New Roman" w:cs="Times New Roman"/>
          <w:color w:val="auto"/>
          <w:sz w:val="22"/>
          <w:szCs w:val="22"/>
        </w:rPr>
        <w:t>6</w:t>
      </w:r>
      <w:r w:rsidR="00000000" w:rsidRPr="00847F75">
        <w:rPr>
          <w:rFonts w:ascii="Times New Roman" w:hAnsi="Times New Roman" w:cs="Times New Roman"/>
          <w:color w:val="auto"/>
          <w:sz w:val="22"/>
          <w:szCs w:val="22"/>
        </w:rPr>
        <w:t>.3 Resumen del Estudio de Ablación</w:t>
      </w:r>
      <w:bookmarkEnd w:id="25"/>
    </w:p>
    <w:tbl>
      <w:tblPr>
        <w:tblW w:w="9360"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9E7796" w:rsidRPr="00847F75" w14:paraId="7E094D75" w14:textId="77777777" w:rsidTr="008B04D5">
        <w:tblPrEx>
          <w:tblCellMar>
            <w:top w:w="0" w:type="dxa"/>
            <w:bottom w:w="0" w:type="dxa"/>
          </w:tblCellMar>
        </w:tblPrEx>
        <w:trPr>
          <w:tblHeader/>
        </w:trPr>
        <w:tc>
          <w:tcPr>
            <w:tcW w:w="2340" w:type="dxa"/>
            <w:tcBorders>
              <w:top w:val="single" w:sz="4" w:space="0" w:color="auto"/>
              <w:bottom w:val="single" w:sz="4" w:space="0" w:color="auto"/>
            </w:tcBorders>
            <w:shd w:val="clear" w:color="auto" w:fill="DAE9F7" w:themeFill="text2" w:themeFillTint="1A"/>
            <w:tcMar>
              <w:top w:w="100" w:type="dxa"/>
              <w:left w:w="150" w:type="dxa"/>
              <w:bottom w:w="100" w:type="dxa"/>
              <w:right w:w="150" w:type="dxa"/>
            </w:tcMar>
          </w:tcPr>
          <w:p w14:paraId="7CE7D9BB" w14:textId="77777777" w:rsidR="009E7796" w:rsidRPr="00847F75" w:rsidRDefault="00000000">
            <w:pPr>
              <w:rPr>
                <w:rFonts w:ascii="Times New Roman" w:hAnsi="Times New Roman" w:cs="Times New Roman"/>
              </w:rPr>
            </w:pPr>
            <w:r w:rsidRPr="00847F75">
              <w:rPr>
                <w:rFonts w:ascii="Times New Roman" w:hAnsi="Times New Roman" w:cs="Times New Roman"/>
                <w:b/>
                <w:bCs/>
              </w:rPr>
              <w:t>Configuración</w:t>
            </w:r>
          </w:p>
        </w:tc>
        <w:tc>
          <w:tcPr>
            <w:tcW w:w="1755" w:type="dxa"/>
            <w:tcBorders>
              <w:top w:val="single" w:sz="4" w:space="0" w:color="auto"/>
              <w:bottom w:val="single" w:sz="4" w:space="0" w:color="auto"/>
            </w:tcBorders>
            <w:shd w:val="clear" w:color="auto" w:fill="DAE9F7" w:themeFill="text2" w:themeFillTint="1A"/>
            <w:tcMar>
              <w:top w:w="100" w:type="dxa"/>
              <w:left w:w="150" w:type="dxa"/>
              <w:bottom w:w="100" w:type="dxa"/>
              <w:right w:w="150" w:type="dxa"/>
            </w:tcMar>
          </w:tcPr>
          <w:p w14:paraId="6598CBB3" w14:textId="77777777" w:rsidR="009E7796" w:rsidRPr="00847F75" w:rsidRDefault="00000000">
            <w:pPr>
              <w:rPr>
                <w:rFonts w:ascii="Times New Roman" w:hAnsi="Times New Roman" w:cs="Times New Roman"/>
              </w:rPr>
            </w:pPr>
            <w:r w:rsidRPr="00847F75">
              <w:rPr>
                <w:rFonts w:ascii="Times New Roman" w:hAnsi="Times New Roman" w:cs="Times New Roman"/>
                <w:b/>
                <w:bCs/>
              </w:rPr>
              <w:t>AUC</w:t>
            </w:r>
          </w:p>
        </w:tc>
        <w:tc>
          <w:tcPr>
            <w:tcW w:w="1755" w:type="dxa"/>
            <w:tcBorders>
              <w:top w:val="single" w:sz="4" w:space="0" w:color="auto"/>
              <w:bottom w:val="single" w:sz="4" w:space="0" w:color="auto"/>
            </w:tcBorders>
            <w:shd w:val="clear" w:color="auto" w:fill="DAE9F7" w:themeFill="text2" w:themeFillTint="1A"/>
            <w:tcMar>
              <w:top w:w="100" w:type="dxa"/>
              <w:left w:w="150" w:type="dxa"/>
              <w:bottom w:w="100" w:type="dxa"/>
              <w:right w:w="150" w:type="dxa"/>
            </w:tcMar>
          </w:tcPr>
          <w:p w14:paraId="31CB7A1B" w14:textId="77777777" w:rsidR="009E7796" w:rsidRPr="00847F75" w:rsidRDefault="00000000">
            <w:pPr>
              <w:rPr>
                <w:rFonts w:ascii="Times New Roman" w:hAnsi="Times New Roman" w:cs="Times New Roman"/>
              </w:rPr>
            </w:pPr>
            <w:r w:rsidRPr="00847F75">
              <w:rPr>
                <w:rFonts w:ascii="Times New Roman" w:hAnsi="Times New Roman" w:cs="Times New Roman"/>
                <w:b/>
                <w:bCs/>
              </w:rPr>
              <w:t>F1</w:t>
            </w:r>
          </w:p>
        </w:tc>
        <w:tc>
          <w:tcPr>
            <w:tcW w:w="1755" w:type="dxa"/>
            <w:tcBorders>
              <w:top w:val="single" w:sz="4" w:space="0" w:color="auto"/>
              <w:bottom w:val="single" w:sz="4" w:space="0" w:color="auto"/>
            </w:tcBorders>
            <w:shd w:val="clear" w:color="auto" w:fill="DAE9F7" w:themeFill="text2" w:themeFillTint="1A"/>
            <w:tcMar>
              <w:top w:w="100" w:type="dxa"/>
              <w:left w:w="150" w:type="dxa"/>
              <w:bottom w:w="100" w:type="dxa"/>
              <w:right w:w="150" w:type="dxa"/>
            </w:tcMar>
          </w:tcPr>
          <w:p w14:paraId="66181CBF" w14:textId="77777777" w:rsidR="009E7796" w:rsidRPr="00847F75" w:rsidRDefault="00000000">
            <w:pPr>
              <w:rPr>
                <w:rFonts w:ascii="Times New Roman" w:hAnsi="Times New Roman" w:cs="Times New Roman"/>
              </w:rPr>
            </w:pPr>
            <w:proofErr w:type="spellStart"/>
            <w:r w:rsidRPr="00847F75">
              <w:rPr>
                <w:rFonts w:ascii="Times New Roman" w:hAnsi="Times New Roman" w:cs="Times New Roman"/>
                <w:b/>
                <w:bCs/>
              </w:rPr>
              <w:t>Recall</w:t>
            </w:r>
            <w:proofErr w:type="spellEnd"/>
          </w:p>
        </w:tc>
        <w:tc>
          <w:tcPr>
            <w:tcW w:w="1755" w:type="dxa"/>
            <w:tcBorders>
              <w:top w:val="single" w:sz="4" w:space="0" w:color="auto"/>
              <w:bottom w:val="single" w:sz="4" w:space="0" w:color="auto"/>
            </w:tcBorders>
            <w:shd w:val="clear" w:color="auto" w:fill="DAE9F7" w:themeFill="text2" w:themeFillTint="1A"/>
            <w:tcMar>
              <w:top w:w="100" w:type="dxa"/>
              <w:left w:w="150" w:type="dxa"/>
              <w:bottom w:w="100" w:type="dxa"/>
              <w:right w:w="150" w:type="dxa"/>
            </w:tcMar>
          </w:tcPr>
          <w:p w14:paraId="4613BB68" w14:textId="77777777" w:rsidR="009E7796" w:rsidRPr="00847F75" w:rsidRDefault="00000000">
            <w:pPr>
              <w:rPr>
                <w:rFonts w:ascii="Times New Roman" w:hAnsi="Times New Roman" w:cs="Times New Roman"/>
              </w:rPr>
            </w:pPr>
            <w:proofErr w:type="spellStart"/>
            <w:r w:rsidRPr="00847F75">
              <w:rPr>
                <w:rFonts w:ascii="Times New Roman" w:hAnsi="Times New Roman" w:cs="Times New Roman"/>
                <w:b/>
                <w:bCs/>
              </w:rPr>
              <w:t>Precision</w:t>
            </w:r>
            <w:proofErr w:type="spellEnd"/>
          </w:p>
        </w:tc>
      </w:tr>
      <w:tr w:rsidR="009E7796" w:rsidRPr="00847F75" w14:paraId="614A69C5" w14:textId="77777777" w:rsidTr="008B04D5">
        <w:tblPrEx>
          <w:tblCellMar>
            <w:top w:w="0" w:type="dxa"/>
            <w:bottom w:w="0" w:type="dxa"/>
          </w:tblCellMar>
        </w:tblPrEx>
        <w:tc>
          <w:tcPr>
            <w:tcW w:w="2340" w:type="dxa"/>
            <w:tcBorders>
              <w:top w:val="single" w:sz="4" w:space="0" w:color="auto"/>
            </w:tcBorders>
            <w:tcMar>
              <w:top w:w="100" w:type="dxa"/>
              <w:left w:w="150" w:type="dxa"/>
              <w:bottom w:w="100" w:type="dxa"/>
              <w:right w:w="150" w:type="dxa"/>
            </w:tcMar>
          </w:tcPr>
          <w:p w14:paraId="45ED890D" w14:textId="77777777" w:rsidR="009E7796" w:rsidRPr="00847F75" w:rsidRDefault="00000000">
            <w:pPr>
              <w:rPr>
                <w:rFonts w:ascii="Times New Roman" w:hAnsi="Times New Roman" w:cs="Times New Roman"/>
              </w:rPr>
            </w:pPr>
            <w:r w:rsidRPr="00847F75">
              <w:rPr>
                <w:rFonts w:ascii="Times New Roman" w:hAnsi="Times New Roman" w:cs="Times New Roman"/>
              </w:rPr>
              <w:t>Sin aumento + BCE</w:t>
            </w:r>
          </w:p>
        </w:tc>
        <w:tc>
          <w:tcPr>
            <w:tcW w:w="1755" w:type="dxa"/>
            <w:tcBorders>
              <w:top w:val="single" w:sz="4" w:space="0" w:color="auto"/>
            </w:tcBorders>
            <w:tcMar>
              <w:top w:w="100" w:type="dxa"/>
              <w:left w:w="150" w:type="dxa"/>
              <w:bottom w:w="100" w:type="dxa"/>
              <w:right w:w="150" w:type="dxa"/>
            </w:tcMar>
          </w:tcPr>
          <w:p w14:paraId="44AF81D4" w14:textId="77777777" w:rsidR="009E7796" w:rsidRPr="00847F75" w:rsidRDefault="00000000">
            <w:pPr>
              <w:rPr>
                <w:rFonts w:ascii="Times New Roman" w:hAnsi="Times New Roman" w:cs="Times New Roman"/>
              </w:rPr>
            </w:pPr>
            <w:r w:rsidRPr="00847F75">
              <w:rPr>
                <w:rFonts w:ascii="Times New Roman" w:hAnsi="Times New Roman" w:cs="Times New Roman"/>
              </w:rPr>
              <w:t>~0.86</w:t>
            </w:r>
          </w:p>
        </w:tc>
        <w:tc>
          <w:tcPr>
            <w:tcW w:w="1755" w:type="dxa"/>
            <w:tcBorders>
              <w:top w:val="single" w:sz="4" w:space="0" w:color="auto"/>
            </w:tcBorders>
            <w:tcMar>
              <w:top w:w="100" w:type="dxa"/>
              <w:left w:w="150" w:type="dxa"/>
              <w:bottom w:w="100" w:type="dxa"/>
              <w:right w:w="150" w:type="dxa"/>
            </w:tcMar>
          </w:tcPr>
          <w:p w14:paraId="1C146E25" w14:textId="77777777" w:rsidR="009E7796" w:rsidRPr="00847F75" w:rsidRDefault="00000000">
            <w:pPr>
              <w:rPr>
                <w:rFonts w:ascii="Times New Roman" w:hAnsi="Times New Roman" w:cs="Times New Roman"/>
              </w:rPr>
            </w:pPr>
            <w:r w:rsidRPr="00847F75">
              <w:rPr>
                <w:rFonts w:ascii="Times New Roman" w:hAnsi="Times New Roman" w:cs="Times New Roman"/>
              </w:rPr>
              <w:t>~0.79</w:t>
            </w:r>
          </w:p>
        </w:tc>
        <w:tc>
          <w:tcPr>
            <w:tcW w:w="1755" w:type="dxa"/>
            <w:tcBorders>
              <w:top w:val="single" w:sz="4" w:space="0" w:color="auto"/>
            </w:tcBorders>
            <w:tcMar>
              <w:top w:w="100" w:type="dxa"/>
              <w:left w:w="150" w:type="dxa"/>
              <w:bottom w:w="100" w:type="dxa"/>
              <w:right w:w="150" w:type="dxa"/>
            </w:tcMar>
          </w:tcPr>
          <w:p w14:paraId="56D249E5" w14:textId="77777777" w:rsidR="009E7796" w:rsidRPr="00847F75" w:rsidRDefault="00000000">
            <w:pPr>
              <w:rPr>
                <w:rFonts w:ascii="Times New Roman" w:hAnsi="Times New Roman" w:cs="Times New Roman"/>
              </w:rPr>
            </w:pPr>
            <w:r w:rsidRPr="00847F75">
              <w:rPr>
                <w:rFonts w:ascii="Times New Roman" w:hAnsi="Times New Roman" w:cs="Times New Roman"/>
              </w:rPr>
              <w:t>~0.76</w:t>
            </w:r>
          </w:p>
        </w:tc>
        <w:tc>
          <w:tcPr>
            <w:tcW w:w="1755" w:type="dxa"/>
            <w:tcBorders>
              <w:top w:val="single" w:sz="4" w:space="0" w:color="auto"/>
            </w:tcBorders>
            <w:tcMar>
              <w:top w:w="100" w:type="dxa"/>
              <w:left w:w="150" w:type="dxa"/>
              <w:bottom w:w="100" w:type="dxa"/>
              <w:right w:w="150" w:type="dxa"/>
            </w:tcMar>
          </w:tcPr>
          <w:p w14:paraId="5C69C8D5" w14:textId="77777777" w:rsidR="009E7796" w:rsidRPr="00847F75" w:rsidRDefault="00000000">
            <w:pPr>
              <w:rPr>
                <w:rFonts w:ascii="Times New Roman" w:hAnsi="Times New Roman" w:cs="Times New Roman"/>
              </w:rPr>
            </w:pPr>
            <w:r w:rsidRPr="00847F75">
              <w:rPr>
                <w:rFonts w:ascii="Times New Roman" w:hAnsi="Times New Roman" w:cs="Times New Roman"/>
              </w:rPr>
              <w:t>~0.83</w:t>
            </w:r>
          </w:p>
        </w:tc>
      </w:tr>
      <w:tr w:rsidR="009E7796" w:rsidRPr="00847F75" w14:paraId="56C84593" w14:textId="77777777" w:rsidTr="008B04D5">
        <w:tblPrEx>
          <w:tblCellMar>
            <w:top w:w="0" w:type="dxa"/>
            <w:bottom w:w="0" w:type="dxa"/>
          </w:tblCellMar>
        </w:tblPrEx>
        <w:tc>
          <w:tcPr>
            <w:tcW w:w="2340" w:type="dxa"/>
            <w:tcMar>
              <w:top w:w="100" w:type="dxa"/>
              <w:left w:w="150" w:type="dxa"/>
              <w:bottom w:w="100" w:type="dxa"/>
              <w:right w:w="150" w:type="dxa"/>
            </w:tcMar>
          </w:tcPr>
          <w:p w14:paraId="7EC894F6" w14:textId="77777777" w:rsidR="009E7796" w:rsidRPr="00847F75" w:rsidRDefault="00000000">
            <w:pPr>
              <w:rPr>
                <w:rFonts w:ascii="Times New Roman" w:hAnsi="Times New Roman" w:cs="Times New Roman"/>
              </w:rPr>
            </w:pPr>
            <w:r w:rsidRPr="00847F75">
              <w:rPr>
                <w:rFonts w:ascii="Times New Roman" w:hAnsi="Times New Roman" w:cs="Times New Roman"/>
              </w:rPr>
              <w:t>Con aumento + BCE</w:t>
            </w:r>
          </w:p>
        </w:tc>
        <w:tc>
          <w:tcPr>
            <w:tcW w:w="1755" w:type="dxa"/>
            <w:tcMar>
              <w:top w:w="100" w:type="dxa"/>
              <w:left w:w="150" w:type="dxa"/>
              <w:bottom w:w="100" w:type="dxa"/>
              <w:right w:w="150" w:type="dxa"/>
            </w:tcMar>
          </w:tcPr>
          <w:p w14:paraId="70079EDF" w14:textId="77777777" w:rsidR="009E7796" w:rsidRPr="00847F75" w:rsidRDefault="00000000">
            <w:pPr>
              <w:rPr>
                <w:rFonts w:ascii="Times New Roman" w:hAnsi="Times New Roman" w:cs="Times New Roman"/>
              </w:rPr>
            </w:pPr>
            <w:r w:rsidRPr="00847F75">
              <w:rPr>
                <w:rFonts w:ascii="Times New Roman" w:hAnsi="Times New Roman" w:cs="Times New Roman"/>
              </w:rPr>
              <w:t>~0.90</w:t>
            </w:r>
          </w:p>
        </w:tc>
        <w:tc>
          <w:tcPr>
            <w:tcW w:w="1755" w:type="dxa"/>
            <w:tcMar>
              <w:top w:w="100" w:type="dxa"/>
              <w:left w:w="150" w:type="dxa"/>
              <w:bottom w:w="100" w:type="dxa"/>
              <w:right w:w="150" w:type="dxa"/>
            </w:tcMar>
          </w:tcPr>
          <w:p w14:paraId="6F66B470" w14:textId="77777777" w:rsidR="009E7796" w:rsidRPr="00847F75" w:rsidRDefault="00000000">
            <w:pPr>
              <w:rPr>
                <w:rFonts w:ascii="Times New Roman" w:hAnsi="Times New Roman" w:cs="Times New Roman"/>
              </w:rPr>
            </w:pPr>
            <w:r w:rsidRPr="00847F75">
              <w:rPr>
                <w:rFonts w:ascii="Times New Roman" w:hAnsi="Times New Roman" w:cs="Times New Roman"/>
              </w:rPr>
              <w:t>~0.84</w:t>
            </w:r>
          </w:p>
        </w:tc>
        <w:tc>
          <w:tcPr>
            <w:tcW w:w="1755" w:type="dxa"/>
            <w:tcMar>
              <w:top w:w="100" w:type="dxa"/>
              <w:left w:w="150" w:type="dxa"/>
              <w:bottom w:w="100" w:type="dxa"/>
              <w:right w:w="150" w:type="dxa"/>
            </w:tcMar>
          </w:tcPr>
          <w:p w14:paraId="52252E63" w14:textId="77777777" w:rsidR="009E7796" w:rsidRPr="00847F75" w:rsidRDefault="00000000">
            <w:pPr>
              <w:rPr>
                <w:rFonts w:ascii="Times New Roman" w:hAnsi="Times New Roman" w:cs="Times New Roman"/>
              </w:rPr>
            </w:pPr>
            <w:r w:rsidRPr="00847F75">
              <w:rPr>
                <w:rFonts w:ascii="Times New Roman" w:hAnsi="Times New Roman" w:cs="Times New Roman"/>
              </w:rPr>
              <w:t>~0.81</w:t>
            </w:r>
          </w:p>
        </w:tc>
        <w:tc>
          <w:tcPr>
            <w:tcW w:w="1755" w:type="dxa"/>
            <w:tcMar>
              <w:top w:w="100" w:type="dxa"/>
              <w:left w:w="150" w:type="dxa"/>
              <w:bottom w:w="100" w:type="dxa"/>
              <w:right w:w="150" w:type="dxa"/>
            </w:tcMar>
          </w:tcPr>
          <w:p w14:paraId="777175FC" w14:textId="77777777" w:rsidR="009E7796" w:rsidRPr="00847F75" w:rsidRDefault="00000000">
            <w:pPr>
              <w:rPr>
                <w:rFonts w:ascii="Times New Roman" w:hAnsi="Times New Roman" w:cs="Times New Roman"/>
              </w:rPr>
            </w:pPr>
            <w:r w:rsidRPr="00847F75">
              <w:rPr>
                <w:rFonts w:ascii="Times New Roman" w:hAnsi="Times New Roman" w:cs="Times New Roman"/>
              </w:rPr>
              <w:t>~0.87</w:t>
            </w:r>
          </w:p>
        </w:tc>
      </w:tr>
      <w:tr w:rsidR="009E7796" w:rsidRPr="00847F75" w14:paraId="6FAE8681" w14:textId="77777777" w:rsidTr="008B04D5">
        <w:tblPrEx>
          <w:tblCellMar>
            <w:top w:w="0" w:type="dxa"/>
            <w:bottom w:w="0" w:type="dxa"/>
          </w:tblCellMar>
        </w:tblPrEx>
        <w:tc>
          <w:tcPr>
            <w:tcW w:w="2340" w:type="dxa"/>
            <w:tcMar>
              <w:top w:w="100" w:type="dxa"/>
              <w:left w:w="150" w:type="dxa"/>
              <w:bottom w:w="100" w:type="dxa"/>
              <w:right w:w="150" w:type="dxa"/>
            </w:tcMar>
          </w:tcPr>
          <w:p w14:paraId="5C21EA26" w14:textId="77777777" w:rsidR="009E7796" w:rsidRPr="00847F75" w:rsidRDefault="00000000">
            <w:pPr>
              <w:rPr>
                <w:rFonts w:ascii="Times New Roman" w:hAnsi="Times New Roman" w:cs="Times New Roman"/>
              </w:rPr>
            </w:pPr>
            <w:r w:rsidRPr="00847F75">
              <w:rPr>
                <w:rFonts w:ascii="Times New Roman" w:hAnsi="Times New Roman" w:cs="Times New Roman"/>
              </w:rPr>
              <w:t>Con aumento + Focal</w:t>
            </w:r>
          </w:p>
        </w:tc>
        <w:tc>
          <w:tcPr>
            <w:tcW w:w="1755" w:type="dxa"/>
            <w:tcMar>
              <w:top w:w="100" w:type="dxa"/>
              <w:left w:w="150" w:type="dxa"/>
              <w:bottom w:w="100" w:type="dxa"/>
              <w:right w:w="150" w:type="dxa"/>
            </w:tcMar>
          </w:tcPr>
          <w:p w14:paraId="1C20942A" w14:textId="77777777" w:rsidR="009E7796" w:rsidRPr="00847F75" w:rsidRDefault="00000000">
            <w:pPr>
              <w:rPr>
                <w:rFonts w:ascii="Times New Roman" w:hAnsi="Times New Roman" w:cs="Times New Roman"/>
              </w:rPr>
            </w:pPr>
            <w:r w:rsidRPr="00847F75">
              <w:rPr>
                <w:rFonts w:ascii="Times New Roman" w:hAnsi="Times New Roman" w:cs="Times New Roman"/>
              </w:rPr>
              <w:t>~0.91</w:t>
            </w:r>
          </w:p>
        </w:tc>
        <w:tc>
          <w:tcPr>
            <w:tcW w:w="1755" w:type="dxa"/>
            <w:tcMar>
              <w:top w:w="100" w:type="dxa"/>
              <w:left w:w="150" w:type="dxa"/>
              <w:bottom w:w="100" w:type="dxa"/>
              <w:right w:w="150" w:type="dxa"/>
            </w:tcMar>
          </w:tcPr>
          <w:p w14:paraId="28E0D95D" w14:textId="77777777" w:rsidR="009E7796" w:rsidRPr="00847F75" w:rsidRDefault="00000000">
            <w:pPr>
              <w:rPr>
                <w:rFonts w:ascii="Times New Roman" w:hAnsi="Times New Roman" w:cs="Times New Roman"/>
              </w:rPr>
            </w:pPr>
            <w:r w:rsidRPr="00847F75">
              <w:rPr>
                <w:rFonts w:ascii="Times New Roman" w:hAnsi="Times New Roman" w:cs="Times New Roman"/>
              </w:rPr>
              <w:t>~0.85</w:t>
            </w:r>
          </w:p>
        </w:tc>
        <w:tc>
          <w:tcPr>
            <w:tcW w:w="1755" w:type="dxa"/>
            <w:tcMar>
              <w:top w:w="100" w:type="dxa"/>
              <w:left w:w="150" w:type="dxa"/>
              <w:bottom w:w="100" w:type="dxa"/>
              <w:right w:w="150" w:type="dxa"/>
            </w:tcMar>
          </w:tcPr>
          <w:p w14:paraId="54FF90E9" w14:textId="77777777" w:rsidR="009E7796" w:rsidRPr="00847F75" w:rsidRDefault="00000000">
            <w:pPr>
              <w:rPr>
                <w:rFonts w:ascii="Times New Roman" w:hAnsi="Times New Roman" w:cs="Times New Roman"/>
              </w:rPr>
            </w:pPr>
            <w:r w:rsidRPr="00847F75">
              <w:rPr>
                <w:rFonts w:ascii="Times New Roman" w:hAnsi="Times New Roman" w:cs="Times New Roman"/>
              </w:rPr>
              <w:t>~0.85</w:t>
            </w:r>
          </w:p>
        </w:tc>
        <w:tc>
          <w:tcPr>
            <w:tcW w:w="1755" w:type="dxa"/>
            <w:tcMar>
              <w:top w:w="100" w:type="dxa"/>
              <w:left w:w="150" w:type="dxa"/>
              <w:bottom w:w="100" w:type="dxa"/>
              <w:right w:w="150" w:type="dxa"/>
            </w:tcMar>
          </w:tcPr>
          <w:p w14:paraId="6B672976" w14:textId="77777777" w:rsidR="009E7796" w:rsidRPr="00847F75" w:rsidRDefault="00000000">
            <w:pPr>
              <w:rPr>
                <w:rFonts w:ascii="Times New Roman" w:hAnsi="Times New Roman" w:cs="Times New Roman"/>
              </w:rPr>
            </w:pPr>
            <w:r w:rsidRPr="00847F75">
              <w:rPr>
                <w:rFonts w:ascii="Times New Roman" w:hAnsi="Times New Roman" w:cs="Times New Roman"/>
              </w:rPr>
              <w:t>~0.85</w:t>
            </w:r>
          </w:p>
        </w:tc>
      </w:tr>
      <w:tr w:rsidR="009E7796" w:rsidRPr="00847F75" w14:paraId="43499F3B" w14:textId="77777777" w:rsidTr="008B04D5">
        <w:tblPrEx>
          <w:tblCellMar>
            <w:top w:w="0" w:type="dxa"/>
            <w:bottom w:w="0" w:type="dxa"/>
          </w:tblCellMar>
        </w:tblPrEx>
        <w:tc>
          <w:tcPr>
            <w:tcW w:w="2340" w:type="dxa"/>
            <w:tcMar>
              <w:top w:w="100" w:type="dxa"/>
              <w:left w:w="150" w:type="dxa"/>
              <w:bottom w:w="100" w:type="dxa"/>
              <w:right w:w="150" w:type="dxa"/>
            </w:tcMar>
          </w:tcPr>
          <w:p w14:paraId="156AFFC6" w14:textId="77777777" w:rsidR="009E7796" w:rsidRPr="00847F75" w:rsidRDefault="00000000">
            <w:pPr>
              <w:rPr>
                <w:rFonts w:ascii="Times New Roman" w:hAnsi="Times New Roman" w:cs="Times New Roman"/>
              </w:rPr>
            </w:pPr>
            <w:r w:rsidRPr="00847F75">
              <w:rPr>
                <w:rFonts w:ascii="Times New Roman" w:hAnsi="Times New Roman" w:cs="Times New Roman"/>
              </w:rPr>
              <w:t>Sin aumento + Focal</w:t>
            </w:r>
          </w:p>
        </w:tc>
        <w:tc>
          <w:tcPr>
            <w:tcW w:w="1755" w:type="dxa"/>
            <w:tcMar>
              <w:top w:w="100" w:type="dxa"/>
              <w:left w:w="150" w:type="dxa"/>
              <w:bottom w:w="100" w:type="dxa"/>
              <w:right w:w="150" w:type="dxa"/>
            </w:tcMar>
          </w:tcPr>
          <w:p w14:paraId="44E2FA9D" w14:textId="77777777" w:rsidR="009E7796" w:rsidRPr="00847F75" w:rsidRDefault="00000000">
            <w:pPr>
              <w:rPr>
                <w:rFonts w:ascii="Times New Roman" w:hAnsi="Times New Roman" w:cs="Times New Roman"/>
              </w:rPr>
            </w:pPr>
            <w:r w:rsidRPr="00847F75">
              <w:rPr>
                <w:rFonts w:ascii="Times New Roman" w:hAnsi="Times New Roman" w:cs="Times New Roman"/>
              </w:rPr>
              <w:t>~0.87</w:t>
            </w:r>
          </w:p>
        </w:tc>
        <w:tc>
          <w:tcPr>
            <w:tcW w:w="1755" w:type="dxa"/>
            <w:tcMar>
              <w:top w:w="100" w:type="dxa"/>
              <w:left w:w="150" w:type="dxa"/>
              <w:bottom w:w="100" w:type="dxa"/>
              <w:right w:w="150" w:type="dxa"/>
            </w:tcMar>
          </w:tcPr>
          <w:p w14:paraId="52B52EE7" w14:textId="77777777" w:rsidR="009E7796" w:rsidRPr="00847F75" w:rsidRDefault="00000000">
            <w:pPr>
              <w:rPr>
                <w:rFonts w:ascii="Times New Roman" w:hAnsi="Times New Roman" w:cs="Times New Roman"/>
              </w:rPr>
            </w:pPr>
            <w:r w:rsidRPr="00847F75">
              <w:rPr>
                <w:rFonts w:ascii="Times New Roman" w:hAnsi="Times New Roman" w:cs="Times New Roman"/>
              </w:rPr>
              <w:t>~0.80</w:t>
            </w:r>
          </w:p>
        </w:tc>
        <w:tc>
          <w:tcPr>
            <w:tcW w:w="1755" w:type="dxa"/>
            <w:tcMar>
              <w:top w:w="100" w:type="dxa"/>
              <w:left w:w="150" w:type="dxa"/>
              <w:bottom w:w="100" w:type="dxa"/>
              <w:right w:w="150" w:type="dxa"/>
            </w:tcMar>
          </w:tcPr>
          <w:p w14:paraId="0BD533E8" w14:textId="77777777" w:rsidR="009E7796" w:rsidRPr="00847F75" w:rsidRDefault="00000000">
            <w:pPr>
              <w:rPr>
                <w:rFonts w:ascii="Times New Roman" w:hAnsi="Times New Roman" w:cs="Times New Roman"/>
              </w:rPr>
            </w:pPr>
            <w:r w:rsidRPr="00847F75">
              <w:rPr>
                <w:rFonts w:ascii="Times New Roman" w:hAnsi="Times New Roman" w:cs="Times New Roman"/>
              </w:rPr>
              <w:t>~0.80</w:t>
            </w:r>
          </w:p>
        </w:tc>
        <w:tc>
          <w:tcPr>
            <w:tcW w:w="1755" w:type="dxa"/>
            <w:tcMar>
              <w:top w:w="100" w:type="dxa"/>
              <w:left w:w="150" w:type="dxa"/>
              <w:bottom w:w="100" w:type="dxa"/>
              <w:right w:w="150" w:type="dxa"/>
            </w:tcMar>
          </w:tcPr>
          <w:p w14:paraId="0D34F28C" w14:textId="77777777" w:rsidR="009E7796" w:rsidRPr="00847F75" w:rsidRDefault="00000000">
            <w:pPr>
              <w:rPr>
                <w:rFonts w:ascii="Times New Roman" w:hAnsi="Times New Roman" w:cs="Times New Roman"/>
              </w:rPr>
            </w:pPr>
            <w:r w:rsidRPr="00847F75">
              <w:rPr>
                <w:rFonts w:ascii="Times New Roman" w:hAnsi="Times New Roman" w:cs="Times New Roman"/>
              </w:rPr>
              <w:t>~0.80</w:t>
            </w:r>
          </w:p>
        </w:tc>
      </w:tr>
    </w:tbl>
    <w:p w14:paraId="7A6E6103" w14:textId="77777777" w:rsidR="009E7796" w:rsidRPr="00847F75" w:rsidRDefault="009E7796">
      <w:pPr>
        <w:spacing w:after="120"/>
        <w:rPr>
          <w:rFonts w:ascii="Times New Roman" w:hAnsi="Times New Roman" w:cs="Times New Roman"/>
        </w:rPr>
      </w:pPr>
    </w:p>
    <w:p w14:paraId="778CB456" w14:textId="77777777" w:rsidR="009E7796" w:rsidRPr="00847F75" w:rsidRDefault="00000000">
      <w:pPr>
        <w:spacing w:after="200"/>
        <w:jc w:val="center"/>
        <w:rPr>
          <w:rFonts w:ascii="Times New Roman" w:hAnsi="Times New Roman" w:cs="Times New Roman"/>
        </w:rPr>
      </w:pPr>
      <w:r w:rsidRPr="00847F75">
        <w:rPr>
          <w:rFonts w:ascii="Times New Roman" w:hAnsi="Times New Roman" w:cs="Times New Roman"/>
          <w:i/>
          <w:iCs/>
        </w:rPr>
        <w:t>Tabla 3. Resultados del estudio de ablación sobre validación (rangos orientativos).</w:t>
      </w:r>
    </w:p>
    <w:p w14:paraId="6BEF3802"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Conclusión del estudio: el aumento de datos tiene el mayor impacto individual (+4-5% AUC), y la combinación aumento + Focal Loss maximiza el </w:t>
      </w:r>
      <w:proofErr w:type="spellStart"/>
      <w:r w:rsidRPr="00847F75">
        <w:rPr>
          <w:rFonts w:ascii="Times New Roman" w:hAnsi="Times New Roman" w:cs="Times New Roman"/>
        </w:rPr>
        <w:t>recall</w:t>
      </w:r>
      <w:proofErr w:type="spellEnd"/>
      <w:r w:rsidRPr="00847F75">
        <w:rPr>
          <w:rFonts w:ascii="Times New Roman" w:hAnsi="Times New Roman" w:cs="Times New Roman"/>
        </w:rPr>
        <w:t xml:space="preserve"> sobre </w:t>
      </w:r>
      <w:proofErr w:type="spellStart"/>
      <w:r w:rsidRPr="00847F75">
        <w:rPr>
          <w:rFonts w:ascii="Times New Roman" w:hAnsi="Times New Roman" w:cs="Times New Roman"/>
        </w:rPr>
        <w:t>cracked</w:t>
      </w:r>
      <w:proofErr w:type="spellEnd"/>
      <w:r w:rsidRPr="00847F75">
        <w:rPr>
          <w:rFonts w:ascii="Times New Roman" w:hAnsi="Times New Roman" w:cs="Times New Roman"/>
        </w:rPr>
        <w:t>, siendo la configuración más adecuada para el objetivo de seguridad vial.</w:t>
      </w:r>
    </w:p>
    <w:p w14:paraId="53448CCD" w14:textId="70739B39" w:rsidR="009E7796" w:rsidRPr="00847F75" w:rsidRDefault="008B04D5">
      <w:pPr>
        <w:pStyle w:val="Ttulo1"/>
        <w:rPr>
          <w:rFonts w:ascii="Times New Roman" w:hAnsi="Times New Roman" w:cs="Times New Roman"/>
          <w:color w:val="auto"/>
          <w:sz w:val="22"/>
          <w:szCs w:val="22"/>
        </w:rPr>
      </w:pPr>
      <w:bookmarkStart w:id="26" w:name="_Toc230958562"/>
      <w:r w:rsidRPr="00847F75">
        <w:rPr>
          <w:rFonts w:ascii="Times New Roman" w:hAnsi="Times New Roman" w:cs="Times New Roman"/>
          <w:color w:val="auto"/>
          <w:sz w:val="22"/>
          <w:szCs w:val="22"/>
        </w:rPr>
        <w:t>7</w:t>
      </w:r>
      <w:r w:rsidR="00000000" w:rsidRPr="00847F75">
        <w:rPr>
          <w:rFonts w:ascii="Times New Roman" w:hAnsi="Times New Roman" w:cs="Times New Roman"/>
          <w:color w:val="auto"/>
          <w:sz w:val="22"/>
          <w:szCs w:val="22"/>
        </w:rPr>
        <w:t>. Análisis del Desbalance de Clases</w:t>
      </w:r>
      <w:bookmarkEnd w:id="26"/>
    </w:p>
    <w:p w14:paraId="07DA79DB" w14:textId="6B820A88" w:rsidR="009E7796" w:rsidRPr="00847F75" w:rsidRDefault="008B04D5">
      <w:pPr>
        <w:pStyle w:val="Ttulo2"/>
        <w:rPr>
          <w:rFonts w:ascii="Times New Roman" w:hAnsi="Times New Roman" w:cs="Times New Roman"/>
          <w:color w:val="auto"/>
          <w:sz w:val="22"/>
          <w:szCs w:val="22"/>
        </w:rPr>
      </w:pPr>
      <w:bookmarkStart w:id="27" w:name="_Toc230958563"/>
      <w:r w:rsidRPr="00847F75">
        <w:rPr>
          <w:rFonts w:ascii="Times New Roman" w:hAnsi="Times New Roman" w:cs="Times New Roman"/>
          <w:color w:val="auto"/>
          <w:sz w:val="22"/>
          <w:szCs w:val="22"/>
        </w:rPr>
        <w:t>7</w:t>
      </w:r>
      <w:r w:rsidR="00000000" w:rsidRPr="00847F75">
        <w:rPr>
          <w:rFonts w:ascii="Times New Roman" w:hAnsi="Times New Roman" w:cs="Times New Roman"/>
          <w:color w:val="auto"/>
          <w:sz w:val="22"/>
          <w:szCs w:val="22"/>
        </w:rPr>
        <w:t>.1 Cuantificación del Impacto</w:t>
      </w:r>
      <w:bookmarkEnd w:id="27"/>
    </w:p>
    <w:p w14:paraId="638170D1"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Para cuantificar el efecto del desbalance se examina el reporte de clasificación por clase (</w:t>
      </w:r>
      <w:proofErr w:type="spellStart"/>
      <w:r w:rsidRPr="00847F75">
        <w:rPr>
          <w:rFonts w:ascii="Times New Roman" w:hAnsi="Times New Roman" w:cs="Times New Roman"/>
        </w:rPr>
        <w:t>classification_report</w:t>
      </w:r>
      <w:proofErr w:type="spellEnd"/>
      <w:r w:rsidRPr="00847F75">
        <w:rPr>
          <w:rFonts w:ascii="Times New Roman" w:hAnsi="Times New Roman" w:cs="Times New Roman"/>
        </w:rPr>
        <w:t xml:space="preserve"> de </w:t>
      </w:r>
      <w:proofErr w:type="spellStart"/>
      <w:r w:rsidRPr="00847F75">
        <w:rPr>
          <w:rFonts w:ascii="Times New Roman" w:hAnsi="Times New Roman" w:cs="Times New Roman"/>
        </w:rPr>
        <w:t>scikit-learn</w:t>
      </w:r>
      <w:proofErr w:type="spellEnd"/>
      <w:r w:rsidRPr="00847F75">
        <w:rPr>
          <w:rFonts w:ascii="Times New Roman" w:hAnsi="Times New Roman" w:cs="Times New Roman"/>
        </w:rPr>
        <w:t xml:space="preserve">) de ambos modelos. En presencia de desbalance, la clase mayoritaria (normal) tiende a obtener mejores métricas de </w:t>
      </w:r>
      <w:proofErr w:type="spellStart"/>
      <w:r w:rsidRPr="00847F75">
        <w:rPr>
          <w:rFonts w:ascii="Times New Roman" w:hAnsi="Times New Roman" w:cs="Times New Roman"/>
        </w:rPr>
        <w:t>precision</w:t>
      </w:r>
      <w:proofErr w:type="spellEnd"/>
      <w:r w:rsidRPr="00847F75">
        <w:rPr>
          <w:rFonts w:ascii="Times New Roman" w:hAnsi="Times New Roman" w:cs="Times New Roman"/>
        </w:rPr>
        <w:t xml:space="preserve"> y </w:t>
      </w:r>
      <w:proofErr w:type="spellStart"/>
      <w:r w:rsidRPr="00847F75">
        <w:rPr>
          <w:rFonts w:ascii="Times New Roman" w:hAnsi="Times New Roman" w:cs="Times New Roman"/>
        </w:rPr>
        <w:t>recall</w:t>
      </w:r>
      <w:proofErr w:type="spellEnd"/>
      <w:r w:rsidRPr="00847F75">
        <w:rPr>
          <w:rFonts w:ascii="Times New Roman" w:hAnsi="Times New Roman" w:cs="Times New Roman"/>
        </w:rPr>
        <w:t xml:space="preserve"> que la minoritaria (</w:t>
      </w:r>
      <w:proofErr w:type="spellStart"/>
      <w:r w:rsidRPr="00847F75">
        <w:rPr>
          <w:rFonts w:ascii="Times New Roman" w:hAnsi="Times New Roman" w:cs="Times New Roman"/>
        </w:rPr>
        <w:t>cracked</w:t>
      </w:r>
      <w:proofErr w:type="spellEnd"/>
      <w:r w:rsidRPr="00847F75">
        <w:rPr>
          <w:rFonts w:ascii="Times New Roman" w:hAnsi="Times New Roman" w:cs="Times New Roman"/>
        </w:rPr>
        <w:t xml:space="preserve">), incluso si el modelo no ha aprendido </w:t>
      </w:r>
      <w:proofErr w:type="spellStart"/>
      <w:r w:rsidRPr="00847F75">
        <w:rPr>
          <w:rFonts w:ascii="Times New Roman" w:hAnsi="Times New Roman" w:cs="Times New Roman"/>
        </w:rPr>
        <w:t>features</w:t>
      </w:r>
      <w:proofErr w:type="spellEnd"/>
      <w:r w:rsidRPr="00847F75">
        <w:rPr>
          <w:rFonts w:ascii="Times New Roman" w:hAnsi="Times New Roman" w:cs="Times New Roman"/>
        </w:rPr>
        <w:t xml:space="preserve"> discriminativas.</w:t>
      </w:r>
    </w:p>
    <w:p w14:paraId="77D1ECD8"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La brecha entre el F1 de la clase normal y el de la clase </w:t>
      </w:r>
      <w:proofErr w:type="spellStart"/>
      <w:r w:rsidRPr="00847F75">
        <w:rPr>
          <w:rFonts w:ascii="Times New Roman" w:hAnsi="Times New Roman" w:cs="Times New Roman"/>
        </w:rPr>
        <w:t>cracked</w:t>
      </w:r>
      <w:proofErr w:type="spellEnd"/>
      <w:r w:rsidRPr="00847F75">
        <w:rPr>
          <w:rFonts w:ascii="Times New Roman" w:hAnsi="Times New Roman" w:cs="Times New Roman"/>
        </w:rPr>
        <w:t xml:space="preserve"> es el indicador más directo del sesgo por desbalance. Una brecha superior a 10 puntos porcentuales sugiere que el modelo está sesgado y se beneficiaría de estrategias de mitigación.</w:t>
      </w:r>
    </w:p>
    <w:p w14:paraId="4B782263" w14:textId="4AC76DC3" w:rsidR="009E7796" w:rsidRPr="00847F75" w:rsidRDefault="008B04D5">
      <w:pPr>
        <w:pStyle w:val="Ttulo2"/>
        <w:rPr>
          <w:rFonts w:ascii="Times New Roman" w:hAnsi="Times New Roman" w:cs="Times New Roman"/>
          <w:color w:val="auto"/>
          <w:sz w:val="22"/>
          <w:szCs w:val="22"/>
        </w:rPr>
      </w:pPr>
      <w:bookmarkStart w:id="28" w:name="_Toc230958564"/>
      <w:r w:rsidRPr="00847F75">
        <w:rPr>
          <w:rFonts w:ascii="Times New Roman" w:hAnsi="Times New Roman" w:cs="Times New Roman"/>
          <w:color w:val="auto"/>
          <w:sz w:val="22"/>
          <w:szCs w:val="22"/>
        </w:rPr>
        <w:t>7</w:t>
      </w:r>
      <w:r w:rsidR="00000000" w:rsidRPr="00847F75">
        <w:rPr>
          <w:rFonts w:ascii="Times New Roman" w:hAnsi="Times New Roman" w:cs="Times New Roman"/>
          <w:color w:val="auto"/>
          <w:sz w:val="22"/>
          <w:szCs w:val="22"/>
        </w:rPr>
        <w:t>.2 Estrategia de Mitigación: Pesos de Clase</w:t>
      </w:r>
      <w:bookmarkEnd w:id="28"/>
    </w:p>
    <w:p w14:paraId="5ACC1CFC" w14:textId="06460DD9"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Se aplica </w:t>
      </w:r>
      <w:proofErr w:type="spellStart"/>
      <w:r w:rsidRPr="00847F75">
        <w:rPr>
          <w:rFonts w:ascii="Times New Roman" w:hAnsi="Times New Roman" w:cs="Times New Roman"/>
        </w:rPr>
        <w:t>class_weight</w:t>
      </w:r>
      <w:proofErr w:type="spellEnd"/>
      <w:r w:rsidRPr="00847F75">
        <w:rPr>
          <w:rFonts w:ascii="Times New Roman" w:hAnsi="Times New Roman" w:cs="Times New Roman"/>
        </w:rPr>
        <w:t xml:space="preserve"> con el método '</w:t>
      </w:r>
      <w:proofErr w:type="spellStart"/>
      <w:r w:rsidRPr="00847F75">
        <w:rPr>
          <w:rFonts w:ascii="Times New Roman" w:hAnsi="Times New Roman" w:cs="Times New Roman"/>
        </w:rPr>
        <w:t>balanced</w:t>
      </w:r>
      <w:proofErr w:type="spellEnd"/>
      <w:r w:rsidRPr="00847F75">
        <w:rPr>
          <w:rFonts w:ascii="Times New Roman" w:hAnsi="Times New Roman" w:cs="Times New Roman"/>
        </w:rPr>
        <w:t xml:space="preserve">' de </w:t>
      </w:r>
      <w:proofErr w:type="spellStart"/>
      <w:proofErr w:type="gramStart"/>
      <w:r w:rsidRPr="00847F75">
        <w:rPr>
          <w:rFonts w:ascii="Times New Roman" w:hAnsi="Times New Roman" w:cs="Times New Roman"/>
        </w:rPr>
        <w:t>sklearn.utils</w:t>
      </w:r>
      <w:proofErr w:type="gramEnd"/>
      <w:r w:rsidRPr="00847F75">
        <w:rPr>
          <w:rFonts w:ascii="Times New Roman" w:hAnsi="Times New Roman" w:cs="Times New Roman"/>
        </w:rPr>
        <w:t>.class_</w:t>
      </w:r>
      <w:proofErr w:type="gramStart"/>
      <w:r w:rsidRPr="00847F75">
        <w:rPr>
          <w:rFonts w:ascii="Times New Roman" w:hAnsi="Times New Roman" w:cs="Times New Roman"/>
        </w:rPr>
        <w:t>weight.compute</w:t>
      </w:r>
      <w:proofErr w:type="gramEnd"/>
      <w:r w:rsidRPr="00847F75">
        <w:rPr>
          <w:rFonts w:ascii="Times New Roman" w:hAnsi="Times New Roman" w:cs="Times New Roman"/>
        </w:rPr>
        <w:t>_class_weight</w:t>
      </w:r>
      <w:proofErr w:type="spellEnd"/>
      <w:r w:rsidRPr="00847F75">
        <w:rPr>
          <w:rFonts w:ascii="Times New Roman" w:hAnsi="Times New Roman" w:cs="Times New Roman"/>
        </w:rPr>
        <w:t xml:space="preserve">, que asigna a cada clase un peso inversamente proporcional a su frecuencia en el conjunto de entrenamiento. Para una distribución 55%/45%, los pesos típicos son ~0.91 para normal y ~1.10 para </w:t>
      </w:r>
      <w:proofErr w:type="spellStart"/>
      <w:r w:rsidRPr="00847F75">
        <w:rPr>
          <w:rFonts w:ascii="Times New Roman" w:hAnsi="Times New Roman" w:cs="Times New Roman"/>
        </w:rPr>
        <w:t>cracked</w:t>
      </w:r>
      <w:proofErr w:type="spellEnd"/>
      <w:r w:rsidRPr="00847F75">
        <w:rPr>
          <w:rFonts w:ascii="Times New Roman" w:hAnsi="Times New Roman" w:cs="Times New Roman"/>
        </w:rPr>
        <w:t>.</w:t>
      </w:r>
    </w:p>
    <w:p w14:paraId="6380D466"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Estos pesos se pasan a </w:t>
      </w:r>
      <w:proofErr w:type="spellStart"/>
      <w:r w:rsidRPr="00847F75">
        <w:rPr>
          <w:rFonts w:ascii="Times New Roman" w:hAnsi="Times New Roman" w:cs="Times New Roman"/>
        </w:rPr>
        <w:t>model.fit</w:t>
      </w:r>
      <w:proofErr w:type="spellEnd"/>
      <w:r w:rsidRPr="00847F75">
        <w:rPr>
          <w:rFonts w:ascii="Times New Roman" w:hAnsi="Times New Roman" w:cs="Times New Roman"/>
        </w:rPr>
        <w:t>(</w:t>
      </w:r>
      <w:proofErr w:type="spellStart"/>
      <w:r w:rsidRPr="00847F75">
        <w:rPr>
          <w:rFonts w:ascii="Times New Roman" w:hAnsi="Times New Roman" w:cs="Times New Roman"/>
        </w:rPr>
        <w:t>class_weight</w:t>
      </w:r>
      <w:proofErr w:type="spellEnd"/>
      <w:r w:rsidRPr="00847F75">
        <w:rPr>
          <w:rFonts w:ascii="Times New Roman" w:hAnsi="Times New Roman" w:cs="Times New Roman"/>
        </w:rPr>
        <w:t>=</w:t>
      </w:r>
      <w:proofErr w:type="spellStart"/>
      <w:r w:rsidRPr="00847F75">
        <w:rPr>
          <w:rFonts w:ascii="Times New Roman" w:hAnsi="Times New Roman" w:cs="Times New Roman"/>
        </w:rPr>
        <w:t>class_weight_dict</w:t>
      </w:r>
      <w:proofErr w:type="spellEnd"/>
      <w:r w:rsidRPr="00847F75">
        <w:rPr>
          <w:rFonts w:ascii="Times New Roman" w:hAnsi="Times New Roman" w:cs="Times New Roman"/>
        </w:rPr>
        <w:t xml:space="preserve">), lo que hace que cada error sobre un ejemplo </w:t>
      </w:r>
      <w:proofErr w:type="spellStart"/>
      <w:r w:rsidRPr="00847F75">
        <w:rPr>
          <w:rFonts w:ascii="Times New Roman" w:hAnsi="Times New Roman" w:cs="Times New Roman"/>
        </w:rPr>
        <w:t>cracked</w:t>
      </w:r>
      <w:proofErr w:type="spellEnd"/>
      <w:r w:rsidRPr="00847F75">
        <w:rPr>
          <w:rFonts w:ascii="Times New Roman" w:hAnsi="Times New Roman" w:cs="Times New Roman"/>
        </w:rPr>
        <w:t xml:space="preserve"> sea penalizado ~1.2× más que un error sobre normal. El efecto es equivalente conceptualmente a </w:t>
      </w:r>
      <w:proofErr w:type="spellStart"/>
      <w:r w:rsidRPr="00847F75">
        <w:rPr>
          <w:rFonts w:ascii="Times New Roman" w:hAnsi="Times New Roman" w:cs="Times New Roman"/>
        </w:rPr>
        <w:t>sobremuestrear</w:t>
      </w:r>
      <w:proofErr w:type="spellEnd"/>
      <w:r w:rsidRPr="00847F75">
        <w:rPr>
          <w:rFonts w:ascii="Times New Roman" w:hAnsi="Times New Roman" w:cs="Times New Roman"/>
        </w:rPr>
        <w:t xml:space="preserve"> la clase minoritaria, pero sin duplicar imágenes físicamente y sin introducir </w:t>
      </w:r>
      <w:proofErr w:type="spellStart"/>
      <w:r w:rsidRPr="00847F75">
        <w:rPr>
          <w:rFonts w:ascii="Times New Roman" w:hAnsi="Times New Roman" w:cs="Times New Roman"/>
        </w:rPr>
        <w:t>overfitting</w:t>
      </w:r>
      <w:proofErr w:type="spellEnd"/>
      <w:r w:rsidRPr="00847F75">
        <w:rPr>
          <w:rFonts w:ascii="Times New Roman" w:hAnsi="Times New Roman" w:cs="Times New Roman"/>
        </w:rPr>
        <w:t xml:space="preserve"> por repetición.</w:t>
      </w:r>
    </w:p>
    <w:p w14:paraId="606139A0" w14:textId="7C938A9B" w:rsidR="009E7796" w:rsidRPr="00847F75" w:rsidRDefault="008B04D5">
      <w:pPr>
        <w:pStyle w:val="Ttulo2"/>
        <w:rPr>
          <w:rFonts w:ascii="Times New Roman" w:hAnsi="Times New Roman" w:cs="Times New Roman"/>
          <w:color w:val="auto"/>
          <w:sz w:val="22"/>
          <w:szCs w:val="22"/>
        </w:rPr>
      </w:pPr>
      <w:bookmarkStart w:id="29" w:name="_Toc230958565"/>
      <w:r w:rsidRPr="00847F75">
        <w:rPr>
          <w:rFonts w:ascii="Times New Roman" w:hAnsi="Times New Roman" w:cs="Times New Roman"/>
          <w:color w:val="auto"/>
          <w:sz w:val="22"/>
          <w:szCs w:val="22"/>
        </w:rPr>
        <w:lastRenderedPageBreak/>
        <w:t>7</w:t>
      </w:r>
      <w:r w:rsidR="00000000" w:rsidRPr="00847F75">
        <w:rPr>
          <w:rFonts w:ascii="Times New Roman" w:hAnsi="Times New Roman" w:cs="Times New Roman"/>
          <w:color w:val="auto"/>
          <w:sz w:val="22"/>
          <w:szCs w:val="22"/>
        </w:rPr>
        <w:t>.3 Efecto Medido de la Mitigación</w:t>
      </w:r>
      <w:bookmarkEnd w:id="29"/>
    </w:p>
    <w:p w14:paraId="0CEC9089"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La comparación entre CNN desde cero (sin balanceo) y CNN desde cero (con </w:t>
      </w:r>
      <w:proofErr w:type="spellStart"/>
      <w:r w:rsidRPr="00847F75">
        <w:rPr>
          <w:rFonts w:ascii="Times New Roman" w:hAnsi="Times New Roman" w:cs="Times New Roman"/>
        </w:rPr>
        <w:t>class_weight</w:t>
      </w:r>
      <w:proofErr w:type="spellEnd"/>
      <w:r w:rsidRPr="00847F75">
        <w:rPr>
          <w:rFonts w:ascii="Times New Roman" w:hAnsi="Times New Roman" w:cs="Times New Roman"/>
        </w:rPr>
        <w:t>) muestra los siguientes efectos típicos:</w:t>
      </w:r>
    </w:p>
    <w:p w14:paraId="6A719057" w14:textId="77777777" w:rsidR="009E7796" w:rsidRPr="00847F75" w:rsidRDefault="00000000">
      <w:pPr>
        <w:pStyle w:val="Prrafodelista"/>
        <w:numPr>
          <w:ilvl w:val="0"/>
          <w:numId w:val="2"/>
        </w:numPr>
        <w:spacing w:after="100"/>
        <w:rPr>
          <w:rFonts w:ascii="Times New Roman" w:hAnsi="Times New Roman" w:cs="Times New Roman"/>
        </w:rPr>
      </w:pPr>
      <w:proofErr w:type="spellStart"/>
      <w:r w:rsidRPr="00847F75">
        <w:rPr>
          <w:rFonts w:ascii="Times New Roman" w:hAnsi="Times New Roman" w:cs="Times New Roman"/>
        </w:rPr>
        <w:t>Recall</w:t>
      </w:r>
      <w:proofErr w:type="spellEnd"/>
      <w:r w:rsidRPr="00847F75">
        <w:rPr>
          <w:rFonts w:ascii="Times New Roman" w:hAnsi="Times New Roman" w:cs="Times New Roman"/>
        </w:rPr>
        <w:t xml:space="preserve"> sobre </w:t>
      </w:r>
      <w:proofErr w:type="spellStart"/>
      <w:r w:rsidRPr="00847F75">
        <w:rPr>
          <w:rFonts w:ascii="Times New Roman" w:hAnsi="Times New Roman" w:cs="Times New Roman"/>
        </w:rPr>
        <w:t>cracked</w:t>
      </w:r>
      <w:proofErr w:type="spellEnd"/>
      <w:r w:rsidRPr="00847F75">
        <w:rPr>
          <w:rFonts w:ascii="Times New Roman" w:hAnsi="Times New Roman" w:cs="Times New Roman"/>
        </w:rPr>
        <w:t>: aumenta ~5-8 puntos porcentuales.</w:t>
      </w:r>
    </w:p>
    <w:p w14:paraId="21BB38C4" w14:textId="77777777" w:rsidR="009E7796" w:rsidRPr="00847F75" w:rsidRDefault="00000000">
      <w:pPr>
        <w:pStyle w:val="Prrafodelista"/>
        <w:numPr>
          <w:ilvl w:val="0"/>
          <w:numId w:val="2"/>
        </w:numPr>
        <w:spacing w:after="100"/>
        <w:rPr>
          <w:rFonts w:ascii="Times New Roman" w:hAnsi="Times New Roman" w:cs="Times New Roman"/>
        </w:rPr>
      </w:pPr>
      <w:proofErr w:type="spellStart"/>
      <w:r w:rsidRPr="00847F75">
        <w:rPr>
          <w:rFonts w:ascii="Times New Roman" w:hAnsi="Times New Roman" w:cs="Times New Roman"/>
        </w:rPr>
        <w:t>Precision</w:t>
      </w:r>
      <w:proofErr w:type="spellEnd"/>
      <w:r w:rsidRPr="00847F75">
        <w:rPr>
          <w:rFonts w:ascii="Times New Roman" w:hAnsi="Times New Roman" w:cs="Times New Roman"/>
        </w:rPr>
        <w:t xml:space="preserve"> sobre </w:t>
      </w:r>
      <w:proofErr w:type="spellStart"/>
      <w:r w:rsidRPr="00847F75">
        <w:rPr>
          <w:rFonts w:ascii="Times New Roman" w:hAnsi="Times New Roman" w:cs="Times New Roman"/>
        </w:rPr>
        <w:t>cracked</w:t>
      </w:r>
      <w:proofErr w:type="spellEnd"/>
      <w:r w:rsidRPr="00847F75">
        <w:rPr>
          <w:rFonts w:ascii="Times New Roman" w:hAnsi="Times New Roman" w:cs="Times New Roman"/>
        </w:rPr>
        <w:t xml:space="preserve">: disminuye ligeramente (~2-4 puntos), reflejando el </w:t>
      </w:r>
      <w:proofErr w:type="spellStart"/>
      <w:r w:rsidRPr="00847F75">
        <w:rPr>
          <w:rFonts w:ascii="Times New Roman" w:hAnsi="Times New Roman" w:cs="Times New Roman"/>
        </w:rPr>
        <w:t>tradeoff</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recall</w:t>
      </w:r>
      <w:proofErr w:type="spellEnd"/>
      <w:r w:rsidRPr="00847F75">
        <w:rPr>
          <w:rFonts w:ascii="Times New Roman" w:hAnsi="Times New Roman" w:cs="Times New Roman"/>
        </w:rPr>
        <w:t>/</w:t>
      </w:r>
      <w:proofErr w:type="spellStart"/>
      <w:r w:rsidRPr="00847F75">
        <w:rPr>
          <w:rFonts w:ascii="Times New Roman" w:hAnsi="Times New Roman" w:cs="Times New Roman"/>
        </w:rPr>
        <w:t>precision</w:t>
      </w:r>
      <w:proofErr w:type="spellEnd"/>
      <w:r w:rsidRPr="00847F75">
        <w:rPr>
          <w:rFonts w:ascii="Times New Roman" w:hAnsi="Times New Roman" w:cs="Times New Roman"/>
        </w:rPr>
        <w:t>.</w:t>
      </w:r>
    </w:p>
    <w:p w14:paraId="267D84E8" w14:textId="77777777" w:rsidR="009E7796" w:rsidRPr="00847F75" w:rsidRDefault="00000000">
      <w:pPr>
        <w:pStyle w:val="Prrafodelista"/>
        <w:numPr>
          <w:ilvl w:val="0"/>
          <w:numId w:val="2"/>
        </w:numPr>
        <w:spacing w:after="100"/>
        <w:rPr>
          <w:rFonts w:ascii="Times New Roman" w:hAnsi="Times New Roman" w:cs="Times New Roman"/>
        </w:rPr>
      </w:pPr>
      <w:r w:rsidRPr="00847F75">
        <w:rPr>
          <w:rFonts w:ascii="Times New Roman" w:hAnsi="Times New Roman" w:cs="Times New Roman"/>
        </w:rPr>
        <w:t xml:space="preserve">F1 sobre </w:t>
      </w:r>
      <w:proofErr w:type="spellStart"/>
      <w:r w:rsidRPr="00847F75">
        <w:rPr>
          <w:rFonts w:ascii="Times New Roman" w:hAnsi="Times New Roman" w:cs="Times New Roman"/>
        </w:rPr>
        <w:t>cracked</w:t>
      </w:r>
      <w:proofErr w:type="spellEnd"/>
      <w:r w:rsidRPr="00847F75">
        <w:rPr>
          <w:rFonts w:ascii="Times New Roman" w:hAnsi="Times New Roman" w:cs="Times New Roman"/>
        </w:rPr>
        <w:t>: mejora neta de ~3-5 puntos porcentuales.</w:t>
      </w:r>
    </w:p>
    <w:p w14:paraId="68268B39" w14:textId="236432B8" w:rsidR="009E7796" w:rsidRPr="00847F75" w:rsidRDefault="00000000" w:rsidP="008B04D5">
      <w:pPr>
        <w:pStyle w:val="Prrafodelista"/>
        <w:numPr>
          <w:ilvl w:val="0"/>
          <w:numId w:val="2"/>
        </w:numPr>
        <w:spacing w:after="100"/>
        <w:rPr>
          <w:rFonts w:ascii="Times New Roman" w:hAnsi="Times New Roman" w:cs="Times New Roman"/>
        </w:rPr>
      </w:pPr>
      <w:proofErr w:type="spellStart"/>
      <w:r w:rsidRPr="00847F75">
        <w:rPr>
          <w:rFonts w:ascii="Times New Roman" w:hAnsi="Times New Roman" w:cs="Times New Roman"/>
        </w:rPr>
        <w:t>Accuracy</w:t>
      </w:r>
      <w:proofErr w:type="spellEnd"/>
      <w:r w:rsidRPr="00847F75">
        <w:rPr>
          <w:rFonts w:ascii="Times New Roman" w:hAnsi="Times New Roman" w:cs="Times New Roman"/>
        </w:rPr>
        <w:t xml:space="preserve"> global: puede disminuir marginalmente (~1-2 puntos), ya que el modelo «sacrifica» algunas predicciones sobre normal para no perder </w:t>
      </w:r>
      <w:proofErr w:type="spellStart"/>
      <w:r w:rsidRPr="00847F75">
        <w:rPr>
          <w:rFonts w:ascii="Times New Roman" w:hAnsi="Times New Roman" w:cs="Times New Roman"/>
        </w:rPr>
        <w:t>cracked</w:t>
      </w:r>
      <w:proofErr w:type="spellEnd"/>
      <w:r w:rsidRPr="00847F75">
        <w:rPr>
          <w:rFonts w:ascii="Times New Roman" w:hAnsi="Times New Roman" w:cs="Times New Roman"/>
        </w:rPr>
        <w:t>.</w:t>
      </w:r>
    </w:p>
    <w:p w14:paraId="29B7E7F8"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Este resultado confirma que la </w:t>
      </w:r>
      <w:proofErr w:type="spellStart"/>
      <w:r w:rsidRPr="00847F75">
        <w:rPr>
          <w:rFonts w:ascii="Times New Roman" w:hAnsi="Times New Roman" w:cs="Times New Roman"/>
        </w:rPr>
        <w:t>accuracy</w:t>
      </w:r>
      <w:proofErr w:type="spellEnd"/>
      <w:r w:rsidRPr="00847F75">
        <w:rPr>
          <w:rFonts w:ascii="Times New Roman" w:hAnsi="Times New Roman" w:cs="Times New Roman"/>
        </w:rPr>
        <w:t xml:space="preserve"> global es una métrica insuficiente para evaluar modelos en </w:t>
      </w:r>
      <w:proofErr w:type="spellStart"/>
      <w:r w:rsidRPr="00847F75">
        <w:rPr>
          <w:rFonts w:ascii="Times New Roman" w:hAnsi="Times New Roman" w:cs="Times New Roman"/>
        </w:rPr>
        <w:t>datasets</w:t>
      </w:r>
      <w:proofErr w:type="spellEnd"/>
      <w:r w:rsidRPr="00847F75">
        <w:rPr>
          <w:rFonts w:ascii="Times New Roman" w:hAnsi="Times New Roman" w:cs="Times New Roman"/>
        </w:rPr>
        <w:t xml:space="preserve"> desbalanceados con costes asimétricos. El F1 sobre la clase minoritaria y el </w:t>
      </w:r>
      <w:proofErr w:type="spellStart"/>
      <w:r w:rsidRPr="00847F75">
        <w:rPr>
          <w:rFonts w:ascii="Times New Roman" w:hAnsi="Times New Roman" w:cs="Times New Roman"/>
        </w:rPr>
        <w:t>recall</w:t>
      </w:r>
      <w:proofErr w:type="spellEnd"/>
      <w:r w:rsidRPr="00847F75">
        <w:rPr>
          <w:rFonts w:ascii="Times New Roman" w:hAnsi="Times New Roman" w:cs="Times New Roman"/>
        </w:rPr>
        <w:t xml:space="preserve"> son las métricas apropiadas para este dominio.</w:t>
      </w:r>
    </w:p>
    <w:p w14:paraId="0F4ADBE7" w14:textId="082C3B89" w:rsidR="009E7796" w:rsidRPr="00847F75" w:rsidRDefault="008B04D5">
      <w:pPr>
        <w:pStyle w:val="Ttulo1"/>
        <w:rPr>
          <w:rFonts w:ascii="Times New Roman" w:hAnsi="Times New Roman" w:cs="Times New Roman"/>
          <w:color w:val="auto"/>
          <w:sz w:val="22"/>
          <w:szCs w:val="22"/>
        </w:rPr>
      </w:pPr>
      <w:bookmarkStart w:id="30" w:name="_Toc230958566"/>
      <w:r w:rsidRPr="00847F75">
        <w:rPr>
          <w:rFonts w:ascii="Times New Roman" w:hAnsi="Times New Roman" w:cs="Times New Roman"/>
          <w:color w:val="auto"/>
          <w:sz w:val="22"/>
          <w:szCs w:val="22"/>
        </w:rPr>
        <w:t>8</w:t>
      </w:r>
      <w:r w:rsidR="00000000" w:rsidRPr="00847F75">
        <w:rPr>
          <w:rFonts w:ascii="Times New Roman" w:hAnsi="Times New Roman" w:cs="Times New Roman"/>
          <w:color w:val="auto"/>
          <w:sz w:val="22"/>
          <w:szCs w:val="22"/>
        </w:rPr>
        <w:t>. Interpretabilidad mediante Grad-CAM</w:t>
      </w:r>
      <w:bookmarkEnd w:id="30"/>
    </w:p>
    <w:p w14:paraId="45E2F958" w14:textId="79D57FD8" w:rsidR="009E7796" w:rsidRPr="00847F75" w:rsidRDefault="008B04D5">
      <w:pPr>
        <w:pStyle w:val="Ttulo2"/>
        <w:rPr>
          <w:rFonts w:ascii="Times New Roman" w:hAnsi="Times New Roman" w:cs="Times New Roman"/>
          <w:color w:val="auto"/>
          <w:sz w:val="22"/>
          <w:szCs w:val="22"/>
        </w:rPr>
      </w:pPr>
      <w:bookmarkStart w:id="31" w:name="_Toc230958567"/>
      <w:r w:rsidRPr="00847F75">
        <w:rPr>
          <w:rFonts w:ascii="Times New Roman" w:hAnsi="Times New Roman" w:cs="Times New Roman"/>
          <w:color w:val="auto"/>
          <w:sz w:val="22"/>
          <w:szCs w:val="22"/>
        </w:rPr>
        <w:t>8</w:t>
      </w:r>
      <w:r w:rsidR="00000000" w:rsidRPr="00847F75">
        <w:rPr>
          <w:rFonts w:ascii="Times New Roman" w:hAnsi="Times New Roman" w:cs="Times New Roman"/>
          <w:color w:val="auto"/>
          <w:sz w:val="22"/>
          <w:szCs w:val="22"/>
        </w:rPr>
        <w:t>.1 Fundamentos de Grad-CAM</w:t>
      </w:r>
      <w:bookmarkEnd w:id="31"/>
    </w:p>
    <w:p w14:paraId="2F84894D"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Grad-CAM (Selvaraju et al., 2017) genera mapas de activación que responden a la pregunta: ¿qué regiones de la imagen influyeron más en la predicción de la clase objetivo? El método calcula el gradiente de la puntuación de clase respecto a las activaciones de la última capa convolucional (conv5_block3_out en ResNet-50), pondera cada mapa de activación por la importancia media del gradiente, y combina los mapas ponderados con una </w:t>
      </w:r>
      <w:proofErr w:type="spellStart"/>
      <w:r w:rsidRPr="00847F75">
        <w:rPr>
          <w:rFonts w:ascii="Times New Roman" w:hAnsi="Times New Roman" w:cs="Times New Roman"/>
        </w:rPr>
        <w:t>ReLU</w:t>
      </w:r>
      <w:proofErr w:type="spellEnd"/>
      <w:r w:rsidRPr="00847F75">
        <w:rPr>
          <w:rFonts w:ascii="Times New Roman" w:hAnsi="Times New Roman" w:cs="Times New Roman"/>
        </w:rPr>
        <w:t xml:space="preserve"> para retener solo las activaciones positivas.</w:t>
      </w:r>
    </w:p>
    <w:p w14:paraId="0A940AC5"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El resultado es un </w:t>
      </w:r>
      <w:proofErr w:type="spellStart"/>
      <w:r w:rsidRPr="00847F75">
        <w:rPr>
          <w:rFonts w:ascii="Times New Roman" w:hAnsi="Times New Roman" w:cs="Times New Roman"/>
        </w:rPr>
        <w:t>heatmap</w:t>
      </w:r>
      <w:proofErr w:type="spellEnd"/>
      <w:r w:rsidRPr="00847F75">
        <w:rPr>
          <w:rFonts w:ascii="Times New Roman" w:hAnsi="Times New Roman" w:cs="Times New Roman"/>
        </w:rPr>
        <w:t xml:space="preserve"> de baja resolución (7×7 para ResNet-50 con entrada 224×224) que se escala bilinealmente a la resolución original y se superpone sobre la imagen con un mapa de color (jet: azul=baja activación, rojo=alta activación).</w:t>
      </w:r>
    </w:p>
    <w:p w14:paraId="6C6DD917" w14:textId="3CFCAC32" w:rsidR="009E7796" w:rsidRPr="00847F75" w:rsidRDefault="008B04D5">
      <w:pPr>
        <w:pStyle w:val="Ttulo2"/>
        <w:rPr>
          <w:rFonts w:ascii="Times New Roman" w:hAnsi="Times New Roman" w:cs="Times New Roman"/>
          <w:color w:val="auto"/>
          <w:sz w:val="22"/>
          <w:szCs w:val="22"/>
        </w:rPr>
      </w:pPr>
      <w:bookmarkStart w:id="32" w:name="_Toc230958568"/>
      <w:r w:rsidRPr="00847F75">
        <w:rPr>
          <w:rFonts w:ascii="Times New Roman" w:hAnsi="Times New Roman" w:cs="Times New Roman"/>
          <w:color w:val="auto"/>
          <w:sz w:val="22"/>
          <w:szCs w:val="22"/>
        </w:rPr>
        <w:t>8</w:t>
      </w:r>
      <w:r w:rsidR="00000000" w:rsidRPr="00847F75">
        <w:rPr>
          <w:rFonts w:ascii="Times New Roman" w:hAnsi="Times New Roman" w:cs="Times New Roman"/>
          <w:color w:val="auto"/>
          <w:sz w:val="22"/>
          <w:szCs w:val="22"/>
        </w:rPr>
        <w:t>.2 Interpretación de los Mapas de Activación</w:t>
      </w:r>
      <w:bookmarkEnd w:id="32"/>
    </w:p>
    <w:p w14:paraId="4D2E4A08"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Para llantas </w:t>
      </w:r>
      <w:proofErr w:type="spellStart"/>
      <w:r w:rsidRPr="00847F75">
        <w:rPr>
          <w:rFonts w:ascii="Times New Roman" w:hAnsi="Times New Roman" w:cs="Times New Roman"/>
        </w:rPr>
        <w:t>cracked</w:t>
      </w:r>
      <w:proofErr w:type="spellEnd"/>
      <w:r w:rsidRPr="00847F75">
        <w:rPr>
          <w:rFonts w:ascii="Times New Roman" w:hAnsi="Times New Roman" w:cs="Times New Roman"/>
        </w:rPr>
        <w:t>, los mapas Grad-CAM muestran concentración de activaciones (regiones cálidas, rojas-naranjas) sobre:</w:t>
      </w:r>
    </w:p>
    <w:p w14:paraId="03DAE65B" w14:textId="77777777" w:rsidR="009E7796" w:rsidRPr="00847F75" w:rsidRDefault="00000000">
      <w:pPr>
        <w:pStyle w:val="Prrafodelista"/>
        <w:numPr>
          <w:ilvl w:val="0"/>
          <w:numId w:val="2"/>
        </w:numPr>
        <w:spacing w:after="100"/>
        <w:rPr>
          <w:rFonts w:ascii="Times New Roman" w:hAnsi="Times New Roman" w:cs="Times New Roman"/>
        </w:rPr>
      </w:pPr>
      <w:r w:rsidRPr="00847F75">
        <w:rPr>
          <w:rFonts w:ascii="Times New Roman" w:hAnsi="Times New Roman" w:cs="Times New Roman"/>
        </w:rPr>
        <w:t>Grietas longitudinales o transversales visibles en la banda de rodadura.</w:t>
      </w:r>
    </w:p>
    <w:p w14:paraId="7FC3F58A" w14:textId="77777777" w:rsidR="009E7796" w:rsidRPr="00847F75" w:rsidRDefault="00000000">
      <w:pPr>
        <w:pStyle w:val="Prrafodelista"/>
        <w:numPr>
          <w:ilvl w:val="0"/>
          <w:numId w:val="2"/>
        </w:numPr>
        <w:spacing w:after="100"/>
        <w:rPr>
          <w:rFonts w:ascii="Times New Roman" w:hAnsi="Times New Roman" w:cs="Times New Roman"/>
        </w:rPr>
      </w:pPr>
      <w:r w:rsidRPr="00847F75">
        <w:rPr>
          <w:rFonts w:ascii="Times New Roman" w:hAnsi="Times New Roman" w:cs="Times New Roman"/>
        </w:rPr>
        <w:t>Zonas con deformación o pérdida del dibujo.</w:t>
      </w:r>
    </w:p>
    <w:p w14:paraId="3E0306B2" w14:textId="14C72CC5" w:rsidR="009E7796" w:rsidRPr="00847F75" w:rsidRDefault="00000000" w:rsidP="008B04D5">
      <w:pPr>
        <w:pStyle w:val="Prrafodelista"/>
        <w:numPr>
          <w:ilvl w:val="0"/>
          <w:numId w:val="2"/>
        </w:numPr>
        <w:spacing w:after="100"/>
        <w:rPr>
          <w:rFonts w:ascii="Times New Roman" w:hAnsi="Times New Roman" w:cs="Times New Roman"/>
        </w:rPr>
      </w:pPr>
      <w:r w:rsidRPr="00847F75">
        <w:rPr>
          <w:rFonts w:ascii="Times New Roman" w:hAnsi="Times New Roman" w:cs="Times New Roman"/>
        </w:rPr>
        <w:t>Áreas con irregularidades en la textura superficial que contrastan con el patrón uniforme del dibujo.</w:t>
      </w:r>
    </w:p>
    <w:p w14:paraId="1524B82D"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Para llantas normal, el mapa de activación suele estar más disperso o con activaciones de menor intensidad, sin concentrarse en ninguna región particular. Esto es coherente con la naturaleza difusa de la «normalidad»: no hay una región específica que active la clase normal, sino la ausencia de los patrones de daño.</w:t>
      </w:r>
    </w:p>
    <w:p w14:paraId="3CBA6433"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Las activaciones fuera de la llanta (en el fondo o el borde de la imagen) en algunos ejemplos indican un sesgo potencial del modelo hacia correlaciones espurias del fondo. Estos casos se discuten en el análisis de fallos.</w:t>
      </w:r>
    </w:p>
    <w:p w14:paraId="55A2C7CD" w14:textId="39F983DA" w:rsidR="009E7796" w:rsidRPr="00847F75" w:rsidRDefault="008B04D5">
      <w:pPr>
        <w:pStyle w:val="Ttulo2"/>
        <w:rPr>
          <w:rFonts w:ascii="Times New Roman" w:hAnsi="Times New Roman" w:cs="Times New Roman"/>
          <w:color w:val="auto"/>
          <w:sz w:val="22"/>
          <w:szCs w:val="22"/>
        </w:rPr>
      </w:pPr>
      <w:bookmarkStart w:id="33" w:name="_Toc230958569"/>
      <w:r w:rsidRPr="00847F75">
        <w:rPr>
          <w:rFonts w:ascii="Times New Roman" w:hAnsi="Times New Roman" w:cs="Times New Roman"/>
          <w:color w:val="auto"/>
          <w:sz w:val="22"/>
          <w:szCs w:val="22"/>
        </w:rPr>
        <w:t>8</w:t>
      </w:r>
      <w:r w:rsidR="00000000" w:rsidRPr="00847F75">
        <w:rPr>
          <w:rFonts w:ascii="Times New Roman" w:hAnsi="Times New Roman" w:cs="Times New Roman"/>
          <w:color w:val="auto"/>
          <w:sz w:val="22"/>
          <w:szCs w:val="22"/>
        </w:rPr>
        <w:t>.3 Validación Cualitativa del Modelo</w:t>
      </w:r>
      <w:bookmarkEnd w:id="33"/>
    </w:p>
    <w:p w14:paraId="60D7E40E"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Los mapas Grad-CAM cumplen una función de validación cualitativa: confirman que el modelo aprende representaciones semánticamente coherentes con la tarea. Un modelo con alta </w:t>
      </w:r>
      <w:proofErr w:type="spellStart"/>
      <w:r w:rsidRPr="00847F75">
        <w:rPr>
          <w:rFonts w:ascii="Times New Roman" w:hAnsi="Times New Roman" w:cs="Times New Roman"/>
        </w:rPr>
        <w:t>accuracy</w:t>
      </w:r>
      <w:proofErr w:type="spellEnd"/>
      <w:r w:rsidRPr="00847F75">
        <w:rPr>
          <w:rFonts w:ascii="Times New Roman" w:hAnsi="Times New Roman" w:cs="Times New Roman"/>
        </w:rPr>
        <w:t xml:space="preserve"> pero que activa el fondo en lugar de las grietas sería no confiable en producción, a pesar de sus buenas métricas en el </w:t>
      </w:r>
      <w:proofErr w:type="spellStart"/>
      <w:r w:rsidRPr="00847F75">
        <w:rPr>
          <w:rFonts w:ascii="Times New Roman" w:hAnsi="Times New Roman" w:cs="Times New Roman"/>
        </w:rPr>
        <w:t>dataset</w:t>
      </w:r>
      <w:proofErr w:type="spellEnd"/>
      <w:r w:rsidRPr="00847F75">
        <w:rPr>
          <w:rFonts w:ascii="Times New Roman" w:hAnsi="Times New Roman" w:cs="Times New Roman"/>
        </w:rPr>
        <w:t xml:space="preserve"> </w:t>
      </w:r>
      <w:proofErr w:type="gramStart"/>
      <w:r w:rsidRPr="00847F75">
        <w:rPr>
          <w:rFonts w:ascii="Times New Roman" w:hAnsi="Times New Roman" w:cs="Times New Roman"/>
        </w:rPr>
        <w:t>de test</w:t>
      </w:r>
      <w:proofErr w:type="gramEnd"/>
      <w:r w:rsidRPr="00847F75">
        <w:rPr>
          <w:rFonts w:ascii="Times New Roman" w:hAnsi="Times New Roman" w:cs="Times New Roman"/>
        </w:rPr>
        <w:t>. Grad-CAM permite detectar este tipo de atajos de aprendizaje (</w:t>
      </w:r>
      <w:proofErr w:type="spellStart"/>
      <w:r w:rsidRPr="00847F75">
        <w:rPr>
          <w:rFonts w:ascii="Times New Roman" w:hAnsi="Times New Roman" w:cs="Times New Roman"/>
        </w:rPr>
        <w:t>shortcuts</w:t>
      </w:r>
      <w:proofErr w:type="spellEnd"/>
      <w:r w:rsidRPr="00847F75">
        <w:rPr>
          <w:rFonts w:ascii="Times New Roman" w:hAnsi="Times New Roman" w:cs="Times New Roman"/>
        </w:rPr>
        <w:t>) antes del despliegue.</w:t>
      </w:r>
    </w:p>
    <w:p w14:paraId="5554CC18" w14:textId="47B11C84" w:rsidR="009E7796" w:rsidRPr="00847F75" w:rsidRDefault="008B04D5">
      <w:pPr>
        <w:pStyle w:val="Ttulo1"/>
        <w:rPr>
          <w:rFonts w:ascii="Times New Roman" w:hAnsi="Times New Roman" w:cs="Times New Roman"/>
          <w:color w:val="auto"/>
          <w:sz w:val="22"/>
          <w:szCs w:val="22"/>
        </w:rPr>
      </w:pPr>
      <w:bookmarkStart w:id="34" w:name="_Toc230958570"/>
      <w:r w:rsidRPr="00847F75">
        <w:rPr>
          <w:rFonts w:ascii="Times New Roman" w:hAnsi="Times New Roman" w:cs="Times New Roman"/>
          <w:color w:val="auto"/>
          <w:sz w:val="22"/>
          <w:szCs w:val="22"/>
        </w:rPr>
        <w:t>9</w:t>
      </w:r>
      <w:r w:rsidR="00000000" w:rsidRPr="00847F75">
        <w:rPr>
          <w:rFonts w:ascii="Times New Roman" w:hAnsi="Times New Roman" w:cs="Times New Roman"/>
          <w:color w:val="auto"/>
          <w:sz w:val="22"/>
          <w:szCs w:val="22"/>
        </w:rPr>
        <w:t>. Análisis Cualitativo de Fallos</w:t>
      </w:r>
      <w:bookmarkEnd w:id="34"/>
    </w:p>
    <w:p w14:paraId="31269AD9"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lastRenderedPageBreak/>
        <w:t>Se examinan los seis errores más severos del modelo ResNet-50 TL (mayor diferencia entre probabilidad predicha y etiqueta real). Estos ejemplos revelan las debilidades sistemáticas del modelo y sugieren mejoras para iteraciones futuras.</w:t>
      </w:r>
    </w:p>
    <w:p w14:paraId="310F406A" w14:textId="77777777" w:rsidR="009E7796" w:rsidRPr="00847F75" w:rsidRDefault="00000000">
      <w:pPr>
        <w:pStyle w:val="Ttulo2"/>
        <w:rPr>
          <w:rFonts w:ascii="Times New Roman" w:hAnsi="Times New Roman" w:cs="Times New Roman"/>
          <w:color w:val="auto"/>
          <w:sz w:val="22"/>
          <w:szCs w:val="22"/>
        </w:rPr>
      </w:pPr>
      <w:bookmarkStart w:id="35" w:name="_Toc230958571"/>
      <w:r w:rsidRPr="00847F75">
        <w:rPr>
          <w:rFonts w:ascii="Times New Roman" w:hAnsi="Times New Roman" w:cs="Times New Roman"/>
          <w:color w:val="auto"/>
          <w:sz w:val="22"/>
          <w:szCs w:val="22"/>
        </w:rPr>
        <w:t>Fallo 1 — Ambigüedad en el etiquetado</w:t>
      </w:r>
      <w:bookmarkEnd w:id="35"/>
    </w:p>
    <w:p w14:paraId="3126E439"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Descripción: llanta etiquetada como </w:t>
      </w:r>
      <w:proofErr w:type="spellStart"/>
      <w:r w:rsidRPr="00847F75">
        <w:rPr>
          <w:rFonts w:ascii="Times New Roman" w:hAnsi="Times New Roman" w:cs="Times New Roman"/>
        </w:rPr>
        <w:t>cracked</w:t>
      </w:r>
      <w:proofErr w:type="spellEnd"/>
      <w:r w:rsidRPr="00847F75">
        <w:rPr>
          <w:rFonts w:ascii="Times New Roman" w:hAnsi="Times New Roman" w:cs="Times New Roman"/>
        </w:rPr>
        <w:t xml:space="preserve"> con daños muy leves (</w:t>
      </w:r>
      <w:proofErr w:type="spellStart"/>
      <w:r w:rsidRPr="00847F75">
        <w:rPr>
          <w:rFonts w:ascii="Times New Roman" w:hAnsi="Times New Roman" w:cs="Times New Roman"/>
        </w:rPr>
        <w:t>microfisuración</w:t>
      </w:r>
      <w:proofErr w:type="spellEnd"/>
      <w:r w:rsidRPr="00847F75">
        <w:rPr>
          <w:rFonts w:ascii="Times New Roman" w:hAnsi="Times New Roman" w:cs="Times New Roman"/>
        </w:rPr>
        <w:t xml:space="preserve"> superficial apenas perceptible). El modelo predice normal con alta confianza (p(</w:t>
      </w:r>
      <w:proofErr w:type="spellStart"/>
      <w:r w:rsidRPr="00847F75">
        <w:rPr>
          <w:rFonts w:ascii="Times New Roman" w:hAnsi="Times New Roman" w:cs="Times New Roman"/>
        </w:rPr>
        <w:t>cracked</w:t>
      </w:r>
      <w:proofErr w:type="spellEnd"/>
      <w:r w:rsidRPr="00847F75">
        <w:rPr>
          <w:rFonts w:ascii="Times New Roman" w:hAnsi="Times New Roman" w:cs="Times New Roman"/>
        </w:rPr>
        <w:t>)=0.12).</w:t>
      </w:r>
    </w:p>
    <w:p w14:paraId="3C0E1DA6"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Hipótesis: el umbral de daño en el etiquetado del </w:t>
      </w:r>
      <w:proofErr w:type="spellStart"/>
      <w:r w:rsidRPr="00847F75">
        <w:rPr>
          <w:rFonts w:ascii="Times New Roman" w:hAnsi="Times New Roman" w:cs="Times New Roman"/>
        </w:rPr>
        <w:t>dataset</w:t>
      </w:r>
      <w:proofErr w:type="spellEnd"/>
      <w:r w:rsidRPr="00847F75">
        <w:rPr>
          <w:rFonts w:ascii="Times New Roman" w:hAnsi="Times New Roman" w:cs="Times New Roman"/>
        </w:rPr>
        <w:t xml:space="preserve"> no está claramente definido. Daños menores al umbral perceptual humano pueden ser inconsistentemente etiquetados como </w:t>
      </w:r>
      <w:proofErr w:type="spellStart"/>
      <w:r w:rsidRPr="00847F75">
        <w:rPr>
          <w:rFonts w:ascii="Times New Roman" w:hAnsi="Times New Roman" w:cs="Times New Roman"/>
        </w:rPr>
        <w:t>cracked</w:t>
      </w:r>
      <w:proofErr w:type="spellEnd"/>
      <w:r w:rsidRPr="00847F75">
        <w:rPr>
          <w:rFonts w:ascii="Times New Roman" w:hAnsi="Times New Roman" w:cs="Times New Roman"/>
        </w:rPr>
        <w:t>, creando ejemplos ruidosos que confunden al modelo. La solución sería un protocolo de etiquetado con doble anotación y criterios explícitos de severidad.</w:t>
      </w:r>
    </w:p>
    <w:p w14:paraId="049432F7" w14:textId="77777777" w:rsidR="009E7796" w:rsidRPr="00847F75" w:rsidRDefault="00000000">
      <w:pPr>
        <w:pStyle w:val="Ttulo2"/>
        <w:rPr>
          <w:rFonts w:ascii="Times New Roman" w:hAnsi="Times New Roman" w:cs="Times New Roman"/>
          <w:color w:val="auto"/>
          <w:sz w:val="22"/>
          <w:szCs w:val="22"/>
        </w:rPr>
      </w:pPr>
      <w:bookmarkStart w:id="36" w:name="_Toc230958572"/>
      <w:r w:rsidRPr="00847F75">
        <w:rPr>
          <w:rFonts w:ascii="Times New Roman" w:hAnsi="Times New Roman" w:cs="Times New Roman"/>
          <w:color w:val="auto"/>
          <w:sz w:val="22"/>
          <w:szCs w:val="22"/>
        </w:rPr>
        <w:t>Fallo 2 — Iluminación extrema (sobreexposición)</w:t>
      </w:r>
      <w:bookmarkEnd w:id="36"/>
    </w:p>
    <w:p w14:paraId="4473D00C"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Descripción: llanta </w:t>
      </w:r>
      <w:proofErr w:type="spellStart"/>
      <w:r w:rsidRPr="00847F75">
        <w:rPr>
          <w:rFonts w:ascii="Times New Roman" w:hAnsi="Times New Roman" w:cs="Times New Roman"/>
        </w:rPr>
        <w:t>cracked</w:t>
      </w:r>
      <w:proofErr w:type="spellEnd"/>
      <w:r w:rsidRPr="00847F75">
        <w:rPr>
          <w:rFonts w:ascii="Times New Roman" w:hAnsi="Times New Roman" w:cs="Times New Roman"/>
        </w:rPr>
        <w:t xml:space="preserve"> con iluminación muy intensa que «blanquea» las grietas, haciéndolas casi invisibles. El modelo predice normal (p(</w:t>
      </w:r>
      <w:proofErr w:type="spellStart"/>
      <w:r w:rsidRPr="00847F75">
        <w:rPr>
          <w:rFonts w:ascii="Times New Roman" w:hAnsi="Times New Roman" w:cs="Times New Roman"/>
        </w:rPr>
        <w:t>cracked</w:t>
      </w:r>
      <w:proofErr w:type="spellEnd"/>
      <w:r w:rsidRPr="00847F75">
        <w:rPr>
          <w:rFonts w:ascii="Times New Roman" w:hAnsi="Times New Roman" w:cs="Times New Roman"/>
        </w:rPr>
        <w:t>)=0.18).</w:t>
      </w:r>
    </w:p>
    <w:p w14:paraId="2A013D8B"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Hipótesis: el aumento de brillo aplicado en el entrenamiento (±0.1) no cubre variaciones tan extremas. Añadir </w:t>
      </w:r>
      <w:proofErr w:type="spellStart"/>
      <w:r w:rsidRPr="00847F75">
        <w:rPr>
          <w:rFonts w:ascii="Times New Roman" w:hAnsi="Times New Roman" w:cs="Times New Roman"/>
        </w:rPr>
        <w:t>augmentations</w:t>
      </w:r>
      <w:proofErr w:type="spellEnd"/>
      <w:r w:rsidRPr="00847F75">
        <w:rPr>
          <w:rFonts w:ascii="Times New Roman" w:hAnsi="Times New Roman" w:cs="Times New Roman"/>
        </w:rPr>
        <w:t xml:space="preserve"> más agresivas de brillo (±0.3) y </w:t>
      </w:r>
      <w:proofErr w:type="spellStart"/>
      <w:r w:rsidRPr="00847F75">
        <w:rPr>
          <w:rFonts w:ascii="Times New Roman" w:hAnsi="Times New Roman" w:cs="Times New Roman"/>
        </w:rPr>
        <w:t>RandomGamma</w:t>
      </w:r>
      <w:proofErr w:type="spellEnd"/>
      <w:r w:rsidRPr="00847F75">
        <w:rPr>
          <w:rFonts w:ascii="Times New Roman" w:hAnsi="Times New Roman" w:cs="Times New Roman"/>
        </w:rPr>
        <w:t xml:space="preserve"> podría mejorar la robustez. Alternativamente, técnicas de normalización de histograma (CLAHE) en el </w:t>
      </w:r>
      <w:proofErr w:type="spellStart"/>
      <w:r w:rsidRPr="00847F75">
        <w:rPr>
          <w:rFonts w:ascii="Times New Roman" w:hAnsi="Times New Roman" w:cs="Times New Roman"/>
        </w:rPr>
        <w:t>preprocessing</w:t>
      </w:r>
      <w:proofErr w:type="spellEnd"/>
      <w:r w:rsidRPr="00847F75">
        <w:rPr>
          <w:rFonts w:ascii="Times New Roman" w:hAnsi="Times New Roman" w:cs="Times New Roman"/>
        </w:rPr>
        <w:t xml:space="preserve"> reducirían el efecto de la sobreexposición.</w:t>
      </w:r>
    </w:p>
    <w:p w14:paraId="0CA2C787" w14:textId="77777777" w:rsidR="009E7796" w:rsidRPr="00847F75" w:rsidRDefault="00000000">
      <w:pPr>
        <w:pStyle w:val="Ttulo2"/>
        <w:rPr>
          <w:rFonts w:ascii="Times New Roman" w:hAnsi="Times New Roman" w:cs="Times New Roman"/>
          <w:color w:val="auto"/>
          <w:sz w:val="22"/>
          <w:szCs w:val="22"/>
        </w:rPr>
      </w:pPr>
      <w:bookmarkStart w:id="37" w:name="_Toc230958573"/>
      <w:r w:rsidRPr="00847F75">
        <w:rPr>
          <w:rFonts w:ascii="Times New Roman" w:hAnsi="Times New Roman" w:cs="Times New Roman"/>
          <w:color w:val="auto"/>
          <w:sz w:val="22"/>
          <w:szCs w:val="22"/>
        </w:rPr>
        <w:t>Fallo 3 — Sombras que simulan grietas</w:t>
      </w:r>
      <w:bookmarkEnd w:id="37"/>
    </w:p>
    <w:p w14:paraId="5BCD4B33"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Descripción: llanta normal con sombras laterales profundas que crean patrones lineales oscuros similares a grietas. El modelo predice </w:t>
      </w:r>
      <w:proofErr w:type="spellStart"/>
      <w:r w:rsidRPr="00847F75">
        <w:rPr>
          <w:rFonts w:ascii="Times New Roman" w:hAnsi="Times New Roman" w:cs="Times New Roman"/>
        </w:rPr>
        <w:t>cracked</w:t>
      </w:r>
      <w:proofErr w:type="spellEnd"/>
      <w:r w:rsidRPr="00847F75">
        <w:rPr>
          <w:rFonts w:ascii="Times New Roman" w:hAnsi="Times New Roman" w:cs="Times New Roman"/>
        </w:rPr>
        <w:t xml:space="preserve"> (p(</w:t>
      </w:r>
      <w:proofErr w:type="spellStart"/>
      <w:r w:rsidRPr="00847F75">
        <w:rPr>
          <w:rFonts w:ascii="Times New Roman" w:hAnsi="Times New Roman" w:cs="Times New Roman"/>
        </w:rPr>
        <w:t>cracked</w:t>
      </w:r>
      <w:proofErr w:type="spellEnd"/>
      <w:r w:rsidRPr="00847F75">
        <w:rPr>
          <w:rFonts w:ascii="Times New Roman" w:hAnsi="Times New Roman" w:cs="Times New Roman"/>
        </w:rPr>
        <w:t>)=0.89).</w:t>
      </w:r>
    </w:p>
    <w:p w14:paraId="6DCAD677"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Hipótesis: el modelo aprende que «líneas oscuras = grieta», sin distinguir sombras de daños reales. Esto se confirma con Grad-CAM, que activa precisamente la zona de sombra. La solución requeriría datos de entrenamiento más diversos en condiciones de iluminación, posiblemente con etiquetado de la fuente de luz.</w:t>
      </w:r>
    </w:p>
    <w:p w14:paraId="19928580" w14:textId="77777777" w:rsidR="009E7796" w:rsidRPr="00847F75" w:rsidRDefault="00000000">
      <w:pPr>
        <w:pStyle w:val="Ttulo2"/>
        <w:rPr>
          <w:rFonts w:ascii="Times New Roman" w:hAnsi="Times New Roman" w:cs="Times New Roman"/>
          <w:color w:val="auto"/>
          <w:sz w:val="22"/>
          <w:szCs w:val="22"/>
        </w:rPr>
      </w:pPr>
      <w:bookmarkStart w:id="38" w:name="_Toc230958574"/>
      <w:r w:rsidRPr="00847F75">
        <w:rPr>
          <w:rFonts w:ascii="Times New Roman" w:hAnsi="Times New Roman" w:cs="Times New Roman"/>
          <w:color w:val="auto"/>
          <w:sz w:val="22"/>
          <w:szCs w:val="22"/>
        </w:rPr>
        <w:t>Fallo 4 — Ángulo de captura atípico</w:t>
      </w:r>
      <w:bookmarkEnd w:id="38"/>
    </w:p>
    <w:p w14:paraId="25183321"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Descripción: llanta </w:t>
      </w:r>
      <w:proofErr w:type="spellStart"/>
      <w:r w:rsidRPr="00847F75">
        <w:rPr>
          <w:rFonts w:ascii="Times New Roman" w:hAnsi="Times New Roman" w:cs="Times New Roman"/>
        </w:rPr>
        <w:t>cracked</w:t>
      </w:r>
      <w:proofErr w:type="spellEnd"/>
      <w:r w:rsidRPr="00847F75">
        <w:rPr>
          <w:rFonts w:ascii="Times New Roman" w:hAnsi="Times New Roman" w:cs="Times New Roman"/>
        </w:rPr>
        <w:t xml:space="preserve"> fotografiada de perfil (vista lateral) en lugar de la banda de rodadura frontal. El modelo predice normal (p(</w:t>
      </w:r>
      <w:proofErr w:type="spellStart"/>
      <w:r w:rsidRPr="00847F75">
        <w:rPr>
          <w:rFonts w:ascii="Times New Roman" w:hAnsi="Times New Roman" w:cs="Times New Roman"/>
        </w:rPr>
        <w:t>cracked</w:t>
      </w:r>
      <w:proofErr w:type="spellEnd"/>
      <w:r w:rsidRPr="00847F75">
        <w:rPr>
          <w:rFonts w:ascii="Times New Roman" w:hAnsi="Times New Roman" w:cs="Times New Roman"/>
        </w:rPr>
        <w:t>)=0.21).</w:t>
      </w:r>
    </w:p>
    <w:p w14:paraId="2C6E323C"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Hipótesis: el </w:t>
      </w:r>
      <w:proofErr w:type="spellStart"/>
      <w:r w:rsidRPr="00847F75">
        <w:rPr>
          <w:rFonts w:ascii="Times New Roman" w:hAnsi="Times New Roman" w:cs="Times New Roman"/>
        </w:rPr>
        <w:t>dataset</w:t>
      </w:r>
      <w:proofErr w:type="spellEnd"/>
      <w:r w:rsidRPr="00847F75">
        <w:rPr>
          <w:rFonts w:ascii="Times New Roman" w:hAnsi="Times New Roman" w:cs="Times New Roman"/>
        </w:rPr>
        <w:t xml:space="preserve"> de entrenamiento está sesgado hacia imágenes frontales de la banda de rodadura. Las vistas de perfil, donde los patrones de textura son diferentes, son </w:t>
      </w:r>
      <w:proofErr w:type="spellStart"/>
      <w:r w:rsidRPr="00847F75">
        <w:rPr>
          <w:rFonts w:ascii="Times New Roman" w:hAnsi="Times New Roman" w:cs="Times New Roman"/>
        </w:rPr>
        <w:t>out-of-distribution</w:t>
      </w:r>
      <w:proofErr w:type="spellEnd"/>
      <w:r w:rsidRPr="00847F75">
        <w:rPr>
          <w:rFonts w:ascii="Times New Roman" w:hAnsi="Times New Roman" w:cs="Times New Roman"/>
        </w:rPr>
        <w:t xml:space="preserve"> y el modelo no generaliza bien. Aumentar las rotaciones en el entrenamiento (</w:t>
      </w:r>
      <w:proofErr w:type="spellStart"/>
      <w:r w:rsidRPr="00847F75">
        <w:rPr>
          <w:rFonts w:ascii="Times New Roman" w:hAnsi="Times New Roman" w:cs="Times New Roman"/>
        </w:rPr>
        <w:t>RandomRotation</w:t>
      </w:r>
      <w:proofErr w:type="spellEnd"/>
      <w:r w:rsidRPr="00847F75">
        <w:rPr>
          <w:rFonts w:ascii="Times New Roman" w:hAnsi="Times New Roman" w:cs="Times New Roman"/>
        </w:rPr>
        <w:t xml:space="preserve"> hasta 0.3) y recopilar más imágenes de distintos ángulos mejoraría la cobertura.</w:t>
      </w:r>
    </w:p>
    <w:p w14:paraId="1A89F8F2" w14:textId="77777777" w:rsidR="009E7796" w:rsidRPr="00847F75" w:rsidRDefault="00000000">
      <w:pPr>
        <w:pStyle w:val="Ttulo2"/>
        <w:rPr>
          <w:rFonts w:ascii="Times New Roman" w:hAnsi="Times New Roman" w:cs="Times New Roman"/>
          <w:color w:val="auto"/>
          <w:sz w:val="22"/>
          <w:szCs w:val="22"/>
        </w:rPr>
      </w:pPr>
      <w:bookmarkStart w:id="39" w:name="_Toc230958575"/>
      <w:r w:rsidRPr="00847F75">
        <w:rPr>
          <w:rFonts w:ascii="Times New Roman" w:hAnsi="Times New Roman" w:cs="Times New Roman"/>
          <w:color w:val="auto"/>
          <w:sz w:val="22"/>
          <w:szCs w:val="22"/>
        </w:rPr>
        <w:t>Fallo 5 — Suciedad y elementos adheridos</w:t>
      </w:r>
      <w:bookmarkEnd w:id="39"/>
    </w:p>
    <w:p w14:paraId="3A202AE4"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Descripción: llanta normal con barro seco acumulado en los surcos del dibujo, creando irregularidades en la textura que el modelo interpreta como daños. El modelo predice </w:t>
      </w:r>
      <w:proofErr w:type="spellStart"/>
      <w:r w:rsidRPr="00847F75">
        <w:rPr>
          <w:rFonts w:ascii="Times New Roman" w:hAnsi="Times New Roman" w:cs="Times New Roman"/>
        </w:rPr>
        <w:t>cracked</w:t>
      </w:r>
      <w:proofErr w:type="spellEnd"/>
      <w:r w:rsidRPr="00847F75">
        <w:rPr>
          <w:rFonts w:ascii="Times New Roman" w:hAnsi="Times New Roman" w:cs="Times New Roman"/>
        </w:rPr>
        <w:t xml:space="preserve"> (p(</w:t>
      </w:r>
      <w:proofErr w:type="spellStart"/>
      <w:r w:rsidRPr="00847F75">
        <w:rPr>
          <w:rFonts w:ascii="Times New Roman" w:hAnsi="Times New Roman" w:cs="Times New Roman"/>
        </w:rPr>
        <w:t>cracked</w:t>
      </w:r>
      <w:proofErr w:type="spellEnd"/>
      <w:r w:rsidRPr="00847F75">
        <w:rPr>
          <w:rFonts w:ascii="Times New Roman" w:hAnsi="Times New Roman" w:cs="Times New Roman"/>
        </w:rPr>
        <w:t>)=0.78).</w:t>
      </w:r>
    </w:p>
    <w:p w14:paraId="7F1A3189"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Hipótesis: el modelo no distingue irregularidades externas (barro, piedras) de irregularidades intrínsecas (grietas, deformaciones). En entornos industriales reales, esto requeriría un paso de limpieza de la llanta antes de la inspección, o incluir imágenes de llantas sucias-sanas en el entrenamiento con la etiqueta correcta.</w:t>
      </w:r>
    </w:p>
    <w:p w14:paraId="2AEB4444" w14:textId="77777777" w:rsidR="009E7796" w:rsidRPr="00847F75" w:rsidRDefault="00000000">
      <w:pPr>
        <w:pStyle w:val="Ttulo2"/>
        <w:rPr>
          <w:rFonts w:ascii="Times New Roman" w:hAnsi="Times New Roman" w:cs="Times New Roman"/>
          <w:color w:val="auto"/>
          <w:sz w:val="22"/>
          <w:szCs w:val="22"/>
        </w:rPr>
      </w:pPr>
      <w:bookmarkStart w:id="40" w:name="_Toc230958576"/>
      <w:r w:rsidRPr="00847F75">
        <w:rPr>
          <w:rFonts w:ascii="Times New Roman" w:hAnsi="Times New Roman" w:cs="Times New Roman"/>
          <w:color w:val="auto"/>
          <w:sz w:val="22"/>
          <w:szCs w:val="22"/>
        </w:rPr>
        <w:t>Fallo 6 — Tipo de llanta fuera de distribución</w:t>
      </w:r>
      <w:bookmarkEnd w:id="40"/>
    </w:p>
    <w:p w14:paraId="1EA6A2F9"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Descripción: llanta de vehículo industrial (camión) con un dibujo de rodadura muy distinto al habitual en el </w:t>
      </w:r>
      <w:proofErr w:type="spellStart"/>
      <w:r w:rsidRPr="00847F75">
        <w:rPr>
          <w:rFonts w:ascii="Times New Roman" w:hAnsi="Times New Roman" w:cs="Times New Roman"/>
        </w:rPr>
        <w:t>dataset</w:t>
      </w:r>
      <w:proofErr w:type="spellEnd"/>
      <w:r w:rsidRPr="00847F75">
        <w:rPr>
          <w:rFonts w:ascii="Times New Roman" w:hAnsi="Times New Roman" w:cs="Times New Roman"/>
        </w:rPr>
        <w:t xml:space="preserve"> (que parece contener predominantemente llantas de turismo). El modelo predice </w:t>
      </w:r>
      <w:proofErr w:type="spellStart"/>
      <w:r w:rsidRPr="00847F75">
        <w:rPr>
          <w:rFonts w:ascii="Times New Roman" w:hAnsi="Times New Roman" w:cs="Times New Roman"/>
        </w:rPr>
        <w:t>cracked</w:t>
      </w:r>
      <w:proofErr w:type="spellEnd"/>
      <w:r w:rsidRPr="00847F75">
        <w:rPr>
          <w:rFonts w:ascii="Times New Roman" w:hAnsi="Times New Roman" w:cs="Times New Roman"/>
        </w:rPr>
        <w:t xml:space="preserve"> (p(</w:t>
      </w:r>
      <w:proofErr w:type="spellStart"/>
      <w:r w:rsidRPr="00847F75">
        <w:rPr>
          <w:rFonts w:ascii="Times New Roman" w:hAnsi="Times New Roman" w:cs="Times New Roman"/>
        </w:rPr>
        <w:t>cracked</w:t>
      </w:r>
      <w:proofErr w:type="spellEnd"/>
      <w:r w:rsidRPr="00847F75">
        <w:rPr>
          <w:rFonts w:ascii="Times New Roman" w:hAnsi="Times New Roman" w:cs="Times New Roman"/>
        </w:rPr>
        <w:t>)=0.71).</w:t>
      </w:r>
    </w:p>
    <w:p w14:paraId="79C6DBC2"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lastRenderedPageBreak/>
        <w:t xml:space="preserve">Hipótesis: las llantas industriales, con surcos más profundos y anchos, presentan un patrón de textura que el modelo no ha visto durante el entrenamiento y que confunde con daños. La solución sería ampliar el </w:t>
      </w:r>
      <w:proofErr w:type="spellStart"/>
      <w:r w:rsidRPr="00847F75">
        <w:rPr>
          <w:rFonts w:ascii="Times New Roman" w:hAnsi="Times New Roman" w:cs="Times New Roman"/>
        </w:rPr>
        <w:t>dataset</w:t>
      </w:r>
      <w:proofErr w:type="spellEnd"/>
      <w:r w:rsidRPr="00847F75">
        <w:rPr>
          <w:rFonts w:ascii="Times New Roman" w:hAnsi="Times New Roman" w:cs="Times New Roman"/>
        </w:rPr>
        <w:t xml:space="preserve"> con llantas de diferentes tipos de vehículo, o entrenar clasificadores especializados por tipo de llanta.</w:t>
      </w:r>
    </w:p>
    <w:p w14:paraId="5CE98F3F" w14:textId="3ECBE93A" w:rsidR="009E7796" w:rsidRPr="00847F75" w:rsidRDefault="00000000">
      <w:pPr>
        <w:pStyle w:val="Ttulo1"/>
        <w:rPr>
          <w:rFonts w:ascii="Times New Roman" w:hAnsi="Times New Roman" w:cs="Times New Roman"/>
          <w:color w:val="auto"/>
          <w:sz w:val="22"/>
          <w:szCs w:val="22"/>
        </w:rPr>
      </w:pPr>
      <w:bookmarkStart w:id="41" w:name="_Toc230958577"/>
      <w:r w:rsidRPr="00847F75">
        <w:rPr>
          <w:rFonts w:ascii="Times New Roman" w:hAnsi="Times New Roman" w:cs="Times New Roman"/>
          <w:color w:val="auto"/>
          <w:sz w:val="22"/>
          <w:szCs w:val="22"/>
        </w:rPr>
        <w:t>1</w:t>
      </w:r>
      <w:r w:rsidR="008B04D5" w:rsidRPr="00847F75">
        <w:rPr>
          <w:rFonts w:ascii="Times New Roman" w:hAnsi="Times New Roman" w:cs="Times New Roman"/>
          <w:color w:val="auto"/>
          <w:sz w:val="22"/>
          <w:szCs w:val="22"/>
        </w:rPr>
        <w:t>0</w:t>
      </w:r>
      <w:r w:rsidRPr="00847F75">
        <w:rPr>
          <w:rFonts w:ascii="Times New Roman" w:hAnsi="Times New Roman" w:cs="Times New Roman"/>
          <w:color w:val="auto"/>
          <w:sz w:val="22"/>
          <w:szCs w:val="22"/>
        </w:rPr>
        <w:t>. Discusión Crítica y Limitaciones</w:t>
      </w:r>
      <w:bookmarkEnd w:id="41"/>
    </w:p>
    <w:p w14:paraId="072941C7" w14:textId="54CBCD3F" w:rsidR="009E7796" w:rsidRPr="00847F75" w:rsidRDefault="00000000">
      <w:pPr>
        <w:pStyle w:val="Ttulo2"/>
        <w:rPr>
          <w:rFonts w:ascii="Times New Roman" w:hAnsi="Times New Roman" w:cs="Times New Roman"/>
          <w:color w:val="auto"/>
          <w:sz w:val="22"/>
          <w:szCs w:val="22"/>
        </w:rPr>
      </w:pPr>
      <w:bookmarkStart w:id="42" w:name="_Toc230958578"/>
      <w:r w:rsidRPr="00847F75">
        <w:rPr>
          <w:rFonts w:ascii="Times New Roman" w:hAnsi="Times New Roman" w:cs="Times New Roman"/>
          <w:color w:val="auto"/>
          <w:sz w:val="22"/>
          <w:szCs w:val="22"/>
        </w:rPr>
        <w:t>1</w:t>
      </w:r>
      <w:r w:rsidR="008B04D5" w:rsidRPr="00847F75">
        <w:rPr>
          <w:rFonts w:ascii="Times New Roman" w:hAnsi="Times New Roman" w:cs="Times New Roman"/>
          <w:color w:val="auto"/>
          <w:sz w:val="22"/>
          <w:szCs w:val="22"/>
        </w:rPr>
        <w:t>0</w:t>
      </w:r>
      <w:r w:rsidRPr="00847F75">
        <w:rPr>
          <w:rFonts w:ascii="Times New Roman" w:hAnsi="Times New Roman" w:cs="Times New Roman"/>
          <w:color w:val="auto"/>
          <w:sz w:val="22"/>
          <w:szCs w:val="22"/>
        </w:rPr>
        <w:t>.1 Fortalezas del Sistema Desarrollado</w:t>
      </w:r>
      <w:bookmarkEnd w:id="42"/>
    </w:p>
    <w:p w14:paraId="54CD1342"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El sistema presenta varias fortalezas metodológicas: el uso de transfer </w:t>
      </w:r>
      <w:proofErr w:type="spellStart"/>
      <w:r w:rsidRPr="00847F75">
        <w:rPr>
          <w:rFonts w:ascii="Times New Roman" w:hAnsi="Times New Roman" w:cs="Times New Roman"/>
        </w:rPr>
        <w:t>learning</w:t>
      </w:r>
      <w:proofErr w:type="spellEnd"/>
      <w:r w:rsidRPr="00847F75">
        <w:rPr>
          <w:rFonts w:ascii="Times New Roman" w:hAnsi="Times New Roman" w:cs="Times New Roman"/>
        </w:rPr>
        <w:t xml:space="preserve"> con ResNet-50 permite obtener resultados competitivos con un </w:t>
      </w:r>
      <w:proofErr w:type="spellStart"/>
      <w:r w:rsidRPr="00847F75">
        <w:rPr>
          <w:rFonts w:ascii="Times New Roman" w:hAnsi="Times New Roman" w:cs="Times New Roman"/>
        </w:rPr>
        <w:t>dataset</w:t>
      </w:r>
      <w:proofErr w:type="spellEnd"/>
      <w:r w:rsidRPr="00847F75">
        <w:rPr>
          <w:rFonts w:ascii="Times New Roman" w:hAnsi="Times New Roman" w:cs="Times New Roman"/>
        </w:rPr>
        <w:t xml:space="preserve"> relativamente pequeño (~2,200 imágenes), sin necesidad de millones de imágenes etiquetadas. La integración de Grad-CAM proporciona transparencia e interpretabilidad al modelo, fundamental para su adopción en entornos de seguridad. El análisis comparativo entre múltiples configuraciones (estudio de ablación, comparación con/sin balanceo) ofrece una visión holística del impacto de cada componente.</w:t>
      </w:r>
    </w:p>
    <w:p w14:paraId="5A68AC02" w14:textId="40273665" w:rsidR="009E7796" w:rsidRPr="00847F75" w:rsidRDefault="00000000">
      <w:pPr>
        <w:pStyle w:val="Ttulo2"/>
        <w:rPr>
          <w:rFonts w:ascii="Times New Roman" w:hAnsi="Times New Roman" w:cs="Times New Roman"/>
          <w:color w:val="auto"/>
          <w:sz w:val="22"/>
          <w:szCs w:val="22"/>
        </w:rPr>
      </w:pPr>
      <w:bookmarkStart w:id="43" w:name="_Toc230958579"/>
      <w:r w:rsidRPr="00847F75">
        <w:rPr>
          <w:rFonts w:ascii="Times New Roman" w:hAnsi="Times New Roman" w:cs="Times New Roman"/>
          <w:color w:val="auto"/>
          <w:sz w:val="22"/>
          <w:szCs w:val="22"/>
        </w:rPr>
        <w:t>1</w:t>
      </w:r>
      <w:r w:rsidR="008B04D5" w:rsidRPr="00847F75">
        <w:rPr>
          <w:rFonts w:ascii="Times New Roman" w:hAnsi="Times New Roman" w:cs="Times New Roman"/>
          <w:color w:val="auto"/>
          <w:sz w:val="22"/>
          <w:szCs w:val="22"/>
        </w:rPr>
        <w:t>0</w:t>
      </w:r>
      <w:r w:rsidRPr="00847F75">
        <w:rPr>
          <w:rFonts w:ascii="Times New Roman" w:hAnsi="Times New Roman" w:cs="Times New Roman"/>
          <w:color w:val="auto"/>
          <w:sz w:val="22"/>
          <w:szCs w:val="22"/>
        </w:rPr>
        <w:t>.2 Limitaciones Identificadas</w:t>
      </w:r>
      <w:bookmarkEnd w:id="43"/>
    </w:p>
    <w:p w14:paraId="7C9BAB2E"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Las principales limitaciones del sistema son:</w:t>
      </w:r>
    </w:p>
    <w:p w14:paraId="7B02F779" w14:textId="77777777" w:rsidR="009E7796" w:rsidRPr="00847F75" w:rsidRDefault="00000000">
      <w:pPr>
        <w:pStyle w:val="Prrafodelista"/>
        <w:numPr>
          <w:ilvl w:val="0"/>
          <w:numId w:val="2"/>
        </w:numPr>
        <w:spacing w:after="100"/>
        <w:rPr>
          <w:rFonts w:ascii="Times New Roman" w:hAnsi="Times New Roman" w:cs="Times New Roman"/>
        </w:rPr>
      </w:pPr>
      <w:r w:rsidRPr="00847F75">
        <w:rPr>
          <w:rFonts w:ascii="Times New Roman" w:hAnsi="Times New Roman" w:cs="Times New Roman"/>
        </w:rPr>
        <w:t xml:space="preserve">Tamaño del </w:t>
      </w:r>
      <w:proofErr w:type="spellStart"/>
      <w:r w:rsidRPr="00847F75">
        <w:rPr>
          <w:rFonts w:ascii="Times New Roman" w:hAnsi="Times New Roman" w:cs="Times New Roman"/>
        </w:rPr>
        <w:t>dataset</w:t>
      </w:r>
      <w:proofErr w:type="spellEnd"/>
      <w:r w:rsidRPr="00847F75">
        <w:rPr>
          <w:rFonts w:ascii="Times New Roman" w:hAnsi="Times New Roman" w:cs="Times New Roman"/>
        </w:rPr>
        <w:t xml:space="preserve">: ~2,200 imágenes es insuficiente para garantizar robustez en producción. Un </w:t>
      </w:r>
      <w:proofErr w:type="spellStart"/>
      <w:r w:rsidRPr="00847F75">
        <w:rPr>
          <w:rFonts w:ascii="Times New Roman" w:hAnsi="Times New Roman" w:cs="Times New Roman"/>
        </w:rPr>
        <w:t>dataset</w:t>
      </w:r>
      <w:proofErr w:type="spellEnd"/>
      <w:r w:rsidRPr="00847F75">
        <w:rPr>
          <w:rFonts w:ascii="Times New Roman" w:hAnsi="Times New Roman" w:cs="Times New Roman"/>
        </w:rPr>
        <w:t xml:space="preserve"> industrial debería contener decenas de miles de imágenes con diversidad controlada de condiciones.</w:t>
      </w:r>
    </w:p>
    <w:p w14:paraId="3BDCCF39" w14:textId="77777777" w:rsidR="009E7796" w:rsidRPr="00847F75" w:rsidRDefault="00000000">
      <w:pPr>
        <w:pStyle w:val="Prrafodelista"/>
        <w:numPr>
          <w:ilvl w:val="0"/>
          <w:numId w:val="2"/>
        </w:numPr>
        <w:spacing w:after="100"/>
        <w:rPr>
          <w:rFonts w:ascii="Times New Roman" w:hAnsi="Times New Roman" w:cs="Times New Roman"/>
        </w:rPr>
      </w:pPr>
      <w:r w:rsidRPr="00847F75">
        <w:rPr>
          <w:rFonts w:ascii="Times New Roman" w:hAnsi="Times New Roman" w:cs="Times New Roman"/>
        </w:rPr>
        <w:t xml:space="preserve">Sesgo de distribución: el </w:t>
      </w:r>
      <w:proofErr w:type="spellStart"/>
      <w:r w:rsidRPr="00847F75">
        <w:rPr>
          <w:rFonts w:ascii="Times New Roman" w:hAnsi="Times New Roman" w:cs="Times New Roman"/>
        </w:rPr>
        <w:t>dataset</w:t>
      </w:r>
      <w:proofErr w:type="spellEnd"/>
      <w:r w:rsidRPr="00847F75">
        <w:rPr>
          <w:rFonts w:ascii="Times New Roman" w:hAnsi="Times New Roman" w:cs="Times New Roman"/>
        </w:rPr>
        <w:t xml:space="preserve"> de </w:t>
      </w:r>
      <w:proofErr w:type="spellStart"/>
      <w:r w:rsidRPr="00847F75">
        <w:rPr>
          <w:rFonts w:ascii="Times New Roman" w:hAnsi="Times New Roman" w:cs="Times New Roman"/>
        </w:rPr>
        <w:t>Kaggle</w:t>
      </w:r>
      <w:proofErr w:type="spellEnd"/>
      <w:r w:rsidRPr="00847F75">
        <w:rPr>
          <w:rFonts w:ascii="Times New Roman" w:hAnsi="Times New Roman" w:cs="Times New Roman"/>
        </w:rPr>
        <w:t xml:space="preserve"> puede no representar fielmente la diversidad de llantas (tipos, marcas, condiciones de iluminación, ángulos) que se encuentran en entornos reales.</w:t>
      </w:r>
    </w:p>
    <w:p w14:paraId="210697B3" w14:textId="77777777" w:rsidR="009E7796" w:rsidRPr="00847F75" w:rsidRDefault="00000000">
      <w:pPr>
        <w:pStyle w:val="Prrafodelista"/>
        <w:numPr>
          <w:ilvl w:val="0"/>
          <w:numId w:val="2"/>
        </w:numPr>
        <w:spacing w:after="100"/>
        <w:rPr>
          <w:rFonts w:ascii="Times New Roman" w:hAnsi="Times New Roman" w:cs="Times New Roman"/>
        </w:rPr>
      </w:pPr>
      <w:r w:rsidRPr="00847F75">
        <w:rPr>
          <w:rFonts w:ascii="Times New Roman" w:hAnsi="Times New Roman" w:cs="Times New Roman"/>
        </w:rPr>
        <w:t xml:space="preserve">Clasificación binaria simplificada: en la práctica, el daño de una llanta tiene múltiples categorías y grados de severidad (desgaste superficial, grieta lateral, separación del talón, etc.) que requeriría una clasificación </w:t>
      </w:r>
      <w:proofErr w:type="spellStart"/>
      <w:r w:rsidRPr="00847F75">
        <w:rPr>
          <w:rFonts w:ascii="Times New Roman" w:hAnsi="Times New Roman" w:cs="Times New Roman"/>
        </w:rPr>
        <w:t>multi-clase</w:t>
      </w:r>
      <w:proofErr w:type="spellEnd"/>
      <w:r w:rsidRPr="00847F75">
        <w:rPr>
          <w:rFonts w:ascii="Times New Roman" w:hAnsi="Times New Roman" w:cs="Times New Roman"/>
        </w:rPr>
        <w:t xml:space="preserve"> o un sistema de regresión de severidad.</w:t>
      </w:r>
    </w:p>
    <w:p w14:paraId="14F66747" w14:textId="77777777" w:rsidR="009E7796" w:rsidRPr="00847F75" w:rsidRDefault="00000000">
      <w:pPr>
        <w:pStyle w:val="Prrafodelista"/>
        <w:numPr>
          <w:ilvl w:val="0"/>
          <w:numId w:val="2"/>
        </w:numPr>
        <w:spacing w:after="100"/>
        <w:rPr>
          <w:rFonts w:ascii="Times New Roman" w:hAnsi="Times New Roman" w:cs="Times New Roman"/>
        </w:rPr>
      </w:pPr>
      <w:r w:rsidRPr="00847F75">
        <w:rPr>
          <w:rFonts w:ascii="Times New Roman" w:hAnsi="Times New Roman" w:cs="Times New Roman"/>
        </w:rPr>
        <w:t xml:space="preserve">Evaluación sin test-time </w:t>
      </w:r>
      <w:proofErr w:type="spellStart"/>
      <w:r w:rsidRPr="00847F75">
        <w:rPr>
          <w:rFonts w:ascii="Times New Roman" w:hAnsi="Times New Roman" w:cs="Times New Roman"/>
        </w:rPr>
        <w:t>augmentation</w:t>
      </w:r>
      <w:proofErr w:type="spellEnd"/>
      <w:r w:rsidRPr="00847F75">
        <w:rPr>
          <w:rFonts w:ascii="Times New Roman" w:hAnsi="Times New Roman" w:cs="Times New Roman"/>
        </w:rPr>
        <w:t xml:space="preserve"> (TTA): el rendimiento en test podría mejorarse aplicando múltiples aumentos en inferencia y promediando las predicciones.</w:t>
      </w:r>
    </w:p>
    <w:p w14:paraId="4BE4B994" w14:textId="77777777" w:rsidR="009E7796" w:rsidRPr="00847F75" w:rsidRDefault="00000000">
      <w:pPr>
        <w:pStyle w:val="Prrafodelista"/>
        <w:numPr>
          <w:ilvl w:val="0"/>
          <w:numId w:val="2"/>
        </w:numPr>
        <w:spacing w:after="100"/>
        <w:rPr>
          <w:rFonts w:ascii="Times New Roman" w:hAnsi="Times New Roman" w:cs="Times New Roman"/>
        </w:rPr>
      </w:pPr>
      <w:r w:rsidRPr="00847F75">
        <w:rPr>
          <w:rFonts w:ascii="Times New Roman" w:hAnsi="Times New Roman" w:cs="Times New Roman"/>
        </w:rPr>
        <w:t>Ausencia de calibración: las probabilidades de salida no están calibradas (</w:t>
      </w:r>
      <w:proofErr w:type="spellStart"/>
      <w:r w:rsidRPr="00847F75">
        <w:rPr>
          <w:rFonts w:ascii="Times New Roman" w:hAnsi="Times New Roman" w:cs="Times New Roman"/>
        </w:rPr>
        <w:t>temperature</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scaling</w:t>
      </w:r>
      <w:proofErr w:type="spellEnd"/>
      <w:r w:rsidRPr="00847F75">
        <w:rPr>
          <w:rFonts w:ascii="Times New Roman" w:hAnsi="Times New Roman" w:cs="Times New Roman"/>
        </w:rPr>
        <w:t>), lo que limita su interpretación como probabilidades reales.</w:t>
      </w:r>
    </w:p>
    <w:p w14:paraId="20B031BE" w14:textId="384C9A37" w:rsidR="009E7796" w:rsidRPr="00847F75" w:rsidRDefault="00000000">
      <w:pPr>
        <w:pStyle w:val="Ttulo2"/>
        <w:rPr>
          <w:rFonts w:ascii="Times New Roman" w:hAnsi="Times New Roman" w:cs="Times New Roman"/>
          <w:color w:val="auto"/>
          <w:sz w:val="22"/>
          <w:szCs w:val="22"/>
        </w:rPr>
      </w:pPr>
      <w:bookmarkStart w:id="44" w:name="_Toc230958580"/>
      <w:r w:rsidRPr="00847F75">
        <w:rPr>
          <w:rFonts w:ascii="Times New Roman" w:hAnsi="Times New Roman" w:cs="Times New Roman"/>
          <w:color w:val="auto"/>
          <w:sz w:val="22"/>
          <w:szCs w:val="22"/>
        </w:rPr>
        <w:t>1</w:t>
      </w:r>
      <w:r w:rsidR="008B04D5" w:rsidRPr="00847F75">
        <w:rPr>
          <w:rFonts w:ascii="Times New Roman" w:hAnsi="Times New Roman" w:cs="Times New Roman"/>
          <w:color w:val="auto"/>
          <w:sz w:val="22"/>
          <w:szCs w:val="22"/>
        </w:rPr>
        <w:t>0</w:t>
      </w:r>
      <w:r w:rsidRPr="00847F75">
        <w:rPr>
          <w:rFonts w:ascii="Times New Roman" w:hAnsi="Times New Roman" w:cs="Times New Roman"/>
          <w:color w:val="auto"/>
          <w:sz w:val="22"/>
          <w:szCs w:val="22"/>
        </w:rPr>
        <w:t>.3 Perspectivas de Mejora</w:t>
      </w:r>
      <w:bookmarkEnd w:id="44"/>
    </w:p>
    <w:p w14:paraId="22710ABC" w14:textId="77777777" w:rsidR="009E7796" w:rsidRPr="00847F75" w:rsidRDefault="00000000">
      <w:pPr>
        <w:spacing w:after="160" w:line="276" w:lineRule="auto"/>
        <w:jc w:val="both"/>
        <w:rPr>
          <w:rFonts w:ascii="Times New Roman" w:hAnsi="Times New Roman" w:cs="Times New Roman"/>
        </w:rPr>
      </w:pPr>
      <w:r w:rsidRPr="00847F75">
        <w:rPr>
          <w:rFonts w:ascii="Times New Roman" w:hAnsi="Times New Roman" w:cs="Times New Roman"/>
        </w:rPr>
        <w:t xml:space="preserve">Las mejoras más prometedoras para trabajo futuro incluyen: explorar EfficientNet-B0/B3 como </w:t>
      </w:r>
      <w:proofErr w:type="spellStart"/>
      <w:r w:rsidRPr="00847F75">
        <w:rPr>
          <w:rFonts w:ascii="Times New Roman" w:hAnsi="Times New Roman" w:cs="Times New Roman"/>
        </w:rPr>
        <w:t>backbone</w:t>
      </w:r>
      <w:proofErr w:type="spellEnd"/>
      <w:r w:rsidRPr="00847F75">
        <w:rPr>
          <w:rFonts w:ascii="Times New Roman" w:hAnsi="Times New Roman" w:cs="Times New Roman"/>
        </w:rPr>
        <w:t xml:space="preserve"> alternativo (mejor ratio rendimiento/parámetros que ResNet-50), implementar test-time </w:t>
      </w:r>
      <w:proofErr w:type="spellStart"/>
      <w:r w:rsidRPr="00847F75">
        <w:rPr>
          <w:rFonts w:ascii="Times New Roman" w:hAnsi="Times New Roman" w:cs="Times New Roman"/>
        </w:rPr>
        <w:t>augmentation</w:t>
      </w:r>
      <w:proofErr w:type="spellEnd"/>
      <w:r w:rsidRPr="00847F75">
        <w:rPr>
          <w:rFonts w:ascii="Times New Roman" w:hAnsi="Times New Roman" w:cs="Times New Roman"/>
        </w:rPr>
        <w:t xml:space="preserve"> para robustez en inferencia, investigar técnicas de detección de anomalías (como </w:t>
      </w:r>
      <w:proofErr w:type="spellStart"/>
      <w:r w:rsidRPr="00847F75">
        <w:rPr>
          <w:rFonts w:ascii="Times New Roman" w:hAnsi="Times New Roman" w:cs="Times New Roman"/>
        </w:rPr>
        <w:t>autoencoders</w:t>
      </w:r>
      <w:proofErr w:type="spellEnd"/>
      <w:r w:rsidRPr="00847F75">
        <w:rPr>
          <w:rFonts w:ascii="Times New Roman" w:hAnsi="Times New Roman" w:cs="Times New Roman"/>
        </w:rPr>
        <w:t xml:space="preserve"> convolucionales) para el escenario donde solo hay datos de llantas normales disponibles en entrenamiento, y desarrollar un sistema de regresión de severidad del daño en lugar de clasificación binaria.</w:t>
      </w:r>
    </w:p>
    <w:p w14:paraId="65B5976D" w14:textId="3AE2D14A" w:rsidR="009E7796" w:rsidRPr="00847F75" w:rsidRDefault="00000000">
      <w:pPr>
        <w:pStyle w:val="Ttulo1"/>
        <w:rPr>
          <w:rFonts w:ascii="Times New Roman" w:hAnsi="Times New Roman" w:cs="Times New Roman"/>
          <w:color w:val="auto"/>
          <w:sz w:val="22"/>
          <w:szCs w:val="22"/>
        </w:rPr>
      </w:pPr>
      <w:bookmarkStart w:id="45" w:name="_Toc230958581"/>
      <w:r w:rsidRPr="00847F75">
        <w:rPr>
          <w:rFonts w:ascii="Times New Roman" w:hAnsi="Times New Roman" w:cs="Times New Roman"/>
          <w:color w:val="auto"/>
          <w:sz w:val="22"/>
          <w:szCs w:val="22"/>
        </w:rPr>
        <w:t>1</w:t>
      </w:r>
      <w:r w:rsidR="008B04D5" w:rsidRPr="00847F75">
        <w:rPr>
          <w:rFonts w:ascii="Times New Roman" w:hAnsi="Times New Roman" w:cs="Times New Roman"/>
          <w:color w:val="auto"/>
          <w:sz w:val="22"/>
          <w:szCs w:val="22"/>
        </w:rPr>
        <w:t>1</w:t>
      </w:r>
      <w:r w:rsidRPr="00847F75">
        <w:rPr>
          <w:rFonts w:ascii="Times New Roman" w:hAnsi="Times New Roman" w:cs="Times New Roman"/>
          <w:color w:val="auto"/>
          <w:sz w:val="22"/>
          <w:szCs w:val="22"/>
        </w:rPr>
        <w:t>. Conclusiones</w:t>
      </w:r>
      <w:bookmarkEnd w:id="45"/>
    </w:p>
    <w:p w14:paraId="027F153B" w14:textId="77777777" w:rsidR="009E7796" w:rsidRPr="00847F75" w:rsidRDefault="00000000">
      <w:pPr>
        <w:pStyle w:val="Prrafodelista"/>
        <w:numPr>
          <w:ilvl w:val="0"/>
          <w:numId w:val="3"/>
        </w:numPr>
        <w:spacing w:after="100"/>
        <w:rPr>
          <w:rFonts w:ascii="Times New Roman" w:hAnsi="Times New Roman" w:cs="Times New Roman"/>
        </w:rPr>
      </w:pPr>
      <w:r w:rsidRPr="00847F75">
        <w:rPr>
          <w:rFonts w:ascii="Times New Roman" w:hAnsi="Times New Roman" w:cs="Times New Roman"/>
        </w:rPr>
        <w:t xml:space="preserve">Transfer </w:t>
      </w:r>
      <w:proofErr w:type="spellStart"/>
      <w:r w:rsidRPr="00847F75">
        <w:rPr>
          <w:rFonts w:ascii="Times New Roman" w:hAnsi="Times New Roman" w:cs="Times New Roman"/>
        </w:rPr>
        <w:t>learning</w:t>
      </w:r>
      <w:proofErr w:type="spellEnd"/>
      <w:r w:rsidRPr="00847F75">
        <w:rPr>
          <w:rFonts w:ascii="Times New Roman" w:hAnsi="Times New Roman" w:cs="Times New Roman"/>
        </w:rPr>
        <w:t xml:space="preserve"> supera consistentemente a la CNN desde cero en todas las métricas relevantes (AUC, F1, </w:t>
      </w:r>
      <w:proofErr w:type="spellStart"/>
      <w:r w:rsidRPr="00847F75">
        <w:rPr>
          <w:rFonts w:ascii="Times New Roman" w:hAnsi="Times New Roman" w:cs="Times New Roman"/>
        </w:rPr>
        <w:t>recall</w:t>
      </w:r>
      <w:proofErr w:type="spellEnd"/>
      <w:r w:rsidRPr="00847F75">
        <w:rPr>
          <w:rFonts w:ascii="Times New Roman" w:hAnsi="Times New Roman" w:cs="Times New Roman"/>
        </w:rPr>
        <w:t xml:space="preserve">), confirmando que las representaciones aprendidas en </w:t>
      </w:r>
      <w:proofErr w:type="spellStart"/>
      <w:r w:rsidRPr="00847F75">
        <w:rPr>
          <w:rFonts w:ascii="Times New Roman" w:hAnsi="Times New Roman" w:cs="Times New Roman"/>
        </w:rPr>
        <w:t>ImageNet</w:t>
      </w:r>
      <w:proofErr w:type="spellEnd"/>
      <w:r w:rsidRPr="00847F75">
        <w:rPr>
          <w:rFonts w:ascii="Times New Roman" w:hAnsi="Times New Roman" w:cs="Times New Roman"/>
        </w:rPr>
        <w:t xml:space="preserve"> son valiosas para el reconocimiento de texturas de llantas, especialmente con </w:t>
      </w:r>
      <w:proofErr w:type="spellStart"/>
      <w:r w:rsidRPr="00847F75">
        <w:rPr>
          <w:rFonts w:ascii="Times New Roman" w:hAnsi="Times New Roman" w:cs="Times New Roman"/>
        </w:rPr>
        <w:t>datasets</w:t>
      </w:r>
      <w:proofErr w:type="spellEnd"/>
      <w:r w:rsidRPr="00847F75">
        <w:rPr>
          <w:rFonts w:ascii="Times New Roman" w:hAnsi="Times New Roman" w:cs="Times New Roman"/>
        </w:rPr>
        <w:t xml:space="preserve"> de tamaño moderado.</w:t>
      </w:r>
    </w:p>
    <w:p w14:paraId="605E29BC" w14:textId="77777777" w:rsidR="009E7796" w:rsidRPr="00847F75" w:rsidRDefault="009E7796">
      <w:pPr>
        <w:spacing w:after="120"/>
        <w:rPr>
          <w:rFonts w:ascii="Times New Roman" w:hAnsi="Times New Roman" w:cs="Times New Roman"/>
        </w:rPr>
      </w:pPr>
    </w:p>
    <w:p w14:paraId="1773FF12" w14:textId="77777777" w:rsidR="009E7796" w:rsidRPr="00847F75" w:rsidRDefault="00000000">
      <w:pPr>
        <w:pStyle w:val="Prrafodelista"/>
        <w:numPr>
          <w:ilvl w:val="0"/>
          <w:numId w:val="3"/>
        </w:numPr>
        <w:spacing w:after="100"/>
        <w:rPr>
          <w:rFonts w:ascii="Times New Roman" w:hAnsi="Times New Roman" w:cs="Times New Roman"/>
        </w:rPr>
      </w:pPr>
      <w:r w:rsidRPr="00847F75">
        <w:rPr>
          <w:rFonts w:ascii="Times New Roman" w:hAnsi="Times New Roman" w:cs="Times New Roman"/>
        </w:rPr>
        <w:t xml:space="preserve">El desbalance de clases impacta significativamente el </w:t>
      </w:r>
      <w:proofErr w:type="spellStart"/>
      <w:r w:rsidRPr="00847F75">
        <w:rPr>
          <w:rFonts w:ascii="Times New Roman" w:hAnsi="Times New Roman" w:cs="Times New Roman"/>
        </w:rPr>
        <w:t>recall</w:t>
      </w:r>
      <w:proofErr w:type="spellEnd"/>
      <w:r w:rsidRPr="00847F75">
        <w:rPr>
          <w:rFonts w:ascii="Times New Roman" w:hAnsi="Times New Roman" w:cs="Times New Roman"/>
        </w:rPr>
        <w:t xml:space="preserve"> sobre la clase crítica (</w:t>
      </w:r>
      <w:proofErr w:type="spellStart"/>
      <w:r w:rsidRPr="00847F75">
        <w:rPr>
          <w:rFonts w:ascii="Times New Roman" w:hAnsi="Times New Roman" w:cs="Times New Roman"/>
        </w:rPr>
        <w:t>cracked</w:t>
      </w:r>
      <w:proofErr w:type="spellEnd"/>
      <w:r w:rsidRPr="00847F75">
        <w:rPr>
          <w:rFonts w:ascii="Times New Roman" w:hAnsi="Times New Roman" w:cs="Times New Roman"/>
        </w:rPr>
        <w:t xml:space="preserve">). El uso de </w:t>
      </w:r>
      <w:proofErr w:type="spellStart"/>
      <w:r w:rsidRPr="00847F75">
        <w:rPr>
          <w:rFonts w:ascii="Times New Roman" w:hAnsi="Times New Roman" w:cs="Times New Roman"/>
        </w:rPr>
        <w:t>class_weight</w:t>
      </w:r>
      <w:proofErr w:type="spellEnd"/>
      <w:r w:rsidRPr="00847F75">
        <w:rPr>
          <w:rFonts w:ascii="Times New Roman" w:hAnsi="Times New Roman" w:cs="Times New Roman"/>
        </w:rPr>
        <w:t xml:space="preserve"> mejora el </w:t>
      </w:r>
      <w:proofErr w:type="spellStart"/>
      <w:r w:rsidRPr="00847F75">
        <w:rPr>
          <w:rFonts w:ascii="Times New Roman" w:hAnsi="Times New Roman" w:cs="Times New Roman"/>
        </w:rPr>
        <w:t>recall</w:t>
      </w:r>
      <w:proofErr w:type="spellEnd"/>
      <w:r w:rsidRPr="00847F75">
        <w:rPr>
          <w:rFonts w:ascii="Times New Roman" w:hAnsi="Times New Roman" w:cs="Times New Roman"/>
        </w:rPr>
        <w:t xml:space="preserve"> de </w:t>
      </w:r>
      <w:proofErr w:type="spellStart"/>
      <w:r w:rsidRPr="00847F75">
        <w:rPr>
          <w:rFonts w:ascii="Times New Roman" w:hAnsi="Times New Roman" w:cs="Times New Roman"/>
        </w:rPr>
        <w:t>cracked</w:t>
      </w:r>
      <w:proofErr w:type="spellEnd"/>
      <w:r w:rsidRPr="00847F75">
        <w:rPr>
          <w:rFonts w:ascii="Times New Roman" w:hAnsi="Times New Roman" w:cs="Times New Roman"/>
        </w:rPr>
        <w:t xml:space="preserve"> en ~5-8 puntos porcentuales, haciendo el modelo más adecuado para aplicaciones de seguridad vial donde los falsos negativos son el error más costoso.</w:t>
      </w:r>
    </w:p>
    <w:p w14:paraId="580D23FD" w14:textId="77777777" w:rsidR="009E7796" w:rsidRPr="00847F75" w:rsidRDefault="009E7796">
      <w:pPr>
        <w:spacing w:after="120"/>
        <w:rPr>
          <w:rFonts w:ascii="Times New Roman" w:hAnsi="Times New Roman" w:cs="Times New Roman"/>
        </w:rPr>
      </w:pPr>
    </w:p>
    <w:p w14:paraId="0B2A8192" w14:textId="77777777" w:rsidR="009E7796" w:rsidRPr="00847F75" w:rsidRDefault="00000000">
      <w:pPr>
        <w:pStyle w:val="Prrafodelista"/>
        <w:numPr>
          <w:ilvl w:val="0"/>
          <w:numId w:val="3"/>
        </w:numPr>
        <w:spacing w:after="100"/>
        <w:rPr>
          <w:rFonts w:ascii="Times New Roman" w:hAnsi="Times New Roman" w:cs="Times New Roman"/>
        </w:rPr>
      </w:pPr>
      <w:r w:rsidRPr="00847F75">
        <w:rPr>
          <w:rFonts w:ascii="Times New Roman" w:hAnsi="Times New Roman" w:cs="Times New Roman"/>
        </w:rPr>
        <w:lastRenderedPageBreak/>
        <w:t xml:space="preserve">El aumento de datos es el factor de mayor impacto en el estudio de ablación (+4-5% AUC), actuando como regularizador implícito y mejorando la robustez a variaciones de iluminación y encuadre. Focal Loss ofrece una mejora adicional en </w:t>
      </w:r>
      <w:proofErr w:type="spellStart"/>
      <w:r w:rsidRPr="00847F75">
        <w:rPr>
          <w:rFonts w:ascii="Times New Roman" w:hAnsi="Times New Roman" w:cs="Times New Roman"/>
        </w:rPr>
        <w:t>recall</w:t>
      </w:r>
      <w:proofErr w:type="spellEnd"/>
      <w:r w:rsidRPr="00847F75">
        <w:rPr>
          <w:rFonts w:ascii="Times New Roman" w:hAnsi="Times New Roman" w:cs="Times New Roman"/>
        </w:rPr>
        <w:t xml:space="preserve"> con un pequeño coste en </w:t>
      </w:r>
      <w:proofErr w:type="spellStart"/>
      <w:r w:rsidRPr="00847F75">
        <w:rPr>
          <w:rFonts w:ascii="Times New Roman" w:hAnsi="Times New Roman" w:cs="Times New Roman"/>
        </w:rPr>
        <w:t>precision</w:t>
      </w:r>
      <w:proofErr w:type="spellEnd"/>
      <w:r w:rsidRPr="00847F75">
        <w:rPr>
          <w:rFonts w:ascii="Times New Roman" w:hAnsi="Times New Roman" w:cs="Times New Roman"/>
        </w:rPr>
        <w:t>.</w:t>
      </w:r>
    </w:p>
    <w:p w14:paraId="78B97DA6" w14:textId="77777777" w:rsidR="009E7796" w:rsidRPr="00847F75" w:rsidRDefault="009E7796">
      <w:pPr>
        <w:spacing w:after="120"/>
        <w:rPr>
          <w:rFonts w:ascii="Times New Roman" w:hAnsi="Times New Roman" w:cs="Times New Roman"/>
        </w:rPr>
      </w:pPr>
    </w:p>
    <w:p w14:paraId="7F1651AC" w14:textId="77777777" w:rsidR="009E7796" w:rsidRPr="00847F75" w:rsidRDefault="00000000">
      <w:pPr>
        <w:pStyle w:val="Prrafodelista"/>
        <w:numPr>
          <w:ilvl w:val="0"/>
          <w:numId w:val="3"/>
        </w:numPr>
        <w:spacing w:after="100"/>
        <w:rPr>
          <w:rFonts w:ascii="Times New Roman" w:hAnsi="Times New Roman" w:cs="Times New Roman"/>
        </w:rPr>
      </w:pPr>
      <w:r w:rsidRPr="00847F75">
        <w:rPr>
          <w:rFonts w:ascii="Times New Roman" w:hAnsi="Times New Roman" w:cs="Times New Roman"/>
        </w:rPr>
        <w:t xml:space="preserve">Grad-CAM valida cualitativamente las decisiones del modelo: en la mayoría de los casos, las activaciones se concentran sobre grietas y deformaciones reales. Sin embargo, algunos casos revelan sesgo hacia sombras y texturas atípicas, identificando áreas de mejora para el </w:t>
      </w:r>
      <w:proofErr w:type="spellStart"/>
      <w:r w:rsidRPr="00847F75">
        <w:rPr>
          <w:rFonts w:ascii="Times New Roman" w:hAnsi="Times New Roman" w:cs="Times New Roman"/>
        </w:rPr>
        <w:t>dataset</w:t>
      </w:r>
      <w:proofErr w:type="spellEnd"/>
      <w:r w:rsidRPr="00847F75">
        <w:rPr>
          <w:rFonts w:ascii="Times New Roman" w:hAnsi="Times New Roman" w:cs="Times New Roman"/>
        </w:rPr>
        <w:t>.</w:t>
      </w:r>
    </w:p>
    <w:p w14:paraId="164823CE" w14:textId="77777777" w:rsidR="009E7796" w:rsidRPr="00847F75" w:rsidRDefault="009E7796">
      <w:pPr>
        <w:spacing w:after="120"/>
        <w:rPr>
          <w:rFonts w:ascii="Times New Roman" w:hAnsi="Times New Roman" w:cs="Times New Roman"/>
        </w:rPr>
      </w:pPr>
    </w:p>
    <w:p w14:paraId="68925419" w14:textId="77777777" w:rsidR="009E7796" w:rsidRPr="00847F75" w:rsidRDefault="00000000">
      <w:pPr>
        <w:pStyle w:val="Prrafodelista"/>
        <w:numPr>
          <w:ilvl w:val="0"/>
          <w:numId w:val="3"/>
        </w:numPr>
        <w:spacing w:after="100"/>
        <w:rPr>
          <w:rFonts w:ascii="Times New Roman" w:hAnsi="Times New Roman" w:cs="Times New Roman"/>
        </w:rPr>
      </w:pPr>
      <w:r w:rsidRPr="00847F75">
        <w:rPr>
          <w:rFonts w:ascii="Times New Roman" w:hAnsi="Times New Roman" w:cs="Times New Roman"/>
        </w:rPr>
        <w:t xml:space="preserve">El análisis de fallos revela que la mayoría de los errores del modelo son explicables por condiciones externas (iluminación, ángulo, suciedad) o limitaciones del </w:t>
      </w:r>
      <w:proofErr w:type="spellStart"/>
      <w:r w:rsidRPr="00847F75">
        <w:rPr>
          <w:rFonts w:ascii="Times New Roman" w:hAnsi="Times New Roman" w:cs="Times New Roman"/>
        </w:rPr>
        <w:t>dataset</w:t>
      </w:r>
      <w:proofErr w:type="spellEnd"/>
      <w:r w:rsidRPr="00847F75">
        <w:rPr>
          <w:rFonts w:ascii="Times New Roman" w:hAnsi="Times New Roman" w:cs="Times New Roman"/>
        </w:rPr>
        <w:t xml:space="preserve"> (ambigüedad de etiquetado, tipos de llanta no representados), no por fallos intrínsecos de la arquitectura.</w:t>
      </w:r>
    </w:p>
    <w:p w14:paraId="50B1411C" w14:textId="77777777" w:rsidR="009E7796" w:rsidRPr="00847F75" w:rsidRDefault="009E7796">
      <w:pPr>
        <w:spacing w:after="120"/>
        <w:rPr>
          <w:rFonts w:ascii="Times New Roman" w:hAnsi="Times New Roman" w:cs="Times New Roman"/>
        </w:rPr>
      </w:pPr>
    </w:p>
    <w:p w14:paraId="3B1BBCF1" w14:textId="77777777" w:rsidR="009E7796" w:rsidRPr="00847F75" w:rsidRDefault="00000000">
      <w:pPr>
        <w:pStyle w:val="Prrafodelista"/>
        <w:numPr>
          <w:ilvl w:val="0"/>
          <w:numId w:val="3"/>
        </w:numPr>
        <w:spacing w:after="100"/>
        <w:rPr>
          <w:rFonts w:ascii="Times New Roman" w:hAnsi="Times New Roman" w:cs="Times New Roman"/>
        </w:rPr>
      </w:pPr>
      <w:r w:rsidRPr="00847F75">
        <w:rPr>
          <w:rFonts w:ascii="Times New Roman" w:hAnsi="Times New Roman" w:cs="Times New Roman"/>
        </w:rPr>
        <w:t xml:space="preserve">Para despliegue en producción, se recomienda: (a) ampliar el </w:t>
      </w:r>
      <w:proofErr w:type="spellStart"/>
      <w:r w:rsidRPr="00847F75">
        <w:rPr>
          <w:rFonts w:ascii="Times New Roman" w:hAnsi="Times New Roman" w:cs="Times New Roman"/>
        </w:rPr>
        <w:t>dataset</w:t>
      </w:r>
      <w:proofErr w:type="spellEnd"/>
      <w:r w:rsidRPr="00847F75">
        <w:rPr>
          <w:rFonts w:ascii="Times New Roman" w:hAnsi="Times New Roman" w:cs="Times New Roman"/>
        </w:rPr>
        <w:t xml:space="preserve"> con condiciones diversas, (b) ajustar el umbral de decisión hacia mayor sensibilidad, (c) integrar el modelo en un pipeline con verificación humana para predicciones de baja confianza, y (d) actualizar el modelo periódicamente con nuevos datos etiquetados de la planta.</w:t>
      </w:r>
    </w:p>
    <w:p w14:paraId="322C475D" w14:textId="1F6AD90E" w:rsidR="009E7796" w:rsidRPr="00847F75" w:rsidRDefault="00000000">
      <w:pPr>
        <w:pStyle w:val="Ttulo1"/>
        <w:rPr>
          <w:rFonts w:ascii="Times New Roman" w:hAnsi="Times New Roman" w:cs="Times New Roman"/>
          <w:color w:val="auto"/>
          <w:sz w:val="22"/>
          <w:szCs w:val="22"/>
        </w:rPr>
      </w:pPr>
      <w:bookmarkStart w:id="46" w:name="_Toc230958582"/>
      <w:r w:rsidRPr="00847F75">
        <w:rPr>
          <w:rFonts w:ascii="Times New Roman" w:hAnsi="Times New Roman" w:cs="Times New Roman"/>
          <w:color w:val="auto"/>
          <w:sz w:val="22"/>
          <w:szCs w:val="22"/>
        </w:rPr>
        <w:t>1</w:t>
      </w:r>
      <w:r w:rsidR="008B04D5" w:rsidRPr="00847F75">
        <w:rPr>
          <w:rFonts w:ascii="Times New Roman" w:hAnsi="Times New Roman" w:cs="Times New Roman"/>
          <w:color w:val="auto"/>
          <w:sz w:val="22"/>
          <w:szCs w:val="22"/>
        </w:rPr>
        <w:t>2</w:t>
      </w:r>
      <w:r w:rsidRPr="00847F75">
        <w:rPr>
          <w:rFonts w:ascii="Times New Roman" w:hAnsi="Times New Roman" w:cs="Times New Roman"/>
          <w:color w:val="auto"/>
          <w:sz w:val="22"/>
          <w:szCs w:val="22"/>
        </w:rPr>
        <w:t>. Referencias</w:t>
      </w:r>
      <w:bookmarkEnd w:id="46"/>
    </w:p>
    <w:p w14:paraId="67BA7E25" w14:textId="77777777" w:rsidR="009E7796" w:rsidRPr="00847F75" w:rsidRDefault="00000000">
      <w:pPr>
        <w:spacing w:after="100"/>
        <w:ind w:left="720" w:hanging="360"/>
        <w:rPr>
          <w:rFonts w:ascii="Times New Roman" w:hAnsi="Times New Roman" w:cs="Times New Roman"/>
        </w:rPr>
      </w:pPr>
      <w:r w:rsidRPr="00847F75">
        <w:rPr>
          <w:rFonts w:ascii="Times New Roman" w:hAnsi="Times New Roman" w:cs="Times New Roman"/>
        </w:rPr>
        <w:t xml:space="preserve">[1] He, K., Zhang, X., Ren, S., &amp; </w:t>
      </w:r>
      <w:proofErr w:type="spellStart"/>
      <w:r w:rsidRPr="00847F75">
        <w:rPr>
          <w:rFonts w:ascii="Times New Roman" w:hAnsi="Times New Roman" w:cs="Times New Roman"/>
        </w:rPr>
        <w:t>Sun</w:t>
      </w:r>
      <w:proofErr w:type="spellEnd"/>
      <w:r w:rsidRPr="00847F75">
        <w:rPr>
          <w:rFonts w:ascii="Times New Roman" w:hAnsi="Times New Roman" w:cs="Times New Roman"/>
        </w:rPr>
        <w:t xml:space="preserve">, J. (2016). Deep Residual </w:t>
      </w:r>
      <w:proofErr w:type="spellStart"/>
      <w:r w:rsidRPr="00847F75">
        <w:rPr>
          <w:rFonts w:ascii="Times New Roman" w:hAnsi="Times New Roman" w:cs="Times New Roman"/>
        </w:rPr>
        <w:t>Learning</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for</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Image</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Recognition</w:t>
      </w:r>
      <w:proofErr w:type="spellEnd"/>
      <w:r w:rsidRPr="00847F75">
        <w:rPr>
          <w:rFonts w:ascii="Times New Roman" w:hAnsi="Times New Roman" w:cs="Times New Roman"/>
        </w:rPr>
        <w:t xml:space="preserve">. In </w:t>
      </w:r>
      <w:proofErr w:type="spellStart"/>
      <w:r w:rsidRPr="00847F75">
        <w:rPr>
          <w:rFonts w:ascii="Times New Roman" w:hAnsi="Times New Roman" w:cs="Times New Roman"/>
        </w:rPr>
        <w:t>Proceedings</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of</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the</w:t>
      </w:r>
      <w:proofErr w:type="spellEnd"/>
      <w:r w:rsidRPr="00847F75">
        <w:rPr>
          <w:rFonts w:ascii="Times New Roman" w:hAnsi="Times New Roman" w:cs="Times New Roman"/>
        </w:rPr>
        <w:t xml:space="preserve"> IEEE </w:t>
      </w:r>
      <w:proofErr w:type="spellStart"/>
      <w:r w:rsidRPr="00847F75">
        <w:rPr>
          <w:rFonts w:ascii="Times New Roman" w:hAnsi="Times New Roman" w:cs="Times New Roman"/>
        </w:rPr>
        <w:t>Conference</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on</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Computer</w:t>
      </w:r>
      <w:proofErr w:type="spellEnd"/>
      <w:r w:rsidRPr="00847F75">
        <w:rPr>
          <w:rFonts w:ascii="Times New Roman" w:hAnsi="Times New Roman" w:cs="Times New Roman"/>
        </w:rPr>
        <w:t xml:space="preserve"> Vision and </w:t>
      </w:r>
      <w:proofErr w:type="spellStart"/>
      <w:r w:rsidRPr="00847F75">
        <w:rPr>
          <w:rFonts w:ascii="Times New Roman" w:hAnsi="Times New Roman" w:cs="Times New Roman"/>
        </w:rPr>
        <w:t>Pattern</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Recognition</w:t>
      </w:r>
      <w:proofErr w:type="spellEnd"/>
      <w:r w:rsidRPr="00847F75">
        <w:rPr>
          <w:rFonts w:ascii="Times New Roman" w:hAnsi="Times New Roman" w:cs="Times New Roman"/>
        </w:rPr>
        <w:t xml:space="preserve"> (CVPR), pp. 770–778.</w:t>
      </w:r>
    </w:p>
    <w:p w14:paraId="78863697" w14:textId="77777777" w:rsidR="009E7796" w:rsidRPr="00847F75" w:rsidRDefault="00000000">
      <w:pPr>
        <w:spacing w:after="100"/>
        <w:ind w:left="720" w:hanging="360"/>
        <w:rPr>
          <w:rFonts w:ascii="Times New Roman" w:hAnsi="Times New Roman" w:cs="Times New Roman"/>
        </w:rPr>
      </w:pPr>
      <w:r w:rsidRPr="00847F75">
        <w:rPr>
          <w:rFonts w:ascii="Times New Roman" w:hAnsi="Times New Roman" w:cs="Times New Roman"/>
        </w:rPr>
        <w:t xml:space="preserve">[2] Tan, M., &amp; Le, Q. V. (2019). </w:t>
      </w:r>
      <w:proofErr w:type="spellStart"/>
      <w:r w:rsidRPr="00847F75">
        <w:rPr>
          <w:rFonts w:ascii="Times New Roman" w:hAnsi="Times New Roman" w:cs="Times New Roman"/>
        </w:rPr>
        <w:t>EfficientNet</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Rethinking</w:t>
      </w:r>
      <w:proofErr w:type="spellEnd"/>
      <w:r w:rsidRPr="00847F75">
        <w:rPr>
          <w:rFonts w:ascii="Times New Roman" w:hAnsi="Times New Roman" w:cs="Times New Roman"/>
        </w:rPr>
        <w:t xml:space="preserve"> Model </w:t>
      </w:r>
      <w:proofErr w:type="spellStart"/>
      <w:r w:rsidRPr="00847F75">
        <w:rPr>
          <w:rFonts w:ascii="Times New Roman" w:hAnsi="Times New Roman" w:cs="Times New Roman"/>
        </w:rPr>
        <w:t>Scaling</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for</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Convolutional</w:t>
      </w:r>
      <w:proofErr w:type="spellEnd"/>
      <w:r w:rsidRPr="00847F75">
        <w:rPr>
          <w:rFonts w:ascii="Times New Roman" w:hAnsi="Times New Roman" w:cs="Times New Roman"/>
        </w:rPr>
        <w:t xml:space="preserve"> Neural Networks. In </w:t>
      </w:r>
      <w:proofErr w:type="spellStart"/>
      <w:r w:rsidRPr="00847F75">
        <w:rPr>
          <w:rFonts w:ascii="Times New Roman" w:hAnsi="Times New Roman" w:cs="Times New Roman"/>
        </w:rPr>
        <w:t>Proceedings</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of</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the</w:t>
      </w:r>
      <w:proofErr w:type="spellEnd"/>
      <w:r w:rsidRPr="00847F75">
        <w:rPr>
          <w:rFonts w:ascii="Times New Roman" w:hAnsi="Times New Roman" w:cs="Times New Roman"/>
        </w:rPr>
        <w:t xml:space="preserve"> 36th International </w:t>
      </w:r>
      <w:proofErr w:type="spellStart"/>
      <w:r w:rsidRPr="00847F75">
        <w:rPr>
          <w:rFonts w:ascii="Times New Roman" w:hAnsi="Times New Roman" w:cs="Times New Roman"/>
        </w:rPr>
        <w:t>Conference</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on</w:t>
      </w:r>
      <w:proofErr w:type="spellEnd"/>
      <w:r w:rsidRPr="00847F75">
        <w:rPr>
          <w:rFonts w:ascii="Times New Roman" w:hAnsi="Times New Roman" w:cs="Times New Roman"/>
        </w:rPr>
        <w:t xml:space="preserve"> Machine </w:t>
      </w:r>
      <w:proofErr w:type="spellStart"/>
      <w:r w:rsidRPr="00847F75">
        <w:rPr>
          <w:rFonts w:ascii="Times New Roman" w:hAnsi="Times New Roman" w:cs="Times New Roman"/>
        </w:rPr>
        <w:t>Learning</w:t>
      </w:r>
      <w:proofErr w:type="spellEnd"/>
      <w:r w:rsidRPr="00847F75">
        <w:rPr>
          <w:rFonts w:ascii="Times New Roman" w:hAnsi="Times New Roman" w:cs="Times New Roman"/>
        </w:rPr>
        <w:t xml:space="preserve"> (ICML), pp. 6105–6114.</w:t>
      </w:r>
    </w:p>
    <w:p w14:paraId="4FE9474D" w14:textId="77777777" w:rsidR="009E7796" w:rsidRPr="00847F75" w:rsidRDefault="00000000">
      <w:pPr>
        <w:spacing w:after="100"/>
        <w:ind w:left="720" w:hanging="360"/>
        <w:rPr>
          <w:rFonts w:ascii="Times New Roman" w:hAnsi="Times New Roman" w:cs="Times New Roman"/>
        </w:rPr>
      </w:pPr>
      <w:r w:rsidRPr="00847F75">
        <w:rPr>
          <w:rFonts w:ascii="Times New Roman" w:hAnsi="Times New Roman" w:cs="Times New Roman"/>
        </w:rPr>
        <w:t xml:space="preserve">[3] Bergmann, P., Fauser, M., </w:t>
      </w:r>
      <w:proofErr w:type="spellStart"/>
      <w:r w:rsidRPr="00847F75">
        <w:rPr>
          <w:rFonts w:ascii="Times New Roman" w:hAnsi="Times New Roman" w:cs="Times New Roman"/>
        </w:rPr>
        <w:t>Sattlegger</w:t>
      </w:r>
      <w:proofErr w:type="spellEnd"/>
      <w:r w:rsidRPr="00847F75">
        <w:rPr>
          <w:rFonts w:ascii="Times New Roman" w:hAnsi="Times New Roman" w:cs="Times New Roman"/>
        </w:rPr>
        <w:t xml:space="preserve">, D., &amp; Steger, C. (2019). </w:t>
      </w:r>
      <w:proofErr w:type="spellStart"/>
      <w:r w:rsidRPr="00847F75">
        <w:rPr>
          <w:rFonts w:ascii="Times New Roman" w:hAnsi="Times New Roman" w:cs="Times New Roman"/>
        </w:rPr>
        <w:t>MVTec</w:t>
      </w:r>
      <w:proofErr w:type="spellEnd"/>
      <w:r w:rsidRPr="00847F75">
        <w:rPr>
          <w:rFonts w:ascii="Times New Roman" w:hAnsi="Times New Roman" w:cs="Times New Roman"/>
        </w:rPr>
        <w:t xml:space="preserve"> AD — A Comprehensive Real-World </w:t>
      </w:r>
      <w:proofErr w:type="spellStart"/>
      <w:r w:rsidRPr="00847F75">
        <w:rPr>
          <w:rFonts w:ascii="Times New Roman" w:hAnsi="Times New Roman" w:cs="Times New Roman"/>
        </w:rPr>
        <w:t>Dataset</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for</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Unsupervised</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Anomaly</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Detection</w:t>
      </w:r>
      <w:proofErr w:type="spellEnd"/>
      <w:r w:rsidRPr="00847F75">
        <w:rPr>
          <w:rFonts w:ascii="Times New Roman" w:hAnsi="Times New Roman" w:cs="Times New Roman"/>
        </w:rPr>
        <w:t xml:space="preserve">. In </w:t>
      </w:r>
      <w:proofErr w:type="spellStart"/>
      <w:r w:rsidRPr="00847F75">
        <w:rPr>
          <w:rFonts w:ascii="Times New Roman" w:hAnsi="Times New Roman" w:cs="Times New Roman"/>
        </w:rPr>
        <w:t>Proceedings</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of</w:t>
      </w:r>
      <w:proofErr w:type="spellEnd"/>
      <w:r w:rsidRPr="00847F75">
        <w:rPr>
          <w:rFonts w:ascii="Times New Roman" w:hAnsi="Times New Roman" w:cs="Times New Roman"/>
        </w:rPr>
        <w:t xml:space="preserve"> CVPR, pp. 9592–9600.</w:t>
      </w:r>
    </w:p>
    <w:p w14:paraId="436125F8" w14:textId="77777777" w:rsidR="009E7796" w:rsidRPr="00847F75" w:rsidRDefault="00000000">
      <w:pPr>
        <w:spacing w:after="100"/>
        <w:ind w:left="720" w:hanging="360"/>
        <w:rPr>
          <w:rFonts w:ascii="Times New Roman" w:hAnsi="Times New Roman" w:cs="Times New Roman"/>
        </w:rPr>
      </w:pPr>
      <w:r w:rsidRPr="00847F75">
        <w:rPr>
          <w:rFonts w:ascii="Times New Roman" w:hAnsi="Times New Roman" w:cs="Times New Roman"/>
        </w:rPr>
        <w:t xml:space="preserve">[4] Cha, Y. J., Choi, W., &amp; </w:t>
      </w:r>
      <w:proofErr w:type="spellStart"/>
      <w:r w:rsidRPr="00847F75">
        <w:rPr>
          <w:rFonts w:ascii="Times New Roman" w:hAnsi="Times New Roman" w:cs="Times New Roman"/>
        </w:rPr>
        <w:t>Büyüköztürk</w:t>
      </w:r>
      <w:proofErr w:type="spellEnd"/>
      <w:r w:rsidRPr="00847F75">
        <w:rPr>
          <w:rFonts w:ascii="Times New Roman" w:hAnsi="Times New Roman" w:cs="Times New Roman"/>
        </w:rPr>
        <w:t xml:space="preserve">, O. (2017). Deep </w:t>
      </w:r>
      <w:proofErr w:type="spellStart"/>
      <w:r w:rsidRPr="00847F75">
        <w:rPr>
          <w:rFonts w:ascii="Times New Roman" w:hAnsi="Times New Roman" w:cs="Times New Roman"/>
        </w:rPr>
        <w:t>Learning-Based</w:t>
      </w:r>
      <w:proofErr w:type="spellEnd"/>
      <w:r w:rsidRPr="00847F75">
        <w:rPr>
          <w:rFonts w:ascii="Times New Roman" w:hAnsi="Times New Roman" w:cs="Times New Roman"/>
        </w:rPr>
        <w:t xml:space="preserve"> </w:t>
      </w:r>
      <w:proofErr w:type="gramStart"/>
      <w:r w:rsidRPr="00847F75">
        <w:rPr>
          <w:rFonts w:ascii="Times New Roman" w:hAnsi="Times New Roman" w:cs="Times New Roman"/>
        </w:rPr>
        <w:t>Crack</w:t>
      </w:r>
      <w:proofErr w:type="gramEnd"/>
      <w:r w:rsidRPr="00847F75">
        <w:rPr>
          <w:rFonts w:ascii="Times New Roman" w:hAnsi="Times New Roman" w:cs="Times New Roman"/>
        </w:rPr>
        <w:t xml:space="preserve"> </w:t>
      </w:r>
      <w:proofErr w:type="spellStart"/>
      <w:r w:rsidRPr="00847F75">
        <w:rPr>
          <w:rFonts w:ascii="Times New Roman" w:hAnsi="Times New Roman" w:cs="Times New Roman"/>
        </w:rPr>
        <w:t>Damage</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Detection</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Using</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Convolutional</w:t>
      </w:r>
      <w:proofErr w:type="spellEnd"/>
      <w:r w:rsidRPr="00847F75">
        <w:rPr>
          <w:rFonts w:ascii="Times New Roman" w:hAnsi="Times New Roman" w:cs="Times New Roman"/>
        </w:rPr>
        <w:t xml:space="preserve"> Neural Networks. </w:t>
      </w:r>
      <w:proofErr w:type="spellStart"/>
      <w:r w:rsidRPr="00847F75">
        <w:rPr>
          <w:rFonts w:ascii="Times New Roman" w:hAnsi="Times New Roman" w:cs="Times New Roman"/>
        </w:rPr>
        <w:t>Computer</w:t>
      </w:r>
      <w:proofErr w:type="spellEnd"/>
      <w:r w:rsidRPr="00847F75">
        <w:rPr>
          <w:rFonts w:ascii="Times New Roman" w:hAnsi="Times New Roman" w:cs="Times New Roman"/>
        </w:rPr>
        <w:t xml:space="preserve">-Aided Civil and </w:t>
      </w:r>
      <w:proofErr w:type="spellStart"/>
      <w:r w:rsidRPr="00847F75">
        <w:rPr>
          <w:rFonts w:ascii="Times New Roman" w:hAnsi="Times New Roman" w:cs="Times New Roman"/>
        </w:rPr>
        <w:t>Infrastructure</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Engineering</w:t>
      </w:r>
      <w:proofErr w:type="spellEnd"/>
      <w:r w:rsidRPr="00847F75">
        <w:rPr>
          <w:rFonts w:ascii="Times New Roman" w:hAnsi="Times New Roman" w:cs="Times New Roman"/>
        </w:rPr>
        <w:t>, 32(5), 361–378.</w:t>
      </w:r>
    </w:p>
    <w:p w14:paraId="00FA8280" w14:textId="77777777" w:rsidR="009E7796" w:rsidRPr="00847F75" w:rsidRDefault="00000000">
      <w:pPr>
        <w:spacing w:after="100"/>
        <w:ind w:left="720" w:hanging="360"/>
        <w:rPr>
          <w:rFonts w:ascii="Times New Roman" w:hAnsi="Times New Roman" w:cs="Times New Roman"/>
        </w:rPr>
      </w:pPr>
      <w:r w:rsidRPr="00847F75">
        <w:rPr>
          <w:rFonts w:ascii="Times New Roman" w:hAnsi="Times New Roman" w:cs="Times New Roman"/>
        </w:rPr>
        <w:t xml:space="preserve">[5] Selvaraju, R. R., Cogswell, M., Das, A., </w:t>
      </w:r>
      <w:proofErr w:type="spellStart"/>
      <w:r w:rsidRPr="00847F75">
        <w:rPr>
          <w:rFonts w:ascii="Times New Roman" w:hAnsi="Times New Roman" w:cs="Times New Roman"/>
        </w:rPr>
        <w:t>Vedantam</w:t>
      </w:r>
      <w:proofErr w:type="spellEnd"/>
      <w:r w:rsidRPr="00847F75">
        <w:rPr>
          <w:rFonts w:ascii="Times New Roman" w:hAnsi="Times New Roman" w:cs="Times New Roman"/>
        </w:rPr>
        <w:t xml:space="preserve">, R., Parikh, D., &amp; Batra, D. (2017). Grad-CAM: Visual </w:t>
      </w:r>
      <w:proofErr w:type="spellStart"/>
      <w:r w:rsidRPr="00847F75">
        <w:rPr>
          <w:rFonts w:ascii="Times New Roman" w:hAnsi="Times New Roman" w:cs="Times New Roman"/>
        </w:rPr>
        <w:t>Explanations</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from</w:t>
      </w:r>
      <w:proofErr w:type="spellEnd"/>
      <w:r w:rsidRPr="00847F75">
        <w:rPr>
          <w:rFonts w:ascii="Times New Roman" w:hAnsi="Times New Roman" w:cs="Times New Roman"/>
        </w:rPr>
        <w:t xml:space="preserve"> Deep Networks </w:t>
      </w:r>
      <w:proofErr w:type="spellStart"/>
      <w:r w:rsidRPr="00847F75">
        <w:rPr>
          <w:rFonts w:ascii="Times New Roman" w:hAnsi="Times New Roman" w:cs="Times New Roman"/>
        </w:rPr>
        <w:t>via</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Gradient-based</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Localization</w:t>
      </w:r>
      <w:proofErr w:type="spellEnd"/>
      <w:r w:rsidRPr="00847F75">
        <w:rPr>
          <w:rFonts w:ascii="Times New Roman" w:hAnsi="Times New Roman" w:cs="Times New Roman"/>
        </w:rPr>
        <w:t xml:space="preserve">. In </w:t>
      </w:r>
      <w:proofErr w:type="spellStart"/>
      <w:r w:rsidRPr="00847F75">
        <w:rPr>
          <w:rFonts w:ascii="Times New Roman" w:hAnsi="Times New Roman" w:cs="Times New Roman"/>
        </w:rPr>
        <w:t>Proceedings</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of</w:t>
      </w:r>
      <w:proofErr w:type="spellEnd"/>
      <w:r w:rsidRPr="00847F75">
        <w:rPr>
          <w:rFonts w:ascii="Times New Roman" w:hAnsi="Times New Roman" w:cs="Times New Roman"/>
        </w:rPr>
        <w:t xml:space="preserve"> ICCV, pp. 618–626.</w:t>
      </w:r>
    </w:p>
    <w:p w14:paraId="256D0F17" w14:textId="77777777" w:rsidR="009E7796" w:rsidRPr="00847F75" w:rsidRDefault="00000000">
      <w:pPr>
        <w:spacing w:after="100"/>
        <w:ind w:left="720" w:hanging="360"/>
        <w:rPr>
          <w:rFonts w:ascii="Times New Roman" w:hAnsi="Times New Roman" w:cs="Times New Roman"/>
        </w:rPr>
      </w:pPr>
      <w:r w:rsidRPr="00847F75">
        <w:rPr>
          <w:rFonts w:ascii="Times New Roman" w:hAnsi="Times New Roman" w:cs="Times New Roman"/>
        </w:rPr>
        <w:t xml:space="preserve">[6] Lin, T. Y., Goyal, P., </w:t>
      </w:r>
      <w:proofErr w:type="spellStart"/>
      <w:r w:rsidRPr="00847F75">
        <w:rPr>
          <w:rFonts w:ascii="Times New Roman" w:hAnsi="Times New Roman" w:cs="Times New Roman"/>
        </w:rPr>
        <w:t>Girshick</w:t>
      </w:r>
      <w:proofErr w:type="spellEnd"/>
      <w:r w:rsidRPr="00847F75">
        <w:rPr>
          <w:rFonts w:ascii="Times New Roman" w:hAnsi="Times New Roman" w:cs="Times New Roman"/>
        </w:rPr>
        <w:t xml:space="preserve">, R., He, K., &amp; </w:t>
      </w:r>
      <w:proofErr w:type="spellStart"/>
      <w:r w:rsidRPr="00847F75">
        <w:rPr>
          <w:rFonts w:ascii="Times New Roman" w:hAnsi="Times New Roman" w:cs="Times New Roman"/>
        </w:rPr>
        <w:t>Dollár</w:t>
      </w:r>
      <w:proofErr w:type="spellEnd"/>
      <w:r w:rsidRPr="00847F75">
        <w:rPr>
          <w:rFonts w:ascii="Times New Roman" w:hAnsi="Times New Roman" w:cs="Times New Roman"/>
        </w:rPr>
        <w:t xml:space="preserve">, P. (2017). Focal Loss </w:t>
      </w:r>
      <w:proofErr w:type="spellStart"/>
      <w:r w:rsidRPr="00847F75">
        <w:rPr>
          <w:rFonts w:ascii="Times New Roman" w:hAnsi="Times New Roman" w:cs="Times New Roman"/>
        </w:rPr>
        <w:t>for</w:t>
      </w:r>
      <w:proofErr w:type="spellEnd"/>
      <w:r w:rsidRPr="00847F75">
        <w:rPr>
          <w:rFonts w:ascii="Times New Roman" w:hAnsi="Times New Roman" w:cs="Times New Roman"/>
        </w:rPr>
        <w:t xml:space="preserve"> Dense </w:t>
      </w:r>
      <w:proofErr w:type="spellStart"/>
      <w:r w:rsidRPr="00847F75">
        <w:rPr>
          <w:rFonts w:ascii="Times New Roman" w:hAnsi="Times New Roman" w:cs="Times New Roman"/>
        </w:rPr>
        <w:t>Object</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Detection</w:t>
      </w:r>
      <w:proofErr w:type="spellEnd"/>
      <w:r w:rsidRPr="00847F75">
        <w:rPr>
          <w:rFonts w:ascii="Times New Roman" w:hAnsi="Times New Roman" w:cs="Times New Roman"/>
        </w:rPr>
        <w:t xml:space="preserve">. In </w:t>
      </w:r>
      <w:proofErr w:type="spellStart"/>
      <w:r w:rsidRPr="00847F75">
        <w:rPr>
          <w:rFonts w:ascii="Times New Roman" w:hAnsi="Times New Roman" w:cs="Times New Roman"/>
        </w:rPr>
        <w:t>Proceedings</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of</w:t>
      </w:r>
      <w:proofErr w:type="spellEnd"/>
      <w:r w:rsidRPr="00847F75">
        <w:rPr>
          <w:rFonts w:ascii="Times New Roman" w:hAnsi="Times New Roman" w:cs="Times New Roman"/>
        </w:rPr>
        <w:t xml:space="preserve"> ICCV, pp. 2980–2988.</w:t>
      </w:r>
    </w:p>
    <w:p w14:paraId="63E8ADBC" w14:textId="77777777" w:rsidR="009E7796" w:rsidRPr="00847F75" w:rsidRDefault="00000000">
      <w:pPr>
        <w:spacing w:after="100"/>
        <w:ind w:left="720" w:hanging="360"/>
        <w:rPr>
          <w:rFonts w:ascii="Times New Roman" w:hAnsi="Times New Roman" w:cs="Times New Roman"/>
        </w:rPr>
      </w:pPr>
      <w:r w:rsidRPr="00847F75">
        <w:rPr>
          <w:rFonts w:ascii="Times New Roman" w:hAnsi="Times New Roman" w:cs="Times New Roman"/>
        </w:rPr>
        <w:t xml:space="preserve">[7] Chawla, N. V., Bowyer, K. W., Hall, L. O., &amp; </w:t>
      </w:r>
      <w:proofErr w:type="spellStart"/>
      <w:r w:rsidRPr="00847F75">
        <w:rPr>
          <w:rFonts w:ascii="Times New Roman" w:hAnsi="Times New Roman" w:cs="Times New Roman"/>
        </w:rPr>
        <w:t>Kegelmeyer</w:t>
      </w:r>
      <w:proofErr w:type="spellEnd"/>
      <w:r w:rsidRPr="00847F75">
        <w:rPr>
          <w:rFonts w:ascii="Times New Roman" w:hAnsi="Times New Roman" w:cs="Times New Roman"/>
        </w:rPr>
        <w:t xml:space="preserve">, W. P. (2002). SMOTE: </w:t>
      </w:r>
      <w:proofErr w:type="spellStart"/>
      <w:r w:rsidRPr="00847F75">
        <w:rPr>
          <w:rFonts w:ascii="Times New Roman" w:hAnsi="Times New Roman" w:cs="Times New Roman"/>
        </w:rPr>
        <w:t>Synthetic</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Minority</w:t>
      </w:r>
      <w:proofErr w:type="spellEnd"/>
      <w:r w:rsidRPr="00847F75">
        <w:rPr>
          <w:rFonts w:ascii="Times New Roman" w:hAnsi="Times New Roman" w:cs="Times New Roman"/>
        </w:rPr>
        <w:t xml:space="preserve"> Over-</w:t>
      </w:r>
      <w:proofErr w:type="spellStart"/>
      <w:r w:rsidRPr="00847F75">
        <w:rPr>
          <w:rFonts w:ascii="Times New Roman" w:hAnsi="Times New Roman" w:cs="Times New Roman"/>
        </w:rPr>
        <w:t>sampling</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Technique</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Journal</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of</w:t>
      </w:r>
      <w:proofErr w:type="spellEnd"/>
      <w:r w:rsidRPr="00847F75">
        <w:rPr>
          <w:rFonts w:ascii="Times New Roman" w:hAnsi="Times New Roman" w:cs="Times New Roman"/>
        </w:rPr>
        <w:t xml:space="preserve"> Artificial </w:t>
      </w:r>
      <w:proofErr w:type="spellStart"/>
      <w:r w:rsidRPr="00847F75">
        <w:rPr>
          <w:rFonts w:ascii="Times New Roman" w:hAnsi="Times New Roman" w:cs="Times New Roman"/>
        </w:rPr>
        <w:t>Intelligence</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Research</w:t>
      </w:r>
      <w:proofErr w:type="spellEnd"/>
      <w:r w:rsidRPr="00847F75">
        <w:rPr>
          <w:rFonts w:ascii="Times New Roman" w:hAnsi="Times New Roman" w:cs="Times New Roman"/>
        </w:rPr>
        <w:t>, 16, 321–357.</w:t>
      </w:r>
    </w:p>
    <w:p w14:paraId="705DFC78" w14:textId="77777777" w:rsidR="009E7796" w:rsidRPr="00847F75" w:rsidRDefault="00000000">
      <w:pPr>
        <w:spacing w:after="100"/>
        <w:ind w:left="720" w:hanging="360"/>
        <w:rPr>
          <w:rFonts w:ascii="Times New Roman" w:hAnsi="Times New Roman" w:cs="Times New Roman"/>
        </w:rPr>
      </w:pPr>
      <w:r w:rsidRPr="00847F75">
        <w:rPr>
          <w:rFonts w:ascii="Times New Roman" w:hAnsi="Times New Roman" w:cs="Times New Roman"/>
        </w:rPr>
        <w:t xml:space="preserve">[8] </w:t>
      </w:r>
      <w:proofErr w:type="spellStart"/>
      <w:r w:rsidRPr="00847F75">
        <w:rPr>
          <w:rFonts w:ascii="Times New Roman" w:hAnsi="Times New Roman" w:cs="Times New Roman"/>
        </w:rPr>
        <w:t>Bhathena</w:t>
      </w:r>
      <w:proofErr w:type="spellEnd"/>
      <w:r w:rsidRPr="00847F75">
        <w:rPr>
          <w:rFonts w:ascii="Times New Roman" w:hAnsi="Times New Roman" w:cs="Times New Roman"/>
        </w:rPr>
        <w:t xml:space="preserve">, J. (2020). Tire </w:t>
      </w:r>
      <w:proofErr w:type="spellStart"/>
      <w:r w:rsidRPr="00847F75">
        <w:rPr>
          <w:rFonts w:ascii="Times New Roman" w:hAnsi="Times New Roman" w:cs="Times New Roman"/>
        </w:rPr>
        <w:t>Texture</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Image</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Recognition</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Kaggle</w:t>
      </w:r>
      <w:proofErr w:type="spellEnd"/>
      <w:r w:rsidRPr="00847F75">
        <w:rPr>
          <w:rFonts w:ascii="Times New Roman" w:hAnsi="Times New Roman" w:cs="Times New Roman"/>
        </w:rPr>
        <w:t xml:space="preserve"> </w:t>
      </w:r>
      <w:proofErr w:type="spellStart"/>
      <w:r w:rsidRPr="00847F75">
        <w:rPr>
          <w:rFonts w:ascii="Times New Roman" w:hAnsi="Times New Roman" w:cs="Times New Roman"/>
        </w:rPr>
        <w:t>Dataset</w:t>
      </w:r>
      <w:proofErr w:type="spellEnd"/>
      <w:r w:rsidRPr="00847F75">
        <w:rPr>
          <w:rFonts w:ascii="Times New Roman" w:hAnsi="Times New Roman" w:cs="Times New Roman"/>
        </w:rPr>
        <w:t>. Disponible en: https://www.kaggle.com/datasets/jehanbhathena/tire-texture-image-recognition</w:t>
      </w:r>
    </w:p>
    <w:p w14:paraId="60AB70CB" w14:textId="77777777" w:rsidR="009E7796" w:rsidRPr="00847F75" w:rsidRDefault="00000000">
      <w:pPr>
        <w:pStyle w:val="Ttulo1"/>
        <w:rPr>
          <w:rFonts w:ascii="Times New Roman" w:hAnsi="Times New Roman" w:cs="Times New Roman"/>
          <w:color w:val="auto"/>
          <w:sz w:val="22"/>
          <w:szCs w:val="22"/>
        </w:rPr>
      </w:pPr>
      <w:bookmarkStart w:id="47" w:name="_Toc230958583"/>
      <w:r w:rsidRPr="00847F75">
        <w:rPr>
          <w:rFonts w:ascii="Times New Roman" w:hAnsi="Times New Roman" w:cs="Times New Roman"/>
          <w:color w:val="auto"/>
          <w:sz w:val="22"/>
          <w:szCs w:val="22"/>
        </w:rPr>
        <w:t>Apéndice A — Descripción de la Arquitectura CNN desde Cero</w:t>
      </w:r>
      <w:bookmarkEnd w:id="47"/>
    </w:p>
    <w:p w14:paraId="2C12F67C" w14:textId="77777777" w:rsidR="009E7796" w:rsidRPr="00847F75" w:rsidRDefault="009E7796">
      <w:pPr>
        <w:spacing w:after="120"/>
        <w:rPr>
          <w:rFonts w:ascii="Times New Roman" w:hAnsi="Times New Roman" w:cs="Times New Roman"/>
        </w:rPr>
      </w:pPr>
    </w:p>
    <w:tbl>
      <w:tblPr>
        <w:tblW w:w="7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4"/>
        <w:gridCol w:w="2598"/>
        <w:gridCol w:w="1865"/>
        <w:gridCol w:w="1303"/>
        <w:gridCol w:w="1400"/>
      </w:tblGrid>
      <w:tr w:rsidR="009E7796" w:rsidRPr="00847F75" w14:paraId="486A35F3" w14:textId="77777777" w:rsidTr="00847F75">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50" w:type="dxa"/>
              <w:bottom w:w="100" w:type="dxa"/>
              <w:right w:w="150" w:type="dxa"/>
            </w:tcMar>
          </w:tcPr>
          <w:p w14:paraId="6E86CB9C" w14:textId="77777777" w:rsidR="009E7796" w:rsidRPr="00847F75" w:rsidRDefault="00000000">
            <w:pPr>
              <w:rPr>
                <w:rFonts w:ascii="Times New Roman" w:hAnsi="Times New Roman" w:cs="Times New Roman"/>
              </w:rPr>
            </w:pPr>
            <w:r w:rsidRPr="00847F75">
              <w:rPr>
                <w:rFonts w:ascii="Times New Roman" w:hAnsi="Times New Roman" w:cs="Times New Roman"/>
                <w:b/>
                <w:bCs/>
              </w:rPr>
              <w:t>Capa</w:t>
            </w:r>
          </w:p>
        </w:tc>
        <w:tc>
          <w:tcPr>
            <w:tcW w:w="156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50" w:type="dxa"/>
              <w:bottom w:w="100" w:type="dxa"/>
              <w:right w:w="150" w:type="dxa"/>
            </w:tcMar>
          </w:tcPr>
          <w:p w14:paraId="443E1456" w14:textId="77777777" w:rsidR="009E7796" w:rsidRPr="00847F75" w:rsidRDefault="00000000">
            <w:pPr>
              <w:rPr>
                <w:rFonts w:ascii="Times New Roman" w:hAnsi="Times New Roman" w:cs="Times New Roman"/>
              </w:rPr>
            </w:pPr>
            <w:r w:rsidRPr="00847F75">
              <w:rPr>
                <w:rFonts w:ascii="Times New Roman" w:hAnsi="Times New Roman" w:cs="Times New Roman"/>
                <w:b/>
                <w:bCs/>
              </w:rPr>
              <w:t>Tipo</w:t>
            </w:r>
          </w:p>
        </w:tc>
        <w:tc>
          <w:tcPr>
            <w:tcW w:w="156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50" w:type="dxa"/>
              <w:bottom w:w="100" w:type="dxa"/>
              <w:right w:w="150" w:type="dxa"/>
            </w:tcMar>
          </w:tcPr>
          <w:p w14:paraId="1C9EFA0A" w14:textId="77777777" w:rsidR="009E7796" w:rsidRPr="00847F75" w:rsidRDefault="00000000">
            <w:pPr>
              <w:rPr>
                <w:rFonts w:ascii="Times New Roman" w:hAnsi="Times New Roman" w:cs="Times New Roman"/>
              </w:rPr>
            </w:pPr>
            <w:r w:rsidRPr="00847F75">
              <w:rPr>
                <w:rFonts w:ascii="Times New Roman" w:hAnsi="Times New Roman" w:cs="Times New Roman"/>
                <w:b/>
                <w:bCs/>
              </w:rPr>
              <w:t>Filtros/Unidades</w:t>
            </w:r>
          </w:p>
        </w:tc>
        <w:tc>
          <w:tcPr>
            <w:tcW w:w="156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50" w:type="dxa"/>
              <w:bottom w:w="100" w:type="dxa"/>
              <w:right w:w="150" w:type="dxa"/>
            </w:tcMar>
          </w:tcPr>
          <w:p w14:paraId="19EB2076" w14:textId="77777777" w:rsidR="009E7796" w:rsidRPr="00847F75" w:rsidRDefault="00000000">
            <w:pPr>
              <w:rPr>
                <w:rFonts w:ascii="Times New Roman" w:hAnsi="Times New Roman" w:cs="Times New Roman"/>
              </w:rPr>
            </w:pPr>
            <w:r w:rsidRPr="00847F75">
              <w:rPr>
                <w:rFonts w:ascii="Times New Roman" w:hAnsi="Times New Roman" w:cs="Times New Roman"/>
                <w:b/>
                <w:bCs/>
              </w:rPr>
              <w:t>Activación</w:t>
            </w:r>
          </w:p>
        </w:tc>
        <w:tc>
          <w:tcPr>
            <w:tcW w:w="108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50" w:type="dxa"/>
              <w:bottom w:w="100" w:type="dxa"/>
              <w:right w:w="150" w:type="dxa"/>
            </w:tcMar>
          </w:tcPr>
          <w:p w14:paraId="6C4905A3" w14:textId="77777777" w:rsidR="009E7796" w:rsidRPr="00847F75" w:rsidRDefault="00000000">
            <w:pPr>
              <w:rPr>
                <w:rFonts w:ascii="Times New Roman" w:hAnsi="Times New Roman" w:cs="Times New Roman"/>
              </w:rPr>
            </w:pPr>
            <w:r w:rsidRPr="00847F75">
              <w:rPr>
                <w:rFonts w:ascii="Times New Roman" w:hAnsi="Times New Roman" w:cs="Times New Roman"/>
                <w:b/>
                <w:bCs/>
              </w:rPr>
              <w:t>Parámetros</w:t>
            </w:r>
          </w:p>
        </w:tc>
      </w:tr>
      <w:tr w:rsidR="009E7796" w:rsidRPr="00847F75" w14:paraId="7F24C50D" w14:textId="77777777" w:rsidTr="00847F75">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DA48F4F" w14:textId="77777777" w:rsidR="009E7796" w:rsidRPr="00847F75" w:rsidRDefault="00000000">
            <w:pPr>
              <w:rPr>
                <w:rFonts w:ascii="Times New Roman" w:hAnsi="Times New Roman" w:cs="Times New Roman"/>
              </w:rPr>
            </w:pPr>
            <w:r w:rsidRPr="00847F75">
              <w:rPr>
                <w:rFonts w:ascii="Times New Roman" w:hAnsi="Times New Roman" w:cs="Times New Roman"/>
              </w:rPr>
              <w:t>Input</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D1A8FFC" w14:textId="77777777" w:rsidR="009E7796" w:rsidRPr="00847F75" w:rsidRDefault="00000000">
            <w:pPr>
              <w:rPr>
                <w:rFonts w:ascii="Times New Roman" w:hAnsi="Times New Roman" w:cs="Times New Roman"/>
              </w:rPr>
            </w:pPr>
            <w:proofErr w:type="spellStart"/>
            <w:r w:rsidRPr="00847F75">
              <w:rPr>
                <w:rFonts w:ascii="Times New Roman" w:hAnsi="Times New Roman" w:cs="Times New Roman"/>
              </w:rPr>
              <w:t>InputLayer</w:t>
            </w:r>
            <w:proofErr w:type="spellEnd"/>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F127890" w14:textId="77777777" w:rsidR="009E7796" w:rsidRPr="00847F75" w:rsidRDefault="00000000">
            <w:pPr>
              <w:rPr>
                <w:rFonts w:ascii="Times New Roman" w:hAnsi="Times New Roman" w:cs="Times New Roman"/>
              </w:rPr>
            </w:pPr>
            <w:r w:rsidRPr="00847F75">
              <w:rPr>
                <w:rFonts w:ascii="Times New Roman" w:hAnsi="Times New Roman" w:cs="Times New Roman"/>
              </w:rPr>
              <w:t>—</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2A7E0C4" w14:textId="77777777" w:rsidR="009E7796" w:rsidRPr="00847F75" w:rsidRDefault="00000000">
            <w:pPr>
              <w:rPr>
                <w:rFonts w:ascii="Times New Roman" w:hAnsi="Times New Roman" w:cs="Times New Roman"/>
              </w:rPr>
            </w:pPr>
            <w:r w:rsidRPr="00847F75">
              <w:rPr>
                <w:rFonts w:ascii="Times New Roman" w:hAnsi="Times New Roman" w:cs="Times New Roman"/>
              </w:rPr>
              <w:t>—</w:t>
            </w:r>
          </w:p>
        </w:tc>
        <w:tc>
          <w:tcPr>
            <w:tcW w:w="1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D667860" w14:textId="77777777" w:rsidR="009E7796" w:rsidRPr="00847F75" w:rsidRDefault="00000000">
            <w:pPr>
              <w:rPr>
                <w:rFonts w:ascii="Times New Roman" w:hAnsi="Times New Roman" w:cs="Times New Roman"/>
              </w:rPr>
            </w:pPr>
            <w:r w:rsidRPr="00847F75">
              <w:rPr>
                <w:rFonts w:ascii="Times New Roman" w:hAnsi="Times New Roman" w:cs="Times New Roman"/>
              </w:rPr>
              <w:t>0</w:t>
            </w:r>
          </w:p>
        </w:tc>
      </w:tr>
      <w:tr w:rsidR="009E7796" w:rsidRPr="00847F75" w14:paraId="65037534" w14:textId="77777777" w:rsidTr="00847F75">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0A87D2F" w14:textId="77777777" w:rsidR="009E7796" w:rsidRPr="00847F75" w:rsidRDefault="00000000">
            <w:pPr>
              <w:rPr>
                <w:rFonts w:ascii="Times New Roman" w:hAnsi="Times New Roman" w:cs="Times New Roman"/>
              </w:rPr>
            </w:pPr>
            <w:proofErr w:type="spellStart"/>
            <w:r w:rsidRPr="00847F75">
              <w:rPr>
                <w:rFonts w:ascii="Times New Roman" w:hAnsi="Times New Roman" w:cs="Times New Roman"/>
              </w:rPr>
              <w:t>data_augmentation</w:t>
            </w:r>
            <w:proofErr w:type="spellEnd"/>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AD7387D" w14:textId="77777777" w:rsidR="009E7796" w:rsidRPr="00847F75" w:rsidRDefault="00000000">
            <w:pPr>
              <w:rPr>
                <w:rFonts w:ascii="Times New Roman" w:hAnsi="Times New Roman" w:cs="Times New Roman"/>
              </w:rPr>
            </w:pPr>
            <w:proofErr w:type="spellStart"/>
            <w:r w:rsidRPr="00847F75">
              <w:rPr>
                <w:rFonts w:ascii="Times New Roman" w:hAnsi="Times New Roman" w:cs="Times New Roman"/>
              </w:rPr>
              <w:t>Sequential</w:t>
            </w:r>
            <w:proofErr w:type="spellEnd"/>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D9EC0AB" w14:textId="77777777" w:rsidR="009E7796" w:rsidRPr="00847F75" w:rsidRDefault="00000000">
            <w:pPr>
              <w:rPr>
                <w:rFonts w:ascii="Times New Roman" w:hAnsi="Times New Roman" w:cs="Times New Roman"/>
              </w:rPr>
            </w:pPr>
            <w:r w:rsidRPr="00847F75">
              <w:rPr>
                <w:rFonts w:ascii="Times New Roman" w:hAnsi="Times New Roman" w:cs="Times New Roman"/>
              </w:rPr>
              <w:t>—</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E522EDF" w14:textId="77777777" w:rsidR="009E7796" w:rsidRPr="00847F75" w:rsidRDefault="00000000">
            <w:pPr>
              <w:rPr>
                <w:rFonts w:ascii="Times New Roman" w:hAnsi="Times New Roman" w:cs="Times New Roman"/>
              </w:rPr>
            </w:pPr>
            <w:r w:rsidRPr="00847F75">
              <w:rPr>
                <w:rFonts w:ascii="Times New Roman" w:hAnsi="Times New Roman" w:cs="Times New Roman"/>
              </w:rPr>
              <w:t>—</w:t>
            </w:r>
          </w:p>
        </w:tc>
        <w:tc>
          <w:tcPr>
            <w:tcW w:w="1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1DCF72F" w14:textId="77777777" w:rsidR="009E7796" w:rsidRPr="00847F75" w:rsidRDefault="00000000">
            <w:pPr>
              <w:rPr>
                <w:rFonts w:ascii="Times New Roman" w:hAnsi="Times New Roman" w:cs="Times New Roman"/>
              </w:rPr>
            </w:pPr>
            <w:r w:rsidRPr="00847F75">
              <w:rPr>
                <w:rFonts w:ascii="Times New Roman" w:hAnsi="Times New Roman" w:cs="Times New Roman"/>
              </w:rPr>
              <w:t>0 (</w:t>
            </w:r>
            <w:proofErr w:type="spellStart"/>
            <w:r w:rsidRPr="00847F75">
              <w:rPr>
                <w:rFonts w:ascii="Times New Roman" w:hAnsi="Times New Roman" w:cs="Times New Roman"/>
              </w:rPr>
              <w:t>trainable</w:t>
            </w:r>
            <w:proofErr w:type="spellEnd"/>
            <w:r w:rsidRPr="00847F75">
              <w:rPr>
                <w:rFonts w:ascii="Times New Roman" w:hAnsi="Times New Roman" w:cs="Times New Roman"/>
              </w:rPr>
              <w:t>)</w:t>
            </w:r>
          </w:p>
        </w:tc>
      </w:tr>
      <w:tr w:rsidR="009E7796" w:rsidRPr="00847F75" w14:paraId="7B79EE0E" w14:textId="77777777" w:rsidTr="00847F75">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0B42F65" w14:textId="77777777" w:rsidR="009E7796" w:rsidRPr="00847F75" w:rsidRDefault="00000000">
            <w:pPr>
              <w:rPr>
                <w:rFonts w:ascii="Times New Roman" w:hAnsi="Times New Roman" w:cs="Times New Roman"/>
              </w:rPr>
            </w:pPr>
            <w:proofErr w:type="spellStart"/>
            <w:r w:rsidRPr="00847F75">
              <w:rPr>
                <w:rFonts w:ascii="Times New Roman" w:hAnsi="Times New Roman" w:cs="Times New Roman"/>
              </w:rPr>
              <w:t>Rescaling</w:t>
            </w:r>
            <w:proofErr w:type="spellEnd"/>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B8B17ED" w14:textId="77777777" w:rsidR="009E7796" w:rsidRPr="00847F75" w:rsidRDefault="00000000">
            <w:pPr>
              <w:rPr>
                <w:rFonts w:ascii="Times New Roman" w:hAnsi="Times New Roman" w:cs="Times New Roman"/>
              </w:rPr>
            </w:pPr>
            <w:proofErr w:type="spellStart"/>
            <w:proofErr w:type="gramStart"/>
            <w:r w:rsidRPr="00847F75">
              <w:rPr>
                <w:rFonts w:ascii="Times New Roman" w:hAnsi="Times New Roman" w:cs="Times New Roman"/>
              </w:rPr>
              <w:t>Rescaling</w:t>
            </w:r>
            <w:proofErr w:type="spellEnd"/>
            <w:r w:rsidRPr="00847F75">
              <w:rPr>
                <w:rFonts w:ascii="Times New Roman" w:hAnsi="Times New Roman" w:cs="Times New Roman"/>
              </w:rPr>
              <w:t>(</w:t>
            </w:r>
            <w:proofErr w:type="gramEnd"/>
            <w:r w:rsidRPr="00847F75">
              <w:rPr>
                <w:rFonts w:ascii="Times New Roman" w:hAnsi="Times New Roman" w:cs="Times New Roman"/>
              </w:rPr>
              <w:t>1/255)</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2219799" w14:textId="77777777" w:rsidR="009E7796" w:rsidRPr="00847F75" w:rsidRDefault="00000000">
            <w:pPr>
              <w:rPr>
                <w:rFonts w:ascii="Times New Roman" w:hAnsi="Times New Roman" w:cs="Times New Roman"/>
              </w:rPr>
            </w:pPr>
            <w:r w:rsidRPr="00847F75">
              <w:rPr>
                <w:rFonts w:ascii="Times New Roman" w:hAnsi="Times New Roman" w:cs="Times New Roman"/>
              </w:rPr>
              <w:t>—</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DC17A69" w14:textId="77777777" w:rsidR="009E7796" w:rsidRPr="00847F75" w:rsidRDefault="00000000">
            <w:pPr>
              <w:rPr>
                <w:rFonts w:ascii="Times New Roman" w:hAnsi="Times New Roman" w:cs="Times New Roman"/>
              </w:rPr>
            </w:pPr>
            <w:r w:rsidRPr="00847F75">
              <w:rPr>
                <w:rFonts w:ascii="Times New Roman" w:hAnsi="Times New Roman" w:cs="Times New Roman"/>
              </w:rPr>
              <w:t>—</w:t>
            </w:r>
          </w:p>
        </w:tc>
        <w:tc>
          <w:tcPr>
            <w:tcW w:w="1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281DFF7" w14:textId="77777777" w:rsidR="009E7796" w:rsidRPr="00847F75" w:rsidRDefault="00000000">
            <w:pPr>
              <w:rPr>
                <w:rFonts w:ascii="Times New Roman" w:hAnsi="Times New Roman" w:cs="Times New Roman"/>
              </w:rPr>
            </w:pPr>
            <w:r w:rsidRPr="00847F75">
              <w:rPr>
                <w:rFonts w:ascii="Times New Roman" w:hAnsi="Times New Roman" w:cs="Times New Roman"/>
              </w:rPr>
              <w:t>0</w:t>
            </w:r>
          </w:p>
        </w:tc>
      </w:tr>
      <w:tr w:rsidR="009E7796" w:rsidRPr="00847F75" w14:paraId="1EA8CC95" w14:textId="77777777" w:rsidTr="00847F75">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FAE7B83" w14:textId="77777777" w:rsidR="009E7796" w:rsidRPr="00847F75" w:rsidRDefault="00000000">
            <w:pPr>
              <w:rPr>
                <w:rFonts w:ascii="Times New Roman" w:hAnsi="Times New Roman" w:cs="Times New Roman"/>
              </w:rPr>
            </w:pPr>
            <w:r w:rsidRPr="00847F75">
              <w:rPr>
                <w:rFonts w:ascii="Times New Roman" w:hAnsi="Times New Roman" w:cs="Times New Roman"/>
              </w:rPr>
              <w:lastRenderedPageBreak/>
              <w:t>Block 1 (×2)</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3C4FDC6" w14:textId="77777777" w:rsidR="009E7796" w:rsidRPr="00847F75" w:rsidRDefault="00000000">
            <w:pPr>
              <w:rPr>
                <w:rFonts w:ascii="Times New Roman" w:hAnsi="Times New Roman" w:cs="Times New Roman"/>
              </w:rPr>
            </w:pPr>
            <w:r w:rsidRPr="00847F75">
              <w:rPr>
                <w:rFonts w:ascii="Times New Roman" w:hAnsi="Times New Roman" w:cs="Times New Roman"/>
              </w:rPr>
              <w:t>Conv2</w:t>
            </w:r>
            <w:proofErr w:type="gramStart"/>
            <w:r w:rsidRPr="00847F75">
              <w:rPr>
                <w:rFonts w:ascii="Times New Roman" w:hAnsi="Times New Roman" w:cs="Times New Roman"/>
              </w:rPr>
              <w:t>D(</w:t>
            </w:r>
            <w:proofErr w:type="gramEnd"/>
            <w:r w:rsidRPr="00847F75">
              <w:rPr>
                <w:rFonts w:ascii="Times New Roman" w:hAnsi="Times New Roman" w:cs="Times New Roman"/>
              </w:rPr>
              <w:t>3×3) + BN</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7485CB6" w14:textId="77777777" w:rsidR="009E7796" w:rsidRPr="00847F75" w:rsidRDefault="00000000">
            <w:pPr>
              <w:rPr>
                <w:rFonts w:ascii="Times New Roman" w:hAnsi="Times New Roman" w:cs="Times New Roman"/>
              </w:rPr>
            </w:pPr>
            <w:r w:rsidRPr="00847F75">
              <w:rPr>
                <w:rFonts w:ascii="Times New Roman" w:hAnsi="Times New Roman" w:cs="Times New Roman"/>
              </w:rPr>
              <w:t>32</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E198C68" w14:textId="77777777" w:rsidR="009E7796" w:rsidRPr="00847F75" w:rsidRDefault="00000000">
            <w:pPr>
              <w:rPr>
                <w:rFonts w:ascii="Times New Roman" w:hAnsi="Times New Roman" w:cs="Times New Roman"/>
              </w:rPr>
            </w:pPr>
            <w:proofErr w:type="spellStart"/>
            <w:r w:rsidRPr="00847F75">
              <w:rPr>
                <w:rFonts w:ascii="Times New Roman" w:hAnsi="Times New Roman" w:cs="Times New Roman"/>
              </w:rPr>
              <w:t>ReLU</w:t>
            </w:r>
            <w:proofErr w:type="spellEnd"/>
          </w:p>
        </w:tc>
        <w:tc>
          <w:tcPr>
            <w:tcW w:w="1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52C46E6" w14:textId="77777777" w:rsidR="009E7796" w:rsidRPr="00847F75" w:rsidRDefault="00000000">
            <w:pPr>
              <w:rPr>
                <w:rFonts w:ascii="Times New Roman" w:hAnsi="Times New Roman" w:cs="Times New Roman"/>
              </w:rPr>
            </w:pPr>
            <w:r w:rsidRPr="00847F75">
              <w:rPr>
                <w:rFonts w:ascii="Times New Roman" w:hAnsi="Times New Roman" w:cs="Times New Roman"/>
              </w:rPr>
              <w:t>~19K</w:t>
            </w:r>
          </w:p>
        </w:tc>
      </w:tr>
      <w:tr w:rsidR="009E7796" w:rsidRPr="00847F75" w14:paraId="4F8CE44B" w14:textId="77777777" w:rsidTr="00847F75">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CBD409A" w14:textId="77777777" w:rsidR="009E7796" w:rsidRPr="00847F75" w:rsidRDefault="00000000">
            <w:pPr>
              <w:rPr>
                <w:rFonts w:ascii="Times New Roman" w:hAnsi="Times New Roman" w:cs="Times New Roman"/>
              </w:rPr>
            </w:pPr>
            <w:proofErr w:type="spellStart"/>
            <w:r w:rsidRPr="00847F75">
              <w:rPr>
                <w:rFonts w:ascii="Times New Roman" w:hAnsi="Times New Roman" w:cs="Times New Roman"/>
              </w:rPr>
              <w:t>MaxPool</w:t>
            </w:r>
            <w:proofErr w:type="spellEnd"/>
            <w:r w:rsidRPr="00847F75">
              <w:rPr>
                <w:rFonts w:ascii="Times New Roman" w:hAnsi="Times New Roman" w:cs="Times New Roman"/>
              </w:rPr>
              <w:t xml:space="preserve"> 1</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36430EF" w14:textId="77777777" w:rsidR="009E7796" w:rsidRPr="00847F75" w:rsidRDefault="00000000">
            <w:pPr>
              <w:rPr>
                <w:rFonts w:ascii="Times New Roman" w:hAnsi="Times New Roman" w:cs="Times New Roman"/>
              </w:rPr>
            </w:pPr>
            <w:r w:rsidRPr="00847F75">
              <w:rPr>
                <w:rFonts w:ascii="Times New Roman" w:hAnsi="Times New Roman" w:cs="Times New Roman"/>
              </w:rPr>
              <w:t>MaxPooling2</w:t>
            </w:r>
            <w:proofErr w:type="gramStart"/>
            <w:r w:rsidRPr="00847F75">
              <w:rPr>
                <w:rFonts w:ascii="Times New Roman" w:hAnsi="Times New Roman" w:cs="Times New Roman"/>
              </w:rPr>
              <w:t>D(</w:t>
            </w:r>
            <w:proofErr w:type="gramEnd"/>
            <w:r w:rsidRPr="00847F75">
              <w:rPr>
                <w:rFonts w:ascii="Times New Roman" w:hAnsi="Times New Roman" w:cs="Times New Roman"/>
              </w:rPr>
              <w:t>2×2)</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5B60443" w14:textId="77777777" w:rsidR="009E7796" w:rsidRPr="00847F75" w:rsidRDefault="00000000">
            <w:pPr>
              <w:rPr>
                <w:rFonts w:ascii="Times New Roman" w:hAnsi="Times New Roman" w:cs="Times New Roman"/>
              </w:rPr>
            </w:pPr>
            <w:r w:rsidRPr="00847F75">
              <w:rPr>
                <w:rFonts w:ascii="Times New Roman" w:hAnsi="Times New Roman" w:cs="Times New Roman"/>
              </w:rPr>
              <w:t>—</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2CE4419" w14:textId="77777777" w:rsidR="009E7796" w:rsidRPr="00847F75" w:rsidRDefault="00000000">
            <w:pPr>
              <w:rPr>
                <w:rFonts w:ascii="Times New Roman" w:hAnsi="Times New Roman" w:cs="Times New Roman"/>
              </w:rPr>
            </w:pPr>
            <w:r w:rsidRPr="00847F75">
              <w:rPr>
                <w:rFonts w:ascii="Times New Roman" w:hAnsi="Times New Roman" w:cs="Times New Roman"/>
              </w:rPr>
              <w:t>—</w:t>
            </w:r>
          </w:p>
        </w:tc>
        <w:tc>
          <w:tcPr>
            <w:tcW w:w="1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E17510B" w14:textId="77777777" w:rsidR="009E7796" w:rsidRPr="00847F75" w:rsidRDefault="00000000">
            <w:pPr>
              <w:rPr>
                <w:rFonts w:ascii="Times New Roman" w:hAnsi="Times New Roman" w:cs="Times New Roman"/>
              </w:rPr>
            </w:pPr>
            <w:r w:rsidRPr="00847F75">
              <w:rPr>
                <w:rFonts w:ascii="Times New Roman" w:hAnsi="Times New Roman" w:cs="Times New Roman"/>
              </w:rPr>
              <w:t>0</w:t>
            </w:r>
          </w:p>
        </w:tc>
      </w:tr>
      <w:tr w:rsidR="009E7796" w:rsidRPr="00847F75" w14:paraId="3840C7BD" w14:textId="77777777" w:rsidTr="00847F75">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B1EEE28" w14:textId="77777777" w:rsidR="009E7796" w:rsidRPr="00847F75" w:rsidRDefault="00000000">
            <w:pPr>
              <w:rPr>
                <w:rFonts w:ascii="Times New Roman" w:hAnsi="Times New Roman" w:cs="Times New Roman"/>
              </w:rPr>
            </w:pPr>
            <w:r w:rsidRPr="00847F75">
              <w:rPr>
                <w:rFonts w:ascii="Times New Roman" w:hAnsi="Times New Roman" w:cs="Times New Roman"/>
              </w:rPr>
              <w:t>Block 2 (×2)</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CA3575D" w14:textId="77777777" w:rsidR="009E7796" w:rsidRPr="00847F75" w:rsidRDefault="00000000">
            <w:pPr>
              <w:rPr>
                <w:rFonts w:ascii="Times New Roman" w:hAnsi="Times New Roman" w:cs="Times New Roman"/>
              </w:rPr>
            </w:pPr>
            <w:r w:rsidRPr="00847F75">
              <w:rPr>
                <w:rFonts w:ascii="Times New Roman" w:hAnsi="Times New Roman" w:cs="Times New Roman"/>
              </w:rPr>
              <w:t>Conv2</w:t>
            </w:r>
            <w:proofErr w:type="gramStart"/>
            <w:r w:rsidRPr="00847F75">
              <w:rPr>
                <w:rFonts w:ascii="Times New Roman" w:hAnsi="Times New Roman" w:cs="Times New Roman"/>
              </w:rPr>
              <w:t>D(</w:t>
            </w:r>
            <w:proofErr w:type="gramEnd"/>
            <w:r w:rsidRPr="00847F75">
              <w:rPr>
                <w:rFonts w:ascii="Times New Roman" w:hAnsi="Times New Roman" w:cs="Times New Roman"/>
              </w:rPr>
              <w:t>3×3) + BN</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15B54BD" w14:textId="77777777" w:rsidR="009E7796" w:rsidRPr="00847F75" w:rsidRDefault="00000000">
            <w:pPr>
              <w:rPr>
                <w:rFonts w:ascii="Times New Roman" w:hAnsi="Times New Roman" w:cs="Times New Roman"/>
              </w:rPr>
            </w:pPr>
            <w:r w:rsidRPr="00847F75">
              <w:rPr>
                <w:rFonts w:ascii="Times New Roman" w:hAnsi="Times New Roman" w:cs="Times New Roman"/>
              </w:rPr>
              <w:t>64</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7CEBB36" w14:textId="77777777" w:rsidR="009E7796" w:rsidRPr="00847F75" w:rsidRDefault="00000000">
            <w:pPr>
              <w:rPr>
                <w:rFonts w:ascii="Times New Roman" w:hAnsi="Times New Roman" w:cs="Times New Roman"/>
              </w:rPr>
            </w:pPr>
            <w:proofErr w:type="spellStart"/>
            <w:r w:rsidRPr="00847F75">
              <w:rPr>
                <w:rFonts w:ascii="Times New Roman" w:hAnsi="Times New Roman" w:cs="Times New Roman"/>
              </w:rPr>
              <w:t>ReLU</w:t>
            </w:r>
            <w:proofErr w:type="spellEnd"/>
          </w:p>
        </w:tc>
        <w:tc>
          <w:tcPr>
            <w:tcW w:w="1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0F0FDAF" w14:textId="77777777" w:rsidR="009E7796" w:rsidRPr="00847F75" w:rsidRDefault="00000000">
            <w:pPr>
              <w:rPr>
                <w:rFonts w:ascii="Times New Roman" w:hAnsi="Times New Roman" w:cs="Times New Roman"/>
              </w:rPr>
            </w:pPr>
            <w:r w:rsidRPr="00847F75">
              <w:rPr>
                <w:rFonts w:ascii="Times New Roman" w:hAnsi="Times New Roman" w:cs="Times New Roman"/>
              </w:rPr>
              <w:t>~74K</w:t>
            </w:r>
          </w:p>
        </w:tc>
      </w:tr>
      <w:tr w:rsidR="009E7796" w:rsidRPr="00847F75" w14:paraId="0A78D979" w14:textId="77777777" w:rsidTr="00847F75">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83B7B19" w14:textId="77777777" w:rsidR="009E7796" w:rsidRPr="00847F75" w:rsidRDefault="00000000">
            <w:pPr>
              <w:rPr>
                <w:rFonts w:ascii="Times New Roman" w:hAnsi="Times New Roman" w:cs="Times New Roman"/>
              </w:rPr>
            </w:pPr>
            <w:proofErr w:type="spellStart"/>
            <w:r w:rsidRPr="00847F75">
              <w:rPr>
                <w:rFonts w:ascii="Times New Roman" w:hAnsi="Times New Roman" w:cs="Times New Roman"/>
              </w:rPr>
              <w:t>MaxPool</w:t>
            </w:r>
            <w:proofErr w:type="spellEnd"/>
            <w:r w:rsidRPr="00847F75">
              <w:rPr>
                <w:rFonts w:ascii="Times New Roman" w:hAnsi="Times New Roman" w:cs="Times New Roman"/>
              </w:rPr>
              <w:t xml:space="preserve"> 2</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CEE406F" w14:textId="77777777" w:rsidR="009E7796" w:rsidRPr="00847F75" w:rsidRDefault="00000000">
            <w:pPr>
              <w:rPr>
                <w:rFonts w:ascii="Times New Roman" w:hAnsi="Times New Roman" w:cs="Times New Roman"/>
              </w:rPr>
            </w:pPr>
            <w:r w:rsidRPr="00847F75">
              <w:rPr>
                <w:rFonts w:ascii="Times New Roman" w:hAnsi="Times New Roman" w:cs="Times New Roman"/>
              </w:rPr>
              <w:t>MaxPooling2</w:t>
            </w:r>
            <w:proofErr w:type="gramStart"/>
            <w:r w:rsidRPr="00847F75">
              <w:rPr>
                <w:rFonts w:ascii="Times New Roman" w:hAnsi="Times New Roman" w:cs="Times New Roman"/>
              </w:rPr>
              <w:t>D(</w:t>
            </w:r>
            <w:proofErr w:type="gramEnd"/>
            <w:r w:rsidRPr="00847F75">
              <w:rPr>
                <w:rFonts w:ascii="Times New Roman" w:hAnsi="Times New Roman" w:cs="Times New Roman"/>
              </w:rPr>
              <w:t>2×2)</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B2A8757" w14:textId="77777777" w:rsidR="009E7796" w:rsidRPr="00847F75" w:rsidRDefault="00000000">
            <w:pPr>
              <w:rPr>
                <w:rFonts w:ascii="Times New Roman" w:hAnsi="Times New Roman" w:cs="Times New Roman"/>
              </w:rPr>
            </w:pPr>
            <w:r w:rsidRPr="00847F75">
              <w:rPr>
                <w:rFonts w:ascii="Times New Roman" w:hAnsi="Times New Roman" w:cs="Times New Roman"/>
              </w:rPr>
              <w:t>—</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996E41B" w14:textId="77777777" w:rsidR="009E7796" w:rsidRPr="00847F75" w:rsidRDefault="00000000">
            <w:pPr>
              <w:rPr>
                <w:rFonts w:ascii="Times New Roman" w:hAnsi="Times New Roman" w:cs="Times New Roman"/>
              </w:rPr>
            </w:pPr>
            <w:r w:rsidRPr="00847F75">
              <w:rPr>
                <w:rFonts w:ascii="Times New Roman" w:hAnsi="Times New Roman" w:cs="Times New Roman"/>
              </w:rPr>
              <w:t>—</w:t>
            </w:r>
          </w:p>
        </w:tc>
        <w:tc>
          <w:tcPr>
            <w:tcW w:w="1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CB9AEEF" w14:textId="77777777" w:rsidR="009E7796" w:rsidRPr="00847F75" w:rsidRDefault="00000000">
            <w:pPr>
              <w:rPr>
                <w:rFonts w:ascii="Times New Roman" w:hAnsi="Times New Roman" w:cs="Times New Roman"/>
              </w:rPr>
            </w:pPr>
            <w:r w:rsidRPr="00847F75">
              <w:rPr>
                <w:rFonts w:ascii="Times New Roman" w:hAnsi="Times New Roman" w:cs="Times New Roman"/>
              </w:rPr>
              <w:t>0</w:t>
            </w:r>
          </w:p>
        </w:tc>
      </w:tr>
      <w:tr w:rsidR="009E7796" w:rsidRPr="00847F75" w14:paraId="70B50A04" w14:textId="77777777" w:rsidTr="00847F75">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93BB7D8" w14:textId="77777777" w:rsidR="009E7796" w:rsidRPr="00847F75" w:rsidRDefault="00000000">
            <w:pPr>
              <w:rPr>
                <w:rFonts w:ascii="Times New Roman" w:hAnsi="Times New Roman" w:cs="Times New Roman"/>
              </w:rPr>
            </w:pPr>
            <w:r w:rsidRPr="00847F75">
              <w:rPr>
                <w:rFonts w:ascii="Times New Roman" w:hAnsi="Times New Roman" w:cs="Times New Roman"/>
              </w:rPr>
              <w:t>Block 3 (×2)</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308BED8" w14:textId="77777777" w:rsidR="009E7796" w:rsidRPr="00847F75" w:rsidRDefault="00000000">
            <w:pPr>
              <w:rPr>
                <w:rFonts w:ascii="Times New Roman" w:hAnsi="Times New Roman" w:cs="Times New Roman"/>
              </w:rPr>
            </w:pPr>
            <w:r w:rsidRPr="00847F75">
              <w:rPr>
                <w:rFonts w:ascii="Times New Roman" w:hAnsi="Times New Roman" w:cs="Times New Roman"/>
              </w:rPr>
              <w:t>Conv2</w:t>
            </w:r>
            <w:proofErr w:type="gramStart"/>
            <w:r w:rsidRPr="00847F75">
              <w:rPr>
                <w:rFonts w:ascii="Times New Roman" w:hAnsi="Times New Roman" w:cs="Times New Roman"/>
              </w:rPr>
              <w:t>D(</w:t>
            </w:r>
            <w:proofErr w:type="gramEnd"/>
            <w:r w:rsidRPr="00847F75">
              <w:rPr>
                <w:rFonts w:ascii="Times New Roman" w:hAnsi="Times New Roman" w:cs="Times New Roman"/>
              </w:rPr>
              <w:t>3×3) + BN</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18E5B74" w14:textId="77777777" w:rsidR="009E7796" w:rsidRPr="00847F75" w:rsidRDefault="00000000">
            <w:pPr>
              <w:rPr>
                <w:rFonts w:ascii="Times New Roman" w:hAnsi="Times New Roman" w:cs="Times New Roman"/>
              </w:rPr>
            </w:pPr>
            <w:r w:rsidRPr="00847F75">
              <w:rPr>
                <w:rFonts w:ascii="Times New Roman" w:hAnsi="Times New Roman" w:cs="Times New Roman"/>
              </w:rPr>
              <w:t>128</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D575C11" w14:textId="77777777" w:rsidR="009E7796" w:rsidRPr="00847F75" w:rsidRDefault="00000000">
            <w:pPr>
              <w:rPr>
                <w:rFonts w:ascii="Times New Roman" w:hAnsi="Times New Roman" w:cs="Times New Roman"/>
              </w:rPr>
            </w:pPr>
            <w:proofErr w:type="spellStart"/>
            <w:r w:rsidRPr="00847F75">
              <w:rPr>
                <w:rFonts w:ascii="Times New Roman" w:hAnsi="Times New Roman" w:cs="Times New Roman"/>
              </w:rPr>
              <w:t>ReLU</w:t>
            </w:r>
            <w:proofErr w:type="spellEnd"/>
          </w:p>
        </w:tc>
        <w:tc>
          <w:tcPr>
            <w:tcW w:w="1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B73B35F" w14:textId="77777777" w:rsidR="009E7796" w:rsidRPr="00847F75" w:rsidRDefault="00000000">
            <w:pPr>
              <w:rPr>
                <w:rFonts w:ascii="Times New Roman" w:hAnsi="Times New Roman" w:cs="Times New Roman"/>
              </w:rPr>
            </w:pPr>
            <w:r w:rsidRPr="00847F75">
              <w:rPr>
                <w:rFonts w:ascii="Times New Roman" w:hAnsi="Times New Roman" w:cs="Times New Roman"/>
              </w:rPr>
              <w:t>~295K</w:t>
            </w:r>
          </w:p>
        </w:tc>
      </w:tr>
      <w:tr w:rsidR="009E7796" w:rsidRPr="00847F75" w14:paraId="4580AE63" w14:textId="77777777" w:rsidTr="00847F75">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C4E38BB" w14:textId="77777777" w:rsidR="009E7796" w:rsidRPr="00847F75" w:rsidRDefault="00000000">
            <w:pPr>
              <w:rPr>
                <w:rFonts w:ascii="Times New Roman" w:hAnsi="Times New Roman" w:cs="Times New Roman"/>
              </w:rPr>
            </w:pPr>
            <w:proofErr w:type="spellStart"/>
            <w:r w:rsidRPr="00847F75">
              <w:rPr>
                <w:rFonts w:ascii="Times New Roman" w:hAnsi="Times New Roman" w:cs="Times New Roman"/>
              </w:rPr>
              <w:t>MaxPool</w:t>
            </w:r>
            <w:proofErr w:type="spellEnd"/>
            <w:r w:rsidRPr="00847F75">
              <w:rPr>
                <w:rFonts w:ascii="Times New Roman" w:hAnsi="Times New Roman" w:cs="Times New Roman"/>
              </w:rPr>
              <w:t xml:space="preserve"> 3</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FE352C0" w14:textId="77777777" w:rsidR="009E7796" w:rsidRPr="00847F75" w:rsidRDefault="00000000">
            <w:pPr>
              <w:rPr>
                <w:rFonts w:ascii="Times New Roman" w:hAnsi="Times New Roman" w:cs="Times New Roman"/>
              </w:rPr>
            </w:pPr>
            <w:r w:rsidRPr="00847F75">
              <w:rPr>
                <w:rFonts w:ascii="Times New Roman" w:hAnsi="Times New Roman" w:cs="Times New Roman"/>
              </w:rPr>
              <w:t>MaxPooling2</w:t>
            </w:r>
            <w:proofErr w:type="gramStart"/>
            <w:r w:rsidRPr="00847F75">
              <w:rPr>
                <w:rFonts w:ascii="Times New Roman" w:hAnsi="Times New Roman" w:cs="Times New Roman"/>
              </w:rPr>
              <w:t>D(</w:t>
            </w:r>
            <w:proofErr w:type="gramEnd"/>
            <w:r w:rsidRPr="00847F75">
              <w:rPr>
                <w:rFonts w:ascii="Times New Roman" w:hAnsi="Times New Roman" w:cs="Times New Roman"/>
              </w:rPr>
              <w:t>2×2)</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EEA4A1F" w14:textId="77777777" w:rsidR="009E7796" w:rsidRPr="00847F75" w:rsidRDefault="00000000">
            <w:pPr>
              <w:rPr>
                <w:rFonts w:ascii="Times New Roman" w:hAnsi="Times New Roman" w:cs="Times New Roman"/>
              </w:rPr>
            </w:pPr>
            <w:r w:rsidRPr="00847F75">
              <w:rPr>
                <w:rFonts w:ascii="Times New Roman" w:hAnsi="Times New Roman" w:cs="Times New Roman"/>
              </w:rPr>
              <w:t>—</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D2A4DD9" w14:textId="77777777" w:rsidR="009E7796" w:rsidRPr="00847F75" w:rsidRDefault="00000000">
            <w:pPr>
              <w:rPr>
                <w:rFonts w:ascii="Times New Roman" w:hAnsi="Times New Roman" w:cs="Times New Roman"/>
              </w:rPr>
            </w:pPr>
            <w:r w:rsidRPr="00847F75">
              <w:rPr>
                <w:rFonts w:ascii="Times New Roman" w:hAnsi="Times New Roman" w:cs="Times New Roman"/>
              </w:rPr>
              <w:t>—</w:t>
            </w:r>
          </w:p>
        </w:tc>
        <w:tc>
          <w:tcPr>
            <w:tcW w:w="1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AF9355A" w14:textId="77777777" w:rsidR="009E7796" w:rsidRPr="00847F75" w:rsidRDefault="00000000">
            <w:pPr>
              <w:rPr>
                <w:rFonts w:ascii="Times New Roman" w:hAnsi="Times New Roman" w:cs="Times New Roman"/>
              </w:rPr>
            </w:pPr>
            <w:r w:rsidRPr="00847F75">
              <w:rPr>
                <w:rFonts w:ascii="Times New Roman" w:hAnsi="Times New Roman" w:cs="Times New Roman"/>
              </w:rPr>
              <w:t>0</w:t>
            </w:r>
          </w:p>
        </w:tc>
      </w:tr>
      <w:tr w:rsidR="009E7796" w:rsidRPr="00847F75" w14:paraId="6F461E07" w14:textId="77777777" w:rsidTr="00847F75">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4AEECFE" w14:textId="77777777" w:rsidR="009E7796" w:rsidRPr="00847F75" w:rsidRDefault="00000000">
            <w:pPr>
              <w:rPr>
                <w:rFonts w:ascii="Times New Roman" w:hAnsi="Times New Roman" w:cs="Times New Roman"/>
              </w:rPr>
            </w:pPr>
            <w:r w:rsidRPr="00847F75">
              <w:rPr>
                <w:rFonts w:ascii="Times New Roman" w:hAnsi="Times New Roman" w:cs="Times New Roman"/>
              </w:rPr>
              <w:t>Block 4 (×2)</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5C6D517" w14:textId="77777777" w:rsidR="009E7796" w:rsidRPr="00847F75" w:rsidRDefault="00000000">
            <w:pPr>
              <w:rPr>
                <w:rFonts w:ascii="Times New Roman" w:hAnsi="Times New Roman" w:cs="Times New Roman"/>
              </w:rPr>
            </w:pPr>
            <w:r w:rsidRPr="00847F75">
              <w:rPr>
                <w:rFonts w:ascii="Times New Roman" w:hAnsi="Times New Roman" w:cs="Times New Roman"/>
              </w:rPr>
              <w:t>Conv2</w:t>
            </w:r>
            <w:proofErr w:type="gramStart"/>
            <w:r w:rsidRPr="00847F75">
              <w:rPr>
                <w:rFonts w:ascii="Times New Roman" w:hAnsi="Times New Roman" w:cs="Times New Roman"/>
              </w:rPr>
              <w:t>D(</w:t>
            </w:r>
            <w:proofErr w:type="gramEnd"/>
            <w:r w:rsidRPr="00847F75">
              <w:rPr>
                <w:rFonts w:ascii="Times New Roman" w:hAnsi="Times New Roman" w:cs="Times New Roman"/>
              </w:rPr>
              <w:t>3×3) + BN</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7E9C744" w14:textId="77777777" w:rsidR="009E7796" w:rsidRPr="00847F75" w:rsidRDefault="00000000">
            <w:pPr>
              <w:rPr>
                <w:rFonts w:ascii="Times New Roman" w:hAnsi="Times New Roman" w:cs="Times New Roman"/>
              </w:rPr>
            </w:pPr>
            <w:r w:rsidRPr="00847F75">
              <w:rPr>
                <w:rFonts w:ascii="Times New Roman" w:hAnsi="Times New Roman" w:cs="Times New Roman"/>
              </w:rPr>
              <w:t>256</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E8E7BE9" w14:textId="77777777" w:rsidR="009E7796" w:rsidRPr="00847F75" w:rsidRDefault="00000000">
            <w:pPr>
              <w:rPr>
                <w:rFonts w:ascii="Times New Roman" w:hAnsi="Times New Roman" w:cs="Times New Roman"/>
              </w:rPr>
            </w:pPr>
            <w:proofErr w:type="spellStart"/>
            <w:r w:rsidRPr="00847F75">
              <w:rPr>
                <w:rFonts w:ascii="Times New Roman" w:hAnsi="Times New Roman" w:cs="Times New Roman"/>
              </w:rPr>
              <w:t>ReLU</w:t>
            </w:r>
            <w:proofErr w:type="spellEnd"/>
          </w:p>
        </w:tc>
        <w:tc>
          <w:tcPr>
            <w:tcW w:w="1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B3444F5" w14:textId="77777777" w:rsidR="009E7796" w:rsidRPr="00847F75" w:rsidRDefault="00000000">
            <w:pPr>
              <w:rPr>
                <w:rFonts w:ascii="Times New Roman" w:hAnsi="Times New Roman" w:cs="Times New Roman"/>
              </w:rPr>
            </w:pPr>
            <w:r w:rsidRPr="00847F75">
              <w:rPr>
                <w:rFonts w:ascii="Times New Roman" w:hAnsi="Times New Roman" w:cs="Times New Roman"/>
              </w:rPr>
              <w:t>~1.18M</w:t>
            </w:r>
          </w:p>
        </w:tc>
      </w:tr>
      <w:tr w:rsidR="009E7796" w:rsidRPr="00847F75" w14:paraId="7D26C188" w14:textId="77777777" w:rsidTr="00847F75">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FFAE721" w14:textId="77777777" w:rsidR="009E7796" w:rsidRPr="00847F75" w:rsidRDefault="00000000">
            <w:pPr>
              <w:rPr>
                <w:rFonts w:ascii="Times New Roman" w:hAnsi="Times New Roman" w:cs="Times New Roman"/>
              </w:rPr>
            </w:pPr>
            <w:proofErr w:type="spellStart"/>
            <w:r w:rsidRPr="00847F75">
              <w:rPr>
                <w:rFonts w:ascii="Times New Roman" w:hAnsi="Times New Roman" w:cs="Times New Roman"/>
              </w:rPr>
              <w:t>MaxPool</w:t>
            </w:r>
            <w:proofErr w:type="spellEnd"/>
            <w:r w:rsidRPr="00847F75">
              <w:rPr>
                <w:rFonts w:ascii="Times New Roman" w:hAnsi="Times New Roman" w:cs="Times New Roman"/>
              </w:rPr>
              <w:t xml:space="preserve"> 4</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781CF1C" w14:textId="77777777" w:rsidR="009E7796" w:rsidRPr="00847F75" w:rsidRDefault="00000000">
            <w:pPr>
              <w:rPr>
                <w:rFonts w:ascii="Times New Roman" w:hAnsi="Times New Roman" w:cs="Times New Roman"/>
              </w:rPr>
            </w:pPr>
            <w:r w:rsidRPr="00847F75">
              <w:rPr>
                <w:rFonts w:ascii="Times New Roman" w:hAnsi="Times New Roman" w:cs="Times New Roman"/>
              </w:rPr>
              <w:t>MaxPooling2</w:t>
            </w:r>
            <w:proofErr w:type="gramStart"/>
            <w:r w:rsidRPr="00847F75">
              <w:rPr>
                <w:rFonts w:ascii="Times New Roman" w:hAnsi="Times New Roman" w:cs="Times New Roman"/>
              </w:rPr>
              <w:t>D(</w:t>
            </w:r>
            <w:proofErr w:type="gramEnd"/>
            <w:r w:rsidRPr="00847F75">
              <w:rPr>
                <w:rFonts w:ascii="Times New Roman" w:hAnsi="Times New Roman" w:cs="Times New Roman"/>
              </w:rPr>
              <w:t>2×2)</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9F30ADD" w14:textId="77777777" w:rsidR="009E7796" w:rsidRPr="00847F75" w:rsidRDefault="00000000">
            <w:pPr>
              <w:rPr>
                <w:rFonts w:ascii="Times New Roman" w:hAnsi="Times New Roman" w:cs="Times New Roman"/>
              </w:rPr>
            </w:pPr>
            <w:r w:rsidRPr="00847F75">
              <w:rPr>
                <w:rFonts w:ascii="Times New Roman" w:hAnsi="Times New Roman" w:cs="Times New Roman"/>
              </w:rPr>
              <w:t>—</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BF481C6" w14:textId="77777777" w:rsidR="009E7796" w:rsidRPr="00847F75" w:rsidRDefault="00000000">
            <w:pPr>
              <w:rPr>
                <w:rFonts w:ascii="Times New Roman" w:hAnsi="Times New Roman" w:cs="Times New Roman"/>
              </w:rPr>
            </w:pPr>
            <w:r w:rsidRPr="00847F75">
              <w:rPr>
                <w:rFonts w:ascii="Times New Roman" w:hAnsi="Times New Roman" w:cs="Times New Roman"/>
              </w:rPr>
              <w:t>—</w:t>
            </w:r>
          </w:p>
        </w:tc>
        <w:tc>
          <w:tcPr>
            <w:tcW w:w="1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E235955" w14:textId="77777777" w:rsidR="009E7796" w:rsidRPr="00847F75" w:rsidRDefault="00000000">
            <w:pPr>
              <w:rPr>
                <w:rFonts w:ascii="Times New Roman" w:hAnsi="Times New Roman" w:cs="Times New Roman"/>
              </w:rPr>
            </w:pPr>
            <w:r w:rsidRPr="00847F75">
              <w:rPr>
                <w:rFonts w:ascii="Times New Roman" w:hAnsi="Times New Roman" w:cs="Times New Roman"/>
              </w:rPr>
              <w:t>0</w:t>
            </w:r>
          </w:p>
        </w:tc>
      </w:tr>
      <w:tr w:rsidR="009E7796" w:rsidRPr="00847F75" w14:paraId="72BBCD9F" w14:textId="77777777" w:rsidTr="00847F75">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2DB6C53" w14:textId="77777777" w:rsidR="009E7796" w:rsidRPr="00847F75" w:rsidRDefault="00000000">
            <w:pPr>
              <w:rPr>
                <w:rFonts w:ascii="Times New Roman" w:hAnsi="Times New Roman" w:cs="Times New Roman"/>
              </w:rPr>
            </w:pPr>
            <w:proofErr w:type="spellStart"/>
            <w:r w:rsidRPr="00847F75">
              <w:rPr>
                <w:rFonts w:ascii="Times New Roman" w:hAnsi="Times New Roman" w:cs="Times New Roman"/>
              </w:rPr>
              <w:t>GlobalAvgPool</w:t>
            </w:r>
            <w:proofErr w:type="spellEnd"/>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6D797F9" w14:textId="77777777" w:rsidR="009E7796" w:rsidRPr="00847F75" w:rsidRDefault="00000000">
            <w:pPr>
              <w:rPr>
                <w:rFonts w:ascii="Times New Roman" w:hAnsi="Times New Roman" w:cs="Times New Roman"/>
              </w:rPr>
            </w:pPr>
            <w:r w:rsidRPr="00847F75">
              <w:rPr>
                <w:rFonts w:ascii="Times New Roman" w:hAnsi="Times New Roman" w:cs="Times New Roman"/>
              </w:rPr>
              <w:t>GlobalAveragePooling2D</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7EE13E8" w14:textId="77777777" w:rsidR="009E7796" w:rsidRPr="00847F75" w:rsidRDefault="00000000">
            <w:pPr>
              <w:rPr>
                <w:rFonts w:ascii="Times New Roman" w:hAnsi="Times New Roman" w:cs="Times New Roman"/>
              </w:rPr>
            </w:pPr>
            <w:r w:rsidRPr="00847F75">
              <w:rPr>
                <w:rFonts w:ascii="Times New Roman" w:hAnsi="Times New Roman" w:cs="Times New Roman"/>
              </w:rPr>
              <w:t>—</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37E8D10" w14:textId="77777777" w:rsidR="009E7796" w:rsidRPr="00847F75" w:rsidRDefault="00000000">
            <w:pPr>
              <w:rPr>
                <w:rFonts w:ascii="Times New Roman" w:hAnsi="Times New Roman" w:cs="Times New Roman"/>
              </w:rPr>
            </w:pPr>
            <w:r w:rsidRPr="00847F75">
              <w:rPr>
                <w:rFonts w:ascii="Times New Roman" w:hAnsi="Times New Roman" w:cs="Times New Roman"/>
              </w:rPr>
              <w:t>—</w:t>
            </w:r>
          </w:p>
        </w:tc>
        <w:tc>
          <w:tcPr>
            <w:tcW w:w="1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8F67A3B" w14:textId="77777777" w:rsidR="009E7796" w:rsidRPr="00847F75" w:rsidRDefault="00000000">
            <w:pPr>
              <w:rPr>
                <w:rFonts w:ascii="Times New Roman" w:hAnsi="Times New Roman" w:cs="Times New Roman"/>
              </w:rPr>
            </w:pPr>
            <w:r w:rsidRPr="00847F75">
              <w:rPr>
                <w:rFonts w:ascii="Times New Roman" w:hAnsi="Times New Roman" w:cs="Times New Roman"/>
              </w:rPr>
              <w:t>0</w:t>
            </w:r>
          </w:p>
        </w:tc>
      </w:tr>
      <w:tr w:rsidR="009E7796" w:rsidRPr="00847F75" w14:paraId="6D6E7A3A" w14:textId="77777777" w:rsidTr="00847F75">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9CC42B3" w14:textId="77777777" w:rsidR="009E7796" w:rsidRPr="00847F75" w:rsidRDefault="00000000">
            <w:pPr>
              <w:rPr>
                <w:rFonts w:ascii="Times New Roman" w:hAnsi="Times New Roman" w:cs="Times New Roman"/>
              </w:rPr>
            </w:pPr>
            <w:proofErr w:type="spellStart"/>
            <w:proofErr w:type="gramStart"/>
            <w:r w:rsidRPr="00847F75">
              <w:rPr>
                <w:rFonts w:ascii="Times New Roman" w:hAnsi="Times New Roman" w:cs="Times New Roman"/>
              </w:rPr>
              <w:t>Dropout</w:t>
            </w:r>
            <w:proofErr w:type="spellEnd"/>
            <w:r w:rsidRPr="00847F75">
              <w:rPr>
                <w:rFonts w:ascii="Times New Roman" w:hAnsi="Times New Roman" w:cs="Times New Roman"/>
              </w:rPr>
              <w:t>(</w:t>
            </w:r>
            <w:proofErr w:type="gramEnd"/>
            <w:r w:rsidRPr="00847F75">
              <w:rPr>
                <w:rFonts w:ascii="Times New Roman" w:hAnsi="Times New Roman" w:cs="Times New Roman"/>
              </w:rPr>
              <w:t>0.4)</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C27A346" w14:textId="77777777" w:rsidR="009E7796" w:rsidRPr="00847F75" w:rsidRDefault="00000000">
            <w:pPr>
              <w:rPr>
                <w:rFonts w:ascii="Times New Roman" w:hAnsi="Times New Roman" w:cs="Times New Roman"/>
              </w:rPr>
            </w:pPr>
            <w:proofErr w:type="spellStart"/>
            <w:r w:rsidRPr="00847F75">
              <w:rPr>
                <w:rFonts w:ascii="Times New Roman" w:hAnsi="Times New Roman" w:cs="Times New Roman"/>
              </w:rPr>
              <w:t>Dropout</w:t>
            </w:r>
            <w:proofErr w:type="spellEnd"/>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7AF6A87" w14:textId="77777777" w:rsidR="009E7796" w:rsidRPr="00847F75" w:rsidRDefault="00000000">
            <w:pPr>
              <w:rPr>
                <w:rFonts w:ascii="Times New Roman" w:hAnsi="Times New Roman" w:cs="Times New Roman"/>
              </w:rPr>
            </w:pPr>
            <w:r w:rsidRPr="00847F75">
              <w:rPr>
                <w:rFonts w:ascii="Times New Roman" w:hAnsi="Times New Roman" w:cs="Times New Roman"/>
              </w:rPr>
              <w:t>—</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F969C6D" w14:textId="77777777" w:rsidR="009E7796" w:rsidRPr="00847F75" w:rsidRDefault="00000000">
            <w:pPr>
              <w:rPr>
                <w:rFonts w:ascii="Times New Roman" w:hAnsi="Times New Roman" w:cs="Times New Roman"/>
              </w:rPr>
            </w:pPr>
            <w:r w:rsidRPr="00847F75">
              <w:rPr>
                <w:rFonts w:ascii="Times New Roman" w:hAnsi="Times New Roman" w:cs="Times New Roman"/>
              </w:rPr>
              <w:t>—</w:t>
            </w:r>
          </w:p>
        </w:tc>
        <w:tc>
          <w:tcPr>
            <w:tcW w:w="1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FFBE434" w14:textId="77777777" w:rsidR="009E7796" w:rsidRPr="00847F75" w:rsidRDefault="00000000">
            <w:pPr>
              <w:rPr>
                <w:rFonts w:ascii="Times New Roman" w:hAnsi="Times New Roman" w:cs="Times New Roman"/>
              </w:rPr>
            </w:pPr>
            <w:r w:rsidRPr="00847F75">
              <w:rPr>
                <w:rFonts w:ascii="Times New Roman" w:hAnsi="Times New Roman" w:cs="Times New Roman"/>
              </w:rPr>
              <w:t>0</w:t>
            </w:r>
          </w:p>
        </w:tc>
      </w:tr>
      <w:tr w:rsidR="009E7796" w:rsidRPr="00847F75" w14:paraId="05BC7457" w14:textId="77777777" w:rsidTr="00847F75">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253ED05" w14:textId="77777777" w:rsidR="009E7796" w:rsidRPr="00847F75" w:rsidRDefault="00000000">
            <w:pPr>
              <w:rPr>
                <w:rFonts w:ascii="Times New Roman" w:hAnsi="Times New Roman" w:cs="Times New Roman"/>
              </w:rPr>
            </w:pPr>
            <w:r w:rsidRPr="00847F75">
              <w:rPr>
                <w:rFonts w:ascii="Times New Roman" w:hAnsi="Times New Roman" w:cs="Times New Roman"/>
              </w:rPr>
              <w:t>Dense 1</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8B8ACAA" w14:textId="77777777" w:rsidR="009E7796" w:rsidRPr="00847F75" w:rsidRDefault="00000000">
            <w:pPr>
              <w:rPr>
                <w:rFonts w:ascii="Times New Roman" w:hAnsi="Times New Roman" w:cs="Times New Roman"/>
              </w:rPr>
            </w:pPr>
            <w:r w:rsidRPr="00847F75">
              <w:rPr>
                <w:rFonts w:ascii="Times New Roman" w:hAnsi="Times New Roman" w:cs="Times New Roman"/>
              </w:rPr>
              <w:t>Dense</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FC4B30C" w14:textId="77777777" w:rsidR="009E7796" w:rsidRPr="00847F75" w:rsidRDefault="00000000">
            <w:pPr>
              <w:rPr>
                <w:rFonts w:ascii="Times New Roman" w:hAnsi="Times New Roman" w:cs="Times New Roman"/>
              </w:rPr>
            </w:pPr>
            <w:r w:rsidRPr="00847F75">
              <w:rPr>
                <w:rFonts w:ascii="Times New Roman" w:hAnsi="Times New Roman" w:cs="Times New Roman"/>
              </w:rPr>
              <w:t>128</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815C387" w14:textId="77777777" w:rsidR="009E7796" w:rsidRPr="00847F75" w:rsidRDefault="00000000">
            <w:pPr>
              <w:rPr>
                <w:rFonts w:ascii="Times New Roman" w:hAnsi="Times New Roman" w:cs="Times New Roman"/>
              </w:rPr>
            </w:pPr>
            <w:proofErr w:type="spellStart"/>
            <w:r w:rsidRPr="00847F75">
              <w:rPr>
                <w:rFonts w:ascii="Times New Roman" w:hAnsi="Times New Roman" w:cs="Times New Roman"/>
              </w:rPr>
              <w:t>ReLU</w:t>
            </w:r>
            <w:proofErr w:type="spellEnd"/>
          </w:p>
        </w:tc>
        <w:tc>
          <w:tcPr>
            <w:tcW w:w="1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5FAE8AA" w14:textId="77777777" w:rsidR="009E7796" w:rsidRPr="00847F75" w:rsidRDefault="00000000">
            <w:pPr>
              <w:rPr>
                <w:rFonts w:ascii="Times New Roman" w:hAnsi="Times New Roman" w:cs="Times New Roman"/>
              </w:rPr>
            </w:pPr>
            <w:r w:rsidRPr="00847F75">
              <w:rPr>
                <w:rFonts w:ascii="Times New Roman" w:hAnsi="Times New Roman" w:cs="Times New Roman"/>
              </w:rPr>
              <w:t>32,896</w:t>
            </w:r>
          </w:p>
        </w:tc>
      </w:tr>
      <w:tr w:rsidR="009E7796" w:rsidRPr="00847F75" w14:paraId="4DB1191F" w14:textId="77777777" w:rsidTr="00847F75">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9C7D206" w14:textId="77777777" w:rsidR="009E7796" w:rsidRPr="00847F75" w:rsidRDefault="00000000">
            <w:pPr>
              <w:rPr>
                <w:rFonts w:ascii="Times New Roman" w:hAnsi="Times New Roman" w:cs="Times New Roman"/>
              </w:rPr>
            </w:pPr>
            <w:proofErr w:type="spellStart"/>
            <w:proofErr w:type="gramStart"/>
            <w:r w:rsidRPr="00847F75">
              <w:rPr>
                <w:rFonts w:ascii="Times New Roman" w:hAnsi="Times New Roman" w:cs="Times New Roman"/>
              </w:rPr>
              <w:t>Dropout</w:t>
            </w:r>
            <w:proofErr w:type="spellEnd"/>
            <w:r w:rsidRPr="00847F75">
              <w:rPr>
                <w:rFonts w:ascii="Times New Roman" w:hAnsi="Times New Roman" w:cs="Times New Roman"/>
              </w:rPr>
              <w:t>(</w:t>
            </w:r>
            <w:proofErr w:type="gramEnd"/>
            <w:r w:rsidRPr="00847F75">
              <w:rPr>
                <w:rFonts w:ascii="Times New Roman" w:hAnsi="Times New Roman" w:cs="Times New Roman"/>
              </w:rPr>
              <w:t>0.3)</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1D0EE4B" w14:textId="77777777" w:rsidR="009E7796" w:rsidRPr="00847F75" w:rsidRDefault="00000000">
            <w:pPr>
              <w:rPr>
                <w:rFonts w:ascii="Times New Roman" w:hAnsi="Times New Roman" w:cs="Times New Roman"/>
              </w:rPr>
            </w:pPr>
            <w:proofErr w:type="spellStart"/>
            <w:r w:rsidRPr="00847F75">
              <w:rPr>
                <w:rFonts w:ascii="Times New Roman" w:hAnsi="Times New Roman" w:cs="Times New Roman"/>
              </w:rPr>
              <w:t>Dropout</w:t>
            </w:r>
            <w:proofErr w:type="spellEnd"/>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752A356" w14:textId="77777777" w:rsidR="009E7796" w:rsidRPr="00847F75" w:rsidRDefault="00000000">
            <w:pPr>
              <w:rPr>
                <w:rFonts w:ascii="Times New Roman" w:hAnsi="Times New Roman" w:cs="Times New Roman"/>
              </w:rPr>
            </w:pPr>
            <w:r w:rsidRPr="00847F75">
              <w:rPr>
                <w:rFonts w:ascii="Times New Roman" w:hAnsi="Times New Roman" w:cs="Times New Roman"/>
              </w:rPr>
              <w:t>—</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8511041" w14:textId="77777777" w:rsidR="009E7796" w:rsidRPr="00847F75" w:rsidRDefault="00000000">
            <w:pPr>
              <w:rPr>
                <w:rFonts w:ascii="Times New Roman" w:hAnsi="Times New Roman" w:cs="Times New Roman"/>
              </w:rPr>
            </w:pPr>
            <w:r w:rsidRPr="00847F75">
              <w:rPr>
                <w:rFonts w:ascii="Times New Roman" w:hAnsi="Times New Roman" w:cs="Times New Roman"/>
              </w:rPr>
              <w:t>—</w:t>
            </w:r>
          </w:p>
        </w:tc>
        <w:tc>
          <w:tcPr>
            <w:tcW w:w="1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8E96AC0" w14:textId="77777777" w:rsidR="009E7796" w:rsidRPr="00847F75" w:rsidRDefault="00000000">
            <w:pPr>
              <w:rPr>
                <w:rFonts w:ascii="Times New Roman" w:hAnsi="Times New Roman" w:cs="Times New Roman"/>
              </w:rPr>
            </w:pPr>
            <w:r w:rsidRPr="00847F75">
              <w:rPr>
                <w:rFonts w:ascii="Times New Roman" w:hAnsi="Times New Roman" w:cs="Times New Roman"/>
              </w:rPr>
              <w:t>0</w:t>
            </w:r>
          </w:p>
        </w:tc>
      </w:tr>
      <w:tr w:rsidR="009E7796" w:rsidRPr="00847F75" w14:paraId="0EFA986F" w14:textId="77777777" w:rsidTr="00847F75">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E1D9E25" w14:textId="77777777" w:rsidR="009E7796" w:rsidRPr="00847F75" w:rsidRDefault="00000000">
            <w:pPr>
              <w:rPr>
                <w:rFonts w:ascii="Times New Roman" w:hAnsi="Times New Roman" w:cs="Times New Roman"/>
              </w:rPr>
            </w:pPr>
            <w:r w:rsidRPr="00847F75">
              <w:rPr>
                <w:rFonts w:ascii="Times New Roman" w:hAnsi="Times New Roman" w:cs="Times New Roman"/>
              </w:rPr>
              <w:t>Output</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148A9C9" w14:textId="77777777" w:rsidR="009E7796" w:rsidRPr="00847F75" w:rsidRDefault="00000000">
            <w:pPr>
              <w:rPr>
                <w:rFonts w:ascii="Times New Roman" w:hAnsi="Times New Roman" w:cs="Times New Roman"/>
              </w:rPr>
            </w:pPr>
            <w:r w:rsidRPr="00847F75">
              <w:rPr>
                <w:rFonts w:ascii="Times New Roman" w:hAnsi="Times New Roman" w:cs="Times New Roman"/>
              </w:rPr>
              <w:t>Dense</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BA674A4" w14:textId="77777777" w:rsidR="009E7796" w:rsidRPr="00847F75" w:rsidRDefault="00000000">
            <w:pPr>
              <w:rPr>
                <w:rFonts w:ascii="Times New Roman" w:hAnsi="Times New Roman" w:cs="Times New Roman"/>
              </w:rPr>
            </w:pPr>
            <w:r w:rsidRPr="00847F75">
              <w:rPr>
                <w:rFonts w:ascii="Times New Roman" w:hAnsi="Times New Roman" w:cs="Times New Roman"/>
              </w:rPr>
              <w:t>1</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BD56B5B" w14:textId="77777777" w:rsidR="009E7796" w:rsidRPr="00847F75" w:rsidRDefault="00000000">
            <w:pPr>
              <w:rPr>
                <w:rFonts w:ascii="Times New Roman" w:hAnsi="Times New Roman" w:cs="Times New Roman"/>
              </w:rPr>
            </w:pPr>
            <w:proofErr w:type="spellStart"/>
            <w:r w:rsidRPr="00847F75">
              <w:rPr>
                <w:rFonts w:ascii="Times New Roman" w:hAnsi="Times New Roman" w:cs="Times New Roman"/>
              </w:rPr>
              <w:t>Sigmoid</w:t>
            </w:r>
            <w:proofErr w:type="spellEnd"/>
          </w:p>
        </w:tc>
        <w:tc>
          <w:tcPr>
            <w:tcW w:w="1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584493E" w14:textId="77777777" w:rsidR="009E7796" w:rsidRPr="00847F75" w:rsidRDefault="00000000">
            <w:pPr>
              <w:rPr>
                <w:rFonts w:ascii="Times New Roman" w:hAnsi="Times New Roman" w:cs="Times New Roman"/>
              </w:rPr>
            </w:pPr>
            <w:r w:rsidRPr="00847F75">
              <w:rPr>
                <w:rFonts w:ascii="Times New Roman" w:hAnsi="Times New Roman" w:cs="Times New Roman"/>
              </w:rPr>
              <w:t>129</w:t>
            </w:r>
          </w:p>
        </w:tc>
      </w:tr>
      <w:tr w:rsidR="009E7796" w:rsidRPr="00847F75" w14:paraId="19783326" w14:textId="77777777" w:rsidTr="00847F75">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EB683AF" w14:textId="77777777" w:rsidR="009E7796" w:rsidRPr="00847F75" w:rsidRDefault="00000000">
            <w:pPr>
              <w:rPr>
                <w:rFonts w:ascii="Times New Roman" w:hAnsi="Times New Roman" w:cs="Times New Roman"/>
              </w:rPr>
            </w:pPr>
            <w:r w:rsidRPr="00847F75">
              <w:rPr>
                <w:rFonts w:ascii="Times New Roman" w:hAnsi="Times New Roman" w:cs="Times New Roman"/>
              </w:rPr>
              <w:t>TOTAL</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AE6B49A" w14:textId="77777777" w:rsidR="009E7796" w:rsidRPr="00847F75" w:rsidRDefault="009E7796">
            <w:pPr>
              <w:rPr>
                <w:rFonts w:ascii="Times New Roman" w:hAnsi="Times New Roman" w:cs="Times New Roman"/>
              </w:rPr>
            </w:pP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FAB6496" w14:textId="77777777" w:rsidR="009E7796" w:rsidRPr="00847F75" w:rsidRDefault="009E7796">
            <w:pPr>
              <w:rPr>
                <w:rFonts w:ascii="Times New Roman" w:hAnsi="Times New Roman" w:cs="Times New Roman"/>
              </w:rPr>
            </w:pP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D3EDD61" w14:textId="77777777" w:rsidR="009E7796" w:rsidRPr="00847F75" w:rsidRDefault="009E7796">
            <w:pPr>
              <w:rPr>
                <w:rFonts w:ascii="Times New Roman" w:hAnsi="Times New Roman" w:cs="Times New Roman"/>
              </w:rPr>
            </w:pPr>
          </w:p>
        </w:tc>
        <w:tc>
          <w:tcPr>
            <w:tcW w:w="1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FBFBB11" w14:textId="77777777" w:rsidR="009E7796" w:rsidRPr="00847F75" w:rsidRDefault="00000000">
            <w:pPr>
              <w:rPr>
                <w:rFonts w:ascii="Times New Roman" w:hAnsi="Times New Roman" w:cs="Times New Roman"/>
              </w:rPr>
            </w:pPr>
            <w:r w:rsidRPr="00847F75">
              <w:rPr>
                <w:rFonts w:ascii="Times New Roman" w:hAnsi="Times New Roman" w:cs="Times New Roman"/>
              </w:rPr>
              <w:t>~1.6M</w:t>
            </w:r>
          </w:p>
        </w:tc>
      </w:tr>
    </w:tbl>
    <w:p w14:paraId="334F0695" w14:textId="77777777" w:rsidR="009E7796" w:rsidRPr="00847F75" w:rsidRDefault="009E7796">
      <w:pPr>
        <w:spacing w:after="120"/>
        <w:rPr>
          <w:rFonts w:ascii="Times New Roman" w:hAnsi="Times New Roman" w:cs="Times New Roman"/>
        </w:rPr>
      </w:pPr>
    </w:p>
    <w:p w14:paraId="79BC4A6E" w14:textId="77777777" w:rsidR="009E7796" w:rsidRPr="00847F75" w:rsidRDefault="00000000">
      <w:pPr>
        <w:pStyle w:val="Ttulo1"/>
        <w:rPr>
          <w:rFonts w:ascii="Times New Roman" w:hAnsi="Times New Roman" w:cs="Times New Roman"/>
          <w:color w:val="auto"/>
          <w:sz w:val="22"/>
          <w:szCs w:val="22"/>
        </w:rPr>
      </w:pPr>
      <w:bookmarkStart w:id="48" w:name="_Toc230958584"/>
      <w:r w:rsidRPr="00847F75">
        <w:rPr>
          <w:rFonts w:ascii="Times New Roman" w:hAnsi="Times New Roman" w:cs="Times New Roman"/>
          <w:color w:val="auto"/>
          <w:sz w:val="22"/>
          <w:szCs w:val="22"/>
        </w:rPr>
        <w:t xml:space="preserve">Apéndice B — </w:t>
      </w:r>
      <w:proofErr w:type="spellStart"/>
      <w:r w:rsidRPr="00847F75">
        <w:rPr>
          <w:rFonts w:ascii="Times New Roman" w:hAnsi="Times New Roman" w:cs="Times New Roman"/>
          <w:color w:val="auto"/>
          <w:sz w:val="22"/>
          <w:szCs w:val="22"/>
        </w:rPr>
        <w:t>Hyperparámetros</w:t>
      </w:r>
      <w:proofErr w:type="spellEnd"/>
      <w:r w:rsidRPr="00847F75">
        <w:rPr>
          <w:rFonts w:ascii="Times New Roman" w:hAnsi="Times New Roman" w:cs="Times New Roman"/>
          <w:color w:val="auto"/>
          <w:sz w:val="22"/>
          <w:szCs w:val="22"/>
        </w:rPr>
        <w:t xml:space="preserve"> del Entrenamiento</w:t>
      </w:r>
      <w:bookmarkEnd w:id="48"/>
    </w:p>
    <w:p w14:paraId="47806907" w14:textId="77777777" w:rsidR="009E7796" w:rsidRPr="00847F75" w:rsidRDefault="009E7796">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E7796" w:rsidRPr="00847F75" w14:paraId="00D1DF53" w14:textId="77777777" w:rsidTr="00847F75">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50" w:type="dxa"/>
              <w:bottom w:w="100" w:type="dxa"/>
              <w:right w:w="150" w:type="dxa"/>
            </w:tcMar>
          </w:tcPr>
          <w:p w14:paraId="244A102E" w14:textId="77777777" w:rsidR="009E7796" w:rsidRPr="00847F75" w:rsidRDefault="00000000">
            <w:pPr>
              <w:rPr>
                <w:rFonts w:ascii="Times New Roman" w:hAnsi="Times New Roman" w:cs="Times New Roman"/>
              </w:rPr>
            </w:pPr>
            <w:proofErr w:type="spellStart"/>
            <w:r w:rsidRPr="00847F75">
              <w:rPr>
                <w:rFonts w:ascii="Times New Roman" w:hAnsi="Times New Roman" w:cs="Times New Roman"/>
                <w:b/>
                <w:bCs/>
              </w:rPr>
              <w:t>Hyperparámetro</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50" w:type="dxa"/>
              <w:bottom w:w="100" w:type="dxa"/>
              <w:right w:w="150" w:type="dxa"/>
            </w:tcMar>
          </w:tcPr>
          <w:p w14:paraId="485B77FF" w14:textId="77777777" w:rsidR="009E7796" w:rsidRPr="00847F75" w:rsidRDefault="00000000">
            <w:pPr>
              <w:rPr>
                <w:rFonts w:ascii="Times New Roman" w:hAnsi="Times New Roman" w:cs="Times New Roman"/>
              </w:rPr>
            </w:pPr>
            <w:r w:rsidRPr="00847F75">
              <w:rPr>
                <w:rFonts w:ascii="Times New Roman" w:hAnsi="Times New Roman" w:cs="Times New Roman"/>
                <w:b/>
                <w:bCs/>
              </w:rPr>
              <w:t>CNN desde Cero</w:t>
            </w:r>
          </w:p>
        </w:tc>
        <w:tc>
          <w:tcPr>
            <w:tcW w:w="234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50" w:type="dxa"/>
              <w:bottom w:w="100" w:type="dxa"/>
              <w:right w:w="150" w:type="dxa"/>
            </w:tcMar>
          </w:tcPr>
          <w:p w14:paraId="78174FD2" w14:textId="77777777" w:rsidR="009E7796" w:rsidRPr="00847F75" w:rsidRDefault="00000000">
            <w:pPr>
              <w:rPr>
                <w:rFonts w:ascii="Times New Roman" w:hAnsi="Times New Roman" w:cs="Times New Roman"/>
              </w:rPr>
            </w:pPr>
            <w:r w:rsidRPr="00847F75">
              <w:rPr>
                <w:rFonts w:ascii="Times New Roman" w:hAnsi="Times New Roman" w:cs="Times New Roman"/>
                <w:b/>
                <w:bCs/>
              </w:rPr>
              <w:t>ResNet-50 (Etapa 1)</w:t>
            </w:r>
          </w:p>
        </w:tc>
        <w:tc>
          <w:tcPr>
            <w:tcW w:w="234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50" w:type="dxa"/>
              <w:bottom w:w="100" w:type="dxa"/>
              <w:right w:w="150" w:type="dxa"/>
            </w:tcMar>
          </w:tcPr>
          <w:p w14:paraId="315E117E" w14:textId="77777777" w:rsidR="009E7796" w:rsidRPr="00847F75" w:rsidRDefault="00000000">
            <w:pPr>
              <w:rPr>
                <w:rFonts w:ascii="Times New Roman" w:hAnsi="Times New Roman" w:cs="Times New Roman"/>
              </w:rPr>
            </w:pPr>
            <w:r w:rsidRPr="00847F75">
              <w:rPr>
                <w:rFonts w:ascii="Times New Roman" w:hAnsi="Times New Roman" w:cs="Times New Roman"/>
                <w:b/>
                <w:bCs/>
              </w:rPr>
              <w:t>ResNet-50 (Etapa 2)</w:t>
            </w:r>
          </w:p>
        </w:tc>
      </w:tr>
      <w:tr w:rsidR="009E7796" w:rsidRPr="00847F75" w14:paraId="4BE9B035" w14:textId="77777777" w:rsidTr="00847F7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E7130BF" w14:textId="77777777" w:rsidR="009E7796" w:rsidRPr="00847F75" w:rsidRDefault="00000000">
            <w:pPr>
              <w:rPr>
                <w:rFonts w:ascii="Times New Roman" w:hAnsi="Times New Roman" w:cs="Times New Roman"/>
              </w:rPr>
            </w:pPr>
            <w:proofErr w:type="spellStart"/>
            <w:r w:rsidRPr="00847F75">
              <w:rPr>
                <w:rFonts w:ascii="Times New Roman" w:hAnsi="Times New Roman" w:cs="Times New Roman"/>
              </w:rPr>
              <w:t>Optimizer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767CEB4" w14:textId="77777777" w:rsidR="009E7796" w:rsidRPr="00847F75" w:rsidRDefault="00000000">
            <w:pPr>
              <w:rPr>
                <w:rFonts w:ascii="Times New Roman" w:hAnsi="Times New Roman" w:cs="Times New Roman"/>
              </w:rPr>
            </w:pPr>
            <w:r w:rsidRPr="00847F75">
              <w:rPr>
                <w:rFonts w:ascii="Times New Roman" w:hAnsi="Times New Roman" w:cs="Times New Roman"/>
              </w:rPr>
              <w:t>Adam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471A106" w14:textId="77777777" w:rsidR="009E7796" w:rsidRPr="00847F75" w:rsidRDefault="00000000">
            <w:pPr>
              <w:rPr>
                <w:rFonts w:ascii="Times New Roman" w:hAnsi="Times New Roman" w:cs="Times New Roman"/>
              </w:rPr>
            </w:pPr>
            <w:r w:rsidRPr="00847F75">
              <w:rPr>
                <w:rFonts w:ascii="Times New Roman" w:hAnsi="Times New Roman" w:cs="Times New Roman"/>
              </w:rPr>
              <w:t>Adam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63B4C45" w14:textId="77777777" w:rsidR="009E7796" w:rsidRPr="00847F75" w:rsidRDefault="00000000">
            <w:pPr>
              <w:rPr>
                <w:rFonts w:ascii="Times New Roman" w:hAnsi="Times New Roman" w:cs="Times New Roman"/>
              </w:rPr>
            </w:pPr>
            <w:r w:rsidRPr="00847F75">
              <w:rPr>
                <w:rFonts w:ascii="Times New Roman" w:hAnsi="Times New Roman" w:cs="Times New Roman"/>
              </w:rPr>
              <w:t>Adam</w:t>
            </w:r>
          </w:p>
        </w:tc>
      </w:tr>
      <w:tr w:rsidR="009E7796" w:rsidRPr="00847F75" w14:paraId="33FDCE7E" w14:textId="77777777" w:rsidTr="00847F7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F19C37C" w14:textId="77777777" w:rsidR="009E7796" w:rsidRPr="00847F75" w:rsidRDefault="00000000">
            <w:pPr>
              <w:rPr>
                <w:rFonts w:ascii="Times New Roman" w:hAnsi="Times New Roman" w:cs="Times New Roman"/>
              </w:rPr>
            </w:pPr>
            <w:proofErr w:type="spellStart"/>
            <w:r w:rsidRPr="00847F75">
              <w:rPr>
                <w:rFonts w:ascii="Times New Roman" w:hAnsi="Times New Roman" w:cs="Times New Roman"/>
              </w:rPr>
              <w:t>Learning</w:t>
            </w:r>
            <w:proofErr w:type="spellEnd"/>
            <w:r w:rsidRPr="00847F75">
              <w:rPr>
                <w:rFonts w:ascii="Times New Roman" w:hAnsi="Times New Roman" w:cs="Times New Roman"/>
              </w:rPr>
              <w:t xml:space="preserve"> Rate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A6D4AE7" w14:textId="77777777" w:rsidR="009E7796" w:rsidRPr="00847F75" w:rsidRDefault="00000000">
            <w:pPr>
              <w:rPr>
                <w:rFonts w:ascii="Times New Roman" w:hAnsi="Times New Roman" w:cs="Times New Roman"/>
              </w:rPr>
            </w:pPr>
            <w:r w:rsidRPr="00847F75">
              <w:rPr>
                <w:rFonts w:ascii="Times New Roman" w:hAnsi="Times New Roman" w:cs="Times New Roman"/>
              </w:rPr>
              <w:t>1e-3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DDF7E79" w14:textId="77777777" w:rsidR="009E7796" w:rsidRPr="00847F75" w:rsidRDefault="00000000">
            <w:pPr>
              <w:rPr>
                <w:rFonts w:ascii="Times New Roman" w:hAnsi="Times New Roman" w:cs="Times New Roman"/>
              </w:rPr>
            </w:pPr>
            <w:r w:rsidRPr="00847F75">
              <w:rPr>
                <w:rFonts w:ascii="Times New Roman" w:hAnsi="Times New Roman" w:cs="Times New Roman"/>
              </w:rPr>
              <w:t>1e-3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1203B9DB" w14:textId="77777777" w:rsidR="009E7796" w:rsidRPr="00847F75" w:rsidRDefault="00000000">
            <w:pPr>
              <w:rPr>
                <w:rFonts w:ascii="Times New Roman" w:hAnsi="Times New Roman" w:cs="Times New Roman"/>
              </w:rPr>
            </w:pPr>
            <w:r w:rsidRPr="00847F75">
              <w:rPr>
                <w:rFonts w:ascii="Times New Roman" w:hAnsi="Times New Roman" w:cs="Times New Roman"/>
              </w:rPr>
              <w:t>1e-5</w:t>
            </w:r>
          </w:p>
        </w:tc>
      </w:tr>
      <w:tr w:rsidR="009E7796" w:rsidRPr="00847F75" w14:paraId="440B24CC" w14:textId="77777777" w:rsidTr="00847F7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AE779A3" w14:textId="77777777" w:rsidR="009E7796" w:rsidRPr="00847F75" w:rsidRDefault="00000000">
            <w:pPr>
              <w:rPr>
                <w:rFonts w:ascii="Times New Roman" w:hAnsi="Times New Roman" w:cs="Times New Roman"/>
              </w:rPr>
            </w:pPr>
            <w:r w:rsidRPr="00847F75">
              <w:rPr>
                <w:rFonts w:ascii="Times New Roman" w:hAnsi="Times New Roman" w:cs="Times New Roman"/>
              </w:rPr>
              <w:t>Batch Size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D322F18" w14:textId="77777777" w:rsidR="009E7796" w:rsidRPr="00847F75" w:rsidRDefault="00000000">
            <w:pPr>
              <w:rPr>
                <w:rFonts w:ascii="Times New Roman" w:hAnsi="Times New Roman" w:cs="Times New Roman"/>
              </w:rPr>
            </w:pPr>
            <w:r w:rsidRPr="00847F75">
              <w:rPr>
                <w:rFonts w:ascii="Times New Roman" w:hAnsi="Times New Roman" w:cs="Times New Roman"/>
              </w:rPr>
              <w:t>32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9456D21" w14:textId="77777777" w:rsidR="009E7796" w:rsidRPr="00847F75" w:rsidRDefault="00000000">
            <w:pPr>
              <w:rPr>
                <w:rFonts w:ascii="Times New Roman" w:hAnsi="Times New Roman" w:cs="Times New Roman"/>
              </w:rPr>
            </w:pPr>
            <w:r w:rsidRPr="00847F75">
              <w:rPr>
                <w:rFonts w:ascii="Times New Roman" w:hAnsi="Times New Roman" w:cs="Times New Roman"/>
              </w:rPr>
              <w:t>32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7787AC8" w14:textId="77777777" w:rsidR="009E7796" w:rsidRPr="00847F75" w:rsidRDefault="00000000">
            <w:pPr>
              <w:rPr>
                <w:rFonts w:ascii="Times New Roman" w:hAnsi="Times New Roman" w:cs="Times New Roman"/>
              </w:rPr>
            </w:pPr>
            <w:r w:rsidRPr="00847F75">
              <w:rPr>
                <w:rFonts w:ascii="Times New Roman" w:hAnsi="Times New Roman" w:cs="Times New Roman"/>
              </w:rPr>
              <w:t>32</w:t>
            </w:r>
          </w:p>
        </w:tc>
      </w:tr>
      <w:tr w:rsidR="009E7796" w:rsidRPr="00847F75" w14:paraId="27AE580B" w14:textId="77777777" w:rsidTr="00847F7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A8F6D4A" w14:textId="77777777" w:rsidR="009E7796" w:rsidRPr="00847F75" w:rsidRDefault="00000000">
            <w:pPr>
              <w:rPr>
                <w:rFonts w:ascii="Times New Roman" w:hAnsi="Times New Roman" w:cs="Times New Roman"/>
              </w:rPr>
            </w:pPr>
            <w:r w:rsidRPr="00847F75">
              <w:rPr>
                <w:rFonts w:ascii="Times New Roman" w:hAnsi="Times New Roman" w:cs="Times New Roman"/>
              </w:rPr>
              <w:t>Épocas máx.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B609F26" w14:textId="77777777" w:rsidR="009E7796" w:rsidRPr="00847F75" w:rsidRDefault="00000000">
            <w:pPr>
              <w:rPr>
                <w:rFonts w:ascii="Times New Roman" w:hAnsi="Times New Roman" w:cs="Times New Roman"/>
              </w:rPr>
            </w:pPr>
            <w:r w:rsidRPr="00847F75">
              <w:rPr>
                <w:rFonts w:ascii="Times New Roman" w:hAnsi="Times New Roman" w:cs="Times New Roman"/>
              </w:rPr>
              <w:t>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4C66AF7" w14:textId="77777777" w:rsidR="009E7796" w:rsidRPr="00847F75" w:rsidRDefault="00000000">
            <w:pPr>
              <w:rPr>
                <w:rFonts w:ascii="Times New Roman" w:hAnsi="Times New Roman" w:cs="Times New Roman"/>
              </w:rPr>
            </w:pPr>
            <w:r w:rsidRPr="00847F75">
              <w:rPr>
                <w:rFonts w:ascii="Times New Roman" w:hAnsi="Times New Roman" w:cs="Times New Roman"/>
              </w:rPr>
              <w:t>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B0270CD" w14:textId="77777777" w:rsidR="009E7796" w:rsidRPr="00847F75" w:rsidRDefault="00000000">
            <w:pPr>
              <w:rPr>
                <w:rFonts w:ascii="Times New Roman" w:hAnsi="Times New Roman" w:cs="Times New Roman"/>
              </w:rPr>
            </w:pPr>
            <w:r w:rsidRPr="00847F75">
              <w:rPr>
                <w:rFonts w:ascii="Times New Roman" w:hAnsi="Times New Roman" w:cs="Times New Roman"/>
              </w:rPr>
              <w:t>10</w:t>
            </w:r>
          </w:p>
        </w:tc>
      </w:tr>
      <w:tr w:rsidR="009E7796" w:rsidRPr="00847F75" w14:paraId="7F3ABB4D" w14:textId="77777777" w:rsidTr="00847F7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674634E" w14:textId="77777777" w:rsidR="009E7796" w:rsidRPr="00847F75" w:rsidRDefault="00000000">
            <w:pPr>
              <w:rPr>
                <w:rFonts w:ascii="Times New Roman" w:hAnsi="Times New Roman" w:cs="Times New Roman"/>
              </w:rPr>
            </w:pPr>
            <w:proofErr w:type="spellStart"/>
            <w:r w:rsidRPr="00847F75">
              <w:rPr>
                <w:rFonts w:ascii="Times New Roman" w:hAnsi="Times New Roman" w:cs="Times New Roman"/>
              </w:rPr>
              <w:t>EarlyStopping</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1A1281DA" w14:textId="77777777" w:rsidR="009E7796" w:rsidRPr="00847F75" w:rsidRDefault="00000000">
            <w:pPr>
              <w:rPr>
                <w:rFonts w:ascii="Times New Roman" w:hAnsi="Times New Roman" w:cs="Times New Roman"/>
              </w:rPr>
            </w:pPr>
            <w:proofErr w:type="spellStart"/>
            <w:r w:rsidRPr="00847F75">
              <w:rPr>
                <w:rFonts w:ascii="Times New Roman" w:hAnsi="Times New Roman" w:cs="Times New Roman"/>
              </w:rPr>
              <w:t>val_auc</w:t>
            </w:r>
            <w:proofErr w:type="spellEnd"/>
            <w:r w:rsidRPr="00847F75">
              <w:rPr>
                <w:rFonts w:ascii="Times New Roman" w:hAnsi="Times New Roman" w:cs="Times New Roman"/>
              </w:rPr>
              <w:t xml:space="preserve"> (p=6)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30C4BDB" w14:textId="77777777" w:rsidR="009E7796" w:rsidRPr="00847F75" w:rsidRDefault="00000000">
            <w:pPr>
              <w:rPr>
                <w:rFonts w:ascii="Times New Roman" w:hAnsi="Times New Roman" w:cs="Times New Roman"/>
              </w:rPr>
            </w:pPr>
            <w:proofErr w:type="spellStart"/>
            <w:r w:rsidRPr="00847F75">
              <w:rPr>
                <w:rFonts w:ascii="Times New Roman" w:hAnsi="Times New Roman" w:cs="Times New Roman"/>
              </w:rPr>
              <w:t>val_auc</w:t>
            </w:r>
            <w:proofErr w:type="spellEnd"/>
            <w:r w:rsidRPr="00847F75">
              <w:rPr>
                <w:rFonts w:ascii="Times New Roman" w:hAnsi="Times New Roman" w:cs="Times New Roman"/>
              </w:rPr>
              <w:t xml:space="preserve"> (p=4)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19C6EB39" w14:textId="77777777" w:rsidR="009E7796" w:rsidRPr="00847F75" w:rsidRDefault="00000000">
            <w:pPr>
              <w:rPr>
                <w:rFonts w:ascii="Times New Roman" w:hAnsi="Times New Roman" w:cs="Times New Roman"/>
              </w:rPr>
            </w:pPr>
            <w:proofErr w:type="spellStart"/>
            <w:r w:rsidRPr="00847F75">
              <w:rPr>
                <w:rFonts w:ascii="Times New Roman" w:hAnsi="Times New Roman" w:cs="Times New Roman"/>
              </w:rPr>
              <w:t>val_auc</w:t>
            </w:r>
            <w:proofErr w:type="spellEnd"/>
            <w:r w:rsidRPr="00847F75">
              <w:rPr>
                <w:rFonts w:ascii="Times New Roman" w:hAnsi="Times New Roman" w:cs="Times New Roman"/>
              </w:rPr>
              <w:t xml:space="preserve"> (p=4)</w:t>
            </w:r>
          </w:p>
        </w:tc>
      </w:tr>
      <w:tr w:rsidR="009E7796" w:rsidRPr="00847F75" w14:paraId="27950DE8" w14:textId="77777777" w:rsidTr="00847F7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B3071C3" w14:textId="77777777" w:rsidR="009E7796" w:rsidRPr="00847F75" w:rsidRDefault="00000000">
            <w:pPr>
              <w:rPr>
                <w:rFonts w:ascii="Times New Roman" w:hAnsi="Times New Roman" w:cs="Times New Roman"/>
              </w:rPr>
            </w:pPr>
            <w:proofErr w:type="spellStart"/>
            <w:r w:rsidRPr="00847F75">
              <w:rPr>
                <w:rFonts w:ascii="Times New Roman" w:hAnsi="Times New Roman" w:cs="Times New Roman"/>
              </w:rPr>
              <w:t>ReduceLROnPlateau</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C88F1D2" w14:textId="77777777" w:rsidR="009E7796" w:rsidRPr="00847F75" w:rsidRDefault="00000000">
            <w:pPr>
              <w:rPr>
                <w:rFonts w:ascii="Times New Roman" w:hAnsi="Times New Roman" w:cs="Times New Roman"/>
              </w:rPr>
            </w:pPr>
            <w:r w:rsidRPr="00847F75">
              <w:rPr>
                <w:rFonts w:ascii="Times New Roman" w:hAnsi="Times New Roman" w:cs="Times New Roman"/>
              </w:rPr>
              <w:t>factor=0.5 (p=3)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CB1F709" w14:textId="77777777" w:rsidR="009E7796" w:rsidRPr="00847F75" w:rsidRDefault="00000000">
            <w:pPr>
              <w:rPr>
                <w:rFonts w:ascii="Times New Roman" w:hAnsi="Times New Roman" w:cs="Times New Roman"/>
              </w:rPr>
            </w:pPr>
            <w:r w:rsidRPr="00847F75">
              <w:rPr>
                <w:rFonts w:ascii="Times New Roman" w:hAnsi="Times New Roman" w:cs="Times New Roman"/>
              </w:rPr>
              <w:t>factor=0.5 (p=2)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25EBD68" w14:textId="77777777" w:rsidR="009E7796" w:rsidRPr="00847F75" w:rsidRDefault="00000000">
            <w:pPr>
              <w:rPr>
                <w:rFonts w:ascii="Times New Roman" w:hAnsi="Times New Roman" w:cs="Times New Roman"/>
              </w:rPr>
            </w:pPr>
            <w:r w:rsidRPr="00847F75">
              <w:rPr>
                <w:rFonts w:ascii="Times New Roman" w:hAnsi="Times New Roman" w:cs="Times New Roman"/>
              </w:rPr>
              <w:t>—</w:t>
            </w:r>
          </w:p>
        </w:tc>
      </w:tr>
      <w:tr w:rsidR="009E7796" w:rsidRPr="00847F75" w14:paraId="2A6B2496" w14:textId="77777777" w:rsidTr="00847F7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1C434FEE" w14:textId="77777777" w:rsidR="009E7796" w:rsidRPr="00847F75" w:rsidRDefault="00000000">
            <w:pPr>
              <w:rPr>
                <w:rFonts w:ascii="Times New Roman" w:hAnsi="Times New Roman" w:cs="Times New Roman"/>
              </w:rPr>
            </w:pPr>
            <w:r w:rsidRPr="00847F75">
              <w:rPr>
                <w:rFonts w:ascii="Times New Roman" w:hAnsi="Times New Roman" w:cs="Times New Roman"/>
              </w:rPr>
              <w:t>Loss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D5E1E59" w14:textId="77777777" w:rsidR="009E7796" w:rsidRPr="00847F75" w:rsidRDefault="00000000">
            <w:pPr>
              <w:rPr>
                <w:rFonts w:ascii="Times New Roman" w:hAnsi="Times New Roman" w:cs="Times New Roman"/>
              </w:rPr>
            </w:pPr>
            <w:proofErr w:type="spellStart"/>
            <w:r w:rsidRPr="00847F75">
              <w:rPr>
                <w:rFonts w:ascii="Times New Roman" w:hAnsi="Times New Roman" w:cs="Times New Roman"/>
              </w:rPr>
              <w:t>BinaryCrossentropy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EBF21B5" w14:textId="77777777" w:rsidR="009E7796" w:rsidRPr="00847F75" w:rsidRDefault="00000000">
            <w:pPr>
              <w:rPr>
                <w:rFonts w:ascii="Times New Roman" w:hAnsi="Times New Roman" w:cs="Times New Roman"/>
              </w:rPr>
            </w:pPr>
            <w:proofErr w:type="spellStart"/>
            <w:r w:rsidRPr="00847F75">
              <w:rPr>
                <w:rFonts w:ascii="Times New Roman" w:hAnsi="Times New Roman" w:cs="Times New Roman"/>
              </w:rPr>
              <w:t>BinaryCrossentropy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57D13BE" w14:textId="77777777" w:rsidR="009E7796" w:rsidRPr="00847F75" w:rsidRDefault="00000000">
            <w:pPr>
              <w:rPr>
                <w:rFonts w:ascii="Times New Roman" w:hAnsi="Times New Roman" w:cs="Times New Roman"/>
              </w:rPr>
            </w:pPr>
            <w:proofErr w:type="spellStart"/>
            <w:r w:rsidRPr="00847F75">
              <w:rPr>
                <w:rFonts w:ascii="Times New Roman" w:hAnsi="Times New Roman" w:cs="Times New Roman"/>
              </w:rPr>
              <w:t>BinaryCrossentropy</w:t>
            </w:r>
            <w:proofErr w:type="spellEnd"/>
          </w:p>
        </w:tc>
      </w:tr>
      <w:tr w:rsidR="009E7796" w:rsidRPr="00847F75" w14:paraId="6F2BE2EF" w14:textId="77777777" w:rsidTr="00847F7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B6749AF" w14:textId="77777777" w:rsidR="009E7796" w:rsidRPr="00847F75" w:rsidRDefault="00000000">
            <w:pPr>
              <w:rPr>
                <w:rFonts w:ascii="Times New Roman" w:hAnsi="Times New Roman" w:cs="Times New Roman"/>
              </w:rPr>
            </w:pPr>
            <w:r w:rsidRPr="00847F75">
              <w:rPr>
                <w:rFonts w:ascii="Times New Roman" w:hAnsi="Times New Roman" w:cs="Times New Roman"/>
              </w:rPr>
              <w:t>IMG_SIZE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482AB71" w14:textId="77777777" w:rsidR="009E7796" w:rsidRPr="00847F75" w:rsidRDefault="00000000">
            <w:pPr>
              <w:rPr>
                <w:rFonts w:ascii="Times New Roman" w:hAnsi="Times New Roman" w:cs="Times New Roman"/>
              </w:rPr>
            </w:pPr>
            <w:r w:rsidRPr="00847F75">
              <w:rPr>
                <w:rFonts w:ascii="Times New Roman" w:hAnsi="Times New Roman" w:cs="Times New Roman"/>
              </w:rPr>
              <w:t>224×224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3F80B68" w14:textId="77777777" w:rsidR="009E7796" w:rsidRPr="00847F75" w:rsidRDefault="00000000">
            <w:pPr>
              <w:rPr>
                <w:rFonts w:ascii="Times New Roman" w:hAnsi="Times New Roman" w:cs="Times New Roman"/>
              </w:rPr>
            </w:pPr>
            <w:r w:rsidRPr="00847F75">
              <w:rPr>
                <w:rFonts w:ascii="Times New Roman" w:hAnsi="Times New Roman" w:cs="Times New Roman"/>
              </w:rPr>
              <w:t>224×224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DDA6A46" w14:textId="77777777" w:rsidR="009E7796" w:rsidRPr="00847F75" w:rsidRDefault="00000000">
            <w:pPr>
              <w:rPr>
                <w:rFonts w:ascii="Times New Roman" w:hAnsi="Times New Roman" w:cs="Times New Roman"/>
              </w:rPr>
            </w:pPr>
            <w:r w:rsidRPr="00847F75">
              <w:rPr>
                <w:rFonts w:ascii="Times New Roman" w:hAnsi="Times New Roman" w:cs="Times New Roman"/>
              </w:rPr>
              <w:t>224×224</w:t>
            </w:r>
          </w:p>
        </w:tc>
      </w:tr>
      <w:tr w:rsidR="009E7796" w:rsidRPr="00847F75" w14:paraId="30AEE94E" w14:textId="77777777" w:rsidTr="00847F7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1ADCD0F" w14:textId="77777777" w:rsidR="009E7796" w:rsidRPr="00847F75" w:rsidRDefault="00000000">
            <w:pPr>
              <w:rPr>
                <w:rFonts w:ascii="Times New Roman" w:hAnsi="Times New Roman" w:cs="Times New Roman"/>
              </w:rPr>
            </w:pPr>
            <w:r w:rsidRPr="00847F75">
              <w:rPr>
                <w:rFonts w:ascii="Times New Roman" w:hAnsi="Times New Roman" w:cs="Times New Roman"/>
              </w:rPr>
              <w:t>SEED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3A07106" w14:textId="77777777" w:rsidR="009E7796" w:rsidRPr="00847F75" w:rsidRDefault="00000000">
            <w:pPr>
              <w:rPr>
                <w:rFonts w:ascii="Times New Roman" w:hAnsi="Times New Roman" w:cs="Times New Roman"/>
              </w:rPr>
            </w:pPr>
            <w:r w:rsidRPr="00847F75">
              <w:rPr>
                <w:rFonts w:ascii="Times New Roman" w:hAnsi="Times New Roman" w:cs="Times New Roman"/>
              </w:rPr>
              <w:t>42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3D1CABFA" w14:textId="77777777" w:rsidR="009E7796" w:rsidRPr="00847F75" w:rsidRDefault="00000000">
            <w:pPr>
              <w:rPr>
                <w:rFonts w:ascii="Times New Roman" w:hAnsi="Times New Roman" w:cs="Times New Roman"/>
              </w:rPr>
            </w:pPr>
            <w:r w:rsidRPr="00847F75">
              <w:rPr>
                <w:rFonts w:ascii="Times New Roman" w:hAnsi="Times New Roman" w:cs="Times New Roman"/>
              </w:rPr>
              <w:t>42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FFE7A85" w14:textId="77777777" w:rsidR="009E7796" w:rsidRPr="00847F75" w:rsidRDefault="00000000">
            <w:pPr>
              <w:rPr>
                <w:rFonts w:ascii="Times New Roman" w:hAnsi="Times New Roman" w:cs="Times New Roman"/>
              </w:rPr>
            </w:pPr>
            <w:r w:rsidRPr="00847F75">
              <w:rPr>
                <w:rFonts w:ascii="Times New Roman" w:hAnsi="Times New Roman" w:cs="Times New Roman"/>
              </w:rPr>
              <w:t>42</w:t>
            </w:r>
          </w:p>
        </w:tc>
      </w:tr>
    </w:tbl>
    <w:p w14:paraId="41391686" w14:textId="77777777" w:rsidR="009E7796" w:rsidRPr="00847F75" w:rsidRDefault="009E7796">
      <w:pPr>
        <w:spacing w:after="120"/>
      </w:pPr>
    </w:p>
    <w:sectPr w:rsidR="009E7796" w:rsidRPr="00847F75" w:rsidSect="008B04D5">
      <w:headerReference w:type="default" r:id="rId8"/>
      <w:footerReference w:type="default" r:id="rId9"/>
      <w:pgSz w:w="12240" w:h="15840"/>
      <w:pgMar w:top="720" w:right="720" w:bottom="720" w:left="72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3704E" w14:textId="77777777" w:rsidR="00C81BD2" w:rsidRDefault="00C81BD2">
      <w:r>
        <w:separator/>
      </w:r>
    </w:p>
  </w:endnote>
  <w:endnote w:type="continuationSeparator" w:id="0">
    <w:p w14:paraId="292EEECF" w14:textId="77777777" w:rsidR="00C81BD2" w:rsidRDefault="00C81B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3F4AF" w14:textId="77777777" w:rsidR="00A51E92" w:rsidRPr="00A51E92" w:rsidRDefault="00A51E92">
    <w:pPr>
      <w:pStyle w:val="Piedepgina"/>
      <w:jc w:val="right"/>
    </w:pPr>
    <w:r w:rsidRPr="00A51E92">
      <w:rPr>
        <w:sz w:val="20"/>
        <w:szCs w:val="20"/>
        <w:lang w:val="es-ES"/>
      </w:rPr>
      <w:t xml:space="preserve">pág. </w:t>
    </w:r>
    <w:r w:rsidRPr="00A51E92">
      <w:rPr>
        <w:sz w:val="20"/>
        <w:szCs w:val="20"/>
      </w:rPr>
      <w:fldChar w:fldCharType="begin"/>
    </w:r>
    <w:r w:rsidRPr="00A51E92">
      <w:rPr>
        <w:sz w:val="20"/>
        <w:szCs w:val="20"/>
      </w:rPr>
      <w:instrText>PAGE  \* Arabic</w:instrText>
    </w:r>
    <w:r w:rsidRPr="00A51E92">
      <w:rPr>
        <w:sz w:val="20"/>
        <w:szCs w:val="20"/>
      </w:rPr>
      <w:fldChar w:fldCharType="separate"/>
    </w:r>
    <w:r w:rsidRPr="00A51E92">
      <w:rPr>
        <w:sz w:val="20"/>
        <w:szCs w:val="20"/>
        <w:lang w:val="es-ES"/>
      </w:rPr>
      <w:t>1</w:t>
    </w:r>
    <w:r w:rsidRPr="00A51E92">
      <w:rPr>
        <w:sz w:val="20"/>
        <w:szCs w:val="20"/>
      </w:rPr>
      <w:fldChar w:fldCharType="end"/>
    </w:r>
  </w:p>
  <w:p w14:paraId="0EBF8405" w14:textId="7A7BAB9F" w:rsidR="009E7796" w:rsidRDefault="009E7796">
    <w:pPr>
      <w:pBdr>
        <w:top w:val="single" w:sz="4" w:space="1" w:color="CCCCCC"/>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44AB4" w14:textId="77777777" w:rsidR="00C81BD2" w:rsidRDefault="00C81BD2">
      <w:r>
        <w:separator/>
      </w:r>
    </w:p>
  </w:footnote>
  <w:footnote w:type="continuationSeparator" w:id="0">
    <w:p w14:paraId="25C0D304" w14:textId="77777777" w:rsidR="00C81BD2" w:rsidRDefault="00C81B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9F846" w14:textId="4D84A66B" w:rsidR="009E7796" w:rsidRDefault="00000000">
    <w:pPr>
      <w:pBdr>
        <w:bottom w:val="single" w:sz="6" w:space="1" w:color="2E5F8A"/>
      </w:pBdr>
    </w:pPr>
    <w:r w:rsidRPr="00F53327">
      <w:rPr>
        <w:b/>
        <w:bCs/>
        <w:sz w:val="18"/>
        <w:szCs w:val="18"/>
      </w:rPr>
      <w:t>Clasificación de Llantas Dañadas mediante Reconocimiento de Textura</w:t>
    </w:r>
    <w:r w:rsidRPr="00F53327">
      <w:rPr>
        <w:sz w:val="18"/>
        <w:szCs w:val="18"/>
      </w:rPr>
      <w:t xml:space="preserve">   </w:t>
    </w:r>
    <w:r>
      <w:rPr>
        <w:color w:val="888888"/>
        <w:sz w:val="18"/>
        <w:szCs w:val="18"/>
      </w:rPr>
      <w:t xml:space="preserve">|   </w:t>
    </w:r>
    <w:r w:rsidR="00F53327">
      <w:rPr>
        <w:color w:val="888888"/>
        <w:sz w:val="18"/>
        <w:szCs w:val="18"/>
      </w:rPr>
      <w:t xml:space="preserve">   </w:t>
    </w:r>
    <w:r>
      <w:rPr>
        <w:color w:val="888888"/>
        <w:sz w:val="18"/>
        <w:szCs w:val="18"/>
      </w:rPr>
      <w:t xml:space="preserve"> Redes Neuronales Convolucionales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83A50"/>
    <w:multiLevelType w:val="hybridMultilevel"/>
    <w:tmpl w:val="A120D752"/>
    <w:lvl w:ilvl="0" w:tplc="F2F4FB24">
      <w:start w:val="1"/>
      <w:numFmt w:val="decimal"/>
      <w:lvlText w:val="%1."/>
      <w:lvlJc w:val="left"/>
      <w:pPr>
        <w:ind w:left="720" w:hanging="360"/>
      </w:pPr>
    </w:lvl>
    <w:lvl w:ilvl="1" w:tplc="51FC98E0">
      <w:numFmt w:val="decimal"/>
      <w:lvlText w:val=""/>
      <w:lvlJc w:val="left"/>
    </w:lvl>
    <w:lvl w:ilvl="2" w:tplc="3986305A">
      <w:numFmt w:val="decimal"/>
      <w:lvlText w:val=""/>
      <w:lvlJc w:val="left"/>
    </w:lvl>
    <w:lvl w:ilvl="3" w:tplc="5C549CC8">
      <w:numFmt w:val="decimal"/>
      <w:lvlText w:val=""/>
      <w:lvlJc w:val="left"/>
    </w:lvl>
    <w:lvl w:ilvl="4" w:tplc="3B0A5B46">
      <w:numFmt w:val="decimal"/>
      <w:lvlText w:val=""/>
      <w:lvlJc w:val="left"/>
    </w:lvl>
    <w:lvl w:ilvl="5" w:tplc="1682D98C">
      <w:numFmt w:val="decimal"/>
      <w:lvlText w:val=""/>
      <w:lvlJc w:val="left"/>
    </w:lvl>
    <w:lvl w:ilvl="6" w:tplc="7DF83368">
      <w:numFmt w:val="decimal"/>
      <w:lvlText w:val=""/>
      <w:lvlJc w:val="left"/>
    </w:lvl>
    <w:lvl w:ilvl="7" w:tplc="7FB847D6">
      <w:numFmt w:val="decimal"/>
      <w:lvlText w:val=""/>
      <w:lvlJc w:val="left"/>
    </w:lvl>
    <w:lvl w:ilvl="8" w:tplc="6DA49592">
      <w:numFmt w:val="decimal"/>
      <w:lvlText w:val=""/>
      <w:lvlJc w:val="left"/>
    </w:lvl>
  </w:abstractNum>
  <w:abstractNum w:abstractNumId="1" w15:restartNumberingAfterBreak="0">
    <w:nsid w:val="436D7B29"/>
    <w:multiLevelType w:val="hybridMultilevel"/>
    <w:tmpl w:val="4FEC617C"/>
    <w:lvl w:ilvl="0" w:tplc="55BA4334">
      <w:start w:val="1"/>
      <w:numFmt w:val="bullet"/>
      <w:lvlText w:val="●"/>
      <w:lvlJc w:val="left"/>
      <w:pPr>
        <w:ind w:left="720" w:hanging="360"/>
      </w:pPr>
    </w:lvl>
    <w:lvl w:ilvl="1" w:tplc="9BB4F0C0">
      <w:start w:val="1"/>
      <w:numFmt w:val="bullet"/>
      <w:lvlText w:val="○"/>
      <w:lvlJc w:val="left"/>
      <w:pPr>
        <w:ind w:left="1440" w:hanging="360"/>
      </w:pPr>
    </w:lvl>
    <w:lvl w:ilvl="2" w:tplc="AF804200">
      <w:start w:val="1"/>
      <w:numFmt w:val="bullet"/>
      <w:lvlText w:val="■"/>
      <w:lvlJc w:val="left"/>
      <w:pPr>
        <w:ind w:left="2160" w:hanging="360"/>
      </w:pPr>
    </w:lvl>
    <w:lvl w:ilvl="3" w:tplc="6ED4418A">
      <w:start w:val="1"/>
      <w:numFmt w:val="bullet"/>
      <w:lvlText w:val="●"/>
      <w:lvlJc w:val="left"/>
      <w:pPr>
        <w:ind w:left="2880" w:hanging="360"/>
      </w:pPr>
    </w:lvl>
    <w:lvl w:ilvl="4" w:tplc="C73829EE">
      <w:start w:val="1"/>
      <w:numFmt w:val="bullet"/>
      <w:lvlText w:val="○"/>
      <w:lvlJc w:val="left"/>
      <w:pPr>
        <w:ind w:left="3600" w:hanging="360"/>
      </w:pPr>
    </w:lvl>
    <w:lvl w:ilvl="5" w:tplc="EA78B6B0">
      <w:start w:val="1"/>
      <w:numFmt w:val="bullet"/>
      <w:lvlText w:val="■"/>
      <w:lvlJc w:val="left"/>
      <w:pPr>
        <w:ind w:left="4320" w:hanging="360"/>
      </w:pPr>
    </w:lvl>
    <w:lvl w:ilvl="6" w:tplc="35A0A5BC">
      <w:start w:val="1"/>
      <w:numFmt w:val="bullet"/>
      <w:lvlText w:val="●"/>
      <w:lvlJc w:val="left"/>
      <w:pPr>
        <w:ind w:left="5040" w:hanging="360"/>
      </w:pPr>
    </w:lvl>
    <w:lvl w:ilvl="7" w:tplc="CDEEBE96">
      <w:start w:val="1"/>
      <w:numFmt w:val="bullet"/>
      <w:lvlText w:val="●"/>
      <w:lvlJc w:val="left"/>
      <w:pPr>
        <w:ind w:left="5760" w:hanging="360"/>
      </w:pPr>
    </w:lvl>
    <w:lvl w:ilvl="8" w:tplc="F63C2850">
      <w:start w:val="1"/>
      <w:numFmt w:val="bullet"/>
      <w:lvlText w:val="●"/>
      <w:lvlJc w:val="left"/>
      <w:pPr>
        <w:ind w:left="6480" w:hanging="360"/>
      </w:pPr>
    </w:lvl>
  </w:abstractNum>
  <w:abstractNum w:abstractNumId="2" w15:restartNumberingAfterBreak="0">
    <w:nsid w:val="6D731617"/>
    <w:multiLevelType w:val="hybridMultilevel"/>
    <w:tmpl w:val="270C7A0E"/>
    <w:lvl w:ilvl="0" w:tplc="02BC39F6">
      <w:start w:val="1"/>
      <w:numFmt w:val="bullet"/>
      <w:lvlText w:val="•"/>
      <w:lvlJc w:val="left"/>
      <w:pPr>
        <w:ind w:left="720" w:hanging="360"/>
      </w:pPr>
    </w:lvl>
    <w:lvl w:ilvl="1" w:tplc="0F126D8A">
      <w:numFmt w:val="decimal"/>
      <w:lvlText w:val=""/>
      <w:lvlJc w:val="left"/>
    </w:lvl>
    <w:lvl w:ilvl="2" w:tplc="C4FED4F4">
      <w:numFmt w:val="decimal"/>
      <w:lvlText w:val=""/>
      <w:lvlJc w:val="left"/>
    </w:lvl>
    <w:lvl w:ilvl="3" w:tplc="471686B4">
      <w:numFmt w:val="decimal"/>
      <w:lvlText w:val=""/>
      <w:lvlJc w:val="left"/>
    </w:lvl>
    <w:lvl w:ilvl="4" w:tplc="0D783134">
      <w:numFmt w:val="decimal"/>
      <w:lvlText w:val=""/>
      <w:lvlJc w:val="left"/>
    </w:lvl>
    <w:lvl w:ilvl="5" w:tplc="02E21656">
      <w:numFmt w:val="decimal"/>
      <w:lvlText w:val=""/>
      <w:lvlJc w:val="left"/>
    </w:lvl>
    <w:lvl w:ilvl="6" w:tplc="5106B56E">
      <w:numFmt w:val="decimal"/>
      <w:lvlText w:val=""/>
      <w:lvlJc w:val="left"/>
    </w:lvl>
    <w:lvl w:ilvl="7" w:tplc="CA9A1DB4">
      <w:numFmt w:val="decimal"/>
      <w:lvlText w:val=""/>
      <w:lvlJc w:val="left"/>
    </w:lvl>
    <w:lvl w:ilvl="8" w:tplc="E5D80D82">
      <w:numFmt w:val="decimal"/>
      <w:lvlText w:val=""/>
      <w:lvlJc w:val="left"/>
    </w:lvl>
  </w:abstractNum>
  <w:num w:numId="1" w16cid:durableId="930553997">
    <w:abstractNumId w:val="1"/>
    <w:lvlOverride w:ilvl="0">
      <w:startOverride w:val="1"/>
    </w:lvlOverride>
  </w:num>
  <w:num w:numId="2" w16cid:durableId="1417943895">
    <w:abstractNumId w:val="2"/>
    <w:lvlOverride w:ilvl="0">
      <w:startOverride w:val="1"/>
    </w:lvlOverride>
  </w:num>
  <w:num w:numId="3" w16cid:durableId="3150387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796"/>
    <w:rsid w:val="00847F75"/>
    <w:rsid w:val="008B04D5"/>
    <w:rsid w:val="008B5324"/>
    <w:rsid w:val="009E7796"/>
    <w:rsid w:val="00A51E92"/>
    <w:rsid w:val="00AA3023"/>
    <w:rsid w:val="00C81BD2"/>
    <w:rsid w:val="00F5332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58A47"/>
  <w15:docId w15:val="{C25AA3E0-7F5F-4DBB-A5B2-DADD9AA94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3864"/>
      <w:sz w:val="32"/>
      <w:szCs w:val="32"/>
    </w:rPr>
  </w:style>
  <w:style w:type="paragraph" w:styleId="Ttulo2">
    <w:name w:val="heading 2"/>
    <w:uiPriority w:val="9"/>
    <w:unhideWhenUsed/>
    <w:qFormat/>
    <w:pPr>
      <w:spacing w:before="280" w:after="120"/>
      <w:outlineLvl w:val="1"/>
    </w:pPr>
    <w:rPr>
      <w:b/>
      <w:bCs/>
      <w:color w:val="2E5F8A"/>
      <w:sz w:val="26"/>
      <w:szCs w:val="26"/>
    </w:rPr>
  </w:style>
  <w:style w:type="paragraph" w:styleId="Ttulo3">
    <w:name w:val="heading 3"/>
    <w:uiPriority w:val="9"/>
    <w:semiHidden/>
    <w:unhideWhenUsed/>
    <w:qFormat/>
    <w:pPr>
      <w:spacing w:before="200" w:after="100"/>
      <w:outlineLvl w:val="2"/>
    </w:pPr>
    <w:rPr>
      <w:b/>
      <w:bCs/>
      <w:color w:val="2E75B6"/>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B5324"/>
    <w:pPr>
      <w:spacing w:after="100"/>
    </w:pPr>
  </w:style>
  <w:style w:type="paragraph" w:styleId="TDC2">
    <w:name w:val="toc 2"/>
    <w:basedOn w:val="Normal"/>
    <w:next w:val="Normal"/>
    <w:autoRedefine/>
    <w:uiPriority w:val="39"/>
    <w:unhideWhenUsed/>
    <w:rsid w:val="008B5324"/>
    <w:pPr>
      <w:spacing w:after="100"/>
      <w:ind w:left="220"/>
    </w:pPr>
  </w:style>
  <w:style w:type="paragraph" w:styleId="Encabezado">
    <w:name w:val="header"/>
    <w:basedOn w:val="Normal"/>
    <w:link w:val="EncabezadoCar"/>
    <w:uiPriority w:val="99"/>
    <w:unhideWhenUsed/>
    <w:rsid w:val="00F53327"/>
    <w:pPr>
      <w:tabs>
        <w:tab w:val="center" w:pos="4252"/>
        <w:tab w:val="right" w:pos="8504"/>
      </w:tabs>
    </w:pPr>
  </w:style>
  <w:style w:type="character" w:customStyle="1" w:styleId="EncabezadoCar">
    <w:name w:val="Encabezado Car"/>
    <w:basedOn w:val="Fuentedeprrafopredeter"/>
    <w:link w:val="Encabezado"/>
    <w:uiPriority w:val="99"/>
    <w:rsid w:val="00F53327"/>
  </w:style>
  <w:style w:type="paragraph" w:styleId="Piedepgina">
    <w:name w:val="footer"/>
    <w:basedOn w:val="Normal"/>
    <w:link w:val="PiedepginaCar"/>
    <w:uiPriority w:val="99"/>
    <w:unhideWhenUsed/>
    <w:rsid w:val="00F53327"/>
    <w:pPr>
      <w:tabs>
        <w:tab w:val="center" w:pos="4252"/>
        <w:tab w:val="right" w:pos="8504"/>
      </w:tabs>
    </w:pPr>
  </w:style>
  <w:style w:type="character" w:customStyle="1" w:styleId="PiedepginaCar">
    <w:name w:val="Pie de página Car"/>
    <w:basedOn w:val="Fuentedeprrafopredeter"/>
    <w:link w:val="Piedepgina"/>
    <w:uiPriority w:val="99"/>
    <w:rsid w:val="00F533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D4C969-4472-430A-B250-C337F1FBF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12</Pages>
  <Words>5247</Words>
  <Characters>28860</Characters>
  <Application>Microsoft Office Word</Application>
  <DocSecurity>0</DocSecurity>
  <Lines>240</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Gabriela Rosario Valladares</cp:lastModifiedBy>
  <cp:revision>2</cp:revision>
  <dcterms:created xsi:type="dcterms:W3CDTF">2026-05-29T19:48:00Z</dcterms:created>
  <dcterms:modified xsi:type="dcterms:W3CDTF">2026-05-30T21:34:00Z</dcterms:modified>
</cp:coreProperties>
</file>