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Especificación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equisitos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oftware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2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270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ReTrueque</w:t>
      </w:r>
    </w:p>
    <w:p w:rsidR="00000000" w:rsidDel="00000000" w:rsidP="00000000" w:rsidRDefault="00000000" w:rsidRPr="00000000" w14:paraId="00000023">
      <w:pPr>
        <w:widowControl w:val="0"/>
        <w:ind w:left="270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Sistema Web para el trueque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y/o venta</w:t>
      </w:r>
      <w:r w:rsidDel="00000000" w:rsidR="00000000" w:rsidRPr="00000000">
        <w:rPr>
          <w:sz w:val="22"/>
          <w:szCs w:val="22"/>
          <w:rtl w:val="0"/>
        </w:rPr>
        <w:t xml:space="preserve"> de mercadería en general, bienes muebles y/o servicios</w:t>
      </w:r>
    </w:p>
    <w:p w:rsidR="00000000" w:rsidDel="00000000" w:rsidP="00000000" w:rsidRDefault="00000000" w:rsidRPr="00000000" w14:paraId="00000025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  <w:highlight w:val="yellow"/>
        </w:rPr>
      </w:pPr>
      <w:r w:rsidDel="00000000" w:rsidR="00000000" w:rsidRPr="00000000">
        <w:rPr>
          <w:b w:val="1"/>
          <w:color w:val="000000"/>
          <w:sz w:val="32"/>
          <w:szCs w:val="32"/>
          <w:highlight w:val="yellow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1"/>
          <w:highlight w:val="yellow"/>
        </w:rPr>
      </w:pPr>
      <w:r w:rsidDel="00000000" w:rsidR="00000000" w:rsidRPr="00000000">
        <w:rPr>
          <w:color w:val="000001"/>
          <w:highlight w:val="yellow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1"/>
          <w:highlight w:val="yellow"/>
        </w:rPr>
      </w:pPr>
      <w:r w:rsidDel="00000000" w:rsidR="00000000" w:rsidRPr="00000000">
        <w:rPr>
          <w:color w:val="000001"/>
          <w:highlight w:val="yellow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1"/>
        </w:rPr>
      </w:pPr>
      <w:r w:rsidDel="00000000" w:rsidR="00000000" w:rsidRPr="00000000">
        <w:rPr>
          <w:color w:val="000001"/>
          <w:highlight w:val="yellow"/>
          <w:rtl w:val="0"/>
        </w:rPr>
        <w:t xml:space="preserve">Los textos en color azul son indicaciones que deben eliminarse y, en su caso, sustituirse por los contenidos descritos en cada apartado.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5"/>
        <w:gridCol w:w="1230"/>
        <w:gridCol w:w="2910"/>
        <w:gridCol w:w="3315"/>
        <w:tblGridChange w:id="0">
          <w:tblGrid>
            <w:gridCol w:w="1185"/>
            <w:gridCol w:w="1230"/>
            <w:gridCol w:w="291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15/04/2023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Agregar/enumerar funciones de sistema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Agregar historias de usuarios en Apéndice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Revisión general del documento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Noemi Velazquez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Diagrama de bloques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Noemi Velazquez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Pablo Montoya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Requerimientos No Funcionales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Noemi Velazquez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2jxsxqh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Alcance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Resumen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/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left" w:leader="none" w:pos="720"/>
              <w:tab w:val="right" w:leader="none" w:pos="8830"/>
            </w:tabs>
            <w:spacing w:before="240" w:lineRule="auto"/>
            <w:rPr>
              <w:b w:val="1"/>
            </w:rPr>
          </w:pPr>
          <w:hyperlink w:anchor="_heading=h.4i7ojhp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2.2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Funciones </w:t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del producto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Restricciones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Sprints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Sprint 1</w:t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Spint 2</w:t>
          </w:r>
          <w:r w:rsidDel="00000000" w:rsidR="00000000" w:rsidRPr="00000000">
            <w:rPr>
              <w:color w:val="000000"/>
              <w:rtl w:val="0"/>
            </w:rPr>
            <w:tab/>
            <w:t xml:space="preserve">20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883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A">
      <w:pPr>
        <w:widowControl w:val="0"/>
        <w:spacing w:after="40" w:before="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8" w:before="28" w:lineRule="auto"/>
        <w:ind w:left="357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color w:val="000001"/>
          <w:sz w:val="22"/>
          <w:szCs w:val="22"/>
          <w:rtl w:val="0"/>
        </w:rPr>
        <w:t xml:space="preserve">Este documento es una Especificación de Requisitos Software (ERS) para una aplicación web de intercambio de mercadería en general, bienes muebles y/o servicios </w:t>
      </w:r>
      <w:r w:rsidDel="00000000" w:rsidR="00000000" w:rsidRPr="00000000">
        <w:rPr>
          <w:color w:val="000001"/>
          <w:sz w:val="22"/>
          <w:szCs w:val="22"/>
          <w:highlight w:val="yellow"/>
          <w:rtl w:val="0"/>
        </w:rPr>
        <w:t xml:space="preserve">a la que se le</w:t>
      </w:r>
      <w:r w:rsidDel="00000000" w:rsidR="00000000" w:rsidRPr="00000000">
        <w:rPr>
          <w:color w:val="000001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1"/>
          <w:sz w:val="22"/>
          <w:szCs w:val="22"/>
          <w:highlight w:val="yellow"/>
          <w:rtl w:val="0"/>
        </w:rPr>
        <w:t xml:space="preserve">agregara un e-commerce</w:t>
      </w:r>
      <w:r w:rsidDel="00000000" w:rsidR="00000000" w:rsidRPr="00000000">
        <w:rPr>
          <w:color w:val="00000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8" w:before="28" w:lineRule="auto"/>
        <w:ind w:left="357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color w:val="000001"/>
          <w:sz w:val="22"/>
          <w:szCs w:val="22"/>
          <w:rtl w:val="0"/>
        </w:rPr>
        <w:t xml:space="preserve">Esta especificación se ha estructurado basándose en las directrices dadas por el estándar IEEE Práctica Recomendada para Especificaciones de Requisitos Software ANSI/IEEE 830, 1998.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8" w:before="28" w:lineRule="auto"/>
        <w:ind w:left="357" w:firstLine="0"/>
        <w:jc w:val="both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ind w:left="601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color w:val="000001"/>
          <w:sz w:val="22"/>
          <w:szCs w:val="22"/>
          <w:rtl w:val="0"/>
        </w:rPr>
        <w:t xml:space="preserve">El presente documento tiene como propósito definir las especificaciones funcionales para el desarrollo de un </w:t>
      </w:r>
      <w:r w:rsidDel="00000000" w:rsidR="00000000" w:rsidRPr="00000000">
        <w:rPr>
          <w:color w:val="000001"/>
          <w:sz w:val="22"/>
          <w:szCs w:val="22"/>
          <w:highlight w:val="yellow"/>
          <w:rtl w:val="0"/>
        </w:rPr>
        <w:t xml:space="preserve">e-commerce</w:t>
      </w:r>
      <w:r w:rsidDel="00000000" w:rsidR="00000000" w:rsidRPr="00000000">
        <w:rPr>
          <w:color w:val="000001"/>
          <w:sz w:val="22"/>
          <w:szCs w:val="22"/>
          <w:rtl w:val="0"/>
        </w:rPr>
        <w:t xml:space="preserve"> en aplicación web que permitirá el intercambio </w:t>
      </w:r>
      <w:r w:rsidDel="00000000" w:rsidR="00000000" w:rsidRPr="00000000">
        <w:rPr>
          <w:color w:val="000001"/>
          <w:sz w:val="22"/>
          <w:szCs w:val="22"/>
          <w:highlight w:val="yellow"/>
          <w:rtl w:val="0"/>
        </w:rPr>
        <w:t xml:space="preserve">directo o pagar en caso de diferencia en los valores del trueque</w:t>
      </w:r>
      <w:r w:rsidDel="00000000" w:rsidR="00000000" w:rsidRPr="00000000">
        <w:rPr>
          <w:color w:val="000001"/>
          <w:sz w:val="22"/>
          <w:szCs w:val="22"/>
          <w:rtl w:val="0"/>
        </w:rPr>
        <w:t xml:space="preserve"> de la empresa Cluster2 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ind w:left="601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color w:val="000001"/>
          <w:sz w:val="22"/>
          <w:szCs w:val="22"/>
          <w:rtl w:val="0"/>
        </w:rPr>
        <w:t xml:space="preserve">Todos los requerimientos que se presentan a continuación son el resultado del levantamiento de procesos que se llevaron a cabo en la empresa y determinan qué información debe ser tomada en cuenta para cada uno de estos.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ind w:left="601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jc w:val="both"/>
        <w:rPr>
          <w:color w:val="000001"/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rtl w:val="0"/>
        </w:rPr>
        <w:t xml:space="preserve">Este software que llevará el nombre comercial de “ReTrueque y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algo mas</w:t>
      </w:r>
      <w:r w:rsidDel="00000000" w:rsidR="00000000" w:rsidRPr="00000000">
        <w:rPr>
          <w:sz w:val="22"/>
          <w:szCs w:val="22"/>
          <w:rtl w:val="0"/>
        </w:rPr>
        <w:t xml:space="preserve"> ” </w:t>
      </w: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estará dirigido al público en general que quiera hacer trueque (intercambio) de mercadería en general, bienes muebles y/o servicios </w:t>
      </w:r>
      <w:r w:rsidDel="00000000" w:rsidR="00000000" w:rsidRPr="00000000">
        <w:rPr>
          <w:color w:val="000001"/>
          <w:sz w:val="22"/>
          <w:szCs w:val="22"/>
          <w:highlight w:val="yellow"/>
          <w:rtl w:val="0"/>
        </w:rPr>
        <w:t xml:space="preserve">y que tenga posibilidad de agregar dinero en caso de haber diferencia en los valores del intercambio o que asi lo consideren ambas partes.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jc w:val="both"/>
        <w:rPr>
          <w:color w:val="00000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El principal beneficio que nos da el desarrollo y la implementación de este sistema es </w:t>
      </w:r>
      <w:r w:rsidDel="00000000" w:rsidR="00000000" w:rsidRPr="00000000">
        <w:rPr>
          <w:color w:val="000001"/>
          <w:sz w:val="22"/>
          <w:szCs w:val="22"/>
          <w:highlight w:val="white"/>
          <w:u w:val="single"/>
          <w:rtl w:val="0"/>
        </w:rPr>
        <w:t xml:space="preserve">acercar</w:t>
      </w: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 a los usuarios entre sí que tengan elementos para realizar trueque (intercambio) y </w:t>
      </w:r>
      <w:r w:rsidDel="00000000" w:rsidR="00000000" w:rsidRPr="00000000">
        <w:rPr>
          <w:color w:val="000001"/>
          <w:sz w:val="22"/>
          <w:szCs w:val="22"/>
          <w:highlight w:val="white"/>
          <w:u w:val="single"/>
          <w:rtl w:val="0"/>
        </w:rPr>
        <w:t xml:space="preserve">brindar</w:t>
      </w: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 un espacio seguro donde se </w:t>
      </w:r>
      <w:r w:rsidDel="00000000" w:rsidR="00000000" w:rsidRPr="00000000">
        <w:rPr>
          <w:color w:val="000001"/>
          <w:sz w:val="22"/>
          <w:szCs w:val="22"/>
          <w:highlight w:val="white"/>
          <w:u w:val="single"/>
          <w:rtl w:val="0"/>
        </w:rPr>
        <w:t xml:space="preserve">resguarden</w:t>
      </w: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 datos personales y de las transacciones realizadas.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60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El sistema será desarrollado como una aplicación web optimizada para el uso de dispositivos móviles (teléfonos y/o tablet)</w:t>
      </w:r>
    </w:p>
    <w:p w:rsidR="00000000" w:rsidDel="00000000" w:rsidP="00000000" w:rsidRDefault="00000000" w:rsidRPr="00000000" w14:paraId="0000009C">
      <w:pPr>
        <w:ind w:left="60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65"/>
        <w:gridCol w:w="5250"/>
        <w:tblGridChange w:id="0">
          <w:tblGrid>
            <w:gridCol w:w="19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tabs>
                <w:tab w:val="left" w:leader="none" w:pos="709"/>
              </w:tabs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Rosalía Vacaflor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rovacaflor@gmail.com</w:t>
            </w:r>
          </w:p>
        </w:tc>
      </w:tr>
    </w:tbl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24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95"/>
        <w:gridCol w:w="5250"/>
        <w:tblGridChange w:id="0">
          <w:tblGrid>
            <w:gridCol w:w="199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Pablo Matías Montoya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pmontoya97@gmail.com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27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25"/>
        <w:gridCol w:w="5250"/>
        <w:tblGridChange w:id="0">
          <w:tblGrid>
            <w:gridCol w:w="202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tabs>
                <w:tab w:val="left" w:leader="none" w:pos="709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Laura Rodriguez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tabs>
                <w:tab w:val="left" w:leader="none" w:pos="709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tabs>
                <w:tab w:val="left" w:leader="none" w:pos="709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tabs>
                <w:tab w:val="left" w:leader="none" w:pos="709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tabs>
                <w:tab w:val="left" w:leader="none" w:pos="709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mail:laura81lali@gmail.com</w:t>
            </w:r>
          </w:p>
        </w:tc>
      </w:tr>
    </w:tbl>
    <w:p w:rsidR="00000000" w:rsidDel="00000000" w:rsidP="00000000" w:rsidRDefault="00000000" w:rsidRPr="00000000" w14:paraId="000000C0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30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55"/>
        <w:gridCol w:w="5250"/>
        <w:tblGridChange w:id="0">
          <w:tblGrid>
            <w:gridCol w:w="205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Anibal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mail:morales.anibal.enrique@gmail.com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30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55"/>
        <w:gridCol w:w="5250"/>
        <w:tblGridChange w:id="0">
          <w:tblGrid>
            <w:gridCol w:w="205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Laura Mabel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mail:laumab1@hotmail.com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30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55"/>
        <w:gridCol w:w="5250"/>
        <w:tblGridChange w:id="0">
          <w:tblGrid>
            <w:gridCol w:w="205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Patricia Ester Castillo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patrycast81@gmail.com</w:t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30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55"/>
        <w:gridCol w:w="5250"/>
        <w:tblGridChange w:id="0">
          <w:tblGrid>
            <w:gridCol w:w="205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tabs>
                <w:tab w:val="left" w:leader="none" w:pos="709"/>
              </w:tabs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Velazquez, Noemi Andrea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velazquezmoemi74@gmail.com</w:t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30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55"/>
        <w:gridCol w:w="5250"/>
        <w:tblGridChange w:id="0">
          <w:tblGrid>
            <w:gridCol w:w="205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709"/>
              </w:tabs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Caminos, Carlos Dario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dariocaminos@gmail.com</w:t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rccnz4dzp0f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27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5"/>
        <w:gridCol w:w="6360"/>
        <w:tblGridChange w:id="0">
          <w:tblGrid>
            <w:gridCol w:w="915"/>
            <w:gridCol w:w="6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1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1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color w:val="000001"/>
                <w:sz w:val="22"/>
                <w:szCs w:val="22"/>
                <w:rtl w:val="0"/>
              </w:rPr>
              <w:t xml:space="preserve">Persona que hará uso del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1"/>
                <w:sz w:val="22"/>
                <w:szCs w:val="22"/>
                <w:rtl w:val="0"/>
              </w:rPr>
              <w:t xml:space="preserve">AWRT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color w:val="000001"/>
                <w:sz w:val="22"/>
                <w:szCs w:val="22"/>
                <w:rtl w:val="0"/>
              </w:rPr>
              <w:t xml:space="preserve">Aplicación Web Re Trueque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1"/>
                <w:sz w:val="22"/>
                <w:szCs w:val="22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spacing w:after="28" w:before="28" w:lineRule="auto"/>
              <w:jc w:val="both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color w:val="000001"/>
                <w:sz w:val="22"/>
                <w:szCs w:val="22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1"/>
                <w:sz w:val="22"/>
                <w:szCs w:val="22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color w:val="000001"/>
                <w:sz w:val="22"/>
                <w:szCs w:val="22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1"/>
                <w:sz w:val="22"/>
                <w:szCs w:val="22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color w:val="000001"/>
                <w:sz w:val="22"/>
                <w:szCs w:val="22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1"/>
                <w:sz w:val="22"/>
                <w:szCs w:val="22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color w:val="000001"/>
                <w:sz w:val="22"/>
                <w:szCs w:val="22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170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60"/>
        <w:gridCol w:w="3510"/>
        <w:tblGridChange w:id="0">
          <w:tblGrid>
            <w:gridCol w:w="3660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sjqyex70brg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117">
      <w:pPr>
        <w:spacing w:after="240" w:before="240" w:lineRule="auto"/>
        <w:ind w:left="708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color w:val="000001"/>
          <w:sz w:val="22"/>
          <w:szCs w:val="22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118">
      <w:pPr>
        <w:spacing w:after="240" w:before="240" w:lineRule="auto"/>
        <w:ind w:left="708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color w:val="000001"/>
          <w:sz w:val="22"/>
          <w:szCs w:val="22"/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119">
      <w:pPr>
        <w:spacing w:after="240" w:before="240" w:lineRule="auto"/>
        <w:ind w:left="708" w:firstLine="0"/>
        <w:jc w:val="both"/>
        <w:rPr>
          <w:color w:val="000001"/>
          <w:sz w:val="22"/>
          <w:szCs w:val="22"/>
        </w:rPr>
      </w:pPr>
      <w:bookmarkStart w:colFirst="0" w:colLast="0" w:name="_heading=h.26in1rg" w:id="10"/>
      <w:bookmarkEnd w:id="10"/>
      <w:r w:rsidDel="00000000" w:rsidR="00000000" w:rsidRPr="00000000">
        <w:rPr>
          <w:color w:val="000001"/>
          <w:sz w:val="22"/>
          <w:szCs w:val="22"/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11A">
      <w:pPr>
        <w:ind w:left="601" w:firstLine="106.00000000000001"/>
        <w:jc w:val="both"/>
        <w:rPr>
          <w:color w:val="365f91"/>
        </w:rPr>
      </w:pPr>
      <w:bookmarkStart w:colFirst="0" w:colLast="0" w:name="_heading=h.ftm3daqjb4r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11E">
      <w:pPr>
        <w:ind w:left="600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El sistema AWRT será un producto diseñado para trabajar en entornos WEB, lo que permitirá su utilización de forma rápida, eficaz y multiplataforma y responsiva, además él mismo será un sistema independiente. </w:t>
      </w:r>
    </w:p>
    <w:p w:rsidR="00000000" w:rsidDel="00000000" w:rsidP="00000000" w:rsidRDefault="00000000" w:rsidRPr="00000000" w14:paraId="0000011F">
      <w:pPr>
        <w:ind w:left="600" w:firstLine="0"/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  <w:rtl w:val="0"/>
        </w:rPr>
        <w:t xml:space="preserve">El producto se enmarca en un negocio de trueque online, con la posibilidad de comprar y vender de forma convencional. </w:t>
      </w:r>
    </w:p>
    <w:p w:rsidR="00000000" w:rsidDel="00000000" w:rsidP="00000000" w:rsidRDefault="00000000" w:rsidRPr="00000000" w14:paraId="00000120">
      <w:pPr>
        <w:ind w:left="600" w:firstLine="0"/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  <w:rtl w:val="0"/>
        </w:rPr>
        <w:t xml:space="preserve">El siguiente diagrama de bloques muestra el alcance del producto:</w:t>
      </w:r>
    </w:p>
    <w:p w:rsidR="00000000" w:rsidDel="00000000" w:rsidP="00000000" w:rsidRDefault="00000000" w:rsidRPr="00000000" w14:paraId="00000121">
      <w:pPr>
        <w:ind w:left="600" w:firstLine="0"/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</w:rPr>
        <w:drawing>
          <wp:inline distB="114300" distT="114300" distL="114300" distR="114300">
            <wp:extent cx="5399730" cy="4051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numPr>
          <w:ilvl w:val="1"/>
          <w:numId w:val="3"/>
        </w:numPr>
        <w:spacing w:after="60" w:before="120" w:lineRule="auto"/>
        <w:ind w:left="1320" w:hanging="720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Funciones del producto</w:t>
      </w:r>
    </w:p>
    <w:p w:rsidR="00000000" w:rsidDel="00000000" w:rsidP="00000000" w:rsidRDefault="00000000" w:rsidRPr="00000000" w14:paraId="00000123">
      <w:pPr>
        <w:widowControl w:val="0"/>
        <w:spacing w:after="60" w:before="120" w:lineRule="auto"/>
        <w:ind w:left="0" w:firstLine="0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600" w:firstLine="0"/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  <w:rtl w:val="0"/>
        </w:rPr>
        <w:t xml:space="preserve">El proyecto contempla las siguientes finalidades:</w:t>
      </w:r>
    </w:p>
    <w:p w:rsidR="00000000" w:rsidDel="00000000" w:rsidP="00000000" w:rsidRDefault="00000000" w:rsidRPr="00000000" w14:paraId="00000125">
      <w:pPr>
        <w:ind w:left="600" w:firstLine="0"/>
        <w:jc w:val="both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  <w:rtl w:val="0"/>
        </w:rPr>
        <w:t xml:space="preserve">Registro de usuarios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  <w:rtl w:val="0"/>
        </w:rPr>
        <w:t xml:space="preserve">Ajuste de stock de cada usuario: cada usuario tendra la opcion de dar alta a un producto, y el mismo puede ponerlo para trueque, para venta o para ambos.Cuanto se concrete una venta o trueque, el sistema actualizará el stock del usuario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  <w:rtl w:val="0"/>
        </w:rPr>
        <w:t xml:space="preserve">Lista los productos disponibles: todos los productos, para trueque, para venta.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  <w:rtl w:val="0"/>
        </w:rPr>
        <w:t xml:space="preserve">Transacción de pago</w:t>
      </w:r>
    </w:p>
    <w:p w:rsidR="00000000" w:rsidDel="00000000" w:rsidP="00000000" w:rsidRDefault="00000000" w:rsidRPr="00000000" w14:paraId="0000012A">
      <w:pPr>
        <w:jc w:val="both"/>
        <w:rPr>
          <w:color w:val="00000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  <w:rtl w:val="0"/>
        </w:rPr>
        <w:t xml:space="preserve">El sistema no brindará funciones de: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  <w:rtl w:val="0"/>
        </w:rPr>
        <w:t xml:space="preserve">Valoración de usuarios, clasificando según la confiabilidad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  <w:jc w:val="both"/>
        <w:rPr>
          <w:color w:val="000001"/>
          <w:highlight w:val="green"/>
        </w:rPr>
      </w:pPr>
      <w:r w:rsidDel="00000000" w:rsidR="00000000" w:rsidRPr="00000000">
        <w:rPr>
          <w:color w:val="000001"/>
          <w:highlight w:val="green"/>
          <w:rtl w:val="0"/>
        </w:rPr>
        <w:t xml:space="preserve">Registro de ventas ni de compras</w:t>
      </w:r>
    </w:p>
    <w:p w:rsidR="00000000" w:rsidDel="00000000" w:rsidP="00000000" w:rsidRDefault="00000000" w:rsidRPr="00000000" w14:paraId="0000012E">
      <w:pPr>
        <w:jc w:val="both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14"/>
        <w:tblW w:w="7959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691"/>
        <w:gridCol w:w="6268"/>
        <w:tblGridChange w:id="0">
          <w:tblGrid>
            <w:gridCol w:w="1691"/>
            <w:gridCol w:w="62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color w:val="000000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65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680"/>
        <w:gridCol w:w="6285"/>
        <w:tblGridChange w:id="0">
          <w:tblGrid>
            <w:gridCol w:w="1680"/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Observa e indaga información</w:t>
            </w:r>
          </w:p>
        </w:tc>
      </w:tr>
    </w:tbl>
    <w:p w:rsidR="00000000" w:rsidDel="00000000" w:rsidP="00000000" w:rsidRDefault="00000000" w:rsidRPr="00000000" w14:paraId="0000013E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965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680"/>
        <w:gridCol w:w="6285"/>
        <w:tblGridChange w:id="0">
          <w:tblGrid>
            <w:gridCol w:w="1680"/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Participación activa en los trueques,</w:t>
            </w:r>
            <w:r w:rsidDel="00000000" w:rsidR="00000000" w:rsidRPr="00000000">
              <w:rPr>
                <w:highlight w:val="green"/>
                <w:rtl w:val="0"/>
              </w:rPr>
              <w:t xml:space="preserve"> compras y ventas</w:t>
            </w:r>
          </w:p>
        </w:tc>
      </w:tr>
    </w:tbl>
    <w:p w:rsidR="00000000" w:rsidDel="00000000" w:rsidP="00000000" w:rsidRDefault="00000000" w:rsidRPr="00000000" w14:paraId="00000145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ksv4uv" w:id="14"/>
      <w:bookmarkEnd w:id="14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47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4"/>
        </w:numPr>
        <w:spacing w:line="276" w:lineRule="auto"/>
        <w:ind w:left="132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149">
      <w:pPr>
        <w:widowControl w:val="0"/>
        <w:numPr>
          <w:ilvl w:val="0"/>
          <w:numId w:val="4"/>
        </w:numPr>
        <w:spacing w:line="276" w:lineRule="auto"/>
        <w:ind w:left="132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Uso de Dominio (retrueque.com.ar)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4"/>
        </w:numPr>
        <w:spacing w:line="276" w:lineRule="auto"/>
        <w:ind w:left="132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Lenguajes y tecnologías en uso</w:t>
      </w:r>
      <w:r w:rsidDel="00000000" w:rsidR="00000000" w:rsidRPr="00000000">
        <w:rPr>
          <w:color w:val="365f91"/>
          <w:highlight w:val="yellow"/>
          <w:rtl w:val="0"/>
        </w:rPr>
        <w:t xml:space="preserve">: HTML, CSS, JAVASCRIPT y Python en el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4"/>
        </w:numPr>
        <w:spacing w:line="276" w:lineRule="auto"/>
        <w:ind w:left="132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4"/>
        </w:numPr>
        <w:spacing w:line="276" w:lineRule="auto"/>
        <w:ind w:left="132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4"/>
        </w:numPr>
        <w:spacing w:line="276" w:lineRule="auto"/>
        <w:ind w:left="132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highlight w:val="yellow"/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 • Node.js: Es un entorno de tiempo de ejecución basado en el lenguaje de programación JavaScript de código abierto y multiplataforma. Es una herramienta popular para casi cualquier tipo de proyecto para la capa del servidor. • Angular: Angular es una plataforma de desarrollo, basada en Typescript (lenguaje de programación libre y de código abierto desarrollado y mantenido por Microsoft) como plataforma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e608z828ic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r2w1qga9aj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juhpqsp9cdo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xjv5rdj3wai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8yg7v20nco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Requerimientos Funcionales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02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5472"/>
        <w:tblGridChange w:id="0">
          <w:tblGrid>
            <w:gridCol w:w="3030"/>
            <w:gridCol w:w="547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highlight w:val="green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AUTENTICACIÓN DE USUARIO </w:t>
            </w:r>
            <w:r w:rsidDel="00000000" w:rsidR="00000000" w:rsidRPr="00000000">
              <w:rPr>
                <w:b w:val="1"/>
                <w:sz w:val="22"/>
                <w:szCs w:val="22"/>
                <w:highlight w:val="green"/>
                <w:rtl w:val="0"/>
              </w:rPr>
              <w:t xml:space="preserve">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deberán identificarse para acceder a cualquier parte del sistema.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02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5472"/>
        <w:tblGridChange w:id="0">
          <w:tblGrid>
            <w:gridCol w:w="3030"/>
            <w:gridCol w:w="547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REGISTRO DE </w:t>
            </w:r>
            <w:r w:rsidDel="00000000" w:rsidR="00000000" w:rsidRPr="00000000">
              <w:rPr>
                <w:b w:val="1"/>
                <w:sz w:val="22"/>
                <w:szCs w:val="22"/>
                <w:highlight w:val="green"/>
                <w:rtl w:val="0"/>
              </w:rPr>
              <w:t xml:space="preserve">NUEVOS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deberán registrarse en el sistema para acceder a cualquier parte del sistema.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registrarse. El usuario debe suministrar datos como: foto,DNI, Nombre, Apellido, E-mail, Usuario y Password.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2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5472"/>
        <w:tblGridChange w:id="0">
          <w:tblGrid>
            <w:gridCol w:w="3030"/>
            <w:gridCol w:w="547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AJUSTE DE DATOS DE 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administrar sus datos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modificar datos personales como E-mail y Password.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2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5472"/>
        <w:tblGridChange w:id="0">
          <w:tblGrid>
            <w:gridCol w:w="3030"/>
            <w:gridCol w:w="547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AGREGAR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agregar productos para intercambiar y/o trocar,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agregar productos para intercambia y/o trocar </w:t>
            </w:r>
            <w:r w:rsidDel="00000000" w:rsidR="00000000" w:rsidRPr="00000000">
              <w:rPr>
                <w:highlight w:val="yellow"/>
                <w:rtl w:val="0"/>
              </w:rPr>
              <w:t xml:space="preserve">y/o vender</w:t>
            </w:r>
            <w:r w:rsidDel="00000000" w:rsidR="00000000" w:rsidRPr="00000000">
              <w:rPr>
                <w:rtl w:val="0"/>
              </w:rPr>
              <w:t xml:space="preserve">, completando una ficha del producto con nombre, foto, descripción, categoría, tipo de trueque, zona de intercambio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2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5472"/>
        <w:tblGridChange w:id="0">
          <w:tblGrid>
            <w:gridCol w:w="3030"/>
            <w:gridCol w:w="547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MODIFICAR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modificar productos que estén publicados para intercambiar y/o trocar </w:t>
            </w:r>
            <w:r w:rsidDel="00000000" w:rsidR="00000000" w:rsidRPr="00000000">
              <w:rPr>
                <w:highlight w:val="yellow"/>
                <w:rtl w:val="0"/>
              </w:rPr>
              <w:t xml:space="preserve">y/o vender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modificar productos para intercambia y/o trocar, pudiendo modificar foto, descripción, categoría, tipo de trueque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4"/>
        <w:gridCol w:w="5211"/>
        <w:tblGridChange w:id="0">
          <w:tblGrid>
            <w:gridCol w:w="3294"/>
            <w:gridCol w:w="521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BAJA DE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dar de baja los productos que estén publicados para intercambiar y/o trocar </w:t>
            </w:r>
            <w:r w:rsidDel="00000000" w:rsidR="00000000" w:rsidRPr="00000000">
              <w:rPr>
                <w:highlight w:val="yellow"/>
                <w:rtl w:val="0"/>
              </w:rPr>
              <w:t xml:space="preserve">y/o vender,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dar de baja productos para intercambia y/o trocar, </w:t>
            </w:r>
            <w:r w:rsidDel="00000000" w:rsidR="00000000" w:rsidRPr="00000000">
              <w:rPr>
                <w:highlight w:val="yellow"/>
                <w:rtl w:val="0"/>
              </w:rPr>
              <w:t xml:space="preserve">y/o vender</w:t>
            </w:r>
            <w:r w:rsidDel="00000000" w:rsidR="00000000" w:rsidRPr="00000000">
              <w:rPr>
                <w:rtl w:val="0"/>
              </w:rPr>
              <w:t xml:space="preserve"> agregando la razón y/o motivo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4"/>
        <w:gridCol w:w="5211"/>
        <w:tblGridChange w:id="0">
          <w:tblGrid>
            <w:gridCol w:w="3294"/>
            <w:gridCol w:w="521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HACER TRUEQUE DE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intercambiar y/o trocar productos que estén publicados,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hacer intercambio y/o trueque solo con otros usuarios registrados, y realizando una valoración del otro usuario, del producto intercambiado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9"/>
        <w:gridCol w:w="5166"/>
        <w:tblGridChange w:id="0">
          <w:tblGrid>
            <w:gridCol w:w="3339"/>
            <w:gridCol w:w="516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COMUNICACIONES ENTRE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comunicarse con otros usuarios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comunicarse con otros usuarios por consultas de productos y hacer un intercambio y/o trueque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4"/>
        <w:gridCol w:w="5211"/>
        <w:tblGridChange w:id="0">
          <w:tblGrid>
            <w:gridCol w:w="3294"/>
            <w:gridCol w:w="521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BÚSQUEDA DE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buscar productos que estén publicados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buscar productos para intercambia y/o trocar </w:t>
            </w:r>
            <w:r w:rsidDel="00000000" w:rsidR="00000000" w:rsidRPr="00000000">
              <w:rPr>
                <w:highlight w:val="yellow"/>
                <w:rtl w:val="0"/>
              </w:rPr>
              <w:t xml:space="preserve">y/ o vender</w:t>
            </w:r>
            <w:r w:rsidDel="00000000" w:rsidR="00000000" w:rsidRPr="00000000">
              <w:rPr>
                <w:rtl w:val="0"/>
              </w:rPr>
              <w:t xml:space="preserve">, por ubicación geográfica, por categoría, por producto, por 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9"/>
        <w:gridCol w:w="5166"/>
        <w:tblGridChange w:id="0">
          <w:tblGrid>
            <w:gridCol w:w="3339"/>
            <w:gridCol w:w="516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DENUNCIA DE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denunciar productos que estén publicados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denunciar productos para intercambia y/o trocar que incumplan las políticas de intercambio, debiendo exponer los motivos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4"/>
        <w:gridCol w:w="5211"/>
        <w:tblGridChange w:id="0">
          <w:tblGrid>
            <w:gridCol w:w="3294"/>
            <w:gridCol w:w="521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BAJA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podrán dar de baja a un usuario registrado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dar de baja a usuarios registrados que incumplan con las políticas de uso de la aplicación web ya sea denunciado por otro usuario o por un administrador, previa mediación con los interesados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5130"/>
        <w:tblGridChange w:id="0">
          <w:tblGrid>
            <w:gridCol w:w="3375"/>
            <w:gridCol w:w="51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BAJA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podrán dar de baja a un producto que esté para intercambio </w:t>
            </w:r>
            <w:r w:rsidDel="00000000" w:rsidR="00000000" w:rsidRPr="00000000">
              <w:rPr>
                <w:highlight w:val="yellow"/>
                <w:rtl w:val="0"/>
              </w:rPr>
              <w:t xml:space="preserve">y/o 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dar de baja a productos publicados que incumplan con las políticas de uso de la aplicación web ya sea denunciado por otro usuario o por un administrador, previa mediación con los interesados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5145"/>
        <w:tblGridChange w:id="0">
          <w:tblGrid>
            <w:gridCol w:w="3360"/>
            <w:gridCol w:w="5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MEDIACIÓN POR DENUNCIA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deberán mediar ante denuncias de usuarios y/o productos que incumplen con las política de uso de la aplicación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tendrá una sala de mediación donde los administradores mediaran entre los usuarios por denuncias de mal uso o de productos que incumplan con las políticas de uso de la aplicación web, siendo la decisión del administrador irrefutable y la última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5145"/>
        <w:tblGridChange w:id="0">
          <w:tblGrid>
            <w:gridCol w:w="3360"/>
            <w:gridCol w:w="5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NAVEGACIÓN POR EL VISITANTE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visitantes podrán navegar la aplicación web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visitante, sin necesidad de registrarse, navegar la web mostrándole los productos para intercambio sin datos de contacto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7"/>
        <w:gridCol w:w="6438"/>
        <w:tblGridChange w:id="0">
          <w:tblGrid>
            <w:gridCol w:w="2067"/>
            <w:gridCol w:w="643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BÚSQUEDA DE PRODUCTO POR EL VISITANTES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visitantes podrán buscar productos que estén publicados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visitante buscar productos que están para intercambia y/o trocar, por ubicación geográfica, por categoría, por producto no pudiendo ver datos del usuario ni entablar comunicación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Agregar lo referente a e-commerce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RF16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AÑADIR PRODUCTO AL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Se agregar el producto al carrito para no perderlo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Se comunica con el otro interesado en trocar/vender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9"/>
        <w:gridCol w:w="6386"/>
        <w:tblGridChange w:id="0">
          <w:tblGrid>
            <w:gridCol w:w="2119"/>
            <w:gridCol w:w="638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RF17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TROCAR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intercambio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En caso de estar de acuerdo se procede al trueque .</w:t>
            </w:r>
            <w:r w:rsidDel="00000000" w:rsidR="00000000" w:rsidRPr="00000000">
              <w:rPr>
                <w:rtl w:val="0"/>
              </w:rPr>
              <w:t xml:space="preserve">                   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9"/>
        <w:gridCol w:w="6386"/>
        <w:tblGridChange w:id="0">
          <w:tblGrid>
            <w:gridCol w:w="2119"/>
            <w:gridCol w:w="638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RF18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PAGAR DIFERENCIA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En caso que exista diferencia de valores entre los productos se elige un medio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9"/>
        <w:gridCol w:w="6386"/>
        <w:tblGridChange w:id="0">
          <w:tblGrid>
            <w:gridCol w:w="2119"/>
            <w:gridCol w:w="638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RF19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505.0" w:type="dxa"/>
        <w:jc w:val="left"/>
        <w:tblInd w:w="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9"/>
        <w:gridCol w:w="6386"/>
        <w:tblGridChange w:id="0">
          <w:tblGrid>
            <w:gridCol w:w="2119"/>
            <w:gridCol w:w="638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RF20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7597788424803"/>
        <w:gridCol w:w="6582.752032181143"/>
        <w:tblGridChange w:id="0">
          <w:tblGrid>
            <w:gridCol w:w="1920.7597788424803"/>
            <w:gridCol w:w="6582.752032181143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requerimiento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0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ind w:left="40" w:right="-4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ind w:left="40" w:right="-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presentará una interfaz de usuario sencilla para que sea de fácil manejo a los usuarios.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una interfaz de uso intuitiva y sencilla.</w:t>
            </w:r>
          </w:p>
        </w:tc>
      </w:tr>
    </w:tbl>
    <w:p w:rsidR="00000000" w:rsidDel="00000000" w:rsidP="00000000" w:rsidRDefault="00000000" w:rsidRPr="00000000" w14:paraId="000002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1.493981406257"/>
        <w:gridCol w:w="6412.017829617367"/>
        <w:tblGridChange w:id="0">
          <w:tblGrid>
            <w:gridCol w:w="2091.493981406257"/>
            <w:gridCol w:w="6412.0178296173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requerimiento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0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ind w:left="40" w:right="-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Ayuda en el uso del sistema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ind w:left="40" w:right="-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del usuario deberá de presentar un sistema de ayuda, facilitando el trabajo en cuanto al manejo del mismo.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debe estar complementada con un buen sistema de ayuda debido a que (la administración puede recaer en personal con poca experiencia en el uso de aplicaciones informáticas).</w:t>
            </w:r>
          </w:p>
        </w:tc>
      </w:tr>
    </w:tbl>
    <w:p w:rsidR="00000000" w:rsidDel="00000000" w:rsidP="00000000" w:rsidRDefault="00000000" w:rsidRPr="00000000" w14:paraId="000002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7.2661311926086"/>
        <w:gridCol w:w="6426.245679831016"/>
        <w:tblGridChange w:id="0">
          <w:tblGrid>
            <w:gridCol w:w="2077.2661311926086"/>
            <w:gridCol w:w="6426.2456798310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requerimiento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0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ind w:left="40" w:right="-40" w:firstLine="0"/>
              <w:rPr/>
            </w:pPr>
            <w:r w:rsidDel="00000000" w:rsidR="00000000" w:rsidRPr="00000000">
              <w:rPr>
                <w:rtl w:val="0"/>
              </w:rPr>
              <w:t xml:space="preserve">Desempeño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ind w:left="40" w:right="-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un desempeño en cuanto a los datos almacenados en el sistema ofreciéndole una confiabilidad a esta misma.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 </w:t>
            </w:r>
          </w:p>
        </w:tc>
      </w:tr>
    </w:tbl>
    <w:p w:rsidR="00000000" w:rsidDel="00000000" w:rsidP="00000000" w:rsidRDefault="00000000" w:rsidRPr="00000000" w14:paraId="000002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1.493981406257"/>
        <w:gridCol w:w="6412.017829617367"/>
        <w:tblGridChange w:id="0">
          <w:tblGrid>
            <w:gridCol w:w="2091.493981406257"/>
            <w:gridCol w:w="6412.0178296173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requerimiento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0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ind w:left="40" w:right="-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Confiabilidad continúa del sistema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ind w:left="40" w:right="-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tendrá que estar en funcionamiento las 24 horas los 7 días de la semana. Ya que es una página web diseñada para la carga de datos y comunicación con el stock en tiempo real.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posibilidad del sistema debe ser continua con un nivel de servicio para los usuarios de 7 días por 24 horas, garantizando un esquema adecuado que permita la posible falla en cualquiera de sus componentes, contar con una contingencia generando alarmas en el mismo.</w:t>
            </w:r>
          </w:p>
        </w:tc>
      </w:tr>
    </w:tbl>
    <w:p w:rsidR="00000000" w:rsidDel="00000000" w:rsidP="00000000" w:rsidRDefault="00000000" w:rsidRPr="00000000" w14:paraId="000002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7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Análisis del alcance del sistema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Preparación  de documentación y el repositorio de github, 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Divisiones de tareas para el trabajo del siguiente sprint.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Repositorio en Github y agregar colaboradores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highlight w:val="yellow"/>
                <w:rtl w:val="0"/>
              </w:rPr>
              <w:t xml:space="preserve">Montoya Pablo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Registrar Meeting:</w:t>
            </w:r>
            <w:r w:rsidDel="00000000" w:rsidR="00000000" w:rsidRPr="00000000">
              <w:rPr>
                <w:highlight w:val="yellow"/>
                <w:rtl w:val="0"/>
              </w:rPr>
              <w:t xml:space="preserve"> Morales, Anibal </w:t>
            </w:r>
          </w:p>
          <w:p w:rsidR="00000000" w:rsidDel="00000000" w:rsidP="00000000" w:rsidRDefault="00000000" w:rsidRPr="00000000" w14:paraId="000002B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2B4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Documento IEEE-830:</w:t>
            </w: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Rodriguez Laura, Pablo Montoya, </w:t>
            </w:r>
            <w:r w:rsidDel="00000000" w:rsidR="00000000" w:rsidRPr="00000000">
              <w:rPr>
                <w:highlight w:val="yellow"/>
                <w:rtl w:val="0"/>
              </w:rPr>
              <w:t xml:space="preserve">Laura Avila, Dario Caminos, De La Fuente Luciano, Velazquez Noemi, Castillo  Patricia, Morales Anibal, Vacaflor Rosalia</w:t>
            </w:r>
          </w:p>
          <w:p w:rsidR="00000000" w:rsidDel="00000000" w:rsidP="00000000" w:rsidRDefault="00000000" w:rsidRPr="00000000" w14:paraId="000002B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Generar Tablero Kanban: </w:t>
            </w:r>
            <w:r w:rsidDel="00000000" w:rsidR="00000000" w:rsidRPr="00000000">
              <w:rPr>
                <w:rtl w:val="0"/>
              </w:rPr>
              <w:t xml:space="preserve">Vacaflor Rosalia:</w:t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Documentar Procesos Ágiles en la Wiki de Github:</w:t>
            </w:r>
            <w:r w:rsidDel="00000000" w:rsidR="00000000" w:rsidRPr="00000000">
              <w:rPr>
                <w:rtl w:val="0"/>
              </w:rPr>
              <w:t xml:space="preserve"> De La Fuente Luciano, Caminos Dario, Velazquez Noemi</w:t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Generar Issues y Milestone</w:t>
            </w:r>
            <w:r w:rsidDel="00000000" w:rsidR="00000000" w:rsidRPr="00000000">
              <w:rPr>
                <w:rtl w:val="0"/>
              </w:rPr>
              <w:t xml:space="preserve"> en base a la Historias de Usuarios y tareas de cada usuario: De La Fuente Luciano, Caminos Dario, Velazquez Noemi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Mapa de sitio.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-Laura Avila:</w:t>
            </w:r>
          </w:p>
          <w:p w:rsidR="00000000" w:rsidDel="00000000" w:rsidP="00000000" w:rsidRDefault="00000000" w:rsidRPr="00000000" w14:paraId="000002C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-Dario Caminos:</w:t>
            </w:r>
          </w:p>
          <w:p w:rsidR="00000000" w:rsidDel="00000000" w:rsidP="00000000" w:rsidRDefault="00000000" w:rsidRPr="00000000" w14:paraId="000002C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-Luciano de La Fuente</w:t>
            </w:r>
          </w:p>
          <w:p w:rsidR="00000000" w:rsidDel="00000000" w:rsidP="00000000" w:rsidRDefault="00000000" w:rsidRPr="00000000" w14:paraId="000002C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-Noemi Velazquez:</w:t>
            </w:r>
          </w:p>
          <w:p w:rsidR="00000000" w:rsidDel="00000000" w:rsidP="00000000" w:rsidRDefault="00000000" w:rsidRPr="00000000" w14:paraId="000002C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-Patricia Castillo</w:t>
            </w:r>
          </w:p>
          <w:p w:rsidR="00000000" w:rsidDel="00000000" w:rsidP="00000000" w:rsidRDefault="00000000" w:rsidRPr="00000000" w14:paraId="000002C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-Dario Caminos</w:t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highlight w:val="yellow"/>
                <w:rtl w:val="0"/>
              </w:rPr>
              <w:t xml:space="preserve">= 17/04/2023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9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de Fin =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highlight w:val="yellow"/>
                <w:rtl w:val="0"/>
              </w:rPr>
              <w:t xml:space="preserve">21/04/2023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7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tabs>
                <w:tab w:val="left" w:leader="none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709"/>
        </w:tabs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APÉNDICES</w:t>
      </w:r>
    </w:p>
    <w:p w:rsidR="00000000" w:rsidDel="00000000" w:rsidP="00000000" w:rsidRDefault="00000000" w:rsidRPr="00000000" w14:paraId="000002F5">
      <w:pPr>
        <w:tabs>
          <w:tab w:val="left" w:leader="none" w:pos="709"/>
        </w:tabs>
        <w:spacing w:after="240" w:before="240" w:lineRule="auto"/>
        <w:jc w:val="both"/>
        <w:rPr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tbl>
      <w:tblPr>
        <w:tblStyle w:val="Table42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5895"/>
        <w:tblGridChange w:id="0">
          <w:tblGrid>
            <w:gridCol w:w="2700"/>
            <w:gridCol w:w="5895"/>
          </w:tblGrid>
        </w:tblGridChange>
      </w:tblGrid>
      <w:tr>
        <w:trPr>
          <w:cantSplit w:val="1"/>
          <w:trHeight w:val="364.98046875" w:hRule="atLeast"/>
          <w:tblHeader w:val="0"/>
        </w:trPr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tabs>
                <w:tab w:val="left" w:leader="none" w:pos="709"/>
              </w:tabs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#US01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tabs>
                <w:tab w:val="left" w:leader="none" w:pos="709"/>
              </w:tabs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tabs>
                <w:tab w:val="left" w:leader="none" w:pos="709"/>
              </w:tabs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Administrador</w:t>
            </w:r>
          </w:p>
        </w:tc>
      </w:tr>
      <w:tr>
        <w:trPr>
          <w:cantSplit w:val="1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tabs>
                <w:tab w:val="left" w:leader="none" w:pos="709"/>
              </w:tabs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Quiero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Validarme como Administrador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Ver productos denunciados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Desbloquear productos denunciados que considere </w:t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Desbloquear usuarios bloqueados 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Bloquear usuarios</w:t>
            </w:r>
          </w:p>
        </w:tc>
      </w:tr>
    </w:tbl>
    <w:p w:rsidR="00000000" w:rsidDel="00000000" w:rsidP="00000000" w:rsidRDefault="00000000" w:rsidRPr="00000000" w14:paraId="00000300">
      <w:pPr>
        <w:tabs>
          <w:tab w:val="left" w:leader="none" w:pos="709"/>
        </w:tabs>
        <w:spacing w:after="240" w:before="240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5910"/>
        <w:tblGridChange w:id="0">
          <w:tblGrid>
            <w:gridCol w:w="2700"/>
            <w:gridCol w:w="5910"/>
          </w:tblGrid>
        </w:tblGridChange>
      </w:tblGrid>
      <w:tr>
        <w:trPr>
          <w:cantSplit w:val="1"/>
          <w:trHeight w:val="330" w:hRule="atLeast"/>
          <w:tblHeader w:val="0"/>
        </w:trPr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tabs>
                <w:tab w:val="left" w:leader="none" w:pos="709"/>
              </w:tabs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#US02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tabs>
                <w:tab w:val="left" w:leader="none" w:pos="709"/>
              </w:tabs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tabs>
                <w:tab w:val="left" w:leader="none" w:pos="709"/>
              </w:tabs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usuario no registrado</w:t>
            </w:r>
          </w:p>
        </w:tc>
      </w:tr>
      <w:tr>
        <w:trPr>
          <w:cantSplit w:val="1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tabs>
                <w:tab w:val="left" w:leader="none" w:pos="709"/>
              </w:tabs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Quiero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Leer información a cerca del sitio</w:t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Autenticarme en el sistema ReTrueque o ingresar como visitante</w:t>
            </w:r>
          </w:p>
        </w:tc>
      </w:tr>
    </w:tbl>
    <w:p w:rsidR="00000000" w:rsidDel="00000000" w:rsidP="00000000" w:rsidRDefault="00000000" w:rsidRPr="00000000" w14:paraId="00000308">
      <w:pPr>
        <w:tabs>
          <w:tab w:val="left" w:leader="none" w:pos="709"/>
        </w:tabs>
        <w:spacing w:after="240" w:before="240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5925"/>
        <w:tblGridChange w:id="0">
          <w:tblGrid>
            <w:gridCol w:w="2700"/>
            <w:gridCol w:w="5925"/>
          </w:tblGrid>
        </w:tblGridChange>
      </w:tblGrid>
      <w:tr>
        <w:trPr>
          <w:cantSplit w:val="1"/>
          <w:trHeight w:val="330" w:hRule="atLeast"/>
          <w:tblHeader w:val="0"/>
        </w:trPr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tabs>
                <w:tab w:val="left" w:leader="none" w:pos="709"/>
              </w:tabs>
              <w:spacing w:after="0" w:before="0" w:lineRule="auto"/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#US03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tabs>
                <w:tab w:val="left" w:leader="none" w:pos="709"/>
              </w:tabs>
              <w:spacing w:after="0" w:before="0" w:lineRule="auto"/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tabs>
                <w:tab w:val="left" w:leader="none" w:pos="709"/>
              </w:tabs>
              <w:spacing w:after="0" w:before="0" w:lineRule="auto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usuario registrado</w:t>
            </w:r>
          </w:p>
        </w:tc>
      </w:tr>
      <w:tr>
        <w:trPr>
          <w:cantSplit w:val="1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tabs>
                <w:tab w:val="left" w:leader="none" w:pos="709"/>
              </w:tabs>
              <w:spacing w:after="0" w:before="0" w:lineRule="auto"/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Quiero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spacing w:after="0" w:before="0" w:lineRule="auto"/>
              <w:ind w:left="283.4645669291342" w:hanging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Autenticarme en el sistema ReTrueque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spacing w:after="0" w:before="0" w:lineRule="auto"/>
              <w:ind w:left="283.4645669291342" w:hanging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Ajustar mis datos personales, </w:t>
            </w:r>
          </w:p>
          <w:p w:rsidR="00000000" w:rsidDel="00000000" w:rsidP="00000000" w:rsidRDefault="00000000" w:rsidRPr="00000000" w14:paraId="00000310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spacing w:after="0" w:before="0" w:lineRule="auto"/>
              <w:ind w:left="283.4645669291342" w:hanging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Cambiar mi contraseña</w:t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spacing w:after="0" w:before="0" w:lineRule="auto"/>
              <w:ind w:left="283.4645669291342" w:hanging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Ajustar mis productos publicados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spacing w:after="0" w:before="0" w:lineRule="auto"/>
              <w:ind w:left="283.4645669291342" w:hanging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Trocar un producto de otro usuario por uno mio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spacing w:after="0" w:before="0" w:lineRule="auto"/>
              <w:ind w:left="283.4645669291342" w:hanging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Denunciar un producto que considero no permitido</w:t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spacing w:after="0" w:before="0" w:lineRule="auto"/>
              <w:ind w:left="283.4645669291342" w:hanging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Comprar un producto de otro usuario que esté a la venta</w:t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spacing w:after="0" w:before="0" w:lineRule="auto"/>
              <w:ind w:left="283.4645669291342" w:hanging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Ver datos de contacto de otro usuario</w:t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spacing w:after="0" w:before="0" w:lineRule="auto"/>
              <w:ind w:left="283.4645669291342" w:hanging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Listar productos por categorías,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spacing w:after="0" w:before="0" w:lineRule="auto"/>
              <w:ind w:left="283.4645669291342" w:hanging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Listar productos por condición de intercambio</w:t>
            </w:r>
          </w:p>
        </w:tc>
      </w:tr>
    </w:tbl>
    <w:p w:rsidR="00000000" w:rsidDel="00000000" w:rsidP="00000000" w:rsidRDefault="00000000" w:rsidRPr="00000000" w14:paraId="00000318">
      <w:pPr>
        <w:tabs>
          <w:tab w:val="left" w:leader="none" w:pos="709"/>
        </w:tabs>
        <w:spacing w:after="240" w:before="240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5940"/>
        <w:tblGridChange w:id="0">
          <w:tblGrid>
            <w:gridCol w:w="2700"/>
            <w:gridCol w:w="5940"/>
          </w:tblGrid>
        </w:tblGridChange>
      </w:tblGrid>
      <w:tr>
        <w:trPr>
          <w:cantSplit w:val="1"/>
          <w:trHeight w:val="330" w:hRule="atLeast"/>
          <w:tblHeader w:val="0"/>
        </w:trPr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tabs>
                <w:tab w:val="left" w:leader="none" w:pos="709"/>
              </w:tabs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#US04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tabs>
                <w:tab w:val="left" w:leader="none" w:pos="709"/>
              </w:tabs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tabs>
                <w:tab w:val="left" w:leader="none" w:pos="709"/>
              </w:tabs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usuario visitante</w:t>
            </w:r>
          </w:p>
        </w:tc>
      </w:tr>
      <w:tr>
        <w:trPr>
          <w:cantSplit w:val="1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tabs>
                <w:tab w:val="left" w:leader="none" w:pos="709"/>
              </w:tabs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Quiero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Registrarme en el sistema ReTrueque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Ajustar stock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Trocar un producto de otro usuario por uno mio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Denunciar un producto que considero no permitido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1"/>
              </w:numPr>
              <w:tabs>
                <w:tab w:val="left" w:leader="none" w:pos="-5.999999999999659"/>
              </w:tabs>
              <w:ind w:left="283.4645669291342"/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Comprar un producto de otro usuario </w:t>
            </w:r>
          </w:p>
        </w:tc>
      </w:tr>
    </w:tbl>
    <w:p w:rsidR="00000000" w:rsidDel="00000000" w:rsidP="00000000" w:rsidRDefault="00000000" w:rsidRPr="00000000" w14:paraId="00000323">
      <w:pPr>
        <w:tabs>
          <w:tab w:val="left" w:leader="none" w:pos="709"/>
        </w:tabs>
        <w:spacing w:after="240" w:before="240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16" w:type="first"/>
      <w:type w:val="nextPage"/>
      <w:pgSz w:h="16838" w:w="11906" w:orient="portrait"/>
      <w:pgMar w:bottom="1105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D">
    <w:pPr>
      <w:ind w:right="260"/>
      <w:rPr>
        <w:color w:val="0f243e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5956300</wp:posOffset>
              </wp:positionH>
              <wp:positionV relativeFrom="paragraph">
                <wp:posOffset>9321800</wp:posOffset>
              </wp:positionV>
              <wp:extent cx="415290" cy="30988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5956300</wp:posOffset>
              </wp:positionH>
              <wp:positionV relativeFrom="paragraph">
                <wp:posOffset>9321800</wp:posOffset>
              </wp:positionV>
              <wp:extent cx="415290" cy="309880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290" cy="309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6"/>
      <w:tblW w:w="8643.999999999998" w:type="dxa"/>
      <w:jc w:val="left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3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3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41a61"/>
            </w:rPr>
          </w:pP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7"/>
      <w:tblW w:w="9704.0" w:type="dxa"/>
      <w:jc w:val="left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3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257300" cy="805829"/>
                <wp:effectExtent b="0" l="0" r="0" t="0"/>
                <wp:docPr id="1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30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</w:p>
        <w:p w:rsidR="00000000" w:rsidDel="00000000" w:rsidP="00000000" w:rsidRDefault="00000000" w:rsidRPr="00000000" w14:paraId="000003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color w:val="000000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8"/>
      <w:tblW w:w="8644.0" w:type="dxa"/>
      <w:jc w:val="left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3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3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41a61"/>
            </w:rPr>
          </w:pP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3.png"/><Relationship Id="rId14" Type="http://schemas.openxmlformats.org/officeDocument/2006/relationships/footer" Target="footer3.xm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dgzOw99jJ1RSSSViV7kA2uNwIw==">AMUW2mULK1IUPZZcbr2HIxK0rb38931kmugSvmhDxTCMifJUQRtdZwUcIXG/0ngTa1EfJC9MKIVb0ZJ3lafZuHrtzO+Haxm/mKDmgIGh/R3xzF3S1Z/YajewU4CVHTbTlaOEpgYkYvtZRWsw6lImphOMvRgnD+310KYAOoYgmur/NOH6R+5hN4iPg4esHZvqXxl9ZfGeHj/1KT5vWLEj99H67+XjS416axfvIf6HQJYDmvKyLrtplz7YT6S42QJasTiclRybSTZZ0wTHmKcZI+XusnAmjqWFmTGlc4GsCpA9cEAo31njrStO0O03PSkbBOJ06AKOEOt1EHpxYvtvWUTi0m/u8xRF90s1ZUYNz7YPBaqTfJZXoKt7rXoSG5uwI+weKGrq9fntUuAnmzVWk8yO5XpQWKTHmtpwmrcaFOqi4xiYXurQnbPiLRpOtS1ocg769VWXhMjecTXa0mefUWbo/v1p3Lz6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2023-04-15T15:55:00Z</dcterms:created>
</cp:coreProperties>
</file>