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AAC8"/>
          <w:sz w:val="20"/>
        </w:rPr>
        <w:t>MONTREAL.AI / SKILLOS</w:t>
      </w:r>
    </w:p>
    <w:p>
      <w:pPr>
        <w:pStyle w:val="Title"/>
      </w:pPr>
      <w:r>
        <w:t>SkillOS Pilot 001 Public Plan</w:t>
      </w:r>
    </w:p>
    <w:p>
      <w:pPr>
        <w:pStyle w:val="Heading1"/>
      </w:pPr>
      <w:r>
        <w:t>Purpose</w:t>
      </w:r>
    </w:p>
    <w:p>
      <w:r>
        <w:t>Pilot 001 asks whether SkillOS can make one practical workflow cheaper, faster, and better while keeping humans in control.</w:t>
      </w:r>
    </w:p>
    <w:p>
      <w:pPr>
        <w:pStyle w:val="Heading1"/>
      </w:pPr>
      <w:r>
        <w:t>Workflow</w:t>
      </w:r>
    </w:p>
    <w:p>
      <w:r>
        <w:t>Sales follow-up emails from call notes.</w:t>
      </w:r>
    </w:p>
    <w:p>
      <w:pPr>
        <w:pStyle w:val="Heading1"/>
      </w:pPr>
      <w:r>
        <w:t>Rule</w:t>
      </w:r>
    </w:p>
    <w:p>
      <w:r>
        <w:t>Agent drafts. Human approves. Nothing is sent automatically.</w:t>
      </w:r>
    </w:p>
    <w:p>
      <w:pPr>
        <w:pStyle w:val="Heading1"/>
      </w:pPr>
      <w:r>
        <w:t>Size</w:t>
      </w:r>
    </w:p>
    <w:p>
      <w:r>
        <w:t>50-100 real jobs.</w:t>
      </w:r>
    </w:p>
    <w:p>
      <w:pPr>
        <w:pStyle w:val="Heading1"/>
      </w:pPr>
      <w:r>
        <w:t>Metrics</w:t>
      </w:r>
    </w:p>
    <w:p>
      <w:pPr>
        <w:pStyle w:val="ListBullet"/>
      </w:pPr>
      <w:r>
        <w:t>Human baseline time per job</w:t>
      </w:r>
    </w:p>
    <w:p>
      <w:pPr>
        <w:pStyle w:val="ListBullet"/>
      </w:pPr>
      <w:r>
        <w:t>SkillOS-assisted time per job</w:t>
      </w:r>
    </w:p>
    <w:p>
      <w:pPr>
        <w:pStyle w:val="ListBullet"/>
      </w:pPr>
      <w:r>
        <w:t>Human edit time</w:t>
      </w:r>
    </w:p>
    <w:p>
      <w:pPr>
        <w:pStyle w:val="ListBullet"/>
      </w:pPr>
      <w:r>
        <w:t>Accepted draft rate</w:t>
      </w:r>
    </w:p>
    <w:p>
      <w:pPr>
        <w:pStyle w:val="ListBullet"/>
      </w:pPr>
      <w:r>
        <w:t>Quality score before and after</w:t>
      </w:r>
    </w:p>
    <w:p>
      <w:pPr>
        <w:pStyle w:val="ListBullet"/>
      </w:pPr>
      <w:r>
        <w:t>Missing next-step issues</w:t>
      </w:r>
    </w:p>
    <w:p>
      <w:pPr>
        <w:pStyle w:val="ListBullet"/>
      </w:pPr>
      <w:r>
        <w:t>Unsupported commitment issues</w:t>
      </w:r>
    </w:p>
    <w:p>
      <w:pPr>
        <w:pStyle w:val="ListBullet"/>
      </w:pPr>
      <w:r>
        <w:t>Unauthorized actions</w:t>
      </w:r>
    </w:p>
    <w:p>
      <w:pPr>
        <w:pStyle w:val="ListBullet"/>
      </w:pPr>
      <w:r>
        <w:t>Skill version used</w:t>
      </w:r>
    </w:p>
    <w:p>
      <w:pPr>
        <w:pStyle w:val="ListBullet"/>
      </w:pPr>
      <w:r>
        <w:t>Lessons captured</w:t>
      </w:r>
    </w:p>
    <w:p>
      <w:pPr>
        <w:pStyle w:val="Heading1"/>
      </w:pPr>
      <w:r>
        <w:t>Publishing posture</w:t>
      </w:r>
    </w:p>
    <w:p>
      <w:r>
        <w:t>Only safe, aggregated results should be published. Do not publish private call notes, customer names, personal data, or confidential business context.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SkillOS Public Launch Archive - public reference materials - not financial, legal, or investment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824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