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E0196" w14:textId="6D858B44" w:rsidR="00B16D07" w:rsidRPr="00912069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  <w:rPr>
          <w:rFonts w:ascii="Calibri" w:hAnsi="Calibri"/>
        </w:rPr>
      </w:pPr>
      <w:r w:rsidRPr="00912069">
        <w:rPr>
          <w:rFonts w:ascii="Calibri" w:hAnsi="Calibri"/>
        </w:rPr>
        <w:t xml:space="preserve">LC  </w:t>
      </w:r>
      <w:r w:rsidR="00267588">
        <w:rPr>
          <w:rFonts w:ascii="Calibri" w:hAnsi="Calibri"/>
        </w:rPr>
        <w:t>18</w:t>
      </w:r>
      <w:r w:rsidRPr="00912069">
        <w:rPr>
          <w:rFonts w:ascii="Calibri" w:hAnsi="Calibri"/>
        </w:rPr>
        <w:t xml:space="preserve">     Titre : </w:t>
      </w:r>
      <w:r w:rsidR="00267588">
        <w:t>Corps purs et mélanges binaires</w:t>
      </w:r>
    </w:p>
    <w:p w14:paraId="66FF92D5" w14:textId="196FE6A6" w:rsidR="00B16D07" w:rsidRPr="00912069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  <w:rPr>
          <w:rFonts w:ascii="Calibri" w:hAnsi="Calibri"/>
        </w:rPr>
      </w:pPr>
      <w:r w:rsidRPr="00912069">
        <w:rPr>
          <w:rFonts w:ascii="Calibri" w:hAnsi="Calibri"/>
        </w:rPr>
        <w:t>Présenté</w:t>
      </w:r>
      <w:r w:rsidR="00531039" w:rsidRPr="00912069">
        <w:rPr>
          <w:rFonts w:ascii="Calibri" w:hAnsi="Calibri"/>
        </w:rPr>
        <w:t>e</w:t>
      </w:r>
      <w:r w:rsidRPr="00912069">
        <w:rPr>
          <w:rFonts w:ascii="Calibri" w:hAnsi="Calibri"/>
        </w:rPr>
        <w:t xml:space="preserve"> par :</w:t>
      </w:r>
      <w:r w:rsidR="00BC2B6D">
        <w:rPr>
          <w:rFonts w:ascii="Calibri" w:hAnsi="Calibri"/>
        </w:rPr>
        <w:t xml:space="preserve"> </w:t>
      </w:r>
      <w:r w:rsidR="00267588">
        <w:rPr>
          <w:rFonts w:ascii="Calibri" w:hAnsi="Calibri"/>
        </w:rPr>
        <w:t>Frédéric Assemat</w:t>
      </w:r>
    </w:p>
    <w:p w14:paraId="75B0F02F" w14:textId="1766E4EA" w:rsidR="00B16D07" w:rsidRPr="00912069" w:rsidRDefault="00B16D07" w:rsidP="00B16D07">
      <w:pPr>
        <w:widowControl w:val="0"/>
        <w:shd w:val="pct10" w:color="auto" w:fill="auto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  <w:rPr>
          <w:rFonts w:ascii="Calibri" w:hAnsi="Calibri"/>
        </w:rPr>
      </w:pPr>
      <w:r w:rsidRPr="00912069">
        <w:rPr>
          <w:rFonts w:ascii="Calibri" w:hAnsi="Calibri"/>
        </w:rPr>
        <w:t>Correcteur :</w:t>
      </w:r>
      <w:r w:rsidR="00C86A0A">
        <w:rPr>
          <w:rFonts w:ascii="Calibri" w:hAnsi="Calibri"/>
        </w:rPr>
        <w:t xml:space="preserve"> </w:t>
      </w:r>
      <w:r w:rsidR="00267588">
        <w:t>CG_l</w:t>
      </w:r>
      <w:r w:rsidRPr="00912069">
        <w:rPr>
          <w:rFonts w:ascii="Calibri" w:hAnsi="Calibri"/>
        </w:rPr>
        <w:tab/>
      </w:r>
      <w:r w:rsidRPr="00912069">
        <w:rPr>
          <w:rFonts w:ascii="Calibri" w:hAnsi="Calibri"/>
        </w:rPr>
        <w:tab/>
        <w:t>date :</w:t>
      </w:r>
      <w:r w:rsidR="00C86A0A">
        <w:rPr>
          <w:rFonts w:ascii="Calibri" w:hAnsi="Calibri"/>
        </w:rPr>
        <w:t xml:space="preserve"> 2</w:t>
      </w:r>
      <w:r w:rsidR="00267588">
        <w:rPr>
          <w:rFonts w:ascii="Calibri" w:hAnsi="Calibri"/>
        </w:rPr>
        <w:t>8</w:t>
      </w:r>
      <w:r w:rsidR="00C86A0A">
        <w:rPr>
          <w:rFonts w:ascii="Calibri" w:hAnsi="Calibri"/>
        </w:rPr>
        <w:t>/</w:t>
      </w:r>
      <w:r w:rsidR="00267588">
        <w:rPr>
          <w:rFonts w:ascii="Calibri" w:hAnsi="Calibri"/>
        </w:rPr>
        <w:t>01</w:t>
      </w:r>
      <w:r w:rsidR="00C86A0A">
        <w:rPr>
          <w:rFonts w:ascii="Calibri" w:hAnsi="Calibri"/>
        </w:rPr>
        <w:t>/20</w:t>
      </w:r>
      <w:r w:rsidR="00267588">
        <w:rPr>
          <w:rFonts w:ascii="Calibri" w:hAnsi="Calibri"/>
        </w:rPr>
        <w:t>21</w:t>
      </w:r>
    </w:p>
    <w:p w14:paraId="1FFB301D" w14:textId="77777777" w:rsidR="00560CCD" w:rsidRPr="00912069" w:rsidRDefault="00560CCD" w:rsidP="00560CCD">
      <w:pPr>
        <w:tabs>
          <w:tab w:val="left" w:pos="7360"/>
        </w:tabs>
        <w:jc w:val="both"/>
        <w:rPr>
          <w:rFonts w:ascii="Calibri" w:hAnsi="Calibri"/>
        </w:rPr>
      </w:pPr>
    </w:p>
    <w:p w14:paraId="027197E3" w14:textId="77777777" w:rsidR="00531039" w:rsidRPr="00912069" w:rsidRDefault="00531039" w:rsidP="00531039">
      <w:pPr>
        <w:tabs>
          <w:tab w:val="left" w:pos="7360"/>
        </w:tabs>
        <w:spacing w:before="120"/>
        <w:jc w:val="center"/>
        <w:rPr>
          <w:rFonts w:ascii="Calibri" w:hAnsi="Calibri"/>
          <w:b/>
          <w:sz w:val="28"/>
          <w:szCs w:val="28"/>
        </w:rPr>
      </w:pPr>
      <w:r w:rsidRPr="00912069">
        <w:rPr>
          <w:rFonts w:ascii="Calibri" w:hAnsi="Calibri"/>
          <w:b/>
          <w:sz w:val="28"/>
          <w:szCs w:val="28"/>
        </w:rPr>
        <w:t>Compte rendu leçon élève</w:t>
      </w:r>
    </w:p>
    <w:p w14:paraId="5ADCA0A7" w14:textId="77777777" w:rsidR="00035EF4" w:rsidRPr="004C3036" w:rsidRDefault="00035EF4" w:rsidP="00035EF4">
      <w:pPr>
        <w:tabs>
          <w:tab w:val="left" w:pos="7360"/>
        </w:tabs>
        <w:spacing w:before="120"/>
        <w:jc w:val="both"/>
        <w:rPr>
          <w:rFonts w:ascii="Calibri" w:hAnsi="Calibri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1559"/>
        <w:gridCol w:w="1276"/>
        <w:gridCol w:w="2268"/>
      </w:tblGrid>
      <w:tr w:rsidR="00035EF4" w:rsidRPr="004C3036" w14:paraId="30A4A218" w14:textId="77777777" w:rsidTr="00BE5BE0">
        <w:tc>
          <w:tcPr>
            <w:tcW w:w="9606" w:type="dxa"/>
            <w:gridSpan w:val="4"/>
            <w:shd w:val="clear" w:color="auto" w:fill="CCCCCC"/>
          </w:tcPr>
          <w:p w14:paraId="5D0C018F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Bibliographie de la leçon :</w:t>
            </w:r>
          </w:p>
        </w:tc>
      </w:tr>
      <w:tr w:rsidR="00035EF4" w:rsidRPr="004C3036" w14:paraId="6BB77361" w14:textId="77777777" w:rsidTr="00BE5BE0">
        <w:tc>
          <w:tcPr>
            <w:tcW w:w="4503" w:type="dxa"/>
            <w:shd w:val="clear" w:color="auto" w:fill="auto"/>
          </w:tcPr>
          <w:p w14:paraId="36EB2FB6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Titre</w:t>
            </w:r>
          </w:p>
        </w:tc>
        <w:tc>
          <w:tcPr>
            <w:tcW w:w="1559" w:type="dxa"/>
            <w:shd w:val="clear" w:color="auto" w:fill="auto"/>
          </w:tcPr>
          <w:p w14:paraId="77922D69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Auteurs</w:t>
            </w:r>
          </w:p>
        </w:tc>
        <w:tc>
          <w:tcPr>
            <w:tcW w:w="1276" w:type="dxa"/>
            <w:shd w:val="clear" w:color="auto" w:fill="auto"/>
          </w:tcPr>
          <w:p w14:paraId="3DE4FC3F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Editeur (année)</w:t>
            </w:r>
          </w:p>
        </w:tc>
        <w:tc>
          <w:tcPr>
            <w:tcW w:w="2268" w:type="dxa"/>
            <w:shd w:val="clear" w:color="auto" w:fill="auto"/>
          </w:tcPr>
          <w:p w14:paraId="14ADD455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ISBN</w:t>
            </w:r>
          </w:p>
        </w:tc>
      </w:tr>
      <w:tr w:rsidR="00035EF4" w:rsidRPr="004C3036" w14:paraId="44E0D58F" w14:textId="77777777" w:rsidTr="00BE5BE0">
        <w:tc>
          <w:tcPr>
            <w:tcW w:w="4503" w:type="dxa"/>
            <w:shd w:val="clear" w:color="auto" w:fill="auto"/>
          </w:tcPr>
          <w:p w14:paraId="77D23A69" w14:textId="56AD2D11" w:rsidR="00035EF4" w:rsidRPr="004C3036" w:rsidRDefault="008134B9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t xml:space="preserve">Dunod PSI </w:t>
            </w:r>
          </w:p>
        </w:tc>
        <w:tc>
          <w:tcPr>
            <w:tcW w:w="1559" w:type="dxa"/>
            <w:shd w:val="clear" w:color="auto" w:fill="auto"/>
          </w:tcPr>
          <w:p w14:paraId="5717B6D1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43CD66B0" w14:textId="707246C0" w:rsidR="00035EF4" w:rsidRPr="004C3036" w:rsidRDefault="00C40A47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2016</w:t>
            </w:r>
          </w:p>
        </w:tc>
        <w:tc>
          <w:tcPr>
            <w:tcW w:w="2268" w:type="dxa"/>
            <w:shd w:val="clear" w:color="auto" w:fill="auto"/>
          </w:tcPr>
          <w:p w14:paraId="39E943F5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035EF4" w:rsidRPr="004C3036" w14:paraId="38E6AF10" w14:textId="77777777" w:rsidTr="00BE5BE0">
        <w:tc>
          <w:tcPr>
            <w:tcW w:w="4503" w:type="dxa"/>
            <w:shd w:val="clear" w:color="auto" w:fill="auto"/>
          </w:tcPr>
          <w:p w14:paraId="006DBAB3" w14:textId="6BCDF141" w:rsidR="00035EF4" w:rsidRPr="004C3036" w:rsidRDefault="008134B9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t>poly d</w:t>
            </w:r>
            <w:r w:rsidR="00C40A47">
              <w:t>'C</w:t>
            </w:r>
            <w:r>
              <w:t xml:space="preserve"> </w:t>
            </w:r>
            <w:r w:rsidR="00C40A47">
              <w:t>Colonna</w:t>
            </w:r>
          </w:p>
        </w:tc>
        <w:tc>
          <w:tcPr>
            <w:tcW w:w="1559" w:type="dxa"/>
            <w:shd w:val="clear" w:color="auto" w:fill="auto"/>
          </w:tcPr>
          <w:p w14:paraId="0CA02026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75FE1158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2EEC4382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C40A47" w:rsidRPr="004C3036" w14:paraId="05CE3101" w14:textId="77777777" w:rsidTr="00BE5BE0">
        <w:tc>
          <w:tcPr>
            <w:tcW w:w="4503" w:type="dxa"/>
            <w:shd w:val="clear" w:color="auto" w:fill="auto"/>
          </w:tcPr>
          <w:p w14:paraId="04D6D4AE" w14:textId="24856D9E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t>le Florilège de Chimie pratique (pour le coef de partage du I2 et la pile Fer-iode).</w:t>
            </w:r>
          </w:p>
        </w:tc>
        <w:tc>
          <w:tcPr>
            <w:tcW w:w="1559" w:type="dxa"/>
            <w:shd w:val="clear" w:color="auto" w:fill="auto"/>
          </w:tcPr>
          <w:p w14:paraId="40A9BED9" w14:textId="5AE26705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Daumarie</w:t>
            </w:r>
          </w:p>
        </w:tc>
        <w:tc>
          <w:tcPr>
            <w:tcW w:w="1276" w:type="dxa"/>
            <w:shd w:val="clear" w:color="auto" w:fill="auto"/>
          </w:tcPr>
          <w:p w14:paraId="4B0B680B" w14:textId="290CE36A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2002</w:t>
            </w:r>
          </w:p>
        </w:tc>
        <w:tc>
          <w:tcPr>
            <w:tcW w:w="2268" w:type="dxa"/>
            <w:shd w:val="clear" w:color="auto" w:fill="auto"/>
          </w:tcPr>
          <w:p w14:paraId="0FA34657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C40A47" w:rsidRPr="004C3036" w14:paraId="19B1E90F" w14:textId="77777777" w:rsidTr="00BE5BE0">
        <w:tc>
          <w:tcPr>
            <w:tcW w:w="4503" w:type="dxa"/>
            <w:shd w:val="clear" w:color="auto" w:fill="auto"/>
          </w:tcPr>
          <w:p w14:paraId="523AAC15" w14:textId="36B31D3E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2FE88EBA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07B83B08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41BD63FE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C40A47" w:rsidRPr="004C3036" w14:paraId="21685CF0" w14:textId="77777777" w:rsidTr="00BE5BE0">
        <w:tc>
          <w:tcPr>
            <w:tcW w:w="4503" w:type="dxa"/>
            <w:shd w:val="clear" w:color="auto" w:fill="auto"/>
          </w:tcPr>
          <w:p w14:paraId="5946997F" w14:textId="0BBCAF2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047B8E0F" w14:textId="6098A442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13057EAA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54D8EF7C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  <w:tr w:rsidR="00C40A47" w:rsidRPr="004C3036" w14:paraId="5EC20161" w14:textId="77777777" w:rsidTr="00BE5BE0">
        <w:tc>
          <w:tcPr>
            <w:tcW w:w="4503" w:type="dxa"/>
            <w:shd w:val="clear" w:color="auto" w:fill="auto"/>
          </w:tcPr>
          <w:p w14:paraId="3BC22473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14:paraId="21FD31A3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1276" w:type="dxa"/>
            <w:shd w:val="clear" w:color="auto" w:fill="auto"/>
          </w:tcPr>
          <w:p w14:paraId="0965F63C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  <w:tc>
          <w:tcPr>
            <w:tcW w:w="2268" w:type="dxa"/>
            <w:shd w:val="clear" w:color="auto" w:fill="auto"/>
          </w:tcPr>
          <w:p w14:paraId="27A4223B" w14:textId="77777777" w:rsidR="00C40A47" w:rsidRPr="004C3036" w:rsidRDefault="00C40A47" w:rsidP="00C40A47">
            <w:pPr>
              <w:tabs>
                <w:tab w:val="left" w:pos="560"/>
                <w:tab w:val="left" w:pos="1120"/>
              </w:tabs>
              <w:spacing w:after="120"/>
              <w:jc w:val="both"/>
              <w:rPr>
                <w:rFonts w:ascii="Calibri" w:hAnsi="Calibri"/>
              </w:rPr>
            </w:pPr>
          </w:p>
        </w:tc>
      </w:tr>
    </w:tbl>
    <w:p w14:paraId="53BBDF2C" w14:textId="77777777" w:rsidR="00035EF4" w:rsidRPr="004C3036" w:rsidRDefault="00035EF4" w:rsidP="00035EF4">
      <w:pPr>
        <w:tabs>
          <w:tab w:val="left" w:pos="560"/>
          <w:tab w:val="left" w:pos="1120"/>
        </w:tabs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035EF4" w:rsidRPr="004C3036" w14:paraId="281EC934" w14:textId="77777777" w:rsidTr="00BE5BE0">
        <w:tc>
          <w:tcPr>
            <w:tcW w:w="9639" w:type="dxa"/>
            <w:tcBorders>
              <w:bottom w:val="single" w:sz="4" w:space="0" w:color="000000"/>
            </w:tcBorders>
            <w:shd w:val="pct20" w:color="auto" w:fill="auto"/>
          </w:tcPr>
          <w:p w14:paraId="696D7B44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Plan détaillé</w:t>
            </w:r>
          </w:p>
        </w:tc>
      </w:tr>
      <w:tr w:rsidR="00035EF4" w:rsidRPr="004C3036" w14:paraId="567F4E68" w14:textId="77777777" w:rsidTr="00BE5BE0">
        <w:trPr>
          <w:trHeight w:val="241"/>
        </w:trPr>
        <w:tc>
          <w:tcPr>
            <w:tcW w:w="9639" w:type="dxa"/>
            <w:shd w:val="clear" w:color="auto" w:fill="auto"/>
          </w:tcPr>
          <w:p w14:paraId="4019A024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2214D29" w14:textId="30B90871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  <w:r w:rsidRPr="004C3036">
              <w:rPr>
                <w:rFonts w:ascii="Calibri" w:hAnsi="Calibri"/>
                <w:u w:val="single"/>
              </w:rPr>
              <w:t>Niveau choisi pour la leçon :</w:t>
            </w:r>
            <w:r w:rsidR="00BC2B6D" w:rsidRPr="00BC2B6D">
              <w:rPr>
                <w:rFonts w:ascii="Calibri" w:hAnsi="Calibri"/>
              </w:rPr>
              <w:t xml:space="preserve"> CPGE</w:t>
            </w:r>
            <w:r w:rsidR="00267588">
              <w:rPr>
                <w:rFonts w:ascii="Calibri" w:hAnsi="Calibri"/>
              </w:rPr>
              <w:t xml:space="preserve"> (PSI)</w:t>
            </w:r>
          </w:p>
          <w:p w14:paraId="4299EDB1" w14:textId="6EE84A8A" w:rsidR="00035EF4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08092CE" w14:textId="51A0D653" w:rsidR="00BC2B6D" w:rsidRPr="00483460" w:rsidRDefault="00DE4DB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 w:rsidRPr="00483460">
              <w:rPr>
                <w:rFonts w:ascii="Calibri" w:hAnsi="Calibri"/>
                <w:u w:val="single"/>
              </w:rPr>
              <w:t>Pr</w:t>
            </w:r>
            <w:r w:rsidR="00483460" w:rsidRPr="00483460">
              <w:rPr>
                <w:rFonts w:ascii="Calibri" w:hAnsi="Calibri"/>
                <w:u w:val="single"/>
              </w:rPr>
              <w:t>érequis :</w:t>
            </w:r>
            <w:r w:rsidR="00483460" w:rsidRPr="00483460">
              <w:rPr>
                <w:rFonts w:ascii="Calibri" w:hAnsi="Calibri"/>
              </w:rPr>
              <w:t xml:space="preserve"> </w:t>
            </w:r>
            <w:r w:rsidR="00267588">
              <w:rPr>
                <w:rFonts w:ascii="Calibri" w:hAnsi="Calibri"/>
              </w:rPr>
              <w:t>Premier principe, potentiel et identité thermodynamique</w:t>
            </w:r>
          </w:p>
          <w:p w14:paraId="582AC51D" w14:textId="77777777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7BD8BCDA" w14:textId="5D6EB960" w:rsidR="00BC2B6D" w:rsidRPr="005E6329" w:rsidRDefault="00BC2B6D" w:rsidP="00BC2B6D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 xml:space="preserve">I. </w:t>
            </w:r>
            <w:r w:rsidR="00267588"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Changement d’état des corps purs</w:t>
            </w:r>
          </w:p>
          <w:p w14:paraId="44D1F6CC" w14:textId="2FCED7A5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 w:rsidR="00267588">
              <w:rPr>
                <w:rFonts w:ascii="Calibri" w:hAnsi="Calibri" w:cs="Calibri"/>
                <w:color w:val="000000"/>
                <w:szCs w:val="24"/>
                <w:lang w:eastAsia="en-US"/>
              </w:rPr>
              <w:t>Equilibre</w:t>
            </w:r>
            <w:r w:rsidR="00E217CA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de corp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>s</w:t>
            </w:r>
            <w:r w:rsidR="00E217CA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pur diphasé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(6 min + intro)</w:t>
            </w:r>
          </w:p>
          <w:p w14:paraId="45F5D6D6" w14:textId="05C2A524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 w:rsidR="00E217CA">
              <w:rPr>
                <w:rFonts w:ascii="Calibri" w:hAnsi="Calibri" w:cs="Calibri"/>
                <w:color w:val="000000"/>
                <w:szCs w:val="24"/>
                <w:lang w:eastAsia="en-US"/>
              </w:rPr>
              <w:t>Notion de variance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(4 min)</w:t>
            </w:r>
          </w:p>
          <w:p w14:paraId="033FAAB6" w14:textId="67285222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3) </w:t>
            </w:r>
            <w:r w:rsidR="00E217CA"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</w:t>
            </w:r>
            <w:r w:rsidR="00F57137">
              <w:rPr>
                <w:rFonts w:ascii="Calibri" w:hAnsi="Calibri" w:cs="Calibri"/>
                <w:color w:val="000000"/>
                <w:szCs w:val="24"/>
                <w:lang w:eastAsia="en-US"/>
              </w:rPr>
              <w:t>5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>min)</w:t>
            </w:r>
          </w:p>
          <w:p w14:paraId="3C84A8DD" w14:textId="77777777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84EE839" w14:textId="29ED6B36" w:rsidR="00BC2B6D" w:rsidRPr="005E6329" w:rsidRDefault="00BC2B6D" w:rsidP="00BC2B6D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 xml:space="preserve">II. </w:t>
            </w:r>
            <w:r w:rsidR="007B1093"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Mélange</w:t>
            </w:r>
            <w:r w:rsidR="00E217CA"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 xml:space="preserve"> de solide miscible</w:t>
            </w:r>
          </w:p>
          <w:p w14:paraId="162FBD8F" w14:textId="7841A650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 w:rsidR="00894232"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</w:t>
            </w:r>
            <w:r w:rsidR="00F57137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(5 min)</w:t>
            </w:r>
          </w:p>
          <w:p w14:paraId="4087CB2D" w14:textId="3027275A" w:rsidR="00BC2B6D" w:rsidRP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 w:rsidR="007B1093">
              <w:rPr>
                <w:rFonts w:ascii="Calibri" w:hAnsi="Calibri" w:cs="Calibri"/>
                <w:color w:val="000000"/>
                <w:szCs w:val="24"/>
                <w:lang w:eastAsia="en-US"/>
              </w:rPr>
              <w:t>Mélange</w:t>
            </w:r>
            <w:r w:rsidR="00894232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binaire idéal</w:t>
            </w:r>
            <w:r w:rsidR="00F57137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(5 min)</w:t>
            </w:r>
          </w:p>
          <w:p w14:paraId="348A47FA" w14:textId="79C2F3C0" w:rsidR="00BC2B6D" w:rsidRDefault="00BC2B6D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3) </w:t>
            </w:r>
            <w:r w:rsidR="00894232">
              <w:rPr>
                <w:rFonts w:ascii="Calibri" w:hAnsi="Calibri" w:cs="Calibri"/>
                <w:color w:val="000000"/>
                <w:szCs w:val="24"/>
                <w:lang w:eastAsia="en-US"/>
              </w:rPr>
              <w:t>Exploitation d’un diagramme binaire</w:t>
            </w:r>
          </w:p>
          <w:p w14:paraId="470E17D1" w14:textId="02B48B90" w:rsidR="00894232" w:rsidRPr="005E6329" w:rsidRDefault="00894232" w:rsidP="00BC2B6D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</w:p>
          <w:p w14:paraId="2EE789C5" w14:textId="5279333B" w:rsidR="00894232" w:rsidRPr="005E6329" w:rsidRDefault="00894232" w:rsidP="00894232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 xml:space="preserve">III. </w:t>
            </w:r>
            <w:r w:rsidR="007B1093"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Mélange</w:t>
            </w: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 xml:space="preserve"> de solide non miscible</w:t>
            </w:r>
          </w:p>
          <w:p w14:paraId="039D216A" w14:textId="070BD47F" w:rsidR="00894232" w:rsidRPr="00BC2B6D" w:rsidRDefault="00894232" w:rsidP="00894232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</w:t>
            </w:r>
            <w:r w:rsidR="005E6329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(5min)</w:t>
            </w:r>
          </w:p>
          <w:p w14:paraId="3E1780A0" w14:textId="2F20E6DD" w:rsidR="00894232" w:rsidRPr="00BC2B6D" w:rsidRDefault="00894232" w:rsidP="00894232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Diagramme binaire</w:t>
            </w:r>
            <w:r w:rsidR="005E6329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(5 min)</w:t>
            </w:r>
          </w:p>
          <w:p w14:paraId="635AD699" w14:textId="1C457C3C" w:rsidR="00894232" w:rsidRDefault="00894232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30BBDC5E" w14:textId="5AE743F9" w:rsidR="005E6329" w:rsidRPr="00BC2B6D" w:rsidRDefault="005E6329" w:rsidP="00BC2B6D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(dépassement de 2 min)</w:t>
            </w:r>
          </w:p>
          <w:p w14:paraId="26408A4D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15066E23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2BBF71A" w14:textId="7B77B5EB" w:rsidR="00035EF4" w:rsidRPr="007B1093" w:rsidRDefault="00894232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  <w:r w:rsidRPr="007B1093">
              <w:rPr>
                <w:rFonts w:ascii="Calibri" w:hAnsi="Calibri"/>
                <w:u w:val="single"/>
              </w:rPr>
              <w:t>Intro :</w:t>
            </w:r>
          </w:p>
          <w:p w14:paraId="3A8AFFEB" w14:textId="0188A47B" w:rsidR="00894232" w:rsidRDefault="00894232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700377BC" w14:textId="62DBD35F" w:rsidR="00035EF4" w:rsidRPr="004C3036" w:rsidRDefault="00894232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L’étude des changements d’état nécessite une représentation graphique des conditions physique dans lesquels ils se produisent. Dans </w:t>
            </w:r>
            <w:r w:rsidR="007B1093">
              <w:rPr>
                <w:rFonts w:ascii="Calibri" w:hAnsi="Calibri"/>
              </w:rPr>
              <w:t>le cadre du programme de PSI nous nous limiterons aux diagrammes solide/liquide. De même nous supposerons nos conditions isobares ce qui est vérifié la plupart du temps en laboratoire. Ce qui est d’autant plus approprié à l’étude des phases liquides et solides peut affectés par les changements de pression.</w:t>
            </w:r>
          </w:p>
          <w:p w14:paraId="50155896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EC5E626" w14:textId="77777777" w:rsidR="005E6329" w:rsidRPr="005E6329" w:rsidRDefault="005E6329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I. Changement d’état des corps purs</w:t>
            </w:r>
          </w:p>
          <w:p w14:paraId="391B22B6" w14:textId="472A7E8F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Equilibre de corps pur diphasé </w:t>
            </w:r>
          </w:p>
          <w:p w14:paraId="44460459" w14:textId="4D21A059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1E116441" w14:textId="126D8092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EF21D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Def :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corps pur</w:t>
            </w:r>
          </w:p>
          <w:p w14:paraId="0DEA1CFC" w14:textId="3ABB796B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Rappel potentiel chimique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μ</m:t>
                  </m:r>
                  <m:ctrlP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T,P</m:t>
                  </m:r>
                </m:e>
              </m:d>
              <m:r>
                <w:rPr>
                  <w:rFonts w:ascii="Cambria Math" w:hAnsi="Cambria Math" w:cs="Calibri"/>
                  <w:color w:val="000000"/>
                  <w:szCs w:val="24"/>
                  <w:lang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color w:val="000000"/>
                      <w:szCs w:val="24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μ</m:t>
                  </m:r>
                </m:e>
                <m:sup>
                  <m: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°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T,P</m:t>
                  </m:r>
                </m:e>
              </m:d>
              <m:r>
                <w:rPr>
                  <w:rFonts w:ascii="Cambria Math" w:hAnsi="Cambria Math" w:cs="Calibri"/>
                  <w:color w:val="000000"/>
                  <w:szCs w:val="24"/>
                  <w:lang w:eastAsia="en-US"/>
                </w:rPr>
                <m:t>+RTln</m:t>
              </m:r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color w:val="000000"/>
                      <w:szCs w:val="24"/>
                      <w:lang w:eastAsia="en-US"/>
                    </w:rPr>
                    <m:t>a</m:t>
                  </m:r>
                </m:e>
              </m:d>
            </m:oMath>
          </w:p>
          <w:p w14:paraId="452DD6D0" w14:textId="0A96B458" w:rsidR="00EF21D9" w:rsidRDefault="00EF21D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52915215" w14:textId="5989153D" w:rsidR="00EF21D9" w:rsidRPr="00EF21D9" w:rsidRDefault="00EF21D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dG=-SdT+VdP+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d</m:t>
                </m:r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n (1)</m:t>
                </m:r>
              </m:oMath>
            </m:oMathPara>
          </w:p>
          <w:p w14:paraId="654CF618" w14:textId="5489E1B7" w:rsidR="00EF21D9" w:rsidRDefault="00EF21D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8A51201" w14:textId="7B009C39" w:rsidR="00EF21D9" w:rsidRDefault="00EF21D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Exemple abstrait eq l/s : isobare + isotherm + cv matière (car syst fermé)</w:t>
            </w:r>
          </w:p>
          <w:p w14:paraId="6F7DB285" w14:textId="4A0C3B95" w:rsidR="003D5B63" w:rsidRPr="003D5B63" w:rsidRDefault="003D5B63" w:rsidP="003D5B63">
            <w:pPr>
              <w:pStyle w:val="Paragraphedeliste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3D5B63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donne à l’équilibre </w:t>
            </w:r>
            <m:oMath>
              <m:r>
                <w:rPr>
                  <w:rFonts w:ascii="Cambria Math" w:hAnsi="Cambria Math" w:cs="Calibri"/>
                  <w:color w:val="000000"/>
                  <w:szCs w:val="24"/>
                  <w:lang w:eastAsia="en-US"/>
                </w:rPr>
                <w:br/>
              </m:r>
            </m:oMath>
            <m:oMathPara>
              <m:oMath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dG</m:t>
                </m:r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000000"/>
                        <w:szCs w:val="24"/>
                        <w:lang w:eastAsia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000000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s</m:t>
                        </m: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Cs w:val="24"/>
                            <w:lang w:eastAsia="en-US"/>
                          </w:rPr>
                        </m:ctrlP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*</m:t>
                        </m: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Cs w:val="24"/>
                            <w:lang w:eastAsia="en-US"/>
                          </w:rPr>
                        </m:ctrlPr>
                      </m:sup>
                    </m:sSubSup>
                    <m: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Cs w:val="24"/>
                            <w:lang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l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Cs w:val="24"/>
                            <w:lang w:eastAsia="en-US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4"/>
                        <w:lang w:eastAsia="en-US"/>
                      </w:rPr>
                    </m:ctrlPr>
                  </m:e>
                </m:d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  <m:t>n</m:t>
                    </m:r>
                    <m:ctrlP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</m:ctrlP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4"/>
                        <w:lang w:eastAsia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Calibri"/>
                    <w:color w:val="000000"/>
                    <w:szCs w:val="24"/>
                    <w:lang w:eastAsia="en-US"/>
                  </w:rPr>
                  <m:t> </m:t>
                </m:r>
              </m:oMath>
            </m:oMathPara>
          </w:p>
          <w:p w14:paraId="6CD5CD15" w14:textId="77777777" w:rsidR="003D5B63" w:rsidRPr="003D5B63" w:rsidRDefault="003D5B63" w:rsidP="003D5B63">
            <w:pPr>
              <w:pStyle w:val="Paragraphedeliste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0DC3629D" w14:textId="1938666A" w:rsidR="003D5B63" w:rsidRDefault="003D5B63" w:rsidP="00122AFF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D’où l’égalité des potentiels chimiques à l’équilibre fonction de T et P. On peut donc trac</w:t>
            </w:r>
            <w:r w:rsidR="00122AFF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er dans l’espace T,P l’ensemble des lieux de ces equilibres. </w:t>
            </w:r>
          </w:p>
          <w:p w14:paraId="23BDA69C" w14:textId="3DAD7EB2" w:rsidR="00122AFF" w:rsidRDefault="00122AFF" w:rsidP="003D5B63">
            <w:pPr>
              <w:ind w:left="360"/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3E24C34" w14:textId="44B85C9C" w:rsidR="00122AFF" w:rsidRPr="00122AFF" w:rsidRDefault="00122AFF" w:rsidP="00122AFF">
            <w:pPr>
              <w:pStyle w:val="Paragraphedeliste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Exemple du pt triple de l’eau. Coexistence de 3 phases </w:t>
            </w:r>
            <w:r w:rsidRPr="00122AFF">
              <w:rPr>
                <w:rFonts w:ascii="Calibri" w:hAnsi="Calibri" w:cs="Calibri"/>
                <w:color w:val="000000"/>
                <w:szCs w:val="24"/>
                <w:lang w:eastAsia="en-US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nécessité de caractériser les différents équilibres </w:t>
            </w:r>
            <w:r w:rsidRPr="00122AFF">
              <w:rPr>
                <w:rFonts w:ascii="Calibri" w:hAnsi="Calibri" w:cs="Calibri"/>
                <w:color w:val="000000"/>
                <w:szCs w:val="24"/>
                <w:lang w:eastAsia="en-US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notion de variance</w:t>
            </w:r>
          </w:p>
          <w:p w14:paraId="61763975" w14:textId="44369CCA" w:rsidR="003D5B63" w:rsidRPr="00BC2B6D" w:rsidRDefault="003D5B63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610F70F7" w14:textId="6FC5A516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Notion de variance (4 min)</w:t>
            </w:r>
          </w:p>
          <w:p w14:paraId="0C5B23B9" w14:textId="1F7624E2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1271C02E" w14:textId="54C9A206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Def : variance</w:t>
            </w:r>
          </w:p>
          <w:p w14:paraId="5659AFD2" w14:textId="49BAFDDB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25A989FC" w14:textId="72A41E7A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Exemple eau s/l v=1 avec P fixé v’=0 (variance réduite) explique les paliers de température observé en intro.</w:t>
            </w:r>
          </w:p>
          <w:p w14:paraId="1D3224EF" w14:textId="6D937033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Au pt triple v=0 T et P fixé </w:t>
            </w:r>
          </w:p>
          <w:p w14:paraId="1B395A82" w14:textId="77777777" w:rsidR="00122AFF" w:rsidRPr="00BC2B6D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286D8D32" w14:textId="4C444C56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3)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 (5min)</w:t>
            </w:r>
          </w:p>
          <w:p w14:paraId="73316A29" w14:textId="49C2AED0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CB94E95" w14:textId="58230D93" w:rsidR="00122AFF" w:rsidRDefault="00122AFF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Retour sur Sn </w:t>
            </w:r>
            <w:r w:rsidR="00FD2F39">
              <w:rPr>
                <w:rFonts w:ascii="Calibri" w:hAnsi="Calibri" w:cs="Calibri"/>
                <w:color w:val="000000"/>
                <w:szCs w:val="24"/>
                <w:lang w:eastAsia="en-US"/>
              </w:rPr>
              <w:t>refroidit en préparation observation du palier, analyse des régions de la CAT</w:t>
            </w:r>
          </w:p>
          <w:p w14:paraId="53CCAAF3" w14:textId="6DC7115A" w:rsidR="00FD2F39" w:rsidRDefault="00FD2F3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08F1AB2D" w14:textId="57784640" w:rsidR="00FD2F39" w:rsidRPr="00BC2B6D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Exemple melange de 2 solides miscible en phase liquide </w:t>
            </w:r>
            <w:r w:rsidRPr="00DF75C9">
              <w:rPr>
                <w:rFonts w:ascii="Calibri" w:hAnsi="Calibri" w:cs="Calibri"/>
                <w:color w:val="000000"/>
                <w:szCs w:val="24"/>
                <w:lang w:eastAsia="en-US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expérience du methol / phenol</w:t>
            </w:r>
          </w:p>
          <w:p w14:paraId="0DCE8C5C" w14:textId="76D30A50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193F8A23" w14:textId="35A329EC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F8C07F8" w14:textId="4A1A88A3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76F8C35B" w14:textId="406B7AB6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764F6D4F" w14:textId="60215DB1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7B144203" w14:textId="77777777" w:rsidR="00DF75C9" w:rsidRPr="00BC2B6D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7EB6D0E" w14:textId="5BC7C65C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II. Mélange de solide miscible</w:t>
            </w:r>
          </w:p>
          <w:p w14:paraId="1A11916A" w14:textId="77777777" w:rsidR="00DF75C9" w:rsidRPr="005E6329" w:rsidRDefault="00DF75C9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</w:p>
          <w:p w14:paraId="2DC37E70" w14:textId="3C2BE72F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 (5 min)</w:t>
            </w:r>
          </w:p>
          <w:p w14:paraId="7B50B90F" w14:textId="533570D0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435C1FD" w14:textId="6913A25D" w:rsidR="00DF75C9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Exemple Cu/Ni (pas ChimGene)</w:t>
            </w:r>
            <w:r w:rsidR="000A62D8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analyse avec variance </w:t>
            </w:r>
          </w:p>
          <w:p w14:paraId="5267E543" w14:textId="77777777" w:rsidR="00DF75C9" w:rsidRPr="00BC2B6D" w:rsidRDefault="00DF75C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3FD66C0C" w14:textId="3148AC8B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Mélange binaire idéal (5 min)</w:t>
            </w:r>
          </w:p>
          <w:p w14:paraId="4C101368" w14:textId="1FC55E7D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71C6B5DA" w14:textId="7C83ADB1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Construction d’un diagramme binaire à partir des CAT à différentes compositions</w:t>
            </w:r>
          </w:p>
          <w:p w14:paraId="62AB51DD" w14:textId="751C9E67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0A62D8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Def :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Solidus/ Liquidus</w:t>
            </w:r>
          </w:p>
          <w:p w14:paraId="65F5DCE3" w14:textId="354C494D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4AA4D721" w14:textId="4B7749FD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3)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Exploitation d’un diagramme binaire</w:t>
            </w:r>
          </w:p>
          <w:p w14:paraId="27DEC91C" w14:textId="77777777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1C5CD686" w14:textId="3A5E57CF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Th de l’horizontale et th des moments + démonstration</w:t>
            </w:r>
          </w:p>
          <w:p w14:paraId="505B856D" w14:textId="1E4FB4E9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Si melange non idéal point indifferent (diagramme correspondant au tableau)</w:t>
            </w:r>
          </w:p>
          <w:p w14:paraId="4B5D21EA" w14:textId="4EEAF58F" w:rsidR="000A62D8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26DB49D7" w14:textId="03C0003C" w:rsidR="000A62D8" w:rsidRPr="00BC2B6D" w:rsidRDefault="000A62D8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On peut avoir des solides non miscible </w:t>
            </w:r>
            <w:r w:rsidRPr="000A62D8">
              <w:rPr>
                <w:rFonts w:ascii="Calibri" w:hAnsi="Calibri" w:cs="Calibri"/>
                <w:color w:val="000000"/>
                <w:szCs w:val="24"/>
                <w:lang w:eastAsia="en-US"/>
              </w:rPr>
              <w:sym w:font="Wingdings" w:char="F0E0"/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 ce serait le cas si on refroidissait le melange methol/phenol</w:t>
            </w:r>
          </w:p>
          <w:p w14:paraId="1EFEBABC" w14:textId="77777777" w:rsidR="005E6329" w:rsidRPr="005E6329" w:rsidRDefault="005E6329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</w:p>
          <w:p w14:paraId="2D4E77C5" w14:textId="0764AA38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  <w:r w:rsidRPr="005E6329"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  <w:t>III. Mélange de solide non miscible</w:t>
            </w:r>
          </w:p>
          <w:p w14:paraId="3BE2D27A" w14:textId="77777777" w:rsidR="006E31D7" w:rsidRPr="005E6329" w:rsidRDefault="006E31D7" w:rsidP="005E6329">
            <w:pPr>
              <w:rPr>
                <w:rFonts w:ascii="Calibri" w:hAnsi="Calibri" w:cs="Calibri"/>
                <w:color w:val="000000"/>
                <w:szCs w:val="24"/>
                <w:u w:val="single"/>
                <w:lang w:eastAsia="en-US"/>
              </w:rPr>
            </w:pPr>
          </w:p>
          <w:p w14:paraId="36558042" w14:textId="34882316" w:rsidR="005E6329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1)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Courbe d’analyse thermique (5min)</w:t>
            </w:r>
          </w:p>
          <w:p w14:paraId="65B6D543" w14:textId="07B16BA3" w:rsidR="006E31D7" w:rsidRDefault="006E31D7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58A6D8D4" w14:textId="4AF313BE" w:rsidR="006E31D7" w:rsidRDefault="006E31D7" w:rsidP="006E31D7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(Analyse résultat de l’exp Pb/Sn) variance des 4 regions </w:t>
            </w:r>
          </w:p>
          <w:p w14:paraId="3C7B1379" w14:textId="77777777" w:rsidR="006E31D7" w:rsidRPr="00BC2B6D" w:rsidRDefault="006E31D7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</w:p>
          <w:p w14:paraId="09262697" w14:textId="77777777" w:rsidR="005E6329" w:rsidRPr="00BC2B6D" w:rsidRDefault="005E6329" w:rsidP="005E6329">
            <w:pPr>
              <w:rPr>
                <w:rFonts w:ascii="Calibri" w:hAnsi="Calibri" w:cs="Calibri"/>
                <w:color w:val="000000"/>
                <w:szCs w:val="24"/>
                <w:lang w:eastAsia="en-US"/>
              </w:rPr>
            </w:pPr>
            <w:r w:rsidRPr="00BC2B6D">
              <w:rPr>
                <w:rFonts w:ascii="Calibri" w:hAnsi="Calibri" w:cs="Calibri"/>
                <w:color w:val="000000"/>
                <w:szCs w:val="24"/>
                <w:lang w:eastAsia="en-US"/>
              </w:rPr>
              <w:t xml:space="preserve">2) </w:t>
            </w:r>
            <w:r>
              <w:rPr>
                <w:rFonts w:ascii="Calibri" w:hAnsi="Calibri" w:cs="Calibri"/>
                <w:color w:val="000000"/>
                <w:szCs w:val="24"/>
                <w:lang w:eastAsia="en-US"/>
              </w:rPr>
              <w:t>Diagramme binaire (5 min)</w:t>
            </w:r>
          </w:p>
          <w:p w14:paraId="5DF464E8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3D00023" w14:textId="7C726BCA" w:rsidR="00035EF4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Discussion eutectique Tfus &lt; Tfus corps pur</w:t>
            </w:r>
          </w:p>
          <w:p w14:paraId="4C9E178C" w14:textId="67FA36BD" w:rsidR="006E31D7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512EB8C" w14:textId="1BEE560B" w:rsidR="006E31D7" w:rsidRPr="004C3036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 : Application métallurgie et salage des routes</w:t>
            </w:r>
          </w:p>
          <w:p w14:paraId="54D04F4E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</w:tc>
      </w:tr>
    </w:tbl>
    <w:p w14:paraId="6CEFDB46" w14:textId="77777777" w:rsidR="00035EF4" w:rsidRPr="004C3036" w:rsidRDefault="00035EF4" w:rsidP="00035EF4">
      <w:pPr>
        <w:tabs>
          <w:tab w:val="left" w:pos="560"/>
          <w:tab w:val="left" w:pos="1120"/>
        </w:tabs>
        <w:jc w:val="both"/>
        <w:rPr>
          <w:rFonts w:ascii="Calibri" w:hAnsi="Calibri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2"/>
      </w:tblGrid>
      <w:tr w:rsidR="00035EF4" w:rsidRPr="004C3036" w14:paraId="6D1BA430" w14:textId="77777777" w:rsidTr="00BE5BE0">
        <w:tc>
          <w:tcPr>
            <w:tcW w:w="9752" w:type="dxa"/>
            <w:shd w:val="pct20" w:color="auto" w:fill="auto"/>
          </w:tcPr>
          <w:p w14:paraId="48BBF10F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t>Questions posées</w:t>
            </w:r>
          </w:p>
        </w:tc>
      </w:tr>
      <w:tr w:rsidR="00035EF4" w:rsidRPr="004C3036" w14:paraId="7E4E057A" w14:textId="77777777" w:rsidTr="00BE5BE0">
        <w:tc>
          <w:tcPr>
            <w:tcW w:w="9752" w:type="dxa"/>
            <w:tcBorders>
              <w:bottom w:val="single" w:sz="4" w:space="0" w:color="000000"/>
            </w:tcBorders>
            <w:shd w:val="clear" w:color="auto" w:fill="auto"/>
          </w:tcPr>
          <w:p w14:paraId="5876BA2D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695FC8A" w14:textId="6CBF69BB" w:rsidR="00C86A0A" w:rsidRPr="00A96641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Développez le salage des routes</w:t>
            </w:r>
          </w:p>
          <w:p w14:paraId="01CF26E8" w14:textId="0CE757A8" w:rsidR="00F62B6A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On la température de fusion du melange est plus basse que les corps purs</w:t>
            </w:r>
          </w:p>
          <w:p w14:paraId="3CC7A983" w14:textId="77777777" w:rsidR="00F62B6A" w:rsidRDefault="00F62B6A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D1E2644" w14:textId="53F7E3DB" w:rsidR="00C86A0A" w:rsidRPr="00A96641" w:rsidRDefault="006E31D7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Est-ce particulier à NaCl</w:t>
            </w:r>
            <w:r w:rsidR="00F62B6A" w:rsidRPr="00A96641">
              <w:rPr>
                <w:rFonts w:ascii="Calibri" w:hAnsi="Calibri"/>
                <w:b/>
                <w:bCs/>
                <w:u w:val="single"/>
              </w:rPr>
              <w:t> ? </w:t>
            </w:r>
          </w:p>
          <w:p w14:paraId="5DD12A2F" w14:textId="574B67C6" w:rsidR="00035EF4" w:rsidRDefault="00C1299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</w:t>
            </w:r>
          </w:p>
          <w:p w14:paraId="2FC1D5E0" w14:textId="3A36B643" w:rsidR="00C86A0A" w:rsidRDefault="00C86A0A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FFAF18B" w14:textId="21455963" w:rsidR="00C86A0A" w:rsidRPr="00A96641" w:rsidRDefault="00C1299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 xml:space="preserve">Pouvez vous parler de l’abaissement cryoscopique </w:t>
            </w:r>
            <w:r w:rsidR="00C86A0A" w:rsidRPr="00A96641">
              <w:rPr>
                <w:rFonts w:ascii="Calibri" w:hAnsi="Calibri"/>
                <w:b/>
                <w:bCs/>
                <w:u w:val="single"/>
              </w:rPr>
              <w:t>? </w:t>
            </w:r>
          </w:p>
          <w:p w14:paraId="79711D47" w14:textId="57F04C04" w:rsidR="00C86A0A" w:rsidRDefault="00C1299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Non. (Phénomène général d’inclusion d’impureté pour abaisser la température cf banc Kofler de produit hydraté)</w:t>
            </w:r>
          </w:p>
          <w:p w14:paraId="231C8BEF" w14:textId="19311463" w:rsidR="00101D2C" w:rsidRDefault="00101D2C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AE7D529" w14:textId="3ECEEC5B" w:rsidR="00101D2C" w:rsidRPr="00A96641" w:rsidRDefault="00C1299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Avez-vous une idée de la composition de l’eutectique NaCl/eau</w:t>
            </w:r>
            <w:r w:rsidR="00101D2C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48F85AD5" w14:textId="60DA2559" w:rsidR="00101D2C" w:rsidRDefault="00C12990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vertAlign w:val="subscript"/>
              </w:rPr>
            </w:pPr>
            <w:r>
              <w:rPr>
                <w:rFonts w:ascii="Calibri" w:hAnsi="Calibri"/>
              </w:rPr>
              <w:t>Non</w:t>
            </w:r>
          </w:p>
          <w:p w14:paraId="4BFBECFA" w14:textId="1ABF1E1F" w:rsidR="00101D2C" w:rsidRDefault="00101D2C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vertAlign w:val="subscript"/>
              </w:rPr>
            </w:pPr>
          </w:p>
          <w:p w14:paraId="23179A2B" w14:textId="73A37184" w:rsidR="00C12990" w:rsidRPr="00A96641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lastRenderedPageBreak/>
              <w:t xml:space="preserve">Qu’est ce que les élèves doivent il retenir de la leçon </w:t>
            </w:r>
            <w:r w:rsidRPr="00A96641">
              <w:rPr>
                <w:rFonts w:ascii="Calibri" w:hAnsi="Calibri"/>
                <w:b/>
                <w:bCs/>
                <w:u w:val="single"/>
              </w:rPr>
              <w:t>?</w:t>
            </w:r>
          </w:p>
          <w:p w14:paraId="5B822D46" w14:textId="1F02B88D" w:rsidR="00C12990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Savoir faire le calcul de la variance et utilisé les th de l’horizontale et des moment</w:t>
            </w:r>
            <w:r w:rsidR="00207036">
              <w:rPr>
                <w:rFonts w:ascii="Calibri" w:hAnsi="Calibri"/>
              </w:rPr>
              <w:t xml:space="preserve">s </w:t>
            </w:r>
          </w:p>
          <w:p w14:paraId="4FA0360F" w14:textId="77777777" w:rsidR="00C12990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2C0FC57A" w14:textId="26F07639" w:rsidR="00C12990" w:rsidRPr="00A96641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Avez-vous traité tout le prg de PSI</w:t>
            </w:r>
            <w:r w:rsidR="00C12990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74179423" w14:textId="6F7A0B75" w:rsidR="00C12990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 je n’ai pas parlé des composés définis</w:t>
            </w:r>
          </w:p>
          <w:p w14:paraId="43544AAB" w14:textId="77777777" w:rsidR="00C12990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479AF31B" w14:textId="6502ECB7" w:rsidR="00C12990" w:rsidRPr="00A96641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Pouvez vous dessiner leur diagramme</w:t>
            </w:r>
            <w:r w:rsidR="00C12990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1E6D3E55" w14:textId="3006EC5D" w:rsidR="00C12990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Oui</w:t>
            </w:r>
          </w:p>
          <w:p w14:paraId="7B5964E4" w14:textId="77777777" w:rsidR="00C12990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FFD0F74" w14:textId="7E230BB1" w:rsidR="00C12990" w:rsidRPr="00A96641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Les CAT sont-elles toujours vu</w:t>
            </w:r>
            <w:r w:rsidR="00C12990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0A46C769" w14:textId="1974C4BD" w:rsidR="00C12990" w:rsidRDefault="00207036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 mais il est bien de savoir comment construire les diagrammes</w:t>
            </w:r>
          </w:p>
          <w:p w14:paraId="6DC19CA8" w14:textId="77777777" w:rsidR="00C12990" w:rsidRDefault="00C12990" w:rsidP="00C1299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8679C98" w14:textId="6AEAF498" w:rsidR="00207036" w:rsidRPr="00A96641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Explication pour la surfusion</w:t>
            </w:r>
            <w:r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69EF56F2" w14:textId="7BDA9F52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y a un cout énergétique nécessaire pour amorcer la transition. C’est un effet cinétique (métastabilité)</w:t>
            </w:r>
          </w:p>
          <w:p w14:paraId="4E018CED" w14:textId="77777777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1DE7790D" w14:textId="59957575" w:rsidR="00207036" w:rsidRPr="00A96641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 xml:space="preserve">D’où vient la difference d’allure des courbes </w:t>
            </w:r>
            <w:r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541BBA38" w14:textId="3BA7846E" w:rsidR="00207036" w:rsidRPr="00BE5BE0" w:rsidRDefault="00BE5BE0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Les masses préparées</w:t>
            </w:r>
            <w:r w:rsidR="00207036">
              <w:rPr>
                <w:rFonts w:ascii="Calibri" w:hAnsi="Calibri"/>
              </w:rPr>
              <w:t xml:space="preserve"> sont </w:t>
            </w:r>
            <w:r>
              <w:rPr>
                <w:rFonts w:ascii="Calibri" w:hAnsi="Calibri"/>
              </w:rPr>
              <w:t>déférente</w:t>
            </w:r>
            <w:r w:rsidR="0020703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donc les temps de refroidissement sont différents </w:t>
            </w:r>
            <w:r w:rsidRPr="00BE5BE0">
              <w:rPr>
                <w:rFonts w:ascii="Calibri" w:hAnsi="Calibri"/>
                <w:b/>
                <w:bCs/>
              </w:rPr>
              <w:t>et</w:t>
            </w:r>
            <w:r>
              <w:rPr>
                <w:rFonts w:ascii="Calibri" w:hAnsi="Calibri"/>
                <w:b/>
                <w:bCs/>
              </w:rPr>
              <w:t xml:space="preserve"> </w:t>
            </w:r>
            <w:r w:rsidRPr="00BE5BE0">
              <w:rPr>
                <w:rFonts w:ascii="Calibri" w:hAnsi="Calibri"/>
              </w:rPr>
              <w:t>la composition aussi (donc Cv l’est)</w:t>
            </w:r>
            <w:r>
              <w:rPr>
                <w:rFonts w:ascii="Calibri" w:hAnsi="Calibri"/>
              </w:rPr>
              <w:t>.</w:t>
            </w:r>
          </w:p>
          <w:p w14:paraId="7F23D4E0" w14:textId="77777777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46C3CFA8" w14:textId="5F8644E4" w:rsidR="00207036" w:rsidRPr="00A96641" w:rsidRDefault="00BE5BE0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Pourquoi n’a-t-on pas de droite</w:t>
            </w:r>
            <w:r w:rsidR="00207036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61024DA6" w14:textId="4F31E3C3" w:rsidR="00207036" w:rsidRDefault="00BE5BE0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 dépendance de CV en température n’est plus négligeable sur 200 C de plus Q=cte au cours du temps est une hypothèse forte.</w:t>
            </w:r>
          </w:p>
          <w:p w14:paraId="57DA1945" w14:textId="77777777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069CF8B" w14:textId="066EB714" w:rsidR="00207036" w:rsidRPr="00A96641" w:rsidRDefault="00BE5BE0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Pourquoi avoir précisé introduire en proportion comparable methol et phenol</w:t>
            </w:r>
            <w:r w:rsidR="00207036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664BD319" w14:textId="72062323" w:rsidR="00207036" w:rsidRDefault="00BE5BE0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 l’eutectique est autour de </w:t>
            </w:r>
            <w:r w:rsidR="001A0AE6">
              <w:rPr>
                <w:rFonts w:ascii="Calibri" w:hAnsi="Calibri"/>
              </w:rPr>
              <w:t xml:space="preserve">50%. </w:t>
            </w:r>
            <w:r w:rsidR="001A0AE6" w:rsidRPr="001A0AE6">
              <w:rPr>
                <w:rFonts w:ascii="Calibri" w:hAnsi="Calibri"/>
                <w:b/>
                <w:bCs/>
              </w:rPr>
              <w:t xml:space="preserve">Attention c’est une manip en volume pas en mol donc c’est de l’a peu près  </w:t>
            </w:r>
          </w:p>
          <w:p w14:paraId="0A51BCBD" w14:textId="77777777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5EE4A7D" w14:textId="42CF2D32" w:rsidR="00207036" w:rsidRPr="00A96641" w:rsidRDefault="001A0AE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C’est problématique de ne pas être à l’eutectique</w:t>
            </w:r>
            <w:r w:rsidR="00207036" w:rsidRPr="00A96641">
              <w:rPr>
                <w:rFonts w:ascii="Calibri" w:hAnsi="Calibri"/>
                <w:b/>
                <w:bCs/>
                <w:u w:val="single"/>
              </w:rPr>
              <w:t> ?</w:t>
            </w:r>
          </w:p>
          <w:p w14:paraId="21AC602C" w14:textId="57ED7EB9" w:rsidR="00207036" w:rsidRDefault="001A0AE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Non il restera du solide car l’abaissement de température de fusion sera moins fort. Question de cinétique aussi.</w:t>
            </w:r>
          </w:p>
          <w:p w14:paraId="48B89926" w14:textId="77777777" w:rsidR="00207036" w:rsidRDefault="00207036" w:rsidP="00207036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62D10C49" w14:textId="08D13739" w:rsidR="00101D2C" w:rsidRDefault="00101D2C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D402BFE" w14:textId="77777777" w:rsidR="00101D2C" w:rsidRPr="00101D2C" w:rsidRDefault="00101D2C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3EF92886" w14:textId="40F6C861" w:rsidR="00035EF4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567210D9" w14:textId="70FD25FA" w:rsidR="00A96641" w:rsidRDefault="00A96641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AA6DD29" w14:textId="2E7F32C1" w:rsidR="00A96641" w:rsidRDefault="00A96641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0CAED2E" w14:textId="77777777" w:rsidR="00A96641" w:rsidRPr="004C3036" w:rsidRDefault="00A96641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7947C49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670F408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64EA5F6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24173AF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73FFC595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364BCA22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14964E80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54E374D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4AC64A9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649E5925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29CED1A9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</w:tc>
      </w:tr>
      <w:tr w:rsidR="00035EF4" w:rsidRPr="004C3036" w14:paraId="1718DE59" w14:textId="77777777" w:rsidTr="00BE5BE0">
        <w:tc>
          <w:tcPr>
            <w:tcW w:w="9752" w:type="dxa"/>
            <w:shd w:val="pct20" w:color="auto" w:fill="auto"/>
          </w:tcPr>
          <w:p w14:paraId="1235054C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4C3036">
              <w:rPr>
                <w:rFonts w:ascii="Calibri" w:hAnsi="Calibri"/>
                <w:b/>
              </w:rPr>
              <w:lastRenderedPageBreak/>
              <w:t>Commentaires</w:t>
            </w:r>
          </w:p>
        </w:tc>
      </w:tr>
      <w:tr w:rsidR="00035EF4" w:rsidRPr="004C3036" w14:paraId="5A9F62F5" w14:textId="77777777" w:rsidTr="00BE5BE0">
        <w:tc>
          <w:tcPr>
            <w:tcW w:w="9752" w:type="dxa"/>
            <w:shd w:val="clear" w:color="auto" w:fill="auto"/>
          </w:tcPr>
          <w:p w14:paraId="3016B67A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43095BB8" w14:textId="33E7EDFC" w:rsidR="001A0AE6" w:rsidRDefault="001A0AE6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Typiquement on introduit le potentiel chimique dans cette leçon donc peut être mieux l’introduire.</w:t>
            </w:r>
          </w:p>
          <w:p w14:paraId="670CC9C3" w14:textId="10D1EAA8" w:rsidR="001A0AE6" w:rsidRDefault="001A0AE6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Utiliser la flexcam pour le menthol/phenol ou retroprojecteur</w:t>
            </w:r>
          </w:p>
          <w:p w14:paraId="4BAAE848" w14:textId="658B8120" w:rsidR="001A0AE6" w:rsidRDefault="001A0AE6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Il faut parler majoritairement d’alliage metallique</w:t>
            </w:r>
          </w:p>
          <w:p w14:paraId="33E59E90" w14:textId="32EBD5CF" w:rsidR="001A0AE6" w:rsidRDefault="001A0AE6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Bonne transition mais pas assez problématisé en intro (parler de métallurgie)</w:t>
            </w:r>
          </w:p>
          <w:p w14:paraId="1C762ECF" w14:textId="21BB924A" w:rsidR="001A0AE6" w:rsidRPr="00CF339A" w:rsidRDefault="001A0AE6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Voir les liquides ioniques et DES (deep eutectique solvant) pour culture G</w:t>
            </w:r>
          </w:p>
          <w:p w14:paraId="02793C0E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  <w:p w14:paraId="0001A83A" w14:textId="77777777" w:rsidR="00035EF4" w:rsidRPr="004C3036" w:rsidRDefault="00035EF4" w:rsidP="00BE5BE0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u w:val="single"/>
              </w:rPr>
            </w:pPr>
          </w:p>
        </w:tc>
      </w:tr>
    </w:tbl>
    <w:p w14:paraId="2FA43015" w14:textId="77777777" w:rsidR="00560CCD" w:rsidRPr="00912069" w:rsidRDefault="00560CCD">
      <w:pPr>
        <w:tabs>
          <w:tab w:val="left" w:pos="7360"/>
        </w:tabs>
        <w:jc w:val="both"/>
        <w:rPr>
          <w:rFonts w:ascii="Calibri" w:hAnsi="Calibri"/>
        </w:rPr>
      </w:pPr>
    </w:p>
    <w:p w14:paraId="48D571F1" w14:textId="3CBAC5CE" w:rsidR="00560CCD" w:rsidRPr="00912069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  <w:u w:val="single"/>
        </w:rPr>
        <w:t>Expérience 1</w:t>
      </w:r>
      <w:r w:rsidRPr="00912069">
        <w:rPr>
          <w:rFonts w:ascii="Calibri" w:hAnsi="Calibri"/>
          <w:sz w:val="20"/>
          <w:u w:val="single"/>
        </w:rPr>
        <w:t xml:space="preserve"> </w:t>
      </w:r>
      <w:r w:rsidRPr="00912069">
        <w:rPr>
          <w:rFonts w:ascii="Calibri" w:hAnsi="Calibri"/>
          <w:sz w:val="20"/>
        </w:rPr>
        <w:t xml:space="preserve">- </w:t>
      </w:r>
      <w:r w:rsidRPr="00912069">
        <w:rPr>
          <w:rFonts w:ascii="Calibri" w:hAnsi="Calibri"/>
          <w:b/>
          <w:sz w:val="20"/>
        </w:rPr>
        <w:t>Titre :</w:t>
      </w:r>
      <w:r w:rsidRPr="00912069">
        <w:rPr>
          <w:rFonts w:ascii="Calibri" w:hAnsi="Calibri"/>
          <w:sz w:val="20"/>
        </w:rPr>
        <w:t xml:space="preserve"> </w:t>
      </w:r>
      <w:r w:rsidR="006D7598">
        <w:rPr>
          <w:rFonts w:ascii="Calibri" w:hAnsi="Calibri"/>
          <w:sz w:val="20"/>
        </w:rPr>
        <w:t>Melange phenol/menthol</w:t>
      </w:r>
    </w:p>
    <w:p w14:paraId="3F80FC00" w14:textId="64433717" w:rsidR="00560CCD" w:rsidRPr="00912069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</w:rPr>
        <w:t>Référence complète</w:t>
      </w:r>
      <w:r w:rsidRPr="00912069">
        <w:rPr>
          <w:rFonts w:ascii="Calibri" w:hAnsi="Calibri"/>
          <w:sz w:val="20"/>
        </w:rPr>
        <w:t xml:space="preserve"> : </w:t>
      </w:r>
    </w:p>
    <w:p w14:paraId="3C295AD8" w14:textId="563AFA44" w:rsidR="00560CCD" w:rsidRDefault="006D7598" w:rsidP="006D759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Menthol et phenol solide</w:t>
      </w:r>
    </w:p>
    <w:p w14:paraId="2F9FF80B" w14:textId="5387955D" w:rsidR="006D7598" w:rsidRDefault="006D7598" w:rsidP="006D7598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Verre de montre</w:t>
      </w:r>
    </w:p>
    <w:p w14:paraId="34025DF6" w14:textId="77777777" w:rsidR="00912069" w:rsidRPr="00912069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6D1E4900" w14:textId="21EC5B42" w:rsidR="00560CCD" w:rsidRPr="006D7598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6D7598">
        <w:rPr>
          <w:rFonts w:ascii="Calibri" w:hAnsi="Calibri"/>
          <w:b/>
          <w:bCs/>
          <w:sz w:val="20"/>
        </w:rPr>
        <w:t>Commentaire éventuel :</w:t>
      </w:r>
      <w:r w:rsidR="006D7598">
        <w:rPr>
          <w:rFonts w:ascii="Calibri" w:hAnsi="Calibri"/>
          <w:b/>
          <w:bCs/>
          <w:sz w:val="20"/>
        </w:rPr>
        <w:t xml:space="preserve"> </w:t>
      </w:r>
      <w:r w:rsidR="006D7598" w:rsidRPr="006D7598">
        <w:rPr>
          <w:rFonts w:ascii="Calibri" w:hAnsi="Calibri"/>
          <w:sz w:val="20"/>
        </w:rPr>
        <w:t>Utiliser une flexcam</w:t>
      </w:r>
    </w:p>
    <w:p w14:paraId="3DE38068" w14:textId="453DFB1C" w:rsidR="00560CCD" w:rsidRPr="006D7598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b/>
          <w:bCs/>
          <w:sz w:val="20"/>
        </w:rPr>
      </w:pPr>
      <w:r w:rsidRPr="006D7598">
        <w:rPr>
          <w:rFonts w:ascii="Calibri" w:hAnsi="Calibri"/>
          <w:b/>
          <w:bCs/>
          <w:sz w:val="20"/>
        </w:rPr>
        <w:t>Phase présentée au jury :</w:t>
      </w:r>
      <w:r w:rsidR="006D7598">
        <w:rPr>
          <w:rFonts w:ascii="Calibri" w:hAnsi="Calibri"/>
          <w:b/>
          <w:bCs/>
          <w:sz w:val="20"/>
        </w:rPr>
        <w:t xml:space="preserve"> </w:t>
      </w:r>
      <w:r w:rsidR="006D7598" w:rsidRPr="006D7598">
        <w:rPr>
          <w:rFonts w:ascii="Calibri" w:hAnsi="Calibri"/>
          <w:sz w:val="20"/>
        </w:rPr>
        <w:t>melange</w:t>
      </w:r>
    </w:p>
    <w:p w14:paraId="3B03ED92" w14:textId="77777777" w:rsidR="00912069" w:rsidRPr="00912069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0BDD288" w14:textId="53E1C850" w:rsidR="00560CCD" w:rsidRPr="00912069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sz w:val="20"/>
        </w:rPr>
        <w:t xml:space="preserve">Durée de la manip : </w:t>
      </w:r>
      <w:r w:rsidR="00CF339A">
        <w:rPr>
          <w:rFonts w:ascii="Calibri" w:hAnsi="Calibri"/>
          <w:sz w:val="20"/>
        </w:rPr>
        <w:t>2min</w:t>
      </w:r>
    </w:p>
    <w:p w14:paraId="2D4272BD" w14:textId="77777777" w:rsidR="00560CCD" w:rsidRPr="00912069" w:rsidRDefault="00560CCD" w:rsidP="00560CCD">
      <w:pPr>
        <w:tabs>
          <w:tab w:val="left" w:pos="560"/>
          <w:tab w:val="left" w:pos="1120"/>
        </w:tabs>
        <w:jc w:val="both"/>
        <w:rPr>
          <w:rFonts w:ascii="Calibri" w:hAnsi="Calibri"/>
        </w:rPr>
      </w:pPr>
    </w:p>
    <w:p w14:paraId="69389380" w14:textId="5686F393" w:rsidR="00560CCD" w:rsidRPr="00912069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 w:line="480" w:lineRule="atLeast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  <w:u w:val="single"/>
        </w:rPr>
        <w:t>Expérience 2</w:t>
      </w:r>
      <w:r w:rsidRPr="00912069">
        <w:rPr>
          <w:rFonts w:ascii="Calibri" w:hAnsi="Calibri"/>
          <w:sz w:val="20"/>
          <w:u w:val="single"/>
        </w:rPr>
        <w:t xml:space="preserve"> </w:t>
      </w:r>
      <w:r w:rsidRPr="00912069">
        <w:rPr>
          <w:rFonts w:ascii="Calibri" w:hAnsi="Calibri"/>
          <w:sz w:val="20"/>
        </w:rPr>
        <w:t xml:space="preserve">- </w:t>
      </w:r>
      <w:r w:rsidRPr="00912069">
        <w:rPr>
          <w:rFonts w:ascii="Calibri" w:hAnsi="Calibri"/>
          <w:b/>
          <w:sz w:val="20"/>
        </w:rPr>
        <w:t>Titre :</w:t>
      </w:r>
      <w:r w:rsidRPr="00912069">
        <w:rPr>
          <w:rFonts w:ascii="Calibri" w:hAnsi="Calibri"/>
          <w:sz w:val="20"/>
        </w:rPr>
        <w:t xml:space="preserve"> </w:t>
      </w:r>
      <w:r w:rsidR="00617F52">
        <w:rPr>
          <w:rFonts w:ascii="Calibri" w:hAnsi="Calibri"/>
          <w:sz w:val="20"/>
        </w:rPr>
        <w:t xml:space="preserve">Diagramme binaire plomb-etain </w:t>
      </w:r>
    </w:p>
    <w:p w14:paraId="3A7F8358" w14:textId="1FD3EB6C" w:rsidR="00560CCD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912069">
        <w:rPr>
          <w:rFonts w:ascii="Calibri" w:hAnsi="Calibri"/>
          <w:b/>
          <w:sz w:val="20"/>
        </w:rPr>
        <w:t>Référence complète</w:t>
      </w:r>
      <w:r w:rsidRPr="00912069">
        <w:rPr>
          <w:rFonts w:ascii="Calibri" w:hAnsi="Calibri"/>
          <w:sz w:val="20"/>
        </w:rPr>
        <w:t xml:space="preserve"> : </w:t>
      </w:r>
      <w:r w:rsidR="009C47A5">
        <w:rPr>
          <w:rFonts w:ascii="Calibri" w:hAnsi="Calibri"/>
          <w:sz w:val="20"/>
        </w:rPr>
        <w:t>Florilege d’expérience de chimie, D</w:t>
      </w:r>
      <w:r w:rsidR="008134B9">
        <w:rPr>
          <w:rFonts w:ascii="Calibri" w:hAnsi="Calibri"/>
          <w:sz w:val="20"/>
        </w:rPr>
        <w:t>au</w:t>
      </w:r>
      <w:r w:rsidR="009C47A5">
        <w:rPr>
          <w:rFonts w:ascii="Calibri" w:hAnsi="Calibri"/>
          <w:sz w:val="20"/>
        </w:rPr>
        <w:t>marie, p. 1</w:t>
      </w:r>
      <w:r w:rsidR="00617F52">
        <w:rPr>
          <w:rFonts w:ascii="Calibri" w:hAnsi="Calibri"/>
          <w:sz w:val="20"/>
        </w:rPr>
        <w:t>64</w:t>
      </w:r>
    </w:p>
    <w:p w14:paraId="0E3DAD8D" w14:textId="66095803" w:rsidR="00617F52" w:rsidRDefault="00617F52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Plomb solide</w:t>
      </w:r>
    </w:p>
    <w:p w14:paraId="0F825F62" w14:textId="58B7FF0F" w:rsidR="00617F52" w:rsidRDefault="00617F52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Etain solide</w:t>
      </w:r>
    </w:p>
    <w:p w14:paraId="25C0DA43" w14:textId="5BFB67EB" w:rsidR="00617F52" w:rsidRPr="00912069" w:rsidRDefault="00617F52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Creusets</w:t>
      </w:r>
    </w:p>
    <w:p w14:paraId="77B17CF5" w14:textId="77777777" w:rsidR="00560CCD" w:rsidRPr="00617F52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b/>
          <w:bCs/>
          <w:sz w:val="20"/>
        </w:rPr>
      </w:pPr>
      <w:r w:rsidRPr="00617F52">
        <w:rPr>
          <w:rFonts w:ascii="Calibri" w:hAnsi="Calibri"/>
          <w:b/>
          <w:bCs/>
          <w:sz w:val="20"/>
        </w:rPr>
        <w:t>Commentaire éventuel :</w:t>
      </w:r>
    </w:p>
    <w:p w14:paraId="6514CFE9" w14:textId="4C0AC5C9" w:rsidR="00560CCD" w:rsidRDefault="00617F52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Lancé le chauffage avance le début de la leçon</w:t>
      </w:r>
    </w:p>
    <w:p w14:paraId="6A7915E7" w14:textId="77777777" w:rsidR="00912069" w:rsidRPr="00912069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424A2D36" w14:textId="77777777" w:rsidR="00560CCD" w:rsidRPr="00617F52" w:rsidRDefault="00560CCD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b/>
          <w:bCs/>
          <w:sz w:val="20"/>
        </w:rPr>
      </w:pPr>
      <w:r w:rsidRPr="00617F52">
        <w:rPr>
          <w:rFonts w:ascii="Calibri" w:hAnsi="Calibri"/>
          <w:b/>
          <w:bCs/>
          <w:sz w:val="20"/>
        </w:rPr>
        <w:t>Phase présentée au jury :</w:t>
      </w:r>
    </w:p>
    <w:p w14:paraId="32B558D8" w14:textId="54CCA96A" w:rsidR="00560CCD" w:rsidRDefault="00617F52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Acquisition d’une courbe refroidissement d’une composition quelconque de PbSn à mettre en perspective avec les courbes des corps purs et de l’eutectique obtenu en préparation</w:t>
      </w:r>
    </w:p>
    <w:p w14:paraId="721E2358" w14:textId="77777777" w:rsidR="00912069" w:rsidRPr="00912069" w:rsidRDefault="00912069" w:rsidP="00560CCD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</w:p>
    <w:p w14:paraId="2934A2E3" w14:textId="061D7760" w:rsidR="00A96641" w:rsidRPr="00912069" w:rsidRDefault="00560CCD" w:rsidP="00912069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tabs>
          <w:tab w:val="left" w:pos="560"/>
          <w:tab w:val="left" w:pos="1120"/>
        </w:tabs>
        <w:spacing w:before="120"/>
        <w:jc w:val="both"/>
        <w:rPr>
          <w:rFonts w:ascii="Calibri" w:hAnsi="Calibri"/>
          <w:sz w:val="20"/>
        </w:rPr>
      </w:pPr>
      <w:r w:rsidRPr="00617F52">
        <w:rPr>
          <w:rFonts w:ascii="Calibri" w:hAnsi="Calibri"/>
          <w:b/>
          <w:bCs/>
          <w:sz w:val="20"/>
        </w:rPr>
        <w:t>Durée de la manip :</w:t>
      </w:r>
      <w:r w:rsidRPr="00912069">
        <w:rPr>
          <w:rFonts w:ascii="Calibri" w:hAnsi="Calibri"/>
          <w:sz w:val="20"/>
        </w:rPr>
        <w:t xml:space="preserve"> </w:t>
      </w:r>
      <w:r w:rsidR="0069403D">
        <w:rPr>
          <w:rFonts w:ascii="Calibri" w:hAnsi="Calibri"/>
          <w:sz w:val="20"/>
        </w:rPr>
        <w:t>5-7 min</w:t>
      </w:r>
      <w:r w:rsidR="00617F52">
        <w:rPr>
          <w:rFonts w:ascii="Calibri" w:hAnsi="Calibri"/>
          <w:sz w:val="20"/>
        </w:rPr>
        <w:t xml:space="preserve"> de discussion e</w:t>
      </w:r>
      <w:r w:rsidR="00A96641" w:rsidRPr="00A96641">
        <w:t xml:space="preserve"> </w:t>
      </w:r>
      <w:r w:rsidR="00617F52">
        <w:t>(20 de refroidissement)</w:t>
      </w:r>
    </w:p>
    <w:p w14:paraId="36F86742" w14:textId="77777777" w:rsidR="00560CCD" w:rsidRPr="00912069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p w14:paraId="57FA7BF7" w14:textId="77777777" w:rsidR="00560CCD" w:rsidRPr="00912069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tbl>
      <w:tblPr>
        <w:tblW w:w="963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639"/>
      </w:tblGrid>
      <w:tr w:rsidR="00560CCD" w:rsidRPr="00912069" w14:paraId="2B700D38" w14:textId="77777777">
        <w:tc>
          <w:tcPr>
            <w:tcW w:w="9639" w:type="dxa"/>
            <w:shd w:val="pct10" w:color="auto" w:fill="auto"/>
          </w:tcPr>
          <w:p w14:paraId="3F729FFA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/>
                <w:b/>
              </w:rPr>
            </w:pPr>
            <w:r w:rsidRPr="00912069">
              <w:rPr>
                <w:rFonts w:ascii="Calibri" w:hAnsi="Calibri"/>
                <w:b/>
              </w:rPr>
              <w:lastRenderedPageBreak/>
              <w:t>Compétence « </w:t>
            </w:r>
            <w:r w:rsidR="00912069" w:rsidRPr="00F86420">
              <w:rPr>
                <w:rFonts w:ascii="Calibri" w:hAnsi="Calibri"/>
                <w:b/>
              </w:rPr>
              <w:t>Autour des valeurs de la République et des thématiques relevant de la laïcité et de la citoyenneté </w:t>
            </w:r>
            <w:r w:rsidRPr="00912069">
              <w:rPr>
                <w:rFonts w:ascii="Calibri" w:hAnsi="Calibri"/>
                <w:b/>
              </w:rPr>
              <w:t>»</w:t>
            </w:r>
          </w:p>
        </w:tc>
      </w:tr>
      <w:tr w:rsidR="00560CCD" w:rsidRPr="00912069" w14:paraId="640471F1" w14:textId="77777777">
        <w:tc>
          <w:tcPr>
            <w:tcW w:w="9639" w:type="dxa"/>
            <w:shd w:val="clear" w:color="auto" w:fill="auto"/>
          </w:tcPr>
          <w:p w14:paraId="04B7D731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1BC72EF9" w14:textId="77777777" w:rsidR="00560CCD" w:rsidRPr="00912069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Question posée </w:t>
            </w:r>
            <w:r w:rsidR="00560CCD" w:rsidRPr="00912069">
              <w:rPr>
                <w:rFonts w:ascii="Calibri" w:hAnsi="Calibri"/>
                <w:b/>
              </w:rPr>
              <w:t>:</w:t>
            </w:r>
          </w:p>
          <w:p w14:paraId="4361B477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165500F1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5611CA82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392B678" w14:textId="77777777" w:rsidR="00560CCD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 w:rsidRPr="00035EF4">
              <w:rPr>
                <w:rFonts w:ascii="Calibri" w:hAnsi="Calibri"/>
                <w:b/>
              </w:rPr>
              <w:t xml:space="preserve">Réponse proposée : </w:t>
            </w:r>
          </w:p>
          <w:p w14:paraId="2E6ED9E2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DA98718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1BB09550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05CDFA0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5FBD47D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0913B7AC" w14:textId="77777777" w:rsid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547A096A" w14:textId="77777777" w:rsidR="00035EF4" w:rsidRPr="00035EF4" w:rsidRDefault="00035EF4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8C80FBB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  <w:r w:rsidRPr="00912069">
              <w:rPr>
                <w:rFonts w:ascii="Calibri" w:hAnsi="Calibri"/>
                <w:b/>
              </w:rPr>
              <w:t>Commentaires </w:t>
            </w:r>
            <w:r w:rsidR="00035EF4">
              <w:rPr>
                <w:rFonts w:ascii="Calibri" w:hAnsi="Calibri"/>
                <w:b/>
              </w:rPr>
              <w:t xml:space="preserve">du correcteur </w:t>
            </w:r>
            <w:r w:rsidRPr="00912069">
              <w:rPr>
                <w:rFonts w:ascii="Calibri" w:hAnsi="Calibri"/>
                <w:b/>
              </w:rPr>
              <w:t>:</w:t>
            </w:r>
          </w:p>
          <w:p w14:paraId="5E106C2C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3712BBC3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64B9F145" w14:textId="77777777" w:rsidR="00912069" w:rsidRPr="00912069" w:rsidRDefault="00912069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  <w:b/>
              </w:rPr>
            </w:pPr>
          </w:p>
          <w:p w14:paraId="4C69BE34" w14:textId="77777777" w:rsidR="00560CCD" w:rsidRPr="00912069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0FB2BE70" w14:textId="77777777" w:rsidR="00560CCD" w:rsidRDefault="00560CCD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  <w:p w14:paraId="57409797" w14:textId="77777777" w:rsidR="00912069" w:rsidRPr="00912069" w:rsidRDefault="00912069" w:rsidP="00560CCD">
            <w:pPr>
              <w:tabs>
                <w:tab w:val="left" w:pos="560"/>
                <w:tab w:val="left" w:pos="1120"/>
              </w:tabs>
              <w:jc w:val="both"/>
              <w:rPr>
                <w:rFonts w:ascii="Calibri" w:hAnsi="Calibri"/>
              </w:rPr>
            </w:pPr>
          </w:p>
        </w:tc>
      </w:tr>
    </w:tbl>
    <w:p w14:paraId="19940E95" w14:textId="77777777" w:rsidR="00560CCD" w:rsidRPr="00912069" w:rsidRDefault="00560CCD" w:rsidP="00560CCD">
      <w:pPr>
        <w:tabs>
          <w:tab w:val="left" w:pos="560"/>
          <w:tab w:val="left" w:pos="1120"/>
        </w:tabs>
        <w:spacing w:before="120"/>
        <w:jc w:val="both"/>
        <w:rPr>
          <w:rFonts w:ascii="Calibri" w:hAnsi="Calibri"/>
        </w:rPr>
      </w:pPr>
    </w:p>
    <w:sectPr w:rsidR="00560CCD" w:rsidRPr="00912069" w:rsidSect="00560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880" w:h="17040"/>
      <w:pgMar w:top="1134" w:right="1134" w:bottom="851" w:left="1134" w:header="1077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ED9FC" w14:textId="77777777" w:rsidR="009043AA" w:rsidRDefault="009043AA">
      <w:r>
        <w:separator/>
      </w:r>
    </w:p>
  </w:endnote>
  <w:endnote w:type="continuationSeparator" w:id="0">
    <w:p w14:paraId="70B4AD2A" w14:textId="77777777" w:rsidR="009043AA" w:rsidRDefault="0090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07C71" w14:textId="77777777" w:rsidR="00BE5BE0" w:rsidRDefault="00BE5BE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345" w14:textId="77777777" w:rsidR="00BE5BE0" w:rsidRDefault="00BE5B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F6D4" w14:textId="77777777" w:rsidR="00BE5BE0" w:rsidRDefault="00BE5BE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DC6DF" w14:textId="77777777" w:rsidR="009043AA" w:rsidRDefault="009043AA">
      <w:r>
        <w:separator/>
      </w:r>
    </w:p>
  </w:footnote>
  <w:footnote w:type="continuationSeparator" w:id="0">
    <w:p w14:paraId="25E92F9B" w14:textId="77777777" w:rsidR="009043AA" w:rsidRDefault="0090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17081" w14:textId="77777777" w:rsidR="00BE5BE0" w:rsidRDefault="00BE5BE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5A15A" w14:textId="77777777" w:rsidR="00BE5BE0" w:rsidRPr="00912069" w:rsidRDefault="00BE5BE0">
    <w:pPr>
      <w:tabs>
        <w:tab w:val="right" w:pos="9620"/>
      </w:tabs>
      <w:jc w:val="both"/>
      <w:rPr>
        <w:rFonts w:ascii="Calibri" w:hAnsi="Calibri"/>
        <w:b/>
        <w:sz w:val="18"/>
      </w:rPr>
    </w:pPr>
    <w:r w:rsidRPr="00912069">
      <w:rPr>
        <w:rFonts w:ascii="Calibri" w:hAnsi="Calibri"/>
        <w:b/>
        <w:sz w:val="18"/>
      </w:rPr>
      <w:t>École Normale Supérieure</w:t>
    </w:r>
    <w:r w:rsidRPr="00912069">
      <w:rPr>
        <w:rFonts w:ascii="Calibri" w:hAnsi="Calibri"/>
        <w:b/>
        <w:sz w:val="18"/>
      </w:rPr>
      <w:tab/>
      <w:t>Compte-rendu de leçon de chimie</w:t>
    </w:r>
  </w:p>
  <w:p w14:paraId="4D4BCE24" w14:textId="1BD99BFB" w:rsidR="00BE5BE0" w:rsidRPr="00912069" w:rsidRDefault="00BE5BE0">
    <w:pPr>
      <w:pBdr>
        <w:bottom w:val="single" w:sz="6" w:space="1" w:color="auto"/>
      </w:pBdr>
      <w:tabs>
        <w:tab w:val="right" w:pos="9620"/>
      </w:tabs>
      <w:jc w:val="both"/>
      <w:rPr>
        <w:rFonts w:ascii="Calibri" w:hAnsi="Calibri"/>
        <w:sz w:val="18"/>
      </w:rPr>
    </w:pPr>
    <w:r w:rsidRPr="00912069">
      <w:rPr>
        <w:rFonts w:ascii="Calibri" w:hAnsi="Calibri"/>
        <w:sz w:val="18"/>
      </w:rPr>
      <w:t>Préparation à l'agrégation de physique-</w:t>
    </w:r>
    <w:r>
      <w:rPr>
        <w:rFonts w:ascii="Calibri" w:hAnsi="Calibri"/>
        <w:sz w:val="18"/>
      </w:rPr>
      <w:t>chimie option physique</w:t>
    </w:r>
    <w:r>
      <w:rPr>
        <w:rFonts w:ascii="Calibri" w:hAnsi="Calibri"/>
        <w:sz w:val="18"/>
      </w:rPr>
      <w:tab/>
      <w:t>2020-2021</w:t>
    </w:r>
  </w:p>
  <w:p w14:paraId="703009C0" w14:textId="77777777" w:rsidR="00BE5BE0" w:rsidRPr="00912069" w:rsidRDefault="00BE5BE0">
    <w:pPr>
      <w:pStyle w:val="En-tte"/>
      <w:rPr>
        <w:rFonts w:ascii="Calibri" w:hAnsi="Calibri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851F4" w14:textId="77777777" w:rsidR="00BE5BE0" w:rsidRDefault="00BE5BE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C6E45"/>
    <w:multiLevelType w:val="hybridMultilevel"/>
    <w:tmpl w:val="C298FCE6"/>
    <w:lvl w:ilvl="0" w:tplc="D1A8C8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A6644"/>
    <w:multiLevelType w:val="hybridMultilevel"/>
    <w:tmpl w:val="BD6ED7F4"/>
    <w:lvl w:ilvl="0" w:tplc="AC30514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9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BC8"/>
    <w:rsid w:val="00035EF4"/>
    <w:rsid w:val="00093FBB"/>
    <w:rsid w:val="000A62D8"/>
    <w:rsid w:val="000A6E01"/>
    <w:rsid w:val="00101D2C"/>
    <w:rsid w:val="00122AFF"/>
    <w:rsid w:val="001A0AE6"/>
    <w:rsid w:val="00207036"/>
    <w:rsid w:val="00267588"/>
    <w:rsid w:val="003D5B63"/>
    <w:rsid w:val="00483460"/>
    <w:rsid w:val="004A26E7"/>
    <w:rsid w:val="00531039"/>
    <w:rsid w:val="00560CCD"/>
    <w:rsid w:val="005E6329"/>
    <w:rsid w:val="00617F52"/>
    <w:rsid w:val="0069403D"/>
    <w:rsid w:val="006D7598"/>
    <w:rsid w:val="006E31D7"/>
    <w:rsid w:val="006E520B"/>
    <w:rsid w:val="006F273F"/>
    <w:rsid w:val="007248DB"/>
    <w:rsid w:val="00756827"/>
    <w:rsid w:val="007B1093"/>
    <w:rsid w:val="008134B9"/>
    <w:rsid w:val="008449E2"/>
    <w:rsid w:val="00875BDB"/>
    <w:rsid w:val="00894232"/>
    <w:rsid w:val="009043AA"/>
    <w:rsid w:val="00912069"/>
    <w:rsid w:val="009A42C3"/>
    <w:rsid w:val="009C47A5"/>
    <w:rsid w:val="00A64323"/>
    <w:rsid w:val="00A8260D"/>
    <w:rsid w:val="00A96641"/>
    <w:rsid w:val="00B16D07"/>
    <w:rsid w:val="00BC2B6D"/>
    <w:rsid w:val="00BE5BE0"/>
    <w:rsid w:val="00C12990"/>
    <w:rsid w:val="00C40A47"/>
    <w:rsid w:val="00C86A0A"/>
    <w:rsid w:val="00CF339A"/>
    <w:rsid w:val="00DE4DB0"/>
    <w:rsid w:val="00DF6DF2"/>
    <w:rsid w:val="00DF75C9"/>
    <w:rsid w:val="00E217CA"/>
    <w:rsid w:val="00EF21D9"/>
    <w:rsid w:val="00F57137"/>
    <w:rsid w:val="00F62B6A"/>
    <w:rsid w:val="00FA406D"/>
    <w:rsid w:val="00FC0BC8"/>
    <w:rsid w:val="00FD2F3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DF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 New Roman" w:hAnsi="Times" w:cs="Times New Roman"/>
        <w:lang w:val="en-GB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8DB"/>
    <w:rPr>
      <w:rFonts w:ascii="New York" w:hAnsi="New York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rsid w:val="007248DB"/>
  </w:style>
  <w:style w:type="paragraph" w:styleId="En-tte">
    <w:name w:val="header"/>
    <w:basedOn w:val="Normal"/>
    <w:rsid w:val="007248D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248DB"/>
    <w:pPr>
      <w:tabs>
        <w:tab w:val="center" w:pos="4536"/>
        <w:tab w:val="right" w:pos="9072"/>
      </w:tabs>
    </w:pPr>
  </w:style>
  <w:style w:type="character" w:styleId="Textedelespacerserv">
    <w:name w:val="Placeholder Text"/>
    <w:basedOn w:val="Policepardfaut"/>
    <w:rsid w:val="005E6329"/>
    <w:rPr>
      <w:color w:val="808080"/>
    </w:rPr>
  </w:style>
  <w:style w:type="paragraph" w:styleId="Paragraphedeliste">
    <w:name w:val="List Paragraph"/>
    <w:basedOn w:val="Normal"/>
    <w:rsid w:val="003D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BBC3AB-6362-4C60-BDF1-A0609DD8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ENS Chimie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Valoche</dc:creator>
  <cp:keywords/>
  <dc:description/>
  <cp:lastModifiedBy>Raphaël Aeschlimann</cp:lastModifiedBy>
  <cp:revision>5</cp:revision>
  <cp:lastPrinted>2015-08-28T12:04:00Z</cp:lastPrinted>
  <dcterms:created xsi:type="dcterms:W3CDTF">2021-01-29T16:53:00Z</dcterms:created>
  <dcterms:modified xsi:type="dcterms:W3CDTF">2021-01-29T19:08:00Z</dcterms:modified>
</cp:coreProperties>
</file>