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956D5" w14:textId="4D4B65A0" w:rsidR="001C3C38" w:rsidRDefault="00D3187C">
      <w:pPr>
        <w:widowControl w:val="0"/>
        <w:shd w:val="clear" w:color="auto" w:fill="E5E5E5"/>
        <w:tabs>
          <w:tab w:val="left" w:pos="560"/>
          <w:tab w:val="left" w:pos="1120"/>
          <w:tab w:val="left" w:pos="6220"/>
          <w:tab w:val="right" w:pos="8460"/>
        </w:tabs>
        <w:spacing w:before="240"/>
        <w:jc w:val="both"/>
      </w:pPr>
      <w:bookmarkStart w:id="0" w:name="_GoBack"/>
      <w:bookmarkEnd w:id="0"/>
      <w:r>
        <w:rPr>
          <w:rFonts w:ascii="Calibri" w:hAnsi="Calibri" w:cs="Calibri"/>
          <w:b/>
          <w:bCs/>
        </w:rPr>
        <w:t>Titre</w:t>
      </w:r>
      <w:r>
        <w:rPr>
          <w:rFonts w:ascii="Calibri" w:hAnsi="Calibri" w:cs="Calibri"/>
        </w:rPr>
        <w:t xml:space="preserve"> : </w:t>
      </w:r>
      <w:r w:rsidR="001E2DB1">
        <w:rPr>
          <w:rFonts w:ascii="Calibri" w:hAnsi="Calibri" w:cs="Calibri"/>
        </w:rPr>
        <w:t>LP18 Modèle de l’atome</w:t>
      </w:r>
    </w:p>
    <w:p w14:paraId="054531FA" w14:textId="29D2E054" w:rsidR="001C3C38" w:rsidRDefault="00D3187C">
      <w:pPr>
        <w:widowControl w:val="0"/>
        <w:shd w:val="clear" w:color="auto" w:fill="E5E5E5"/>
        <w:tabs>
          <w:tab w:val="left" w:pos="560"/>
          <w:tab w:val="left" w:pos="1120"/>
          <w:tab w:val="left" w:pos="4520"/>
          <w:tab w:val="right" w:pos="8460"/>
        </w:tabs>
        <w:spacing w:before="240"/>
        <w:jc w:val="both"/>
      </w:pPr>
      <w:r>
        <w:rPr>
          <w:rFonts w:ascii="Calibri" w:hAnsi="Calibri" w:cs="Calibri"/>
          <w:b/>
          <w:bCs/>
        </w:rPr>
        <w:t>Présentée par</w:t>
      </w:r>
      <w:r>
        <w:rPr>
          <w:rFonts w:ascii="Calibri" w:hAnsi="Calibri" w:cs="Calibri"/>
        </w:rPr>
        <w:t xml:space="preserve"> : </w:t>
      </w:r>
      <w:r w:rsidR="001E2DB1">
        <w:rPr>
          <w:rFonts w:ascii="Calibri" w:hAnsi="Calibri" w:cs="Calibri"/>
        </w:rPr>
        <w:t>Sallé Lucie</w:t>
      </w:r>
      <w:r>
        <w:rPr>
          <w:rFonts w:ascii="Calibri" w:hAnsi="Calibri" w:cs="Calibri"/>
        </w:rPr>
        <w:tab/>
        <w:t xml:space="preserve">             </w:t>
      </w:r>
      <w:r>
        <w:rPr>
          <w:rFonts w:ascii="Calibri" w:hAnsi="Calibri" w:cs="Calibri"/>
          <w:b/>
          <w:bCs/>
        </w:rPr>
        <w:t>Rapport écrit par</w:t>
      </w:r>
      <w:r>
        <w:rPr>
          <w:rFonts w:ascii="Calibri" w:hAnsi="Calibri" w:cs="Calibri"/>
        </w:rPr>
        <w:t xml:space="preserve"> : </w:t>
      </w:r>
      <w:proofErr w:type="spellStart"/>
      <w:r w:rsidR="001E2DB1">
        <w:rPr>
          <w:rFonts w:ascii="Calibri" w:hAnsi="Calibri" w:cs="Calibri"/>
        </w:rPr>
        <w:t>Meyre</w:t>
      </w:r>
      <w:proofErr w:type="spellEnd"/>
      <w:r w:rsidR="001E2DB1">
        <w:rPr>
          <w:rFonts w:ascii="Calibri" w:hAnsi="Calibri" w:cs="Calibri"/>
        </w:rPr>
        <w:t>- -</w:t>
      </w:r>
      <w:proofErr w:type="spellStart"/>
      <w:r w:rsidR="001E2DB1">
        <w:rPr>
          <w:rFonts w:ascii="Calibri" w:hAnsi="Calibri" w:cs="Calibri"/>
        </w:rPr>
        <w:t>Baqué</w:t>
      </w:r>
      <w:proofErr w:type="spellEnd"/>
      <w:r w:rsidR="001E2DB1">
        <w:rPr>
          <w:rFonts w:ascii="Calibri" w:hAnsi="Calibri" w:cs="Calibri"/>
        </w:rPr>
        <w:t xml:space="preserve"> </w:t>
      </w:r>
      <w:proofErr w:type="spellStart"/>
      <w:r w:rsidR="001E2DB1">
        <w:rPr>
          <w:rFonts w:ascii="Calibri" w:hAnsi="Calibri" w:cs="Calibri"/>
        </w:rPr>
        <w:t>Izïa</w:t>
      </w:r>
      <w:proofErr w:type="spellEnd"/>
    </w:p>
    <w:p w14:paraId="4A9AFC64" w14:textId="7EE08353" w:rsidR="001C3C38" w:rsidRDefault="00D3187C">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 </w:t>
      </w:r>
      <w:proofErr w:type="spellStart"/>
      <w:r w:rsidR="00927F8A">
        <w:rPr>
          <w:rFonts w:ascii="Calibri" w:hAnsi="Calibri" w:cs="Calibri"/>
        </w:rPr>
        <w:t>Yzombard</w:t>
      </w:r>
      <w:proofErr w:type="spellEnd"/>
      <w:r w:rsidR="00927F8A">
        <w:rPr>
          <w:rFonts w:ascii="Calibri" w:hAnsi="Calibri" w:cs="Calibri"/>
        </w:rPr>
        <w:t xml:space="preserve"> Pauline</w:t>
      </w:r>
      <w:r>
        <w:rPr>
          <w:rFonts w:ascii="Calibri" w:hAnsi="Calibri" w:cs="Calibri"/>
        </w:rPr>
        <w:tab/>
      </w:r>
      <w:r>
        <w:rPr>
          <w:rFonts w:ascii="Calibri" w:hAnsi="Calibri" w:cs="Calibri"/>
          <w:b/>
          <w:bCs/>
        </w:rPr>
        <w:t>Date</w:t>
      </w:r>
      <w:r>
        <w:rPr>
          <w:rFonts w:ascii="Calibri" w:hAnsi="Calibri" w:cs="Calibri"/>
        </w:rPr>
        <w:t xml:space="preserve"> :</w:t>
      </w:r>
      <w:r w:rsidR="001E2DB1">
        <w:rPr>
          <w:rFonts w:ascii="Calibri" w:hAnsi="Calibri" w:cs="Calibri"/>
        </w:rPr>
        <w:t xml:space="preserve"> 29/03/2021</w:t>
      </w:r>
    </w:p>
    <w:p w14:paraId="36D1677D" w14:textId="77777777" w:rsidR="001C3C38" w:rsidRDefault="001C3C38">
      <w:pPr>
        <w:tabs>
          <w:tab w:val="left" w:pos="7360"/>
        </w:tabs>
        <w:spacing w:before="120"/>
        <w:jc w:val="center"/>
        <w:rPr>
          <w:rFonts w:ascii="Calibri" w:hAnsi="Calibri" w:cs="Calibri"/>
          <w:b/>
          <w:sz w:val="28"/>
          <w:szCs w:val="28"/>
        </w:rPr>
      </w:pPr>
    </w:p>
    <w:tbl>
      <w:tblPr>
        <w:tblW w:w="9646" w:type="dxa"/>
        <w:tblInd w:w="-20" w:type="dxa"/>
        <w:tblLook w:val="04A0" w:firstRow="1" w:lastRow="0" w:firstColumn="1" w:lastColumn="0" w:noHBand="0" w:noVBand="1"/>
      </w:tblPr>
      <w:tblGrid>
        <w:gridCol w:w="5324"/>
        <w:gridCol w:w="2550"/>
        <w:gridCol w:w="1772"/>
      </w:tblGrid>
      <w:tr w:rsidR="001C3C38" w14:paraId="2050BDE0" w14:textId="77777777">
        <w:tc>
          <w:tcPr>
            <w:tcW w:w="9646" w:type="dxa"/>
            <w:gridSpan w:val="3"/>
            <w:tcBorders>
              <w:top w:val="single" w:sz="4" w:space="0" w:color="000000"/>
              <w:left w:val="single" w:sz="4" w:space="0" w:color="000000"/>
              <w:bottom w:val="single" w:sz="4" w:space="0" w:color="000000"/>
              <w:right w:val="single" w:sz="4" w:space="0" w:color="000000"/>
            </w:tcBorders>
            <w:shd w:val="clear" w:color="auto" w:fill="CCCCCC"/>
          </w:tcPr>
          <w:p w14:paraId="1A7BF41D" w14:textId="77777777" w:rsidR="001C3C38" w:rsidRDefault="00D3187C">
            <w:pPr>
              <w:tabs>
                <w:tab w:val="left" w:pos="560"/>
                <w:tab w:val="left" w:pos="1120"/>
              </w:tabs>
              <w:spacing w:before="120" w:after="120"/>
              <w:jc w:val="center"/>
              <w:rPr>
                <w:rFonts w:ascii="Calibri" w:hAnsi="Calibri" w:cs="Calibri"/>
                <w:b/>
              </w:rPr>
            </w:pPr>
            <w:r>
              <w:rPr>
                <w:rFonts w:ascii="Calibri" w:hAnsi="Calibri" w:cs="Calibri"/>
                <w:b/>
              </w:rPr>
              <w:t xml:space="preserve">Bibliographie </w:t>
            </w:r>
          </w:p>
        </w:tc>
      </w:tr>
      <w:tr w:rsidR="001C3C38" w14:paraId="0D20D96A" w14:textId="77777777">
        <w:tc>
          <w:tcPr>
            <w:tcW w:w="5324" w:type="dxa"/>
            <w:tcBorders>
              <w:top w:val="single" w:sz="4" w:space="0" w:color="000000"/>
              <w:left w:val="single" w:sz="4" w:space="0" w:color="000000"/>
              <w:bottom w:val="single" w:sz="4" w:space="0" w:color="000000"/>
            </w:tcBorders>
          </w:tcPr>
          <w:p w14:paraId="5490FCD6" w14:textId="77777777" w:rsidR="001C3C38" w:rsidRDefault="00D3187C">
            <w:pPr>
              <w:tabs>
                <w:tab w:val="left" w:pos="560"/>
                <w:tab w:val="left" w:pos="1120"/>
              </w:tabs>
              <w:spacing w:before="120"/>
              <w:jc w:val="center"/>
              <w:rPr>
                <w:rFonts w:ascii="Calibri" w:hAnsi="Calibri" w:cs="Calibri"/>
                <w:b/>
              </w:rPr>
            </w:pPr>
            <w:r>
              <w:rPr>
                <w:rFonts w:ascii="Calibri" w:hAnsi="Calibri" w:cs="Calibri"/>
                <w:b/>
              </w:rPr>
              <w:t>Titre</w:t>
            </w:r>
          </w:p>
        </w:tc>
        <w:tc>
          <w:tcPr>
            <w:tcW w:w="2550" w:type="dxa"/>
            <w:tcBorders>
              <w:top w:val="single" w:sz="4" w:space="0" w:color="000000"/>
              <w:left w:val="single" w:sz="4" w:space="0" w:color="000000"/>
              <w:bottom w:val="single" w:sz="4" w:space="0" w:color="000000"/>
            </w:tcBorders>
          </w:tcPr>
          <w:p w14:paraId="59407C00" w14:textId="77777777" w:rsidR="001C3C38" w:rsidRDefault="00D3187C">
            <w:pPr>
              <w:tabs>
                <w:tab w:val="left" w:pos="560"/>
                <w:tab w:val="left" w:pos="1120"/>
              </w:tabs>
              <w:spacing w:before="120"/>
              <w:jc w:val="center"/>
              <w:rPr>
                <w:rFonts w:ascii="Calibri" w:hAnsi="Calibri" w:cs="Calibri"/>
                <w:b/>
              </w:rPr>
            </w:pPr>
            <w:r>
              <w:rPr>
                <w:rFonts w:ascii="Calibri" w:hAnsi="Calibri" w:cs="Calibri"/>
                <w:b/>
              </w:rPr>
              <w:t>Auteurs</w:t>
            </w:r>
          </w:p>
        </w:tc>
        <w:tc>
          <w:tcPr>
            <w:tcW w:w="1772" w:type="dxa"/>
            <w:tcBorders>
              <w:top w:val="single" w:sz="4" w:space="0" w:color="000000"/>
              <w:left w:val="single" w:sz="4" w:space="0" w:color="000000"/>
              <w:bottom w:val="single" w:sz="4" w:space="0" w:color="000000"/>
              <w:right w:val="single" w:sz="4" w:space="0" w:color="000000"/>
            </w:tcBorders>
          </w:tcPr>
          <w:p w14:paraId="19E1F92C" w14:textId="77777777" w:rsidR="001C3C38" w:rsidRDefault="00D3187C">
            <w:pPr>
              <w:tabs>
                <w:tab w:val="left" w:pos="560"/>
                <w:tab w:val="left" w:pos="1120"/>
              </w:tabs>
              <w:spacing w:before="120"/>
              <w:jc w:val="center"/>
              <w:rPr>
                <w:rFonts w:ascii="Calibri" w:hAnsi="Calibri" w:cs="Calibri"/>
                <w:b/>
              </w:rPr>
            </w:pPr>
            <w:r>
              <w:rPr>
                <w:rFonts w:ascii="Calibri" w:hAnsi="Calibri" w:cs="Calibri"/>
                <w:b/>
              </w:rPr>
              <w:t xml:space="preserve">Éditeur </w:t>
            </w:r>
          </w:p>
        </w:tc>
      </w:tr>
      <w:tr w:rsidR="001C3C38" w14:paraId="7E790EE8" w14:textId="77777777">
        <w:tc>
          <w:tcPr>
            <w:tcW w:w="5324" w:type="dxa"/>
            <w:tcBorders>
              <w:top w:val="single" w:sz="4" w:space="0" w:color="000000"/>
              <w:left w:val="single" w:sz="4" w:space="0" w:color="000000"/>
              <w:bottom w:val="single" w:sz="4" w:space="0" w:color="000000"/>
            </w:tcBorders>
          </w:tcPr>
          <w:p w14:paraId="40417579" w14:textId="67FE50BF" w:rsidR="001C3C38" w:rsidRPr="008F6922" w:rsidRDefault="001100C4">
            <w:pPr>
              <w:tabs>
                <w:tab w:val="left" w:pos="560"/>
                <w:tab w:val="left" w:pos="1120"/>
              </w:tabs>
              <w:snapToGrid w:val="0"/>
              <w:spacing w:after="120"/>
              <w:jc w:val="both"/>
              <w:rPr>
                <w:rFonts w:ascii="Calibri" w:hAnsi="Calibri" w:cs="Calibri"/>
                <w:bCs/>
              </w:rPr>
            </w:pPr>
            <w:r w:rsidRPr="008F6922">
              <w:rPr>
                <w:rFonts w:ascii="Calibri" w:hAnsi="Calibri" w:cs="Calibri"/>
                <w:bCs/>
              </w:rPr>
              <w:t>Physique Moderne</w:t>
            </w:r>
          </w:p>
        </w:tc>
        <w:tc>
          <w:tcPr>
            <w:tcW w:w="2550" w:type="dxa"/>
            <w:tcBorders>
              <w:top w:val="single" w:sz="4" w:space="0" w:color="000000"/>
              <w:left w:val="single" w:sz="4" w:space="0" w:color="000000"/>
              <w:bottom w:val="single" w:sz="4" w:space="0" w:color="000000"/>
            </w:tcBorders>
          </w:tcPr>
          <w:p w14:paraId="2A44851D" w14:textId="2B5577A2" w:rsidR="001C3C38" w:rsidRPr="008F6922" w:rsidRDefault="001100C4">
            <w:pPr>
              <w:tabs>
                <w:tab w:val="left" w:pos="560"/>
                <w:tab w:val="left" w:pos="1120"/>
              </w:tabs>
              <w:snapToGrid w:val="0"/>
              <w:spacing w:after="120"/>
              <w:jc w:val="both"/>
              <w:rPr>
                <w:rFonts w:ascii="Calibri" w:hAnsi="Calibri" w:cs="Calibri"/>
                <w:bCs/>
              </w:rPr>
            </w:pPr>
            <w:r w:rsidRPr="008F6922">
              <w:rPr>
                <w:rFonts w:ascii="Calibri" w:hAnsi="Calibri" w:cs="Calibri"/>
                <w:bCs/>
              </w:rPr>
              <w:t>De Boeck</w:t>
            </w:r>
          </w:p>
        </w:tc>
        <w:tc>
          <w:tcPr>
            <w:tcW w:w="1772" w:type="dxa"/>
            <w:tcBorders>
              <w:top w:val="single" w:sz="4" w:space="0" w:color="000000"/>
              <w:left w:val="single" w:sz="4" w:space="0" w:color="000000"/>
              <w:bottom w:val="single" w:sz="4" w:space="0" w:color="000000"/>
              <w:right w:val="single" w:sz="4" w:space="0" w:color="000000"/>
            </w:tcBorders>
          </w:tcPr>
          <w:p w14:paraId="21B3816E" w14:textId="77777777" w:rsidR="001C3C38" w:rsidRDefault="001C3C38">
            <w:pPr>
              <w:tabs>
                <w:tab w:val="left" w:pos="560"/>
                <w:tab w:val="left" w:pos="1120"/>
              </w:tabs>
              <w:snapToGrid w:val="0"/>
              <w:spacing w:after="120"/>
              <w:jc w:val="both"/>
              <w:rPr>
                <w:rFonts w:ascii="Calibri" w:hAnsi="Calibri" w:cs="Calibri"/>
                <w:b/>
              </w:rPr>
            </w:pPr>
          </w:p>
        </w:tc>
      </w:tr>
      <w:tr w:rsidR="001C3C38" w14:paraId="242AB334" w14:textId="77777777">
        <w:tc>
          <w:tcPr>
            <w:tcW w:w="5324" w:type="dxa"/>
            <w:tcBorders>
              <w:top w:val="single" w:sz="4" w:space="0" w:color="000000"/>
              <w:left w:val="single" w:sz="4" w:space="0" w:color="000000"/>
              <w:bottom w:val="single" w:sz="4" w:space="0" w:color="000000"/>
            </w:tcBorders>
          </w:tcPr>
          <w:p w14:paraId="053DD218" w14:textId="65DDA2AA" w:rsidR="001C3C38" w:rsidRDefault="001100C4">
            <w:pPr>
              <w:tabs>
                <w:tab w:val="left" w:pos="560"/>
                <w:tab w:val="left" w:pos="1120"/>
              </w:tabs>
              <w:snapToGrid w:val="0"/>
              <w:spacing w:after="120"/>
              <w:jc w:val="both"/>
              <w:rPr>
                <w:rFonts w:ascii="Calibri" w:hAnsi="Calibri" w:cs="Calibri"/>
              </w:rPr>
            </w:pPr>
            <w:r>
              <w:rPr>
                <w:rFonts w:ascii="Calibri" w:hAnsi="Calibri" w:cs="Calibri"/>
              </w:rPr>
              <w:t xml:space="preserve">Quantique fondements et applications </w:t>
            </w:r>
          </w:p>
        </w:tc>
        <w:tc>
          <w:tcPr>
            <w:tcW w:w="2550" w:type="dxa"/>
            <w:tcBorders>
              <w:top w:val="single" w:sz="4" w:space="0" w:color="000000"/>
              <w:left w:val="single" w:sz="4" w:space="0" w:color="000000"/>
              <w:bottom w:val="single" w:sz="4" w:space="0" w:color="000000"/>
            </w:tcBorders>
          </w:tcPr>
          <w:p w14:paraId="2FB1A748" w14:textId="12CDE16B" w:rsidR="001C3C38" w:rsidRDefault="001100C4">
            <w:pPr>
              <w:tabs>
                <w:tab w:val="left" w:pos="560"/>
                <w:tab w:val="left" w:pos="1120"/>
              </w:tabs>
              <w:snapToGrid w:val="0"/>
              <w:spacing w:after="120"/>
              <w:jc w:val="both"/>
              <w:rPr>
                <w:rFonts w:ascii="Calibri" w:hAnsi="Calibri" w:cs="Calibri"/>
              </w:rPr>
            </w:pPr>
            <w:r>
              <w:rPr>
                <w:rFonts w:ascii="Calibri" w:hAnsi="Calibri" w:cs="Calibri"/>
              </w:rPr>
              <w:t>Perez</w:t>
            </w:r>
          </w:p>
        </w:tc>
        <w:tc>
          <w:tcPr>
            <w:tcW w:w="1772" w:type="dxa"/>
            <w:tcBorders>
              <w:top w:val="single" w:sz="4" w:space="0" w:color="000000"/>
              <w:left w:val="single" w:sz="4" w:space="0" w:color="000000"/>
              <w:bottom w:val="single" w:sz="4" w:space="0" w:color="000000"/>
              <w:right w:val="single" w:sz="4" w:space="0" w:color="000000"/>
            </w:tcBorders>
          </w:tcPr>
          <w:p w14:paraId="4D6B3059" w14:textId="77777777" w:rsidR="001C3C38" w:rsidRDefault="001C3C38">
            <w:pPr>
              <w:tabs>
                <w:tab w:val="left" w:pos="560"/>
                <w:tab w:val="left" w:pos="1120"/>
              </w:tabs>
              <w:snapToGrid w:val="0"/>
              <w:spacing w:after="120"/>
              <w:jc w:val="both"/>
              <w:rPr>
                <w:rFonts w:ascii="Calibri" w:hAnsi="Calibri" w:cs="Calibri"/>
              </w:rPr>
            </w:pPr>
          </w:p>
        </w:tc>
      </w:tr>
      <w:tr w:rsidR="001C3C38" w14:paraId="1CA8767F" w14:textId="77777777">
        <w:tc>
          <w:tcPr>
            <w:tcW w:w="5324" w:type="dxa"/>
            <w:tcBorders>
              <w:top w:val="single" w:sz="4" w:space="0" w:color="000000"/>
              <w:left w:val="single" w:sz="4" w:space="0" w:color="000000"/>
              <w:bottom w:val="single" w:sz="4" w:space="0" w:color="000000"/>
            </w:tcBorders>
          </w:tcPr>
          <w:p w14:paraId="1529A8CF" w14:textId="7BAADAF2" w:rsidR="001C3C38" w:rsidRDefault="001100C4">
            <w:pPr>
              <w:tabs>
                <w:tab w:val="left" w:pos="560"/>
                <w:tab w:val="left" w:pos="1120"/>
              </w:tabs>
              <w:snapToGrid w:val="0"/>
              <w:spacing w:after="120"/>
              <w:jc w:val="both"/>
              <w:rPr>
                <w:rFonts w:ascii="Calibri" w:hAnsi="Calibri" w:cs="Calibri"/>
              </w:rPr>
            </w:pPr>
            <w:r>
              <w:rPr>
                <w:rFonts w:ascii="Calibri" w:hAnsi="Calibri" w:cs="Calibri"/>
              </w:rPr>
              <w:t>Physique atomique Tome 1 et 2</w:t>
            </w:r>
          </w:p>
        </w:tc>
        <w:tc>
          <w:tcPr>
            <w:tcW w:w="2550" w:type="dxa"/>
            <w:tcBorders>
              <w:top w:val="single" w:sz="4" w:space="0" w:color="000000"/>
              <w:left w:val="single" w:sz="4" w:space="0" w:color="000000"/>
              <w:bottom w:val="single" w:sz="4" w:space="0" w:color="000000"/>
            </w:tcBorders>
          </w:tcPr>
          <w:p w14:paraId="7A3DDBA5" w14:textId="32C1B685" w:rsidR="001C3C38" w:rsidRDefault="001100C4">
            <w:pPr>
              <w:tabs>
                <w:tab w:val="left" w:pos="560"/>
                <w:tab w:val="left" w:pos="1120"/>
              </w:tabs>
              <w:snapToGrid w:val="0"/>
              <w:spacing w:after="120"/>
              <w:jc w:val="both"/>
              <w:rPr>
                <w:rFonts w:ascii="Calibri" w:hAnsi="Calibri" w:cs="Calibri"/>
              </w:rPr>
            </w:pPr>
            <w:proofErr w:type="spellStart"/>
            <w:r>
              <w:rPr>
                <w:rFonts w:ascii="Calibri" w:hAnsi="Calibri" w:cs="Calibri"/>
              </w:rPr>
              <w:t>Cagnac</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32204FF7" w14:textId="77777777" w:rsidR="001C3C38" w:rsidRDefault="001C3C38">
            <w:pPr>
              <w:tabs>
                <w:tab w:val="left" w:pos="560"/>
                <w:tab w:val="left" w:pos="1120"/>
              </w:tabs>
              <w:snapToGrid w:val="0"/>
              <w:spacing w:after="120"/>
              <w:jc w:val="both"/>
              <w:rPr>
                <w:rFonts w:ascii="Calibri" w:hAnsi="Calibri" w:cs="Calibri"/>
              </w:rPr>
            </w:pPr>
          </w:p>
        </w:tc>
      </w:tr>
      <w:tr w:rsidR="001C3C38" w14:paraId="60B84F7B" w14:textId="77777777">
        <w:tc>
          <w:tcPr>
            <w:tcW w:w="5324" w:type="dxa"/>
            <w:tcBorders>
              <w:top w:val="single" w:sz="4" w:space="0" w:color="000000"/>
              <w:left w:val="single" w:sz="4" w:space="0" w:color="000000"/>
              <w:bottom w:val="single" w:sz="4" w:space="0" w:color="000000"/>
            </w:tcBorders>
          </w:tcPr>
          <w:p w14:paraId="05D6AFB8" w14:textId="77777777" w:rsidR="001C3C38" w:rsidRDefault="001C3C38">
            <w:pPr>
              <w:tabs>
                <w:tab w:val="left" w:pos="560"/>
                <w:tab w:val="left" w:pos="1120"/>
              </w:tabs>
              <w:snapToGrid w:val="0"/>
              <w:spacing w:after="120"/>
              <w:jc w:val="both"/>
              <w:rPr>
                <w:rFonts w:ascii="Calibri" w:hAnsi="Calibri" w:cs="Calibri"/>
              </w:rPr>
            </w:pPr>
          </w:p>
        </w:tc>
        <w:tc>
          <w:tcPr>
            <w:tcW w:w="2550" w:type="dxa"/>
            <w:tcBorders>
              <w:top w:val="single" w:sz="4" w:space="0" w:color="000000"/>
              <w:left w:val="single" w:sz="4" w:space="0" w:color="000000"/>
              <w:bottom w:val="single" w:sz="4" w:space="0" w:color="000000"/>
            </w:tcBorders>
          </w:tcPr>
          <w:p w14:paraId="181FE78F" w14:textId="77777777" w:rsidR="001C3C38" w:rsidRDefault="001C3C38">
            <w:pPr>
              <w:tabs>
                <w:tab w:val="left" w:pos="560"/>
                <w:tab w:val="left" w:pos="1120"/>
              </w:tabs>
              <w:snapToGrid w:val="0"/>
              <w:spacing w:after="120"/>
              <w:jc w:val="both"/>
              <w:rPr>
                <w:rFonts w:ascii="Calibri" w:hAnsi="Calibri" w:cs="Calibri"/>
              </w:rPr>
            </w:pPr>
          </w:p>
        </w:tc>
        <w:tc>
          <w:tcPr>
            <w:tcW w:w="1772" w:type="dxa"/>
            <w:tcBorders>
              <w:top w:val="single" w:sz="4" w:space="0" w:color="000000"/>
              <w:left w:val="single" w:sz="4" w:space="0" w:color="000000"/>
              <w:bottom w:val="single" w:sz="4" w:space="0" w:color="000000"/>
              <w:right w:val="single" w:sz="4" w:space="0" w:color="000000"/>
            </w:tcBorders>
          </w:tcPr>
          <w:p w14:paraId="1B0317E4" w14:textId="77777777" w:rsidR="001C3C38" w:rsidRDefault="001C3C38">
            <w:pPr>
              <w:tabs>
                <w:tab w:val="left" w:pos="560"/>
                <w:tab w:val="left" w:pos="1120"/>
              </w:tabs>
              <w:snapToGrid w:val="0"/>
              <w:spacing w:after="120"/>
              <w:jc w:val="both"/>
              <w:rPr>
                <w:rFonts w:ascii="Calibri" w:hAnsi="Calibri" w:cs="Calibri"/>
              </w:rPr>
            </w:pPr>
          </w:p>
        </w:tc>
      </w:tr>
      <w:tr w:rsidR="001C3C38" w14:paraId="00827E9B" w14:textId="77777777">
        <w:tc>
          <w:tcPr>
            <w:tcW w:w="5324" w:type="dxa"/>
            <w:tcBorders>
              <w:left w:val="single" w:sz="4" w:space="0" w:color="000000"/>
              <w:bottom w:val="single" w:sz="4" w:space="0" w:color="000000"/>
            </w:tcBorders>
          </w:tcPr>
          <w:p w14:paraId="19CE10BB" w14:textId="77777777" w:rsidR="001C3C38" w:rsidRDefault="001C3C38">
            <w:pPr>
              <w:tabs>
                <w:tab w:val="left" w:pos="560"/>
                <w:tab w:val="left" w:pos="1120"/>
              </w:tabs>
              <w:snapToGrid w:val="0"/>
              <w:spacing w:after="120"/>
              <w:jc w:val="both"/>
              <w:rPr>
                <w:rFonts w:ascii="Calibri" w:hAnsi="Calibri" w:cs="Calibri"/>
              </w:rPr>
            </w:pPr>
          </w:p>
        </w:tc>
        <w:tc>
          <w:tcPr>
            <w:tcW w:w="2550" w:type="dxa"/>
            <w:tcBorders>
              <w:left w:val="single" w:sz="4" w:space="0" w:color="000000"/>
              <w:bottom w:val="single" w:sz="4" w:space="0" w:color="000000"/>
            </w:tcBorders>
          </w:tcPr>
          <w:p w14:paraId="116490C1" w14:textId="77777777" w:rsidR="001C3C38" w:rsidRDefault="001C3C38">
            <w:pPr>
              <w:tabs>
                <w:tab w:val="left" w:pos="560"/>
                <w:tab w:val="left" w:pos="1120"/>
              </w:tabs>
              <w:snapToGrid w:val="0"/>
              <w:spacing w:after="120"/>
              <w:jc w:val="both"/>
              <w:rPr>
                <w:rFonts w:ascii="Calibri" w:hAnsi="Calibri" w:cs="Calibri"/>
              </w:rPr>
            </w:pPr>
          </w:p>
        </w:tc>
        <w:tc>
          <w:tcPr>
            <w:tcW w:w="1772" w:type="dxa"/>
            <w:tcBorders>
              <w:left w:val="single" w:sz="4" w:space="0" w:color="000000"/>
              <w:bottom w:val="single" w:sz="4" w:space="0" w:color="000000"/>
              <w:right w:val="single" w:sz="4" w:space="0" w:color="000000"/>
            </w:tcBorders>
          </w:tcPr>
          <w:p w14:paraId="5A120624" w14:textId="77777777" w:rsidR="001C3C38" w:rsidRDefault="001C3C38">
            <w:pPr>
              <w:tabs>
                <w:tab w:val="left" w:pos="560"/>
                <w:tab w:val="left" w:pos="1120"/>
              </w:tabs>
              <w:snapToGrid w:val="0"/>
              <w:spacing w:after="120"/>
              <w:jc w:val="both"/>
              <w:rPr>
                <w:rFonts w:ascii="Calibri" w:hAnsi="Calibri" w:cs="Calibri"/>
              </w:rPr>
            </w:pPr>
          </w:p>
        </w:tc>
      </w:tr>
    </w:tbl>
    <w:p w14:paraId="293FA686" w14:textId="77777777" w:rsidR="001C3C38" w:rsidRDefault="001C3C38">
      <w:pPr>
        <w:tabs>
          <w:tab w:val="left" w:pos="560"/>
          <w:tab w:val="left" w:pos="1120"/>
        </w:tabs>
        <w:jc w:val="both"/>
        <w:rPr>
          <w:rFonts w:ascii="Calibri" w:hAnsi="Calibri" w:cs="Calibri"/>
        </w:rPr>
      </w:pPr>
    </w:p>
    <w:p w14:paraId="09E42E96" w14:textId="77777777" w:rsidR="001C3C38" w:rsidRDefault="00D3187C">
      <w:pPr>
        <w:pStyle w:val="Titre1"/>
        <w:numPr>
          <w:ilvl w:val="0"/>
          <w:numId w:val="2"/>
        </w:numPr>
      </w:pPr>
      <w:r>
        <w:t>Plan détaillé</w:t>
      </w:r>
    </w:p>
    <w:p w14:paraId="11DBEF8C" w14:textId="77777777" w:rsidR="001C3C38" w:rsidRDefault="001C3C38">
      <w:pPr>
        <w:tabs>
          <w:tab w:val="left" w:pos="560"/>
          <w:tab w:val="left" w:pos="1120"/>
        </w:tabs>
        <w:jc w:val="both"/>
        <w:rPr>
          <w:rFonts w:ascii="Calibri" w:hAnsi="Calibri" w:cs="Calibri"/>
        </w:rPr>
      </w:pPr>
    </w:p>
    <w:p w14:paraId="3D818EC9" w14:textId="77777777" w:rsidR="001C3C38" w:rsidRDefault="00D3187C">
      <w:pPr>
        <w:tabs>
          <w:tab w:val="left" w:pos="560"/>
          <w:tab w:val="left" w:pos="1120"/>
        </w:tabs>
        <w:jc w:val="both"/>
        <w:rPr>
          <w:rFonts w:ascii="Calibri" w:hAnsi="Calibri" w:cs="Calibri"/>
          <w:i/>
          <w:iCs/>
          <w:szCs w:val="24"/>
        </w:rPr>
      </w:pPr>
      <w:r>
        <w:rPr>
          <w:rFonts w:ascii="Calibri" w:hAnsi="Calibri" w:cs="Calibri"/>
          <w:i/>
          <w:iCs/>
          <w:szCs w:val="24"/>
        </w:rPr>
        <w:t>(indiquer parties, sous-parties, 1 ou 2 phrases d’explications par sous-partie, et références)</w:t>
      </w:r>
    </w:p>
    <w:p w14:paraId="2E4F8AB4" w14:textId="77777777" w:rsidR="001C3C38" w:rsidRDefault="001C3C38">
      <w:pPr>
        <w:tabs>
          <w:tab w:val="left" w:pos="560"/>
          <w:tab w:val="left" w:pos="1120"/>
        </w:tabs>
        <w:jc w:val="both"/>
        <w:rPr>
          <w:rFonts w:ascii="Calibri" w:hAnsi="Calibri" w:cs="Calibri"/>
        </w:rPr>
      </w:pPr>
    </w:p>
    <w:p w14:paraId="3C88D6BC" w14:textId="191C3646" w:rsidR="001C3C38" w:rsidRDefault="00D3187C">
      <w:pPr>
        <w:tabs>
          <w:tab w:val="left" w:pos="560"/>
          <w:tab w:val="left" w:pos="1120"/>
        </w:tabs>
        <w:jc w:val="both"/>
        <w:rPr>
          <w:rFonts w:ascii="Calibri" w:hAnsi="Calibri" w:cs="Calibri"/>
        </w:rPr>
      </w:pPr>
      <w:r>
        <w:rPr>
          <w:rFonts w:ascii="Calibri" w:hAnsi="Calibri" w:cs="Calibri"/>
          <w:i/>
          <w:iCs/>
          <w:u w:val="single"/>
        </w:rPr>
        <w:t>Niveau choisi pour la leçon</w:t>
      </w:r>
      <w:r>
        <w:rPr>
          <w:rFonts w:ascii="Calibri" w:hAnsi="Calibri" w:cs="Calibri"/>
          <w:i/>
          <w:iCs/>
        </w:rPr>
        <w:t> </w:t>
      </w:r>
      <w:r>
        <w:rPr>
          <w:rFonts w:ascii="Calibri" w:hAnsi="Calibri" w:cs="Calibri"/>
        </w:rPr>
        <w:t>:</w:t>
      </w:r>
      <w:r w:rsidR="007845A9">
        <w:rPr>
          <w:rFonts w:ascii="Calibri" w:hAnsi="Calibri" w:cs="Calibri"/>
        </w:rPr>
        <w:t xml:space="preserve"> Licence</w:t>
      </w:r>
    </w:p>
    <w:p w14:paraId="68A2BEBD" w14:textId="77777777" w:rsidR="001C3C38" w:rsidRDefault="001C3C38">
      <w:pPr>
        <w:tabs>
          <w:tab w:val="left" w:pos="560"/>
          <w:tab w:val="left" w:pos="1120"/>
        </w:tabs>
        <w:jc w:val="both"/>
        <w:rPr>
          <w:rFonts w:ascii="Calibri" w:hAnsi="Calibri" w:cs="Calibri"/>
        </w:rPr>
      </w:pPr>
    </w:p>
    <w:p w14:paraId="467C4DB3" w14:textId="77777777" w:rsidR="001C3C38" w:rsidRDefault="001C3C38">
      <w:pPr>
        <w:tabs>
          <w:tab w:val="left" w:pos="560"/>
          <w:tab w:val="left" w:pos="1120"/>
        </w:tabs>
        <w:jc w:val="both"/>
        <w:rPr>
          <w:rFonts w:ascii="Calibri" w:hAnsi="Calibri" w:cs="Calibri"/>
        </w:rPr>
      </w:pPr>
    </w:p>
    <w:p w14:paraId="37DA764D" w14:textId="00AF2DCB" w:rsidR="007845A9" w:rsidRDefault="00D3187C" w:rsidP="007845A9">
      <w:pPr>
        <w:tabs>
          <w:tab w:val="left" w:pos="560"/>
          <w:tab w:val="left" w:pos="1120"/>
        </w:tabs>
        <w:jc w:val="both"/>
        <w:rPr>
          <w:rFonts w:ascii="Calibri" w:hAnsi="Calibri" w:cs="Calibri"/>
        </w:rPr>
      </w:pPr>
      <w:proofErr w:type="spellStart"/>
      <w:r>
        <w:rPr>
          <w:rFonts w:ascii="Calibri" w:hAnsi="Calibri" w:cs="Calibri"/>
          <w:i/>
          <w:iCs/>
          <w:u w:val="single"/>
        </w:rPr>
        <w:t>Pré-requis</w:t>
      </w:r>
      <w:proofErr w:type="spellEnd"/>
      <w:r>
        <w:rPr>
          <w:rFonts w:ascii="Calibri" w:hAnsi="Calibri" w:cs="Calibri"/>
        </w:rPr>
        <w:t> :</w:t>
      </w:r>
    </w:p>
    <w:p w14:paraId="52FA1EE9" w14:textId="77777777" w:rsidR="007845A9" w:rsidRDefault="007845A9" w:rsidP="007845A9">
      <w:pPr>
        <w:pStyle w:val="Paragraphedeliste"/>
        <w:numPr>
          <w:ilvl w:val="0"/>
          <w:numId w:val="4"/>
        </w:numPr>
        <w:autoSpaceDN w:val="0"/>
        <w:spacing w:after="160" w:line="256" w:lineRule="auto"/>
        <w:contextualSpacing w:val="0"/>
        <w:textAlignment w:val="baseline"/>
      </w:pPr>
      <w:r>
        <w:t>Mécanique du point</w:t>
      </w:r>
    </w:p>
    <w:p w14:paraId="6080BBF1" w14:textId="77777777" w:rsidR="007845A9" w:rsidRDefault="007845A9" w:rsidP="007845A9">
      <w:pPr>
        <w:pStyle w:val="Paragraphedeliste"/>
        <w:numPr>
          <w:ilvl w:val="0"/>
          <w:numId w:val="4"/>
        </w:numPr>
        <w:autoSpaceDN w:val="0"/>
        <w:spacing w:after="160" w:line="256" w:lineRule="auto"/>
        <w:contextualSpacing w:val="0"/>
        <w:textAlignment w:val="baseline"/>
      </w:pPr>
      <w:r>
        <w:t xml:space="preserve">Equation de </w:t>
      </w:r>
      <w:proofErr w:type="spellStart"/>
      <w:r>
        <w:t>Schrodinger</w:t>
      </w:r>
      <w:proofErr w:type="spellEnd"/>
    </w:p>
    <w:p w14:paraId="45B6EA96" w14:textId="77777777" w:rsidR="007845A9" w:rsidRDefault="007845A9" w:rsidP="007845A9">
      <w:pPr>
        <w:pStyle w:val="Paragraphedeliste"/>
        <w:numPr>
          <w:ilvl w:val="0"/>
          <w:numId w:val="4"/>
        </w:numPr>
        <w:autoSpaceDN w:val="0"/>
        <w:spacing w:after="160" w:line="256" w:lineRule="auto"/>
        <w:contextualSpacing w:val="0"/>
        <w:textAlignment w:val="baseline"/>
      </w:pPr>
      <w:r>
        <w:t>Spin</w:t>
      </w:r>
    </w:p>
    <w:p w14:paraId="155254C3" w14:textId="77777777" w:rsidR="007845A9" w:rsidRDefault="007845A9" w:rsidP="007845A9">
      <w:pPr>
        <w:pStyle w:val="Paragraphedeliste"/>
        <w:numPr>
          <w:ilvl w:val="0"/>
          <w:numId w:val="4"/>
        </w:numPr>
        <w:autoSpaceDN w:val="0"/>
        <w:spacing w:after="160" w:line="256" w:lineRule="auto"/>
        <w:contextualSpacing w:val="0"/>
        <w:textAlignment w:val="baseline"/>
      </w:pPr>
      <w:r>
        <w:t xml:space="preserve">Moment cinétique </w:t>
      </w:r>
    </w:p>
    <w:p w14:paraId="128A6F45" w14:textId="77777777" w:rsidR="007845A9" w:rsidRDefault="007845A9" w:rsidP="007845A9">
      <w:pPr>
        <w:pStyle w:val="Paragraphedeliste"/>
        <w:numPr>
          <w:ilvl w:val="0"/>
          <w:numId w:val="4"/>
        </w:numPr>
        <w:autoSpaceDN w:val="0"/>
        <w:spacing w:after="160" w:line="256" w:lineRule="auto"/>
        <w:contextualSpacing w:val="0"/>
        <w:textAlignment w:val="baseline"/>
      </w:pPr>
      <w:r>
        <w:t>Remplissage électronique (chimie)</w:t>
      </w:r>
    </w:p>
    <w:p w14:paraId="4EDE9524" w14:textId="3A2334B8" w:rsidR="007845A9" w:rsidRDefault="007845A9" w:rsidP="00FD5BC1">
      <w:pPr>
        <w:jc w:val="both"/>
      </w:pPr>
      <w:r>
        <w:rPr>
          <w:b/>
          <w:bCs/>
        </w:rPr>
        <w:t>Introduction</w:t>
      </w:r>
      <w:r>
        <w:t xml:space="preserve"> : Atome vient du grec </w:t>
      </w:r>
      <w:proofErr w:type="spellStart"/>
      <w:r>
        <w:t>atomos</w:t>
      </w:r>
      <w:proofErr w:type="spellEnd"/>
      <w:r>
        <w:t xml:space="preserve"> : insécable : longtemps considéré comme une brique élémentaire de la matière. </w:t>
      </w:r>
      <w:r w:rsidR="00926EB3">
        <w:t>Enjeu :</w:t>
      </w:r>
      <w:r>
        <w:t xml:space="preserve"> expliquer les transformations chimiques. 118 éléments dans le tableau</w:t>
      </w:r>
      <w:r w:rsidR="00CE3B7F">
        <w:t xml:space="preserve"> périodique, connus à ce jour.</w:t>
      </w:r>
    </w:p>
    <w:p w14:paraId="4C0C7160" w14:textId="4D1BCB23" w:rsidR="007845A9" w:rsidRDefault="007845A9" w:rsidP="00FD5BC1">
      <w:pPr>
        <w:jc w:val="both"/>
      </w:pPr>
      <w:r>
        <w:t>On s’intéresse aux modèles qui se sont succédé</w:t>
      </w:r>
      <w:r w:rsidR="008F6922">
        <w:t>s</w:t>
      </w:r>
      <w:r>
        <w:t>. Dans un premier temps les modèles classiques</w:t>
      </w:r>
      <w:r w:rsidR="008F6922">
        <w:t xml:space="preserve">/ semi-classiques </w:t>
      </w:r>
      <w:r>
        <w:t>jusqu’au début du 20eme siècle</w:t>
      </w:r>
      <w:r w:rsidR="008F6922">
        <w:t xml:space="preserve"> puis au modèle quantique.</w:t>
      </w:r>
    </w:p>
    <w:p w14:paraId="14664DEA" w14:textId="2BF3A6DB" w:rsidR="007845A9" w:rsidRDefault="007845A9" w:rsidP="00FD5BC1">
      <w:pPr>
        <w:jc w:val="both"/>
        <w:rPr>
          <w:i/>
          <w:iCs/>
        </w:rPr>
      </w:pPr>
      <w:r w:rsidRPr="00926EB3">
        <w:rPr>
          <w:i/>
          <w:iCs/>
        </w:rPr>
        <w:t>On se place avec des atomes de noyaux X avec A nombre de masse et Z protons ODG 10^-10m</w:t>
      </w:r>
    </w:p>
    <w:p w14:paraId="3D54FC52" w14:textId="77777777" w:rsidR="00926EB3" w:rsidRPr="00926EB3" w:rsidRDefault="00926EB3" w:rsidP="00FD5BC1">
      <w:pPr>
        <w:jc w:val="both"/>
        <w:rPr>
          <w:i/>
          <w:iCs/>
        </w:rPr>
      </w:pPr>
    </w:p>
    <w:p w14:paraId="33C7BBE9" w14:textId="77777777" w:rsidR="007845A9" w:rsidRDefault="007845A9" w:rsidP="00FD5BC1">
      <w:pPr>
        <w:pStyle w:val="Paragraphedeliste"/>
        <w:numPr>
          <w:ilvl w:val="0"/>
          <w:numId w:val="5"/>
        </w:numPr>
        <w:autoSpaceDN w:val="0"/>
        <w:spacing w:after="160" w:line="256" w:lineRule="auto"/>
        <w:contextualSpacing w:val="0"/>
        <w:jc w:val="both"/>
        <w:textAlignment w:val="baseline"/>
        <w:rPr>
          <w:u w:val="single"/>
        </w:rPr>
      </w:pPr>
      <w:r>
        <w:rPr>
          <w:u w:val="single"/>
        </w:rPr>
        <w:t>Découverte de l’atome et modèles classiques, semi-classique</w:t>
      </w:r>
    </w:p>
    <w:p w14:paraId="1080B270" w14:textId="77777777" w:rsidR="007845A9" w:rsidRDefault="007845A9" w:rsidP="00FD5BC1">
      <w:pPr>
        <w:pStyle w:val="Paragraphedeliste"/>
        <w:numPr>
          <w:ilvl w:val="0"/>
          <w:numId w:val="6"/>
        </w:numPr>
        <w:autoSpaceDN w:val="0"/>
        <w:spacing w:after="160" w:line="256" w:lineRule="auto"/>
        <w:contextualSpacing w:val="0"/>
        <w:jc w:val="both"/>
        <w:textAlignment w:val="baseline"/>
        <w:rPr>
          <w:u w:val="single"/>
        </w:rPr>
      </w:pPr>
      <w:r>
        <w:rPr>
          <w:u w:val="single"/>
        </w:rPr>
        <w:t xml:space="preserve">De l’antiquité jusqu’au modèle semi-classique </w:t>
      </w:r>
    </w:p>
    <w:p w14:paraId="344A2F88" w14:textId="0CAC8410" w:rsidR="007845A9" w:rsidRDefault="007845A9" w:rsidP="00FD5BC1">
      <w:pPr>
        <w:jc w:val="both"/>
      </w:pPr>
      <w:r>
        <w:t xml:space="preserve">Postulat de l’existence de l’atome </w:t>
      </w:r>
      <w:r w:rsidR="008A2299">
        <w:t xml:space="preserve">depuis l’antiquité, </w:t>
      </w:r>
      <w:r>
        <w:t xml:space="preserve">mais en 1897 Thomson découvre l’électron : électrons </w:t>
      </w:r>
      <w:r w:rsidR="008A2299">
        <w:t xml:space="preserve">circulant </w:t>
      </w:r>
      <w:r>
        <w:t>dans une soupe positive</w:t>
      </w:r>
      <w:r w:rsidR="008A2299">
        <w:t xml:space="preserve"> de matière</w:t>
      </w:r>
      <w:r>
        <w:t xml:space="preserve">. </w:t>
      </w:r>
    </w:p>
    <w:p w14:paraId="1D0E3AC4" w14:textId="78AEF3E5" w:rsidR="007845A9" w:rsidRDefault="007845A9" w:rsidP="00FD5BC1">
      <w:pPr>
        <w:jc w:val="both"/>
      </w:pPr>
      <w:r>
        <w:lastRenderedPageBreak/>
        <w:t xml:space="preserve">Découverte par Rutherford en 1911 du noyau : </w:t>
      </w:r>
      <w:r w:rsidR="008A2299">
        <w:t xml:space="preserve">a </w:t>
      </w:r>
      <w:r>
        <w:t>envoy</w:t>
      </w:r>
      <w:r w:rsidR="008A2299">
        <w:t>é</w:t>
      </w:r>
      <w:r>
        <w:t xml:space="preserve"> des particules alpha sur une feuille d’or : si on utilise le modèle de Thomson les particules sont censées traverser la feuille mais en réalité une partie est déviée : </w:t>
      </w:r>
      <w:r w:rsidR="008A2299">
        <w:t xml:space="preserve">ce qui a pour conséquence de </w:t>
      </w:r>
      <w:r>
        <w:t xml:space="preserve">postuler l’existence d’une masse positive centrée </w:t>
      </w:r>
      <w:r w:rsidR="008A2299">
        <w:t xml:space="preserve">dans </w:t>
      </w:r>
      <w:r>
        <w:t>l’atome et qui constitue la majeure partie de la masse de l’atome</w:t>
      </w:r>
      <w:r w:rsidR="008A2299">
        <w:t>, de taille très petite devant celle de l’atome. L</w:t>
      </w:r>
      <w:r>
        <w:t>e reste de l’atome est constitué principalement de vide : car une majorité des particules passent. Ce modèle est le modèle planétaire de l’atome.</w:t>
      </w:r>
    </w:p>
    <w:p w14:paraId="55A6EBFC" w14:textId="77777777" w:rsidR="008A2299" w:rsidRDefault="008A2299" w:rsidP="00FD5BC1">
      <w:pPr>
        <w:jc w:val="both"/>
      </w:pPr>
    </w:p>
    <w:p w14:paraId="45F13A2F" w14:textId="77777777" w:rsidR="007845A9" w:rsidRDefault="007845A9" w:rsidP="00FD5BC1">
      <w:pPr>
        <w:pStyle w:val="Paragraphedeliste"/>
        <w:numPr>
          <w:ilvl w:val="0"/>
          <w:numId w:val="6"/>
        </w:numPr>
        <w:autoSpaceDN w:val="0"/>
        <w:spacing w:after="160" w:line="256" w:lineRule="auto"/>
        <w:contextualSpacing w:val="0"/>
        <w:jc w:val="both"/>
        <w:textAlignment w:val="baseline"/>
        <w:rPr>
          <w:u w:val="single"/>
        </w:rPr>
      </w:pPr>
      <w:r>
        <w:rPr>
          <w:u w:val="single"/>
        </w:rPr>
        <w:t>Modèle de Bohr (1913)</w:t>
      </w:r>
    </w:p>
    <w:p w14:paraId="5251F3C4" w14:textId="77777777" w:rsidR="007845A9" w:rsidRDefault="007845A9" w:rsidP="00FD5BC1">
      <w:pPr>
        <w:jc w:val="both"/>
      </w:pPr>
      <w:r>
        <w:t xml:space="preserve">Prix Nobel en 1922. </w:t>
      </w:r>
    </w:p>
    <w:p w14:paraId="2D01861D" w14:textId="5E389C10" w:rsidR="007845A9" w:rsidRDefault="007845A9" w:rsidP="00FD5BC1">
      <w:pPr>
        <w:jc w:val="both"/>
      </w:pPr>
      <w:r>
        <w:t>On se place dans</w:t>
      </w:r>
      <w:r w:rsidR="008A2299">
        <w:t xml:space="preserve"> la suite de notre leçon, dans</w:t>
      </w:r>
      <w:r>
        <w:t xml:space="preserve"> le cadre de l’atome d’hydrogène. </w:t>
      </w:r>
      <w:r w:rsidR="008A2299">
        <w:t>Si on reprend le modèle de l’atome planétaire de Rutherford : l</w:t>
      </w:r>
      <w:r>
        <w:t xml:space="preserve">’électron en orbite autour du noyau mais le souci est que l’électron rayonne donc </w:t>
      </w:r>
      <w:r w:rsidR="00A72012">
        <w:t>s’il</w:t>
      </w:r>
      <w:r>
        <w:t xml:space="preserve"> rayonne il s’écrase sur le noyaux (limite du modèle planétaire). </w:t>
      </w:r>
    </w:p>
    <w:p w14:paraId="3CC7FC10" w14:textId="7E1979EC" w:rsidR="008A2299" w:rsidRDefault="008A2299" w:rsidP="00FD5BC1">
      <w:pPr>
        <w:jc w:val="both"/>
      </w:pPr>
      <w:r>
        <w:t xml:space="preserve">Bohr fait donc deux hypothèses </w:t>
      </w:r>
      <w:proofErr w:type="spellStart"/>
      <w:r>
        <w:t>ad-hoc</w:t>
      </w:r>
      <w:proofErr w:type="spellEnd"/>
      <w:r>
        <w:t> :</w:t>
      </w:r>
    </w:p>
    <w:p w14:paraId="24756BDE" w14:textId="77777777" w:rsidR="00A72012" w:rsidRDefault="00A72012" w:rsidP="00FD5BC1">
      <w:pPr>
        <w:jc w:val="both"/>
      </w:pPr>
    </w:p>
    <w:p w14:paraId="2E82CD32" w14:textId="32673D6F" w:rsidR="007845A9" w:rsidRDefault="007845A9" w:rsidP="00FD5BC1">
      <w:pPr>
        <w:jc w:val="both"/>
        <w:rPr>
          <w:u w:val="single"/>
        </w:rPr>
      </w:pPr>
      <w:r>
        <w:rPr>
          <w:u w:val="single"/>
        </w:rPr>
        <w:t>Hypothèse</w:t>
      </w:r>
      <w:r w:rsidR="008A2299">
        <w:rPr>
          <w:u w:val="single"/>
        </w:rPr>
        <w:t>s</w:t>
      </w:r>
      <w:r>
        <w:rPr>
          <w:u w:val="single"/>
        </w:rPr>
        <w:t xml:space="preserve"> : </w:t>
      </w:r>
    </w:p>
    <w:p w14:paraId="6B06B5A7" w14:textId="0C66FB0C" w:rsidR="007845A9" w:rsidRDefault="007845A9" w:rsidP="00FD5BC1">
      <w:pPr>
        <w:pStyle w:val="Paragraphedeliste"/>
        <w:numPr>
          <w:ilvl w:val="0"/>
          <w:numId w:val="4"/>
        </w:numPr>
        <w:autoSpaceDN w:val="0"/>
        <w:spacing w:after="160" w:line="256" w:lineRule="auto"/>
        <w:contextualSpacing w:val="0"/>
        <w:jc w:val="both"/>
        <w:textAlignment w:val="baseline"/>
      </w:pPr>
      <w:r>
        <w:t>Electron en orbite circulaire</w:t>
      </w:r>
      <w:r w:rsidR="008A2299">
        <w:t xml:space="preserve"> fixe</w:t>
      </w:r>
      <w:r>
        <w:t xml:space="preserve">. </w:t>
      </w:r>
    </w:p>
    <w:p w14:paraId="7B73B43C" w14:textId="65B9B55A" w:rsidR="007845A9" w:rsidRPr="008A2299" w:rsidRDefault="007845A9" w:rsidP="00FD5BC1">
      <w:pPr>
        <w:pStyle w:val="Paragraphedeliste"/>
        <w:numPr>
          <w:ilvl w:val="0"/>
          <w:numId w:val="4"/>
        </w:numPr>
        <w:autoSpaceDN w:val="0"/>
        <w:spacing w:after="160" w:line="256" w:lineRule="auto"/>
        <w:contextualSpacing w:val="0"/>
        <w:jc w:val="both"/>
        <w:textAlignment w:val="baseline"/>
      </w:pPr>
      <w:r>
        <w:t xml:space="preserve">Le moment cinétique est quantifié avec n entier positif : L = </w:t>
      </w:r>
      <w:proofErr w:type="spellStart"/>
      <w:r>
        <w:t>n</w:t>
      </w:r>
      <w:r>
        <w:rPr>
          <w:rFonts w:cs="Calibri"/>
        </w:rPr>
        <w:t>ћ</w:t>
      </w:r>
      <w:proofErr w:type="spellEnd"/>
    </w:p>
    <w:p w14:paraId="206F2E2A" w14:textId="5093338A" w:rsidR="008A2299" w:rsidRDefault="008A2299" w:rsidP="008A2299">
      <w:pPr>
        <w:autoSpaceDN w:val="0"/>
        <w:spacing w:after="160" w:line="256" w:lineRule="auto"/>
        <w:jc w:val="both"/>
        <w:textAlignment w:val="baseline"/>
      </w:pPr>
      <w:r>
        <w:t>Démonstration de la quantification du rayon atomique :</w:t>
      </w:r>
    </w:p>
    <w:p w14:paraId="20D669A5" w14:textId="6F860458" w:rsidR="007845A9" w:rsidRDefault="007845A9" w:rsidP="00FD5BC1">
      <w:pPr>
        <w:jc w:val="both"/>
      </w:pPr>
      <w:r>
        <w:t>Système : électron</w:t>
      </w:r>
      <w:r w:rsidR="008A2299">
        <w:t xml:space="preserve"> + noyau</w:t>
      </w:r>
      <w:r>
        <w:t xml:space="preserve"> -&gt; PFD à l’électron dans un référentiel galiléen.</w:t>
      </w:r>
    </w:p>
    <w:p w14:paraId="5C9F9E8E" w14:textId="77777777" w:rsidR="007845A9" w:rsidRDefault="007845A9" w:rsidP="00FD5BC1">
      <w:pPr>
        <w:jc w:val="both"/>
      </w:pPr>
      <w:r>
        <w:t>mv²/r = -e²/4</w:t>
      </w:r>
      <w:r>
        <w:rPr>
          <w:rFonts w:cs="Calibri"/>
        </w:rPr>
        <w:t>πε</w:t>
      </w:r>
      <w:r>
        <w:t>0r²</w:t>
      </w:r>
    </w:p>
    <w:p w14:paraId="72928F97" w14:textId="77777777" w:rsidR="007845A9" w:rsidRDefault="007845A9" w:rsidP="00FD5BC1">
      <w:pPr>
        <w:jc w:val="both"/>
      </w:pPr>
      <w:r>
        <w:t xml:space="preserve">Quantification du moment cinétique : L = </w:t>
      </w:r>
      <w:proofErr w:type="spellStart"/>
      <w:r>
        <w:t>mvr</w:t>
      </w:r>
      <w:proofErr w:type="spellEnd"/>
      <w:r>
        <w:t xml:space="preserve"> = </w:t>
      </w:r>
      <w:proofErr w:type="spellStart"/>
      <w:r>
        <w:t>n</w:t>
      </w:r>
      <w:r>
        <w:rPr>
          <w:rFonts w:cs="Calibri"/>
        </w:rPr>
        <w:t>ћ</w:t>
      </w:r>
      <w:proofErr w:type="spellEnd"/>
    </w:p>
    <w:p w14:paraId="7B9B842B" w14:textId="77777777" w:rsidR="007845A9" w:rsidRDefault="007845A9" w:rsidP="00FD5BC1">
      <w:pPr>
        <w:jc w:val="both"/>
      </w:pPr>
      <w:r>
        <w:t>On combine ces deux résultats : on en déduit la relation v² = n²</w:t>
      </w:r>
      <w:r>
        <w:rPr>
          <w:rFonts w:cs="Calibri"/>
        </w:rPr>
        <w:t>ћ</w:t>
      </w:r>
      <w:r>
        <w:t>²/</w:t>
      </w:r>
      <w:proofErr w:type="spellStart"/>
      <w:r>
        <w:t>mr</w:t>
      </w:r>
      <w:proofErr w:type="spellEnd"/>
      <w:r>
        <w:t xml:space="preserve">² : donc les vitesses sont quantifiées et les rayons sont quantifiés (on ajoute l’indice n sur v et r). On déduit l’expression rn du rayon atomique. On définit le rayon de Bohr : rn = a0n² : a0 rayon de Bohr de valeur 0 ,53 pm. </w:t>
      </w:r>
    </w:p>
    <w:p w14:paraId="182A709E" w14:textId="77777777" w:rsidR="007845A9" w:rsidRDefault="007845A9" w:rsidP="00FD5BC1">
      <w:pPr>
        <w:pStyle w:val="Paragraphedeliste"/>
        <w:numPr>
          <w:ilvl w:val="0"/>
          <w:numId w:val="7"/>
        </w:numPr>
        <w:autoSpaceDN w:val="0"/>
        <w:spacing w:after="160" w:line="256" w:lineRule="auto"/>
        <w:contextualSpacing w:val="0"/>
        <w:jc w:val="both"/>
        <w:textAlignment w:val="baseline"/>
      </w:pPr>
      <w:r>
        <w:t xml:space="preserve">Quantification du rayon atomique </w:t>
      </w:r>
    </w:p>
    <w:p w14:paraId="2F2F0EC7" w14:textId="1F293E50" w:rsidR="007845A9" w:rsidRDefault="007845A9" w:rsidP="00FD5BC1">
      <w:pPr>
        <w:jc w:val="both"/>
      </w:pPr>
      <w:r>
        <w:t xml:space="preserve">Calcul de l’énergie : E = </w:t>
      </w:r>
      <w:proofErr w:type="spellStart"/>
      <w:r>
        <w:t>Ec</w:t>
      </w:r>
      <w:proofErr w:type="spellEnd"/>
      <w:r>
        <w:t xml:space="preserve"> + Ep = -e²/8</w:t>
      </w:r>
      <w:r>
        <w:rPr>
          <w:rFonts w:cs="Calibri"/>
        </w:rPr>
        <w:t>πε</w:t>
      </w:r>
      <w:r>
        <w:t>0r² : donc comme le rayon est quantifié, l’énergie le sera aussi. On introduit une nouvelle constante E = -E0/n² où E0 est l’énergie de première ionisation et vaut 13,6 eV. Donc</w:t>
      </w:r>
      <w:r w:rsidR="008A2299">
        <w:t xml:space="preserve">, dans ce modèle, on en déduit que les énergies d’orbites de l’électron sont quantifiés avec comme valeur : </w:t>
      </w:r>
      <w:r>
        <w:t xml:space="preserve"> En = -13,6/n² en eV. L’atome ne peut exister que dans des états stationnaires associés à des énergies bien défini</w:t>
      </w:r>
      <w:r w:rsidR="008A2299">
        <w:t>es.</w:t>
      </w:r>
    </w:p>
    <w:p w14:paraId="3B56B6AB" w14:textId="4DC091D2" w:rsidR="007845A9" w:rsidRDefault="007845A9" w:rsidP="00FD5BC1">
      <w:pPr>
        <w:jc w:val="both"/>
      </w:pPr>
    </w:p>
    <w:p w14:paraId="08AA97D0" w14:textId="77777777" w:rsidR="007845A9" w:rsidRDefault="007845A9" w:rsidP="00FD5BC1">
      <w:pPr>
        <w:pStyle w:val="Paragraphedeliste"/>
        <w:numPr>
          <w:ilvl w:val="0"/>
          <w:numId w:val="6"/>
        </w:numPr>
        <w:autoSpaceDN w:val="0"/>
        <w:spacing w:after="160" w:line="256" w:lineRule="auto"/>
        <w:contextualSpacing w:val="0"/>
        <w:jc w:val="both"/>
        <w:textAlignment w:val="baseline"/>
        <w:rPr>
          <w:u w:val="single"/>
        </w:rPr>
      </w:pPr>
      <w:r>
        <w:rPr>
          <w:u w:val="single"/>
        </w:rPr>
        <w:t>Conséquences et limites du modèle</w:t>
      </w:r>
    </w:p>
    <w:p w14:paraId="138ECA4D" w14:textId="42F056EA" w:rsidR="007845A9" w:rsidRDefault="007845A9" w:rsidP="00FD5BC1">
      <w:pPr>
        <w:jc w:val="both"/>
      </w:pPr>
      <w:r>
        <w:t xml:space="preserve">Première idée de Bohr : expliquer les raies d’émission et d’absorption de l’hydrogène : slide </w:t>
      </w:r>
      <w:r w:rsidR="00596494">
        <w:t xml:space="preserve">des spectres </w:t>
      </w:r>
      <w:r w:rsidR="008A2299">
        <w:t>atomiques.</w:t>
      </w:r>
    </w:p>
    <w:p w14:paraId="67F3A73D" w14:textId="77777777" w:rsidR="007845A9" w:rsidRDefault="007845A9" w:rsidP="00FD5BC1">
      <w:pPr>
        <w:jc w:val="both"/>
      </w:pPr>
      <w:r>
        <w:t xml:space="preserve">Schéma : noyau + orbites circulaires (n=1, n=2…). Quand un électron passe d’un niveau excité à un niveau inférieur un rayonnement est émis de fréquence liée à la différence d’énergie entre les deux niveaux : </w:t>
      </w:r>
      <w:r>
        <w:rPr>
          <w:rFonts w:cs="Calibri"/>
        </w:rPr>
        <w:t>Δ</w:t>
      </w:r>
      <w:r>
        <w:t xml:space="preserve">E = </w:t>
      </w:r>
      <w:proofErr w:type="spellStart"/>
      <w:r>
        <w:t>h</w:t>
      </w:r>
      <w:r>
        <w:rPr>
          <w:rFonts w:cs="Calibri"/>
        </w:rPr>
        <w:t>ν</w:t>
      </w:r>
      <w:proofErr w:type="spellEnd"/>
    </w:p>
    <w:p w14:paraId="0963C301" w14:textId="77777777" w:rsidR="007845A9" w:rsidRDefault="007845A9" w:rsidP="00FD5BC1">
      <w:pPr>
        <w:jc w:val="both"/>
      </w:pPr>
      <w:r>
        <w:t>On exprime cette différence d’énergie pour passer du niveaux u à l : 1/</w:t>
      </w:r>
      <w:r>
        <w:rPr>
          <w:rFonts w:cs="Calibri"/>
        </w:rPr>
        <w:t>λ</w:t>
      </w:r>
      <w:r>
        <w:t>=(</w:t>
      </w:r>
      <w:proofErr w:type="spellStart"/>
      <w:r>
        <w:t>Eu-El</w:t>
      </w:r>
      <w:proofErr w:type="spellEnd"/>
      <w:r>
        <w:t>)/</w:t>
      </w:r>
      <w:proofErr w:type="spellStart"/>
      <w:r>
        <w:t>hc</w:t>
      </w:r>
      <w:proofErr w:type="spellEnd"/>
      <w:r>
        <w:t> : on fait apparaître la constante de Rydberg qui était prévue par l’expérimentation. Constante de Rydberg R = 1,097.10^7 m-1</w:t>
      </w:r>
    </w:p>
    <w:p w14:paraId="533CA9CB" w14:textId="194320AF" w:rsidR="007845A9" w:rsidRDefault="007845A9" w:rsidP="00FD5BC1">
      <w:pPr>
        <w:jc w:val="both"/>
      </w:pPr>
      <w:r>
        <w:t>Slide : Séries pour l’hydrogène. Modèle de Bohr peut expliquer ces séries pour l’atome d’hydrogène et les hydrogénoïdes</w:t>
      </w:r>
      <w:r w:rsidR="008A2299">
        <w:t>.</w:t>
      </w:r>
    </w:p>
    <w:p w14:paraId="594AC5EF" w14:textId="0C347731" w:rsidR="007845A9" w:rsidRDefault="007845A9" w:rsidP="00FD5BC1">
      <w:pPr>
        <w:jc w:val="both"/>
      </w:pPr>
      <w:r>
        <w:t>Limites : -niveaux pas toujours vérifiés pour les autres atomes, il y a de la dégénérescence des niveaux en énergie qui ne peuvent être expliqués que par la quantique.</w:t>
      </w:r>
      <w:r w:rsidR="008A2299">
        <w:t xml:space="preserve"> Le modèle de Bohr marche (étonnement) bien pour l’hydrogène, mais dès que l’on veut passer à deux électrons (ou plus), celui-ci ne marche plus. </w:t>
      </w:r>
    </w:p>
    <w:p w14:paraId="53CD392A" w14:textId="77777777" w:rsidR="00B01328" w:rsidRDefault="00B01328" w:rsidP="00FD5BC1">
      <w:pPr>
        <w:jc w:val="both"/>
      </w:pPr>
    </w:p>
    <w:p w14:paraId="17523D89" w14:textId="77777777" w:rsidR="00625F7C" w:rsidRDefault="00625F7C" w:rsidP="00FD5BC1">
      <w:pPr>
        <w:jc w:val="both"/>
      </w:pPr>
    </w:p>
    <w:p w14:paraId="24983EF6" w14:textId="77777777" w:rsidR="007845A9" w:rsidRDefault="007845A9" w:rsidP="00FD5BC1">
      <w:pPr>
        <w:pStyle w:val="Paragraphedeliste"/>
        <w:numPr>
          <w:ilvl w:val="0"/>
          <w:numId w:val="5"/>
        </w:numPr>
        <w:autoSpaceDN w:val="0"/>
        <w:spacing w:after="160" w:line="256" w:lineRule="auto"/>
        <w:contextualSpacing w:val="0"/>
        <w:jc w:val="both"/>
        <w:textAlignment w:val="baseline"/>
        <w:rPr>
          <w:u w:val="single"/>
        </w:rPr>
      </w:pPr>
      <w:r>
        <w:rPr>
          <w:u w:val="single"/>
        </w:rPr>
        <w:lastRenderedPageBreak/>
        <w:t xml:space="preserve">Modèle quantique de l’atome d’hydrogène </w:t>
      </w:r>
    </w:p>
    <w:p w14:paraId="7FB434BC" w14:textId="77777777" w:rsidR="007845A9" w:rsidRDefault="007845A9" w:rsidP="00FD5BC1">
      <w:pPr>
        <w:pStyle w:val="Paragraphedeliste"/>
        <w:numPr>
          <w:ilvl w:val="0"/>
          <w:numId w:val="8"/>
        </w:numPr>
        <w:autoSpaceDN w:val="0"/>
        <w:spacing w:after="160" w:line="256" w:lineRule="auto"/>
        <w:contextualSpacing w:val="0"/>
        <w:jc w:val="both"/>
        <w:textAlignment w:val="baseline"/>
        <w:rPr>
          <w:u w:val="single"/>
        </w:rPr>
      </w:pPr>
      <w:r>
        <w:rPr>
          <w:u w:val="single"/>
        </w:rPr>
        <w:t xml:space="preserve">Equation de </w:t>
      </w:r>
      <w:proofErr w:type="spellStart"/>
      <w:r>
        <w:rPr>
          <w:u w:val="single"/>
        </w:rPr>
        <w:t>Schrodinger</w:t>
      </w:r>
      <w:proofErr w:type="spellEnd"/>
    </w:p>
    <w:p w14:paraId="3F581A8A" w14:textId="77777777" w:rsidR="007845A9" w:rsidRDefault="007845A9" w:rsidP="00FD5BC1">
      <w:pPr>
        <w:jc w:val="both"/>
      </w:pPr>
      <w:r>
        <w:t>V(r) potentiel électrostatique</w:t>
      </w:r>
    </w:p>
    <w:p w14:paraId="31FEFEEB" w14:textId="7CF71FD0" w:rsidR="007845A9" w:rsidRDefault="007845A9" w:rsidP="00FD5BC1">
      <w:pPr>
        <w:jc w:val="both"/>
      </w:pPr>
      <w:r>
        <w:t xml:space="preserve">Equation de </w:t>
      </w:r>
      <w:proofErr w:type="spellStart"/>
      <w:r>
        <w:t>Schrodinger</w:t>
      </w:r>
      <w:proofErr w:type="spellEnd"/>
      <w:r>
        <w:t xml:space="preserve"> stationnaire à trois dimensions (on rappelle sa forme</w:t>
      </w:r>
      <w:r w:rsidR="00056DFE">
        <w:t xml:space="preserve"> en coordonnées sphériques avec une slide</w:t>
      </w:r>
      <w:r>
        <w:t>) :</w:t>
      </w:r>
      <w:r w:rsidR="00056DFE">
        <w:t xml:space="preserve"> on </w:t>
      </w:r>
      <w:r>
        <w:t>divise par la fonction d’onde</w:t>
      </w:r>
      <w:r w:rsidR="00056DFE">
        <w:t xml:space="preserve"> solution que l’on cherche.</w:t>
      </w:r>
      <w:r>
        <w:t xml:space="preserve"> </w:t>
      </w:r>
    </w:p>
    <w:p w14:paraId="1E864E99" w14:textId="77777777" w:rsidR="007845A9" w:rsidRDefault="007845A9" w:rsidP="00FD5BC1">
      <w:pPr>
        <w:jc w:val="both"/>
      </w:pPr>
      <w:r>
        <w:t>Problème à symétrie sphérique donc on passe en coordonnées sphériques : slide avec l’équation complète. On cherche les fonctions d’ondes de l’électron.</w:t>
      </w:r>
    </w:p>
    <w:p w14:paraId="2181F32A" w14:textId="77777777" w:rsidR="007845A9" w:rsidRDefault="007845A9" w:rsidP="00FD5BC1">
      <w:pPr>
        <w:jc w:val="both"/>
      </w:pPr>
      <w:r>
        <w:t xml:space="preserve">Séparation des variables : </w:t>
      </w:r>
      <w:r>
        <w:rPr>
          <w:rFonts w:cs="Calibri"/>
        </w:rPr>
        <w:t>ψ</w:t>
      </w:r>
      <w:r>
        <w:t xml:space="preserve"> = R(r )f(</w:t>
      </w:r>
      <w:r>
        <w:rPr>
          <w:rFonts w:cs="Calibri"/>
        </w:rPr>
        <w:t>θ</w:t>
      </w:r>
      <w:r>
        <w:t>)g(</w:t>
      </w:r>
      <w:r>
        <w:rPr>
          <w:rFonts w:cs="Calibri"/>
        </w:rPr>
        <w:t>ϕ</w:t>
      </w:r>
      <w:r>
        <w:t xml:space="preserve">) : on injecte dans l’expression de l’équation de </w:t>
      </w:r>
      <w:proofErr w:type="spellStart"/>
      <w:r>
        <w:t>Schrodinger</w:t>
      </w:r>
      <w:proofErr w:type="spellEnd"/>
      <w:r>
        <w:t xml:space="preserve"> et on multiplie par r²sin(</w:t>
      </w:r>
      <w:r>
        <w:rPr>
          <w:rFonts w:cs="Calibri"/>
        </w:rPr>
        <w:t>θ</w:t>
      </w:r>
      <w:r>
        <w:t xml:space="preserve">)²et on divise par </w:t>
      </w:r>
      <w:proofErr w:type="spellStart"/>
      <w:r>
        <w:t>Rfg</w:t>
      </w:r>
      <w:proofErr w:type="spellEnd"/>
      <w:r>
        <w:t xml:space="preserve">. </w:t>
      </w:r>
    </w:p>
    <w:p w14:paraId="115A52D9" w14:textId="77777777" w:rsidR="007845A9" w:rsidRDefault="007845A9" w:rsidP="00FD5BC1">
      <w:pPr>
        <w:jc w:val="both"/>
      </w:pPr>
      <w:r>
        <w:rPr>
          <w:noProof/>
        </w:rPr>
        <w:drawing>
          <wp:inline distT="0" distB="0" distL="0" distR="0" wp14:anchorId="6D49A4DB" wp14:editId="3D4661DD">
            <wp:extent cx="3695703" cy="2847971"/>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95703" cy="2847971"/>
                    </a:xfrm>
                    <a:prstGeom prst="rect">
                      <a:avLst/>
                    </a:prstGeom>
                    <a:noFill/>
                    <a:ln>
                      <a:noFill/>
                      <a:prstDash/>
                    </a:ln>
                  </pic:spPr>
                </pic:pic>
              </a:graphicData>
            </a:graphic>
          </wp:inline>
        </w:drawing>
      </w:r>
    </w:p>
    <w:p w14:paraId="51291856" w14:textId="77777777" w:rsidR="007845A9" w:rsidRDefault="007845A9" w:rsidP="00FD5BC1">
      <w:pPr>
        <w:jc w:val="both"/>
      </w:pPr>
      <w:r>
        <w:t>Cette dernière équation s’appelle l’équation azimutale : on peut facilement la résoudre : g(</w:t>
      </w:r>
      <w:r>
        <w:rPr>
          <w:rFonts w:cs="Calibri"/>
        </w:rPr>
        <w:t>ϕ</w:t>
      </w:r>
      <w:r>
        <w:t xml:space="preserve">) = </w:t>
      </w:r>
      <w:proofErr w:type="spellStart"/>
      <w:r>
        <w:t>exp</w:t>
      </w:r>
      <w:proofErr w:type="spellEnd"/>
      <w:r>
        <w:t>(</w:t>
      </w:r>
      <w:proofErr w:type="spellStart"/>
      <w:r>
        <w:t>iml</w:t>
      </w:r>
      <w:r>
        <w:rPr>
          <w:rFonts w:cs="Calibri"/>
        </w:rPr>
        <w:t>ϕ</w:t>
      </w:r>
      <w:proofErr w:type="spellEnd"/>
      <w:r>
        <w:t>). Si on fait la même chose pour R et pour f on obtient des équations plus difficiles à résoudre : slide avec les équations (et les constantes introduites ml et l(l+1))</w:t>
      </w:r>
    </w:p>
    <w:p w14:paraId="30977C5A" w14:textId="77777777" w:rsidR="007845A9" w:rsidRDefault="007845A9" w:rsidP="00FD5BC1">
      <w:pPr>
        <w:jc w:val="both"/>
      </w:pPr>
      <w:r>
        <w:t>Piste de réflexion pour les résoudre : R(r )=</w:t>
      </w:r>
      <w:proofErr w:type="spellStart"/>
      <w:r>
        <w:t>Aexp</w:t>
      </w:r>
      <w:proofErr w:type="spellEnd"/>
      <w:r>
        <w:t>(-r/a0).</w:t>
      </w:r>
    </w:p>
    <w:p w14:paraId="3E8A4BC2" w14:textId="2F8C74AF" w:rsidR="007845A9" w:rsidRDefault="007845A9" w:rsidP="00FD5BC1">
      <w:pPr>
        <w:jc w:val="both"/>
      </w:pPr>
      <w:r>
        <w:t>On a fait apparaître des nombres quantiques.</w:t>
      </w:r>
    </w:p>
    <w:p w14:paraId="3A653CCF" w14:textId="77777777" w:rsidR="00056DFE" w:rsidRDefault="00056DFE" w:rsidP="00FD5BC1">
      <w:pPr>
        <w:jc w:val="both"/>
      </w:pPr>
    </w:p>
    <w:p w14:paraId="5A891AC1" w14:textId="77777777" w:rsidR="007845A9" w:rsidRDefault="007845A9" w:rsidP="00FD5BC1">
      <w:pPr>
        <w:pStyle w:val="Paragraphedeliste"/>
        <w:numPr>
          <w:ilvl w:val="0"/>
          <w:numId w:val="8"/>
        </w:numPr>
        <w:autoSpaceDN w:val="0"/>
        <w:spacing w:after="160" w:line="256" w:lineRule="auto"/>
        <w:contextualSpacing w:val="0"/>
        <w:jc w:val="both"/>
        <w:textAlignment w:val="baseline"/>
        <w:rPr>
          <w:u w:val="single"/>
        </w:rPr>
      </w:pPr>
      <w:r>
        <w:rPr>
          <w:u w:val="single"/>
        </w:rPr>
        <w:t>Introduction aux nombres quantiques</w:t>
      </w:r>
    </w:p>
    <w:p w14:paraId="58D450AD" w14:textId="58DAA5DE" w:rsidR="007845A9" w:rsidRDefault="007845A9" w:rsidP="00FD5BC1">
      <w:pPr>
        <w:jc w:val="both"/>
      </w:pPr>
      <w:r>
        <w:t xml:space="preserve">Slide : solutions radiales et les harmoniques sphériques f*g. Pour différents nombres quantiques </w:t>
      </w:r>
      <w:proofErr w:type="spellStart"/>
      <w:r>
        <w:t>n,l,ml</w:t>
      </w:r>
      <w:proofErr w:type="spellEnd"/>
      <w:r>
        <w:t> : n nombre quantique principal (c’est le même n qu’on avait avec Bohr et il vient de l’équation radial) n entier naturel, l : nombre quantique orbital (lié au moment cinétique L : donner les valeurs propres) entre 0 et n-1, ml nombre quantique magnétique traduit la nécessité d’explicité la direction du moment orbital L) entre -l et +l.</w:t>
      </w:r>
    </w:p>
    <w:p w14:paraId="571A193A" w14:textId="77777777" w:rsidR="00056DFE" w:rsidRDefault="00056DFE" w:rsidP="00FD5BC1">
      <w:pPr>
        <w:jc w:val="both"/>
      </w:pPr>
    </w:p>
    <w:p w14:paraId="6427F2A2" w14:textId="77777777" w:rsidR="007845A9" w:rsidRDefault="007845A9" w:rsidP="00FD5BC1">
      <w:pPr>
        <w:pStyle w:val="Paragraphedeliste"/>
        <w:numPr>
          <w:ilvl w:val="0"/>
          <w:numId w:val="8"/>
        </w:numPr>
        <w:autoSpaceDN w:val="0"/>
        <w:spacing w:after="160" w:line="256" w:lineRule="auto"/>
        <w:contextualSpacing w:val="0"/>
        <w:jc w:val="both"/>
        <w:textAlignment w:val="baseline"/>
        <w:rPr>
          <w:u w:val="single"/>
        </w:rPr>
      </w:pPr>
      <w:r>
        <w:rPr>
          <w:u w:val="single"/>
        </w:rPr>
        <w:t>Spin et structure de l’atome</w:t>
      </w:r>
    </w:p>
    <w:p w14:paraId="6B941F5E" w14:textId="77777777" w:rsidR="007845A9" w:rsidRDefault="007845A9" w:rsidP="00FD5BC1">
      <w:pPr>
        <w:jc w:val="both"/>
      </w:pPr>
      <w:r>
        <w:t>Conclusion de Stern et Gerlach ont permis de prouver l’existence d’un moment cinétique intrinsèque/spin dans les années 1920. Ça vient compléter la théorie qu’on vient de voir</w:t>
      </w:r>
    </w:p>
    <w:p w14:paraId="2C845648" w14:textId="77777777" w:rsidR="007845A9" w:rsidRDefault="007845A9" w:rsidP="00FD5BC1">
      <w:pPr>
        <w:jc w:val="both"/>
      </w:pPr>
      <w:r>
        <w:t xml:space="preserve">On introduit un nouveau nombre quantique : S = ½ pour l’électron et ms = +-1/2. On a 2s+1 valeurs possibles. </w:t>
      </w:r>
    </w:p>
    <w:p w14:paraId="6BEEC8D1" w14:textId="77777777" w:rsidR="007845A9" w:rsidRDefault="007845A9" w:rsidP="00FD5BC1">
      <w:pPr>
        <w:jc w:val="both"/>
      </w:pPr>
      <w:r>
        <w:t>Pour l’atome d’hydrogène, l’énergie ne dépend que de n : on aura des niveaux dégénérés :</w:t>
      </w:r>
    </w:p>
    <w:p w14:paraId="7C43B03D" w14:textId="4BCD078A" w:rsidR="00056DFE" w:rsidRDefault="007845A9" w:rsidP="00FD5BC1">
      <w:pPr>
        <w:jc w:val="both"/>
      </w:pPr>
      <w:r>
        <w:t xml:space="preserve">Graphe : </w:t>
      </w:r>
      <w:r w:rsidR="00056DFE">
        <w:t>d</w:t>
      </w:r>
      <w:r>
        <w:t>essiner</w:t>
      </w:r>
      <w:r w:rsidR="00056DFE">
        <w:t xml:space="preserve"> les premiers niveaux d’énergie.</w:t>
      </w:r>
    </w:p>
    <w:p w14:paraId="4D1345FA" w14:textId="13A71FB6" w:rsidR="007845A9" w:rsidRDefault="00625F7C" w:rsidP="00FD5BC1">
      <w:pPr>
        <w:jc w:val="both"/>
      </w:pPr>
      <w:r>
        <w:t xml:space="preserve">Et slide </w:t>
      </w:r>
      <w:r w:rsidR="007845A9">
        <w:t>: représentation des orbitales atomiques.</w:t>
      </w:r>
    </w:p>
    <w:p w14:paraId="0D785626" w14:textId="5C8D98CA" w:rsidR="00056DFE" w:rsidRDefault="00056DFE" w:rsidP="00FD5BC1">
      <w:pPr>
        <w:jc w:val="both"/>
      </w:pPr>
    </w:p>
    <w:p w14:paraId="3F2B64EF" w14:textId="7ECBFFB5" w:rsidR="00056DFE" w:rsidRDefault="00056DFE" w:rsidP="00FD5BC1">
      <w:pPr>
        <w:jc w:val="both"/>
      </w:pPr>
    </w:p>
    <w:p w14:paraId="731DCF9E" w14:textId="77777777" w:rsidR="00056DFE" w:rsidRDefault="00056DFE" w:rsidP="00FD5BC1">
      <w:pPr>
        <w:jc w:val="both"/>
      </w:pPr>
    </w:p>
    <w:p w14:paraId="77705930" w14:textId="77777777" w:rsidR="007845A9" w:rsidRDefault="007845A9" w:rsidP="00FD5BC1">
      <w:pPr>
        <w:pStyle w:val="Paragraphedeliste"/>
        <w:numPr>
          <w:ilvl w:val="0"/>
          <w:numId w:val="5"/>
        </w:numPr>
        <w:autoSpaceDN w:val="0"/>
        <w:spacing w:after="160" w:line="256" w:lineRule="auto"/>
        <w:contextualSpacing w:val="0"/>
        <w:jc w:val="both"/>
        <w:textAlignment w:val="baseline"/>
        <w:rPr>
          <w:u w:val="single"/>
        </w:rPr>
      </w:pPr>
      <w:r>
        <w:rPr>
          <w:u w:val="single"/>
        </w:rPr>
        <w:lastRenderedPageBreak/>
        <w:t>Atomes à plusieurs électrons, protons</w:t>
      </w:r>
    </w:p>
    <w:p w14:paraId="2C1A90AF" w14:textId="59B2CCD2" w:rsidR="007845A9" w:rsidRDefault="007845A9" w:rsidP="00FD5BC1">
      <w:pPr>
        <w:jc w:val="both"/>
      </w:pPr>
      <w:r>
        <w:t>Idée : se servir du principe d’exclusion de Pauli : on aura des dégénérescences en énergie et effectuer un remplissage électronique en énergie croissantes été déduire des propriétés physiques et chimiques</w:t>
      </w:r>
    </w:p>
    <w:p w14:paraId="3B6867D6" w14:textId="77777777" w:rsidR="00056DFE" w:rsidRDefault="00056DFE" w:rsidP="00FD5BC1">
      <w:pPr>
        <w:jc w:val="both"/>
      </w:pPr>
    </w:p>
    <w:p w14:paraId="122D4200" w14:textId="77777777" w:rsidR="007845A9" w:rsidRDefault="007845A9" w:rsidP="00FD5BC1">
      <w:pPr>
        <w:jc w:val="both"/>
      </w:pPr>
      <w:r>
        <w:rPr>
          <w:b/>
          <w:bCs/>
        </w:rPr>
        <w:t>Conclusion</w:t>
      </w:r>
      <w:r>
        <w:t> : grandes expériences qui ont permis d’affiner le modèle de l’atome. Difficile à étudier car problème à N corps : beaucoup d’hypothèse doivent être faites. Etude des noyaux constitue également un gros bloc qu’on pourra aborder dans une prochaine leçon</w:t>
      </w:r>
    </w:p>
    <w:p w14:paraId="5B7C84A9" w14:textId="77777777" w:rsidR="007845A9" w:rsidRPr="007845A9" w:rsidRDefault="007845A9" w:rsidP="007845A9">
      <w:pPr>
        <w:tabs>
          <w:tab w:val="left" w:pos="560"/>
          <w:tab w:val="left" w:pos="1120"/>
        </w:tabs>
        <w:jc w:val="both"/>
        <w:rPr>
          <w:rFonts w:ascii="Calibri" w:hAnsi="Calibri" w:cs="Calibri"/>
        </w:rPr>
      </w:pPr>
    </w:p>
    <w:p w14:paraId="69F8D9AF" w14:textId="77777777" w:rsidR="001C3C38" w:rsidRDefault="001C3C38">
      <w:pPr>
        <w:tabs>
          <w:tab w:val="left" w:pos="560"/>
          <w:tab w:val="left" w:pos="1120"/>
        </w:tabs>
        <w:jc w:val="both"/>
        <w:rPr>
          <w:rFonts w:ascii="Calibri" w:hAnsi="Calibri" w:cs="Calibri"/>
        </w:rPr>
      </w:pPr>
    </w:p>
    <w:p w14:paraId="0AC3F1B5" w14:textId="77777777" w:rsidR="001C3C38" w:rsidRDefault="00D3187C">
      <w:pPr>
        <w:tabs>
          <w:tab w:val="left" w:pos="560"/>
          <w:tab w:val="left" w:pos="1120"/>
        </w:tabs>
        <w:jc w:val="both"/>
        <w:rPr>
          <w:rFonts w:ascii="Calibri" w:hAnsi="Calibri" w:cs="Calibri"/>
        </w:rPr>
      </w:pPr>
      <w:r>
        <w:br w:type="page"/>
      </w:r>
    </w:p>
    <w:p w14:paraId="1A1C6C25" w14:textId="77777777" w:rsidR="001C3C38" w:rsidRDefault="001C3C38">
      <w:pPr>
        <w:tabs>
          <w:tab w:val="left" w:pos="560"/>
          <w:tab w:val="left" w:pos="1120"/>
        </w:tabs>
        <w:jc w:val="both"/>
        <w:rPr>
          <w:rFonts w:ascii="Calibri" w:hAnsi="Calibri" w:cs="Calibri"/>
        </w:rPr>
      </w:pPr>
    </w:p>
    <w:p w14:paraId="4F6D948B" w14:textId="77777777" w:rsidR="001C3C38" w:rsidRDefault="00D3187C">
      <w:pPr>
        <w:pStyle w:val="Titre1"/>
        <w:numPr>
          <w:ilvl w:val="0"/>
          <w:numId w:val="2"/>
        </w:numPr>
      </w:pPr>
      <w:r>
        <w:t>Questions posées par l’enseignant (avec réponses)</w:t>
      </w:r>
    </w:p>
    <w:p w14:paraId="39E86ED0" w14:textId="77777777" w:rsidR="001C3C38" w:rsidRDefault="001C3C38">
      <w:pPr>
        <w:tabs>
          <w:tab w:val="left" w:pos="560"/>
          <w:tab w:val="left" w:pos="1120"/>
        </w:tabs>
        <w:jc w:val="both"/>
        <w:rPr>
          <w:rFonts w:ascii="Calibri" w:hAnsi="Calibri" w:cs="Calibri"/>
        </w:rPr>
      </w:pPr>
    </w:p>
    <w:p w14:paraId="24F004FF" w14:textId="77777777" w:rsidR="001C3C38" w:rsidRDefault="00D3187C">
      <w:pPr>
        <w:tabs>
          <w:tab w:val="left" w:pos="560"/>
          <w:tab w:val="left" w:pos="1120"/>
        </w:tabs>
        <w:jc w:val="both"/>
        <w:rPr>
          <w:rFonts w:ascii="Calibri" w:hAnsi="Calibri" w:cs="Calibri"/>
          <w:i/>
          <w:iCs/>
        </w:rPr>
      </w:pPr>
      <w:r>
        <w:rPr>
          <w:rFonts w:ascii="Calibri" w:hAnsi="Calibri" w:cs="Calibri"/>
          <w:i/>
          <w:iCs/>
        </w:rPr>
        <w:t xml:space="preserve">(l’étudiant liste les questions posées, ainsi que les réponses données par l’enseignant. Si certaines réponses manquent, </w:t>
      </w:r>
      <w:r>
        <w:rPr>
          <w:rFonts w:ascii="Calibri" w:hAnsi="Calibri" w:cs="Calibri"/>
          <w:i/>
          <w:iCs/>
          <w:highlight w:val="darkYellow"/>
        </w:rPr>
        <w:t>l’enseignant</w:t>
      </w:r>
      <w:r>
        <w:rPr>
          <w:rFonts w:ascii="Calibri" w:hAnsi="Calibri" w:cs="Calibri"/>
          <w:i/>
          <w:iCs/>
        </w:rPr>
        <w:t xml:space="preserve"> pourra compléter le document)</w:t>
      </w:r>
    </w:p>
    <w:p w14:paraId="26FC5F8A" w14:textId="77777777" w:rsidR="001C3C38" w:rsidRDefault="001C3C38">
      <w:pPr>
        <w:tabs>
          <w:tab w:val="left" w:pos="560"/>
          <w:tab w:val="left" w:pos="1120"/>
        </w:tabs>
        <w:jc w:val="both"/>
        <w:rPr>
          <w:rFonts w:ascii="Calibri" w:hAnsi="Calibri" w:cs="Calibri"/>
        </w:rPr>
      </w:pPr>
    </w:p>
    <w:p w14:paraId="060645E7" w14:textId="02E8A13B" w:rsidR="00FD5BC1" w:rsidRDefault="00FD5BC1" w:rsidP="00FD5BC1">
      <w:pPr>
        <w:pStyle w:val="Paragraphedeliste"/>
        <w:numPr>
          <w:ilvl w:val="0"/>
          <w:numId w:val="9"/>
        </w:numPr>
        <w:autoSpaceDN w:val="0"/>
        <w:spacing w:after="160" w:line="256" w:lineRule="auto"/>
        <w:contextualSpacing w:val="0"/>
        <w:textAlignment w:val="baseline"/>
      </w:pPr>
      <w:r>
        <w:t>Parler du modèle de Thomson et pourquoi Rutherford contredit ce modèle : justifier en parlant de l’expérience de Rutherford</w:t>
      </w:r>
      <w:r w:rsidR="00056DFE">
        <w:t xml:space="preserve"> =&gt; le modèle de « </w:t>
      </w:r>
      <w:proofErr w:type="spellStart"/>
      <w:r w:rsidR="00056DFE">
        <w:t>plum</w:t>
      </w:r>
      <w:proofErr w:type="spellEnd"/>
      <w:r w:rsidR="00056DFE">
        <w:t xml:space="preserve"> pudding » de Thomson prédisait une matière « uniforme » positive, donc les noyaux alpha n’auraient jamais pu être </w:t>
      </w:r>
      <w:r w:rsidR="0007777B">
        <w:t>réfléchis en arrière (par collision sur le noyau).</w:t>
      </w:r>
    </w:p>
    <w:p w14:paraId="39B45C40" w14:textId="77777777" w:rsidR="00FD5BC1" w:rsidRDefault="00FD5BC1" w:rsidP="00FD5BC1">
      <w:pPr>
        <w:pStyle w:val="Paragraphedeliste"/>
        <w:numPr>
          <w:ilvl w:val="0"/>
          <w:numId w:val="9"/>
        </w:numPr>
        <w:autoSpaceDN w:val="0"/>
        <w:spacing w:after="160" w:line="256" w:lineRule="auto"/>
        <w:contextualSpacing w:val="0"/>
        <w:textAlignment w:val="baseline"/>
      </w:pPr>
      <w:r>
        <w:t>Définir une particule alpha : hélium 4</w:t>
      </w:r>
    </w:p>
    <w:p w14:paraId="5743D8F8" w14:textId="77777777" w:rsidR="00FD5BC1" w:rsidRDefault="00FD5BC1" w:rsidP="00FD5BC1">
      <w:pPr>
        <w:pStyle w:val="Paragraphedeliste"/>
        <w:numPr>
          <w:ilvl w:val="0"/>
          <w:numId w:val="9"/>
        </w:numPr>
        <w:autoSpaceDN w:val="0"/>
        <w:spacing w:after="160" w:line="256" w:lineRule="auto"/>
        <w:contextualSpacing w:val="0"/>
        <w:textAlignment w:val="baseline"/>
      </w:pPr>
      <w:r>
        <w:t>A l’époque on savait ce que c’était un proton ? non</w:t>
      </w:r>
    </w:p>
    <w:p w14:paraId="60E77423" w14:textId="31298860" w:rsidR="00FD5BC1" w:rsidRDefault="00FD5BC1" w:rsidP="00FD5BC1">
      <w:pPr>
        <w:pStyle w:val="Paragraphedeliste"/>
        <w:numPr>
          <w:ilvl w:val="0"/>
          <w:numId w:val="9"/>
        </w:numPr>
        <w:autoSpaceDN w:val="0"/>
        <w:spacing w:after="160" w:line="256" w:lineRule="auto"/>
        <w:contextualSpacing w:val="0"/>
        <w:textAlignment w:val="baseline"/>
      </w:pPr>
      <w:r>
        <w:t xml:space="preserve">Pourquoi le modèle de Rutherford est appelé modèle planétaire ? </w:t>
      </w:r>
      <w:r w:rsidR="0007777B">
        <w:t>&lt;= dans la leçon, expliquer rapidement les terminologies utilisées.</w:t>
      </w:r>
    </w:p>
    <w:p w14:paraId="2A5F5EF3" w14:textId="723CFD48" w:rsidR="00FD5BC1" w:rsidRDefault="00FD5BC1" w:rsidP="00FD5BC1">
      <w:pPr>
        <w:pStyle w:val="Paragraphedeliste"/>
        <w:numPr>
          <w:ilvl w:val="0"/>
          <w:numId w:val="9"/>
        </w:numPr>
        <w:autoSpaceDN w:val="0"/>
        <w:spacing w:after="160" w:line="256" w:lineRule="auto"/>
        <w:contextualSpacing w:val="0"/>
        <w:textAlignment w:val="baseline"/>
      </w:pPr>
      <w:r>
        <w:t>Taille et masse de l’électron</w:t>
      </w:r>
      <w:r w:rsidR="0007777B">
        <w:t> ?</w:t>
      </w:r>
      <w:r>
        <w:t xml:space="preserve"> : </w:t>
      </w:r>
      <w:r w:rsidR="0007777B">
        <w:t>&lt;= dans le modèle standard, l’électron est une particule « point ». (attention donc aux mots choisis dans la leçon, quand on parle d’ « électrons plus petits que le noyau »). Discussion sur la localisation et la fonction d’onde d’un électron.</w:t>
      </w:r>
    </w:p>
    <w:p w14:paraId="27CA49E6" w14:textId="083A7824" w:rsidR="00FD5BC1" w:rsidRDefault="00FD5BC1" w:rsidP="00FD5BC1">
      <w:pPr>
        <w:pStyle w:val="Paragraphedeliste"/>
        <w:numPr>
          <w:ilvl w:val="0"/>
          <w:numId w:val="9"/>
        </w:numPr>
        <w:autoSpaceDN w:val="0"/>
        <w:spacing w:after="160" w:line="256" w:lineRule="auto"/>
        <w:contextualSpacing w:val="0"/>
        <w:textAlignment w:val="baseline"/>
      </w:pPr>
      <w:r>
        <w:t>Qu’est-ce qu’à fait Planck</w:t>
      </w:r>
      <w:r w:rsidR="0007777B">
        <w:t> ?</w:t>
      </w:r>
      <w:r>
        <w:t>: déduit la quantification du rayonnement provenant du corps noir. Pourquoi le rayonnement du corps noir doit être quantifié ? courbe obtenu</w:t>
      </w:r>
      <w:r w:rsidR="001477B7">
        <w:t>e</w:t>
      </w:r>
      <w:r>
        <w:t xml:space="preserve"> avec les quanta d’énergie sinon ça diverge </w:t>
      </w:r>
    </w:p>
    <w:p w14:paraId="1681CA2F" w14:textId="77777777" w:rsidR="00FD5BC1" w:rsidRDefault="00FD5BC1" w:rsidP="00FD5BC1">
      <w:pPr>
        <w:pStyle w:val="Paragraphedeliste"/>
        <w:numPr>
          <w:ilvl w:val="0"/>
          <w:numId w:val="9"/>
        </w:numPr>
        <w:autoSpaceDN w:val="0"/>
        <w:spacing w:after="160" w:line="256" w:lineRule="auto"/>
        <w:contextualSpacing w:val="0"/>
        <w:textAlignment w:val="baseline"/>
      </w:pPr>
      <w:r>
        <w:t>Electron volt ça représente quoi physiquement ? énergie qu’acquiert un électron si on lui applique 1 volt.</w:t>
      </w:r>
    </w:p>
    <w:p w14:paraId="0C362772" w14:textId="0CCACE73" w:rsidR="00FD5BC1" w:rsidRDefault="00FD5BC1" w:rsidP="00FD5BC1">
      <w:pPr>
        <w:pStyle w:val="Paragraphedeliste"/>
        <w:numPr>
          <w:ilvl w:val="0"/>
          <w:numId w:val="9"/>
        </w:numPr>
        <w:autoSpaceDN w:val="0"/>
        <w:spacing w:after="160" w:line="256" w:lineRule="auto"/>
        <w:contextualSpacing w:val="0"/>
        <w:textAlignment w:val="baseline"/>
      </w:pPr>
      <w:r>
        <w:t xml:space="preserve">En quoi le problème de l’électron qui s’écrase est résolu avec Bohr ? </w:t>
      </w:r>
      <w:r w:rsidR="001477B7">
        <w:t xml:space="preserve">c’est une </w:t>
      </w:r>
      <w:r>
        <w:t>hypothèse forte du modèle</w:t>
      </w:r>
      <w:r w:rsidR="0007777B">
        <w:t xml:space="preserve">  =&gt;c’est un postulat, les orbites sont fixes (quantifiées), postulat </w:t>
      </w:r>
      <w:proofErr w:type="spellStart"/>
      <w:r w:rsidR="0007777B">
        <w:t>ad-hoc</w:t>
      </w:r>
      <w:proofErr w:type="spellEnd"/>
      <w:r w:rsidR="0007777B">
        <w:t>.</w:t>
      </w:r>
    </w:p>
    <w:p w14:paraId="14940700" w14:textId="6F941A08" w:rsidR="00FD5BC1" w:rsidRDefault="00FD5BC1" w:rsidP="00FD5BC1">
      <w:pPr>
        <w:pStyle w:val="Paragraphedeliste"/>
        <w:numPr>
          <w:ilvl w:val="0"/>
          <w:numId w:val="9"/>
        </w:numPr>
        <w:autoSpaceDN w:val="0"/>
        <w:spacing w:after="160" w:line="256" w:lineRule="auto"/>
        <w:contextualSpacing w:val="0"/>
        <w:textAlignment w:val="baseline"/>
      </w:pPr>
      <w:r>
        <w:t>Le modèle de Thomson (</w:t>
      </w:r>
      <w:r w:rsidR="0007777B">
        <w:t>et donc, celui de l’</w:t>
      </w:r>
      <w:r>
        <w:t xml:space="preserve">électron élastiquement lié) ne permet pas d’expliquer </w:t>
      </w:r>
      <w:r w:rsidR="0007777B">
        <w:t>les spectres d’</w:t>
      </w:r>
      <w:proofErr w:type="spellStart"/>
      <w:r w:rsidR="0007777B">
        <w:t>emission</w:t>
      </w:r>
      <w:proofErr w:type="spellEnd"/>
      <w:r w:rsidR="0007777B">
        <w:t>, mais je croyais que cela expliquait bien le rayonnement dipolaire et donc l’absorption d’un</w:t>
      </w:r>
      <w:r>
        <w:t xml:space="preserve"> </w:t>
      </w:r>
      <w:r w:rsidR="0007777B">
        <w:t>rayonnement EM. Qu’</w:t>
      </w:r>
      <w:proofErr w:type="spellStart"/>
      <w:r w:rsidR="0007777B">
        <w:t>estce</w:t>
      </w:r>
      <w:proofErr w:type="spellEnd"/>
      <w:r w:rsidR="0007777B">
        <w:t xml:space="preserve"> qui ne va pas dans ce modèle ? Il n’explique pas l’émission (juste l’absorption quand la lumière est en résonnance avec le </w:t>
      </w:r>
      <w:proofErr w:type="spellStart"/>
      <w:r w:rsidR="0007777B">
        <w:t>dipole</w:t>
      </w:r>
      <w:proofErr w:type="spellEnd"/>
      <w:r w:rsidR="0007777B">
        <w:t xml:space="preserve"> induit). Et on n’a aucune quantification considérée</w:t>
      </w:r>
      <w:r>
        <w:t>.</w:t>
      </w:r>
    </w:p>
    <w:p w14:paraId="0DDD4286" w14:textId="72C1DAAD" w:rsidR="00FD5BC1" w:rsidRDefault="00FD5BC1" w:rsidP="00FD5BC1">
      <w:pPr>
        <w:pStyle w:val="Paragraphedeliste"/>
        <w:numPr>
          <w:ilvl w:val="0"/>
          <w:numId w:val="9"/>
        </w:numPr>
        <w:autoSpaceDN w:val="0"/>
        <w:spacing w:after="160" w:line="256" w:lineRule="auto"/>
        <w:contextualSpacing w:val="0"/>
        <w:textAlignment w:val="baseline"/>
      </w:pPr>
      <w:r>
        <w:t>Pourquoi</w:t>
      </w:r>
      <w:r w:rsidR="0007777B">
        <w:t xml:space="preserve"> Bohr</w:t>
      </w:r>
      <w:r>
        <w:t xml:space="preserve"> marche bien pour les hydrogénoïdes ? il y a des symétries </w:t>
      </w:r>
      <w:r w:rsidR="0007777B">
        <w:t>qui fait que les niveaux quantiques sont dégénérés. (besoin de moins de nombres quantiques pour décrire les énergies internes).</w:t>
      </w:r>
    </w:p>
    <w:p w14:paraId="689CDB19" w14:textId="77777777" w:rsidR="00353B66" w:rsidRDefault="00FD5BC1" w:rsidP="00FD5BC1">
      <w:pPr>
        <w:pStyle w:val="Paragraphedeliste"/>
        <w:numPr>
          <w:ilvl w:val="0"/>
          <w:numId w:val="9"/>
        </w:numPr>
        <w:autoSpaceDN w:val="0"/>
        <w:spacing w:after="160" w:line="256" w:lineRule="auto"/>
        <w:contextualSpacing w:val="0"/>
        <w:textAlignment w:val="baseline"/>
      </w:pPr>
      <w:r>
        <w:t>Quelle hypothèse fait-on dans le modèle quantique ? l’électron est décrit pas une fonction d’onde il n’est plus localisé.</w:t>
      </w:r>
    </w:p>
    <w:p w14:paraId="7C4DD901" w14:textId="603133DC" w:rsidR="00FD5BC1" w:rsidRDefault="00FD5BC1" w:rsidP="00FD5BC1">
      <w:pPr>
        <w:pStyle w:val="Paragraphedeliste"/>
        <w:numPr>
          <w:ilvl w:val="0"/>
          <w:numId w:val="9"/>
        </w:numPr>
        <w:autoSpaceDN w:val="0"/>
        <w:spacing w:after="160" w:line="256" w:lineRule="auto"/>
        <w:contextualSpacing w:val="0"/>
        <w:textAlignment w:val="baseline"/>
      </w:pPr>
      <w:r>
        <w:t xml:space="preserve"> Expérience pour mettre en lumière que la matière peut aussi être une onde ? De Broglie, fente d’Young. Quelle est l’expérience qui a montré que la lumière était aussi un corpuscule ? arracher un électron ou non selon la fréquence du rayonnement envoyé : photoélectrique</w:t>
      </w:r>
      <w:r w:rsidR="00353B66">
        <w:t xml:space="preserve"> =&gt; effet de ‘marche’/’saut’ du signal, dépendant de la fréquence du rayonnement.</w:t>
      </w:r>
    </w:p>
    <w:p w14:paraId="518B02C2" w14:textId="77777777" w:rsidR="00FD5BC1" w:rsidRDefault="00FD5BC1" w:rsidP="00FD5BC1">
      <w:pPr>
        <w:pStyle w:val="Paragraphedeliste"/>
        <w:numPr>
          <w:ilvl w:val="0"/>
          <w:numId w:val="9"/>
        </w:numPr>
        <w:autoSpaceDN w:val="0"/>
        <w:spacing w:after="160" w:line="256" w:lineRule="auto"/>
        <w:contextualSpacing w:val="0"/>
        <w:textAlignment w:val="baseline"/>
      </w:pPr>
      <w:r>
        <w:t>Nombre quantique principal, c’est quoi la signification physique ? les énergies des niveaux</w:t>
      </w:r>
    </w:p>
    <w:p w14:paraId="5CF5AF01" w14:textId="0EE8822C" w:rsidR="00FD5BC1" w:rsidRDefault="00FD5BC1" w:rsidP="00FD5BC1">
      <w:pPr>
        <w:pStyle w:val="Paragraphedeliste"/>
        <w:numPr>
          <w:ilvl w:val="0"/>
          <w:numId w:val="9"/>
        </w:numPr>
        <w:autoSpaceDN w:val="0"/>
        <w:spacing w:after="160" w:line="256" w:lineRule="auto"/>
        <w:contextualSpacing w:val="0"/>
        <w:textAlignment w:val="baseline"/>
      </w:pPr>
      <w:proofErr w:type="spellStart"/>
      <w:r>
        <w:rPr>
          <w:lang w:val="en-GB"/>
        </w:rPr>
        <w:lastRenderedPageBreak/>
        <w:t>Effet</w:t>
      </w:r>
      <w:proofErr w:type="spellEnd"/>
      <w:r>
        <w:rPr>
          <w:lang w:val="en-GB"/>
        </w:rPr>
        <w:t xml:space="preserve"> Zeeman </w:t>
      </w:r>
      <w:proofErr w:type="spellStart"/>
      <w:r>
        <w:rPr>
          <w:lang w:val="en-GB"/>
        </w:rPr>
        <w:t>anormal</w:t>
      </w:r>
      <w:proofErr w:type="spellEnd"/>
      <w:r>
        <w:rPr>
          <w:lang w:val="en-GB"/>
        </w:rPr>
        <w:t xml:space="preserve"> / Stern Gerlach? </w:t>
      </w:r>
      <w:r>
        <w:t>Stern Gerlach : un faisceau d’atomes d’argent dévié par un champ magnétique inhomogène alors qu’ils ne devraient pas car pas de moment ci</w:t>
      </w:r>
      <w:r w:rsidR="00AC761B">
        <w:t>nétique.</w:t>
      </w:r>
      <w:r>
        <w:t xml:space="preserve"> Effet Zeeman anormal : levée de dégénérescence en énergie en un nombre inhabituel de niveaux : on en voit 2 au lieu de 3</w:t>
      </w:r>
      <w:r w:rsidR="00353B66">
        <w:t xml:space="preserve"> comme on s’attendait à l’époque. </w:t>
      </w:r>
      <w:proofErr w:type="spellStart"/>
      <w:r w:rsidR="00353B66">
        <w:t>D</w:t>
      </w:r>
      <w:r>
        <w:t>donc</w:t>
      </w:r>
      <w:proofErr w:type="spellEnd"/>
      <w:r>
        <w:t xml:space="preserve"> on introduit le spin.</w:t>
      </w:r>
    </w:p>
    <w:p w14:paraId="5847B418" w14:textId="77777777" w:rsidR="00FD5BC1" w:rsidRDefault="00FD5BC1" w:rsidP="00FD5BC1">
      <w:pPr>
        <w:pStyle w:val="Paragraphedeliste"/>
        <w:numPr>
          <w:ilvl w:val="0"/>
          <w:numId w:val="9"/>
        </w:numPr>
        <w:autoSpaceDN w:val="0"/>
        <w:spacing w:after="160" w:line="256" w:lineRule="auto"/>
        <w:contextualSpacing w:val="0"/>
        <w:textAlignment w:val="baseline"/>
      </w:pPr>
      <w:r>
        <w:t>Autres particules qui ont un spin différent de l’électron ? boson spin entier. Est-ce qu’un atome peut être un boson/fermion ? oui</w:t>
      </w:r>
    </w:p>
    <w:p w14:paraId="51D4EACA" w14:textId="43EC64E4" w:rsidR="00FD5BC1" w:rsidRDefault="00FD5BC1" w:rsidP="00FD5BC1">
      <w:pPr>
        <w:pStyle w:val="Paragraphedeliste"/>
        <w:numPr>
          <w:ilvl w:val="0"/>
          <w:numId w:val="9"/>
        </w:numPr>
        <w:autoSpaceDN w:val="0"/>
        <w:spacing w:after="160" w:line="256" w:lineRule="auto"/>
        <w:contextualSpacing w:val="0"/>
        <w:textAlignment w:val="baseline"/>
      </w:pPr>
      <w:r>
        <w:t>La mécanique quantique c’est valide jusqu’à quelle taille ?</w:t>
      </w:r>
      <w:r w:rsidR="00353B66">
        <w:t xml:space="preserve"> =&gt;</w:t>
      </w:r>
      <w:r>
        <w:t xml:space="preserve"> calculer la longueur d’onde de De Broglie h/mv : effet quantique observable si taille des objets proches de cette valeur : </w:t>
      </w:r>
      <w:r w:rsidR="00353B66">
        <w:t xml:space="preserve">&lt;= peut-on donner des ordres de grandeur ? </w:t>
      </w:r>
      <w:r>
        <w:t>application à un téléphone</w:t>
      </w:r>
      <w:r w:rsidR="00353B66">
        <w:t xml:space="preserve"> ou à un neutron ?</w:t>
      </w:r>
    </w:p>
    <w:p w14:paraId="70401AB3" w14:textId="7B82BF70" w:rsidR="00FD5BC1" w:rsidRDefault="00FD5BC1" w:rsidP="00FD5BC1">
      <w:pPr>
        <w:pStyle w:val="Paragraphedeliste"/>
        <w:numPr>
          <w:ilvl w:val="0"/>
          <w:numId w:val="9"/>
        </w:numPr>
        <w:autoSpaceDN w:val="0"/>
        <w:spacing w:after="160" w:line="256" w:lineRule="auto"/>
        <w:contextualSpacing w:val="0"/>
        <w:textAlignment w:val="baseline"/>
      </w:pPr>
      <w:r>
        <w:t>Revenir sur les fonctions radiales </w:t>
      </w:r>
      <w:r w:rsidR="007E3960">
        <w:t xml:space="preserve">et les graphes de probabilité de présence. </w:t>
      </w:r>
      <w:r>
        <w:t xml:space="preserve">On peut comparer avec le modèle planétaire ? l’électron n’est pas localisé </w:t>
      </w:r>
      <w:r w:rsidR="00353B66">
        <w:t>. On définit l’</w:t>
      </w:r>
      <w:r>
        <w:t>orbitale atomique</w:t>
      </w:r>
      <w:r w:rsidR="00353B66">
        <w:t xml:space="preserve">, comme la zone où l’électron a une </w:t>
      </w:r>
      <w:r>
        <w:t>proba à 95%</w:t>
      </w:r>
      <w:r w:rsidR="00353B66">
        <w:t xml:space="preserve"> de présence</w:t>
      </w:r>
      <w:r>
        <w:t xml:space="preserve">. </w:t>
      </w:r>
      <w:r w:rsidR="00353B66">
        <w:t xml:space="preserve">Pour les niveaux </w:t>
      </w:r>
      <w:proofErr w:type="spellStart"/>
      <w:r w:rsidR="00353B66">
        <w:t>nS</w:t>
      </w:r>
      <w:proofErr w:type="spellEnd"/>
      <w:r w:rsidR="00353B66">
        <w:t xml:space="preserve"> : </w:t>
      </w:r>
      <w:r w:rsidR="00380BF3">
        <w:t xml:space="preserve">Les orbitales </w:t>
      </w:r>
      <w:r>
        <w:t>recouvre</w:t>
      </w:r>
      <w:r w:rsidR="00380BF3">
        <w:t>nt</w:t>
      </w:r>
      <w:r>
        <w:t xml:space="preserve"> le noyau alors que les orbites du modèle </w:t>
      </w:r>
      <w:r w:rsidR="00380BF3">
        <w:t>planétaire</w:t>
      </w:r>
      <w:r>
        <w:t xml:space="preserve"> ne touchent jamais le noyau</w:t>
      </w:r>
      <w:r w:rsidR="00353B66">
        <w:t> !</w:t>
      </w:r>
      <w:r>
        <w:t xml:space="preserve"> Est-ce qu’il existe des orbitales qui ressemblent au modèle planétaire ? niveaux de Rydberg</w:t>
      </w:r>
      <w:r w:rsidR="00353B66">
        <w:t xml:space="preserve"> (</w:t>
      </w:r>
      <w:proofErr w:type="spellStart"/>
      <w:r w:rsidR="00353B66">
        <w:t>i.e</w:t>
      </w:r>
      <w:proofErr w:type="spellEnd"/>
      <w:r>
        <w:t xml:space="preserve"> haute énergie</w:t>
      </w:r>
      <w:r w:rsidR="00353B66">
        <w:t>), circulaire</w:t>
      </w:r>
    </w:p>
    <w:p w14:paraId="664D44A1" w14:textId="0B5CFCF7" w:rsidR="00FD5BC1" w:rsidRDefault="00353B66" w:rsidP="00FD5BC1">
      <w:pPr>
        <w:pStyle w:val="Paragraphedeliste"/>
        <w:numPr>
          <w:ilvl w:val="0"/>
          <w:numId w:val="9"/>
        </w:numPr>
        <w:autoSpaceDN w:val="0"/>
        <w:spacing w:after="160" w:line="256" w:lineRule="auto"/>
        <w:contextualSpacing w:val="0"/>
        <w:textAlignment w:val="baseline"/>
      </w:pPr>
      <w:r>
        <w:t xml:space="preserve">Une </w:t>
      </w:r>
      <w:r w:rsidR="00FD5BC1">
        <w:t>Limite</w:t>
      </w:r>
      <w:r w:rsidR="00F3168D">
        <w:t>/erreur</w:t>
      </w:r>
      <w:r w:rsidR="00FD5BC1">
        <w:t> du modèle de Bohr</w:t>
      </w:r>
      <w:r>
        <w:t> ?</w:t>
      </w:r>
      <w:r w:rsidR="00FD5BC1">
        <w:t xml:space="preserve"> </w:t>
      </w:r>
      <w:r w:rsidR="00F3168D">
        <w:t xml:space="preserve">pour les niveaux </w:t>
      </w:r>
      <w:proofErr w:type="spellStart"/>
      <w:r w:rsidR="00F3168D">
        <w:t>nS</w:t>
      </w:r>
      <w:proofErr w:type="spellEnd"/>
      <w:r w:rsidR="00F3168D">
        <w:t xml:space="preserve"> (l=0), </w:t>
      </w:r>
      <w:r w:rsidR="00FD5BC1">
        <w:t>la particule est aussi localisée au niveau du noyau et pas à une distance définie</w:t>
      </w:r>
      <w:r w:rsidR="00F3168D">
        <w:t xml:space="preserve"> comme prédit par le modèle de Bohr.</w:t>
      </w:r>
    </w:p>
    <w:p w14:paraId="3D4EBB37" w14:textId="3390B7D6" w:rsidR="00FD5BC1" w:rsidRDefault="00FD5BC1" w:rsidP="00FD5BC1">
      <w:pPr>
        <w:pStyle w:val="Paragraphedeliste"/>
        <w:numPr>
          <w:ilvl w:val="0"/>
          <w:numId w:val="9"/>
        </w:numPr>
        <w:autoSpaceDN w:val="0"/>
        <w:spacing w:after="160" w:line="256" w:lineRule="auto"/>
        <w:contextualSpacing w:val="0"/>
        <w:textAlignment w:val="baseline"/>
      </w:pPr>
      <w:r>
        <w:t xml:space="preserve">Pourquoi </w:t>
      </w:r>
      <w:r w:rsidR="00F3168D">
        <w:t>« «</w:t>
      </w:r>
      <w:r>
        <w:t>on connaît Pauli</w:t>
      </w:r>
      <w:r w:rsidR="00F3168D">
        <w:t> », comme dit dans la leçon</w:t>
      </w:r>
      <w:r>
        <w:t> ? on sait quoi ? principe d’exclusion de Pauli : deux fermions ne peuvent pas occuper le même état.</w:t>
      </w:r>
    </w:p>
    <w:p w14:paraId="107107F2" w14:textId="117328DE" w:rsidR="00FD5BC1" w:rsidRDefault="00FD5BC1" w:rsidP="00FD5BC1">
      <w:pPr>
        <w:pStyle w:val="Paragraphedeliste"/>
        <w:numPr>
          <w:ilvl w:val="0"/>
          <w:numId w:val="9"/>
        </w:numPr>
        <w:autoSpaceDN w:val="0"/>
        <w:spacing w:after="160" w:line="256" w:lineRule="auto"/>
        <w:contextualSpacing w:val="0"/>
        <w:textAlignment w:val="baseline"/>
      </w:pPr>
      <w:r>
        <w:t xml:space="preserve">Born Sommerfeld ? </w:t>
      </w:r>
      <w:r w:rsidR="00F3168D">
        <w:t xml:space="preserve"> =&gt; introduit pour expliquer la structure fine des raies de Balmer de l’hydrogène observées =&gt; orbite elliptique =&gt; introduction du nombre quantique L. Ne marche que pour l’hydrogène ou les hydrogénoïdes (1 seul électron)</w:t>
      </w:r>
    </w:p>
    <w:p w14:paraId="5B4A9605" w14:textId="093B3CB0" w:rsidR="00FD5BC1" w:rsidRDefault="00FD5BC1" w:rsidP="00FD5BC1">
      <w:pPr>
        <w:pStyle w:val="Paragraphedeliste"/>
        <w:numPr>
          <w:ilvl w:val="0"/>
          <w:numId w:val="9"/>
        </w:numPr>
        <w:autoSpaceDN w:val="0"/>
        <w:spacing w:after="160" w:line="256" w:lineRule="auto"/>
        <w:contextualSpacing w:val="0"/>
        <w:textAlignment w:val="baseline"/>
      </w:pPr>
      <w:r>
        <w:t>Quelle est la propriété importante pour que les énergies soient quantifiées ? il faut confinement de la particule</w:t>
      </w:r>
      <w:r w:rsidR="00F3168D">
        <w:t xml:space="preserve"> ( !!)</w:t>
      </w:r>
      <w:r w:rsidR="00312B58">
        <w:t xml:space="preserve"> &lt;= à dire pendant la leçon.</w:t>
      </w:r>
    </w:p>
    <w:p w14:paraId="46DF59C5" w14:textId="6AE003B9" w:rsidR="001C3C38" w:rsidRPr="00380BF3" w:rsidRDefault="00FD5BC1" w:rsidP="00380BF3">
      <w:pPr>
        <w:pStyle w:val="Paragraphedeliste"/>
        <w:numPr>
          <w:ilvl w:val="0"/>
          <w:numId w:val="9"/>
        </w:numPr>
        <w:autoSpaceDN w:val="0"/>
        <w:spacing w:after="160" w:line="256" w:lineRule="auto"/>
        <w:contextualSpacing w:val="0"/>
        <w:textAlignment w:val="baseline"/>
      </w:pPr>
      <w:r>
        <w:t>Expliquer le principe du microscope à effet Tunnel ? échantillon + pointe : barrière de potentiel liée à la structure de l’échantillon à passer. Si l’échantillon est assez proche les électrons peuvent passer cette barrière : on asservi en courant qui passe</w:t>
      </w:r>
      <w:r w:rsidR="00312B58">
        <w:t>, et donc on lit l’altitude de la pointe, pour avoir le relief de l’échantillon scanné.</w:t>
      </w:r>
    </w:p>
    <w:p w14:paraId="0183B89B" w14:textId="77777777" w:rsidR="001C3C38" w:rsidRDefault="001C3C38">
      <w:pPr>
        <w:tabs>
          <w:tab w:val="left" w:pos="560"/>
          <w:tab w:val="left" w:pos="1120"/>
        </w:tabs>
        <w:jc w:val="both"/>
        <w:rPr>
          <w:rFonts w:ascii="Calibri" w:hAnsi="Calibri" w:cs="Calibri"/>
        </w:rPr>
      </w:pPr>
    </w:p>
    <w:p w14:paraId="354DC436" w14:textId="77777777" w:rsidR="001C3C38" w:rsidRDefault="001C3C38">
      <w:pPr>
        <w:tabs>
          <w:tab w:val="left" w:pos="560"/>
          <w:tab w:val="left" w:pos="1120"/>
        </w:tabs>
        <w:jc w:val="both"/>
        <w:rPr>
          <w:rFonts w:ascii="Calibri" w:hAnsi="Calibri" w:cs="Calibri"/>
        </w:rPr>
      </w:pPr>
    </w:p>
    <w:p w14:paraId="036D246A" w14:textId="77777777" w:rsidR="001C3C38" w:rsidRDefault="001C3C38">
      <w:pPr>
        <w:tabs>
          <w:tab w:val="left" w:pos="560"/>
          <w:tab w:val="left" w:pos="1120"/>
        </w:tabs>
        <w:jc w:val="both"/>
        <w:rPr>
          <w:rFonts w:ascii="Calibri" w:hAnsi="Calibri" w:cs="Calibri"/>
        </w:rPr>
      </w:pPr>
    </w:p>
    <w:p w14:paraId="0D1A987E" w14:textId="77777777" w:rsidR="001C3C38" w:rsidRDefault="00D3187C">
      <w:pPr>
        <w:pStyle w:val="Titre1"/>
        <w:numPr>
          <w:ilvl w:val="0"/>
          <w:numId w:val="2"/>
        </w:numPr>
      </w:pPr>
      <w:r>
        <w:t>Commentaires lors de la correction de la leçon</w:t>
      </w:r>
    </w:p>
    <w:p w14:paraId="5058C86A" w14:textId="77777777" w:rsidR="001C3C38" w:rsidRDefault="001C3C38">
      <w:pPr>
        <w:tabs>
          <w:tab w:val="left" w:pos="560"/>
          <w:tab w:val="left" w:pos="1120"/>
        </w:tabs>
        <w:jc w:val="both"/>
        <w:rPr>
          <w:rFonts w:ascii="Calibri" w:hAnsi="Calibri" w:cs="Calibri"/>
        </w:rPr>
      </w:pPr>
    </w:p>
    <w:p w14:paraId="790D7A43" w14:textId="77777777" w:rsidR="001C3C38" w:rsidRDefault="00D3187C">
      <w:pPr>
        <w:tabs>
          <w:tab w:val="left" w:pos="560"/>
          <w:tab w:val="left" w:pos="1120"/>
        </w:tabs>
        <w:jc w:val="both"/>
        <w:rPr>
          <w:rFonts w:ascii="Calibri" w:hAnsi="Calibri" w:cs="Calibri"/>
          <w:i/>
          <w:iCs/>
        </w:rPr>
      </w:pPr>
      <w:r>
        <w:rPr>
          <w:rFonts w:ascii="Calibri" w:hAnsi="Calibri" w:cs="Calibri"/>
          <w:i/>
          <w:iCs/>
        </w:rPr>
        <w:t xml:space="preserve">(l’étudiant note les commentaires relatifs au contenu de la leçon : niveau, sujets abordés, enchaînement, réponses aux questions, etc. </w:t>
      </w:r>
      <w:r>
        <w:rPr>
          <w:rFonts w:ascii="Calibri" w:hAnsi="Calibri" w:cs="Calibri"/>
          <w:i/>
          <w:iCs/>
          <w:highlight w:val="darkYellow"/>
        </w:rPr>
        <w:t>L’enseignant</w:t>
      </w:r>
      <w:r>
        <w:rPr>
          <w:rFonts w:ascii="Calibri" w:hAnsi="Calibri" w:cs="Calibri"/>
          <w:i/>
          <w:iCs/>
        </w:rPr>
        <w:t xml:space="preserve"> relit, et rectifie si besoin)</w:t>
      </w:r>
    </w:p>
    <w:p w14:paraId="15184624" w14:textId="77777777" w:rsidR="001C3C38" w:rsidRDefault="001C3C38">
      <w:pPr>
        <w:tabs>
          <w:tab w:val="left" w:pos="560"/>
          <w:tab w:val="left" w:pos="1120"/>
        </w:tabs>
        <w:jc w:val="both"/>
        <w:rPr>
          <w:rFonts w:ascii="Calibri" w:hAnsi="Calibri" w:cs="Calibri"/>
        </w:rPr>
      </w:pPr>
    </w:p>
    <w:p w14:paraId="12A776FE" w14:textId="497EB697" w:rsidR="000E6820" w:rsidRDefault="00380BF3" w:rsidP="000E6820">
      <w:pPr>
        <w:pStyle w:val="Paragraphedeliste"/>
        <w:numPr>
          <w:ilvl w:val="0"/>
          <w:numId w:val="9"/>
        </w:numPr>
        <w:autoSpaceDN w:val="0"/>
        <w:spacing w:after="160" w:line="256" w:lineRule="auto"/>
        <w:contextualSpacing w:val="0"/>
        <w:textAlignment w:val="baseline"/>
      </w:pPr>
      <w:r>
        <w:t>Insister sur les limites des modèles</w:t>
      </w:r>
      <w:r w:rsidR="000E6820">
        <w:t>, ce qui permet de justifier le développement du nouveau modèle. Par exemple : De Rutherford à Bohr =&gt; expliquer pourquoi l’électron ne s’écrase pas avec les nouvelles hypothèses du modèle de Bohr.</w:t>
      </w:r>
    </w:p>
    <w:p w14:paraId="4797041A" w14:textId="2566E192" w:rsidR="000E6820" w:rsidRDefault="000E6820" w:rsidP="000E6820">
      <w:pPr>
        <w:pStyle w:val="Paragraphedeliste"/>
        <w:numPr>
          <w:ilvl w:val="0"/>
          <w:numId w:val="9"/>
        </w:numPr>
        <w:autoSpaceDN w:val="0"/>
        <w:spacing w:after="160" w:line="256" w:lineRule="auto"/>
        <w:contextualSpacing w:val="0"/>
        <w:textAlignment w:val="baseline"/>
      </w:pPr>
      <w:r>
        <w:lastRenderedPageBreak/>
        <w:t>Conclure chaque partie, permet de lier au mieux les différentes sections. Par exemple : transition possible : Bohr ne marche que pour l’hydrogène donc on va vers la mécanique quantique</w:t>
      </w:r>
    </w:p>
    <w:p w14:paraId="1D2FA343" w14:textId="77777777" w:rsidR="000E6820" w:rsidRDefault="000E6820" w:rsidP="000E6820">
      <w:pPr>
        <w:pStyle w:val="Paragraphedeliste"/>
        <w:autoSpaceDN w:val="0"/>
        <w:spacing w:after="160" w:line="256" w:lineRule="auto"/>
        <w:contextualSpacing w:val="0"/>
        <w:textAlignment w:val="baseline"/>
      </w:pPr>
    </w:p>
    <w:p w14:paraId="51327BCE" w14:textId="0244ADEF" w:rsidR="00380BF3" w:rsidRDefault="000E6820" w:rsidP="000E6820">
      <w:pPr>
        <w:autoSpaceDN w:val="0"/>
        <w:spacing w:after="160" w:line="256" w:lineRule="auto"/>
        <w:textAlignment w:val="baseline"/>
      </w:pPr>
      <w:r>
        <w:t xml:space="preserve">Important : </w:t>
      </w:r>
    </w:p>
    <w:p w14:paraId="18C464C1" w14:textId="7473D8B5" w:rsidR="00380BF3" w:rsidRDefault="00380BF3" w:rsidP="00380BF3">
      <w:pPr>
        <w:pStyle w:val="Paragraphedeliste"/>
        <w:numPr>
          <w:ilvl w:val="0"/>
          <w:numId w:val="9"/>
        </w:numPr>
        <w:autoSpaceDN w:val="0"/>
        <w:spacing w:after="160" w:line="256" w:lineRule="auto"/>
        <w:contextualSpacing w:val="0"/>
        <w:textAlignment w:val="baseline"/>
      </w:pPr>
      <w:r>
        <w:t>Pour le modèle quantique</w:t>
      </w:r>
      <w:r w:rsidR="000E6820">
        <w:t> : introduire l’idée révolutionnaire : l’électron est décrit par une onde !! &lt;= cadre ondulatoire de la matière, rappeler la longueur d’onde de Broglie.</w:t>
      </w:r>
    </w:p>
    <w:p w14:paraId="2A10EE11" w14:textId="77777777" w:rsidR="000E6820" w:rsidRDefault="000E6820" w:rsidP="00380BF3">
      <w:pPr>
        <w:pStyle w:val="Paragraphedeliste"/>
        <w:numPr>
          <w:ilvl w:val="0"/>
          <w:numId w:val="9"/>
        </w:numPr>
        <w:autoSpaceDN w:val="0"/>
        <w:spacing w:after="160" w:line="256" w:lineRule="auto"/>
        <w:contextualSpacing w:val="0"/>
        <w:textAlignment w:val="baseline"/>
      </w:pPr>
      <w:r>
        <w:t xml:space="preserve">Remarques : </w:t>
      </w:r>
    </w:p>
    <w:p w14:paraId="415A0E90" w14:textId="3CF55028" w:rsidR="00380BF3" w:rsidRDefault="00380BF3" w:rsidP="000E6820">
      <w:pPr>
        <w:pStyle w:val="Paragraphedeliste"/>
        <w:numPr>
          <w:ilvl w:val="1"/>
          <w:numId w:val="9"/>
        </w:numPr>
        <w:autoSpaceDN w:val="0"/>
        <w:spacing w:after="160" w:line="256" w:lineRule="auto"/>
        <w:contextualSpacing w:val="0"/>
        <w:textAlignment w:val="baseline"/>
      </w:pPr>
      <w:r>
        <w:t>On ne peut pas expliquer les raie doubles de l’hydrogène avec ce modèle de Bohr</w:t>
      </w:r>
      <w:r w:rsidR="000E6820">
        <w:t>,</w:t>
      </w:r>
      <w:r>
        <w:t xml:space="preserve"> il faut Sommerfeld</w:t>
      </w:r>
    </w:p>
    <w:p w14:paraId="6454CAD0" w14:textId="77777777" w:rsidR="00380BF3" w:rsidRDefault="00380BF3" w:rsidP="000E6820">
      <w:pPr>
        <w:pStyle w:val="Paragraphedeliste"/>
        <w:numPr>
          <w:ilvl w:val="1"/>
          <w:numId w:val="9"/>
        </w:numPr>
        <w:autoSpaceDN w:val="0"/>
        <w:spacing w:after="160" w:line="256" w:lineRule="auto"/>
        <w:contextualSpacing w:val="0"/>
        <w:textAlignment w:val="baseline"/>
      </w:pPr>
      <w:r>
        <w:t>Taille de l’électron : une particule « point » d’où le fait qu’on le décrive par une fonction d’onde.</w:t>
      </w:r>
    </w:p>
    <w:p w14:paraId="23F5721E" w14:textId="7348F60B" w:rsidR="00380BF3" w:rsidRDefault="00380BF3" w:rsidP="000E6820">
      <w:pPr>
        <w:pStyle w:val="Paragraphedeliste"/>
        <w:numPr>
          <w:ilvl w:val="1"/>
          <w:numId w:val="9"/>
        </w:numPr>
        <w:autoSpaceDN w:val="0"/>
        <w:spacing w:after="160" w:line="256" w:lineRule="auto"/>
        <w:contextualSpacing w:val="0"/>
        <w:textAlignment w:val="baseline"/>
      </w:pPr>
      <w:r>
        <w:t xml:space="preserve">Introduire le nombre n : en disant que </w:t>
      </w:r>
      <w:r w:rsidR="00FC737E">
        <w:t>ce sont</w:t>
      </w:r>
      <w:r>
        <w:t xml:space="preserve"> les niveaux d’énergies, l c’est le moment orbital (ça vient de Sommerfeld orbites elliptiques), ml c’est la projection</w:t>
      </w:r>
    </w:p>
    <w:p w14:paraId="0107EE1D" w14:textId="1E66023C" w:rsidR="00380BF3" w:rsidRDefault="00380BF3" w:rsidP="00380BF3">
      <w:pPr>
        <w:pStyle w:val="Paragraphedeliste"/>
        <w:numPr>
          <w:ilvl w:val="0"/>
          <w:numId w:val="9"/>
        </w:numPr>
        <w:autoSpaceDN w:val="0"/>
        <w:spacing w:after="160" w:line="256" w:lineRule="auto"/>
        <w:contextualSpacing w:val="0"/>
        <w:textAlignment w:val="baseline"/>
      </w:pPr>
      <w:r>
        <w:t>A voir si on garde le rayon de Bohr ou choisir de rentrer dans les détails</w:t>
      </w:r>
      <w:r w:rsidR="00FC737E">
        <w:t xml:space="preserve"> </w:t>
      </w:r>
      <w:r w:rsidR="000E6820">
        <w:t>de l’équation 3D en sphérique. Vu le temps restreint de l’exercice, il faut surement choisir. Le calcul en sphérique 3D est assez périlleux avec le stress et la contrainte du temps. Peut être peut on se limiter à montrer sur les slides les étapes du calcul (idée de trouver une solution générale de la fonction d’onde en utilisant la séparation des variables).</w:t>
      </w:r>
    </w:p>
    <w:p w14:paraId="2846859C" w14:textId="20982976" w:rsidR="00380BF3" w:rsidRDefault="00380BF3" w:rsidP="00380BF3">
      <w:pPr>
        <w:pStyle w:val="Paragraphedeliste"/>
        <w:numPr>
          <w:ilvl w:val="0"/>
          <w:numId w:val="9"/>
        </w:numPr>
        <w:autoSpaceDN w:val="0"/>
        <w:spacing w:after="160" w:line="256" w:lineRule="auto"/>
        <w:contextualSpacing w:val="0"/>
        <w:textAlignment w:val="baseline"/>
      </w:pPr>
      <w:r>
        <w:t>Pas forcément besoin de faire la partie 3</w:t>
      </w:r>
      <w:r w:rsidR="000E6820">
        <w:t xml:space="preserve"> annoncée dans le plan (et qui n’a pas pu être traitée par manque de temps). Il faut faire des choix, et vu le programme déjà bien chargé, vouloir traiter du remplissage des couches électroniques semblent assez ambitieux.</w:t>
      </w:r>
    </w:p>
    <w:p w14:paraId="5F4798D6" w14:textId="77777777" w:rsidR="001C3C38" w:rsidRDefault="001C3C38">
      <w:pPr>
        <w:tabs>
          <w:tab w:val="left" w:pos="560"/>
          <w:tab w:val="left" w:pos="1120"/>
        </w:tabs>
        <w:jc w:val="both"/>
        <w:rPr>
          <w:rFonts w:ascii="Calibri" w:hAnsi="Calibri" w:cs="Calibri"/>
        </w:rPr>
      </w:pPr>
    </w:p>
    <w:p w14:paraId="58BF27B3" w14:textId="77777777" w:rsidR="001C3C38" w:rsidRDefault="001C3C38">
      <w:pPr>
        <w:tabs>
          <w:tab w:val="left" w:pos="560"/>
          <w:tab w:val="left" w:pos="1120"/>
        </w:tabs>
        <w:jc w:val="both"/>
        <w:rPr>
          <w:rFonts w:ascii="Calibri" w:hAnsi="Calibri" w:cs="Calibri"/>
        </w:rPr>
      </w:pPr>
    </w:p>
    <w:p w14:paraId="3862F5B0" w14:textId="77777777" w:rsidR="001C3C38" w:rsidRDefault="00D3187C">
      <w:pPr>
        <w:tabs>
          <w:tab w:val="left" w:pos="560"/>
          <w:tab w:val="left" w:pos="1120"/>
        </w:tabs>
        <w:jc w:val="both"/>
        <w:rPr>
          <w:rFonts w:ascii="Calibri" w:hAnsi="Calibri" w:cs="Calibri"/>
        </w:rPr>
      </w:pPr>
      <w:r>
        <w:br w:type="page"/>
      </w:r>
    </w:p>
    <w:p w14:paraId="47783DD9" w14:textId="77777777" w:rsidR="001C3C38" w:rsidRDefault="00D3187C">
      <w:pPr>
        <w:pStyle w:val="Sous-titre"/>
        <w:rPr>
          <w:highlight w:val="darkYellow"/>
        </w:rPr>
      </w:pPr>
      <w:r>
        <w:rPr>
          <w:highlight w:val="darkYellow"/>
        </w:rPr>
        <w:lastRenderedPageBreak/>
        <w:t>Partie réservée au correcteur</w:t>
      </w:r>
    </w:p>
    <w:p w14:paraId="6AE990A9" w14:textId="77777777" w:rsidR="001C3C38" w:rsidRDefault="001C3C38">
      <w:pPr>
        <w:tabs>
          <w:tab w:val="left" w:pos="560"/>
          <w:tab w:val="left" w:pos="1120"/>
        </w:tabs>
        <w:jc w:val="both"/>
        <w:rPr>
          <w:rFonts w:ascii="Calibri" w:hAnsi="Calibri" w:cs="Calibri"/>
        </w:rPr>
      </w:pPr>
    </w:p>
    <w:p w14:paraId="1D5F93A4" w14:textId="77777777" w:rsidR="001C3C38" w:rsidRDefault="001C3C38">
      <w:pPr>
        <w:tabs>
          <w:tab w:val="left" w:pos="560"/>
          <w:tab w:val="left" w:pos="1120"/>
        </w:tabs>
        <w:jc w:val="both"/>
        <w:rPr>
          <w:rFonts w:ascii="Calibri" w:hAnsi="Calibri" w:cs="Calibri"/>
        </w:rPr>
      </w:pPr>
    </w:p>
    <w:p w14:paraId="76AFB1F2" w14:textId="77777777" w:rsidR="001C3C38" w:rsidRDefault="001C3C38">
      <w:pPr>
        <w:tabs>
          <w:tab w:val="left" w:pos="560"/>
          <w:tab w:val="left" w:pos="1120"/>
        </w:tabs>
        <w:jc w:val="both"/>
        <w:rPr>
          <w:rFonts w:ascii="Calibri" w:hAnsi="Calibri" w:cs="Calibri"/>
        </w:rPr>
      </w:pPr>
    </w:p>
    <w:p w14:paraId="4D4A9A08" w14:textId="77777777" w:rsidR="001C3C38" w:rsidRDefault="001C3C38">
      <w:pPr>
        <w:tabs>
          <w:tab w:val="left" w:pos="560"/>
          <w:tab w:val="left" w:pos="1120"/>
        </w:tabs>
        <w:jc w:val="both"/>
        <w:rPr>
          <w:rFonts w:ascii="Calibri" w:hAnsi="Calibri" w:cs="Calibri"/>
        </w:rPr>
      </w:pPr>
    </w:p>
    <w:p w14:paraId="42040E55" w14:textId="77777777" w:rsidR="001C3C38" w:rsidRDefault="00D3187C">
      <w:pPr>
        <w:tabs>
          <w:tab w:val="left" w:pos="560"/>
          <w:tab w:val="left" w:pos="1120"/>
        </w:tabs>
        <w:jc w:val="both"/>
        <w:rPr>
          <w:rFonts w:ascii="Calibri" w:hAnsi="Calibri" w:cs="Calibri"/>
        </w:rPr>
      </w:pPr>
      <w:r>
        <w:rPr>
          <w:rFonts w:ascii="Calibri" w:hAnsi="Calibri" w:cs="Calibri"/>
          <w:b/>
          <w:u w:val="single"/>
        </w:rPr>
        <w:t>Avis général sur la leçon (plan, contenu, etc.)</w:t>
      </w:r>
      <w:r>
        <w:rPr>
          <w:rFonts w:ascii="Calibri" w:hAnsi="Calibri" w:cs="Calibri"/>
        </w:rPr>
        <w:t> :</w:t>
      </w:r>
    </w:p>
    <w:p w14:paraId="30A69C29" w14:textId="77777777" w:rsidR="001C3C38" w:rsidRDefault="001C3C38">
      <w:pPr>
        <w:tabs>
          <w:tab w:val="left" w:pos="560"/>
          <w:tab w:val="left" w:pos="1120"/>
        </w:tabs>
        <w:jc w:val="both"/>
      </w:pPr>
    </w:p>
    <w:p w14:paraId="02C19D1A" w14:textId="77777777" w:rsidR="001C3C38" w:rsidRDefault="001C3C38">
      <w:pPr>
        <w:tabs>
          <w:tab w:val="left" w:pos="560"/>
          <w:tab w:val="left" w:pos="1120"/>
        </w:tabs>
        <w:jc w:val="both"/>
      </w:pPr>
    </w:p>
    <w:p w14:paraId="0AADEDC5" w14:textId="77777777" w:rsidR="00CE219F" w:rsidRDefault="00CE219F">
      <w:pPr>
        <w:tabs>
          <w:tab w:val="left" w:pos="560"/>
          <w:tab w:val="left" w:pos="1120"/>
        </w:tabs>
        <w:jc w:val="both"/>
      </w:pPr>
      <w:r>
        <w:t xml:space="preserve">Plan ambitieux, il y a beaucoup de choses à dire sur le sujet, et l’étudiante a réussi à tirer un portrait global de l’évolution historique du modèle de l’atome, se focalisant sur l’hydrogène, après avoir donnés les grandes lignes des expériences historiques qui ont amené à développer des nouveaux modèles. C’est bien et je pense que c’était vraiment ce que le titre de la leçon « les modèles » appeler à faire. </w:t>
      </w:r>
    </w:p>
    <w:p w14:paraId="58B49781" w14:textId="2D2B88BF" w:rsidR="001C3C38" w:rsidRDefault="00CE219F">
      <w:pPr>
        <w:tabs>
          <w:tab w:val="left" w:pos="560"/>
          <w:tab w:val="left" w:pos="1120"/>
        </w:tabs>
        <w:jc w:val="both"/>
      </w:pPr>
      <w:r>
        <w:t xml:space="preserve">Dans les petits bémols : Il faut soigner ses conclusions et transitions/motivations pour introduire le modèle suivant. Sinon, on risque de tomber dans le travers de dresser une liste de modèles successifs, sans bien mettre en lumière pourquoi le nouveau modèle vient compléter le modèle précédent. </w:t>
      </w:r>
    </w:p>
    <w:p w14:paraId="23251E63" w14:textId="4BB25225" w:rsidR="001C3C38" w:rsidRDefault="00CE219F">
      <w:pPr>
        <w:tabs>
          <w:tab w:val="left" w:pos="560"/>
          <w:tab w:val="left" w:pos="1120"/>
        </w:tabs>
        <w:jc w:val="both"/>
      </w:pPr>
      <w:r>
        <w:t xml:space="preserve">Attention aux temps et au rythme de la dictée. </w:t>
      </w:r>
    </w:p>
    <w:p w14:paraId="620B835F" w14:textId="77777777" w:rsidR="001C3C38" w:rsidRDefault="001C3C38">
      <w:pPr>
        <w:tabs>
          <w:tab w:val="left" w:pos="560"/>
          <w:tab w:val="left" w:pos="1120"/>
        </w:tabs>
        <w:jc w:val="both"/>
      </w:pPr>
    </w:p>
    <w:p w14:paraId="6EBBB152" w14:textId="703F1C5C" w:rsidR="001C3C38" w:rsidRDefault="00D3187C">
      <w:pPr>
        <w:tabs>
          <w:tab w:val="left" w:pos="560"/>
          <w:tab w:val="left" w:pos="1120"/>
        </w:tabs>
        <w:jc w:val="both"/>
        <w:rPr>
          <w:rFonts w:ascii="Calibri" w:hAnsi="Calibri" w:cs="Calibri"/>
        </w:rPr>
      </w:pPr>
      <w:r>
        <w:rPr>
          <w:rFonts w:ascii="Calibri" w:hAnsi="Calibri" w:cs="Calibri"/>
          <w:b/>
          <w:u w:val="single"/>
        </w:rPr>
        <w:t>Notions fondamentales à aborder, secondaires, délicates</w:t>
      </w:r>
      <w:r>
        <w:rPr>
          <w:rFonts w:ascii="Calibri" w:hAnsi="Calibri" w:cs="Calibri"/>
        </w:rPr>
        <w:t> :</w:t>
      </w:r>
    </w:p>
    <w:p w14:paraId="402FDD93" w14:textId="07541677" w:rsidR="00F3168D" w:rsidRDefault="00F3168D">
      <w:pPr>
        <w:tabs>
          <w:tab w:val="left" w:pos="560"/>
          <w:tab w:val="left" w:pos="1120"/>
        </w:tabs>
        <w:jc w:val="both"/>
        <w:rPr>
          <w:rFonts w:ascii="Calibri" w:hAnsi="Calibri" w:cs="Calibri"/>
          <w:b/>
          <w:u w:val="single"/>
        </w:rPr>
      </w:pPr>
    </w:p>
    <w:p w14:paraId="3FEE8056" w14:textId="59C1CC8D" w:rsidR="00F3168D" w:rsidRDefault="00F3168D">
      <w:pPr>
        <w:tabs>
          <w:tab w:val="left" w:pos="560"/>
          <w:tab w:val="left" w:pos="1120"/>
        </w:tabs>
        <w:jc w:val="both"/>
        <w:rPr>
          <w:rFonts w:ascii="Calibri" w:hAnsi="Calibri" w:cs="Calibri"/>
          <w:b/>
          <w:u w:val="single"/>
        </w:rPr>
      </w:pPr>
    </w:p>
    <w:p w14:paraId="318E8084" w14:textId="0316DA1A" w:rsidR="001C3C38" w:rsidRDefault="001C3C38">
      <w:pPr>
        <w:tabs>
          <w:tab w:val="left" w:pos="560"/>
          <w:tab w:val="left" w:pos="1120"/>
        </w:tabs>
        <w:jc w:val="both"/>
      </w:pPr>
    </w:p>
    <w:p w14:paraId="1EB9C2C2" w14:textId="1AB8F2D3" w:rsidR="00B01328" w:rsidRDefault="00B01328">
      <w:pPr>
        <w:tabs>
          <w:tab w:val="left" w:pos="560"/>
          <w:tab w:val="left" w:pos="1120"/>
        </w:tabs>
        <w:jc w:val="both"/>
      </w:pPr>
      <w:r>
        <w:t>Notion fondamentale : expliquer l’idée révolutionnaire de la quantification de l’atome : l’électron est une particule mais est aussi une onde ! Et on traite l’évolution de la fonction d’onde de l’électron de l’atome, dans l’équation de Schrödinger.</w:t>
      </w:r>
    </w:p>
    <w:p w14:paraId="31F522CF" w14:textId="0512ACDE" w:rsidR="00B01328" w:rsidRDefault="00B01328" w:rsidP="00B01328">
      <w:pPr>
        <w:pStyle w:val="Paragraphedeliste"/>
        <w:numPr>
          <w:ilvl w:val="0"/>
          <w:numId w:val="10"/>
        </w:numPr>
        <w:tabs>
          <w:tab w:val="left" w:pos="560"/>
          <w:tab w:val="left" w:pos="1120"/>
        </w:tabs>
        <w:jc w:val="both"/>
      </w:pPr>
      <w:r>
        <w:t>C’est l’analogie avec la lumière, qui est une onde et a un caractère corpusculaire, qui a fait poser à de Broglie, cette notion de comportement ondulatoire de la matière.</w:t>
      </w:r>
      <w:r w:rsidR="006817DA">
        <w:t xml:space="preserve"> </w:t>
      </w:r>
    </w:p>
    <w:p w14:paraId="387E7433" w14:textId="77777777" w:rsidR="00F3168D" w:rsidRDefault="00F3168D" w:rsidP="00B01328">
      <w:pPr>
        <w:pStyle w:val="Paragraphedeliste"/>
        <w:numPr>
          <w:ilvl w:val="0"/>
          <w:numId w:val="10"/>
        </w:numPr>
        <w:tabs>
          <w:tab w:val="left" w:pos="560"/>
          <w:tab w:val="left" w:pos="1120"/>
        </w:tabs>
        <w:jc w:val="both"/>
      </w:pPr>
    </w:p>
    <w:p w14:paraId="61630F59" w14:textId="65C060F3" w:rsidR="00F3168D" w:rsidRDefault="00F3168D" w:rsidP="00F3168D">
      <w:pPr>
        <w:tabs>
          <w:tab w:val="left" w:pos="560"/>
          <w:tab w:val="left" w:pos="1120"/>
        </w:tabs>
        <w:jc w:val="both"/>
      </w:pPr>
      <w:r>
        <w:t xml:space="preserve">Notion fondamentale : quantification de l’énergie &lt;= vient du confinement !! L’énergie d’un électron libre, n’est pas quantifié (et on peut très bien décrire par fonction d’onde l’électron libre =&gt; </w:t>
      </w:r>
      <w:proofErr w:type="spellStart"/>
      <w:r>
        <w:t>cf</w:t>
      </w:r>
      <w:proofErr w:type="spellEnd"/>
      <w:r>
        <w:t xml:space="preserve"> étude de la réflexion ou la transmission d’un électron arrivant à une barrière de potentielle).</w:t>
      </w:r>
    </w:p>
    <w:p w14:paraId="050AA96F" w14:textId="77777777" w:rsidR="00F3168D" w:rsidRDefault="00F3168D" w:rsidP="00F3168D">
      <w:pPr>
        <w:tabs>
          <w:tab w:val="left" w:pos="560"/>
          <w:tab w:val="left" w:pos="1120"/>
        </w:tabs>
        <w:jc w:val="both"/>
      </w:pPr>
    </w:p>
    <w:p w14:paraId="11B2DED6" w14:textId="18885F0B" w:rsidR="008A2299" w:rsidRDefault="008A2299">
      <w:pPr>
        <w:tabs>
          <w:tab w:val="left" w:pos="560"/>
          <w:tab w:val="left" w:pos="1120"/>
        </w:tabs>
        <w:jc w:val="both"/>
      </w:pPr>
      <w:r>
        <w:t xml:space="preserve">Notion secondaire : pour la transition vers le modèle quantique : le modèle de Bohr </w:t>
      </w:r>
      <w:proofErr w:type="spellStart"/>
      <w:r>
        <w:t>Sommerfield</w:t>
      </w:r>
      <w:proofErr w:type="spellEnd"/>
      <w:r>
        <w:t>, avec les orbites elliptiques, pour expliquer la structure fine (les doubles raies) du spectre de Balmer de l’hydrogène. Mais malgré les efforts de deux physiciens, impossibilité d’appliquer le modèle semi-classique à un atome avec plus d’un électron (même pour l’</w:t>
      </w:r>
      <w:proofErr w:type="spellStart"/>
      <w:r>
        <w:t>Helium</w:t>
      </w:r>
      <w:proofErr w:type="spellEnd"/>
      <w:r>
        <w:t>, ça ne marche plus !).</w:t>
      </w:r>
    </w:p>
    <w:p w14:paraId="42B2EEC1" w14:textId="657E4012" w:rsidR="006817DA" w:rsidRDefault="006817DA">
      <w:pPr>
        <w:tabs>
          <w:tab w:val="left" w:pos="560"/>
          <w:tab w:val="left" w:pos="1120"/>
        </w:tabs>
        <w:jc w:val="both"/>
      </w:pPr>
    </w:p>
    <w:p w14:paraId="376CEA33" w14:textId="2DE48ABC" w:rsidR="006817DA" w:rsidRDefault="006817DA">
      <w:pPr>
        <w:tabs>
          <w:tab w:val="left" w:pos="560"/>
          <w:tab w:val="left" w:pos="1120"/>
        </w:tabs>
        <w:jc w:val="both"/>
      </w:pPr>
      <w:r>
        <w:t>Comment Bohr a eu l’idée d’une quantification des énergies : =&gt;en plus de l’observation des spectres d’</w:t>
      </w:r>
      <w:proofErr w:type="spellStart"/>
      <w:r>
        <w:t>emission</w:t>
      </w:r>
      <w:proofErr w:type="spellEnd"/>
      <w:r>
        <w:t xml:space="preserve">, des travaux de Planck sur le corps noir aussi impliqué une quantification de l’énergie interne =&gt; sinon, la densité d’énergie du corps noir divergerait. </w:t>
      </w:r>
    </w:p>
    <w:p w14:paraId="42E506D1" w14:textId="77777777" w:rsidR="001C3C38" w:rsidRDefault="001C3C38">
      <w:pPr>
        <w:tabs>
          <w:tab w:val="left" w:pos="560"/>
          <w:tab w:val="left" w:pos="1120"/>
        </w:tabs>
        <w:jc w:val="both"/>
      </w:pPr>
    </w:p>
    <w:p w14:paraId="674368F9" w14:textId="77777777" w:rsidR="001C3C38" w:rsidRDefault="001C3C38">
      <w:pPr>
        <w:tabs>
          <w:tab w:val="left" w:pos="560"/>
          <w:tab w:val="left" w:pos="1120"/>
        </w:tabs>
        <w:jc w:val="both"/>
      </w:pPr>
    </w:p>
    <w:p w14:paraId="201F0BA0" w14:textId="77777777" w:rsidR="001C3C38" w:rsidRDefault="001C3C38">
      <w:pPr>
        <w:tabs>
          <w:tab w:val="left" w:pos="560"/>
          <w:tab w:val="left" w:pos="1120"/>
        </w:tabs>
        <w:jc w:val="both"/>
      </w:pPr>
    </w:p>
    <w:p w14:paraId="620DB391" w14:textId="77777777" w:rsidR="001C3C38" w:rsidRDefault="001C3C38">
      <w:pPr>
        <w:tabs>
          <w:tab w:val="left" w:pos="560"/>
          <w:tab w:val="left" w:pos="1120"/>
        </w:tabs>
        <w:jc w:val="both"/>
        <w:rPr>
          <w:rFonts w:ascii="Calibri" w:hAnsi="Calibri" w:cs="Calibri"/>
          <w:b/>
          <w:u w:val="single"/>
        </w:rPr>
      </w:pPr>
    </w:p>
    <w:p w14:paraId="42AEB597" w14:textId="7A29CABE" w:rsidR="001C3C38" w:rsidRDefault="00D3187C">
      <w:pPr>
        <w:tabs>
          <w:tab w:val="left" w:pos="560"/>
          <w:tab w:val="left" w:pos="1120"/>
        </w:tabs>
        <w:jc w:val="both"/>
        <w:rPr>
          <w:rFonts w:ascii="Calibri" w:hAnsi="Calibri" w:cs="Calibri"/>
        </w:rPr>
      </w:pPr>
      <w:r>
        <w:rPr>
          <w:rFonts w:ascii="Calibri" w:hAnsi="Calibri" w:cs="Calibri"/>
          <w:b/>
          <w:u w:val="single"/>
        </w:rPr>
        <w:t>Expériences possibles (en particulier pour l’agrégation docteur)</w:t>
      </w:r>
      <w:r>
        <w:rPr>
          <w:rFonts w:ascii="Calibri" w:hAnsi="Calibri" w:cs="Calibri"/>
        </w:rPr>
        <w:t> :</w:t>
      </w:r>
    </w:p>
    <w:p w14:paraId="3053E68B" w14:textId="1DC01E5E" w:rsidR="00CE219F" w:rsidRDefault="00CE219F">
      <w:pPr>
        <w:tabs>
          <w:tab w:val="left" w:pos="560"/>
          <w:tab w:val="left" w:pos="1120"/>
        </w:tabs>
        <w:jc w:val="both"/>
        <w:rPr>
          <w:rFonts w:ascii="Calibri" w:hAnsi="Calibri" w:cs="Calibri"/>
          <w:b/>
          <w:u w:val="single"/>
        </w:rPr>
      </w:pPr>
    </w:p>
    <w:p w14:paraId="6E59B4A4" w14:textId="7E09AF49" w:rsidR="00CE219F" w:rsidRPr="00CE219F" w:rsidRDefault="00CE219F">
      <w:pPr>
        <w:tabs>
          <w:tab w:val="left" w:pos="560"/>
          <w:tab w:val="left" w:pos="1120"/>
        </w:tabs>
        <w:jc w:val="both"/>
        <w:rPr>
          <w:rFonts w:ascii="Calibri" w:hAnsi="Calibri" w:cs="Calibri"/>
        </w:rPr>
      </w:pPr>
      <w:r>
        <w:rPr>
          <w:rFonts w:ascii="Calibri" w:hAnsi="Calibri" w:cs="Calibri"/>
        </w:rPr>
        <w:t xml:space="preserve">Dans le temps imparti, il me semble compliqué de faire une expérience. Par contre, une slide ou une petite vidéo d’une minute, pour montrer une application concrète de la quantification des énergies atomes =&gt; comme le microscope à effet tunnel, ou la spectroscopie (ce qui a été fait avec les spectres de raies d’absorption de deux </w:t>
      </w:r>
      <w:r w:rsidR="00E608EF">
        <w:rPr>
          <w:rFonts w:ascii="Calibri" w:hAnsi="Calibri" w:cs="Calibri"/>
        </w:rPr>
        <w:t>éléments</w:t>
      </w:r>
      <w:r>
        <w:rPr>
          <w:rFonts w:ascii="Calibri" w:hAnsi="Calibri" w:cs="Calibri"/>
        </w:rPr>
        <w:t xml:space="preserve"> montrés en slide), cela peut être appréciable. </w:t>
      </w:r>
      <w:r>
        <w:rPr>
          <w:rFonts w:ascii="Calibri" w:hAnsi="Calibri" w:cs="Calibri"/>
        </w:rPr>
        <w:lastRenderedPageBreak/>
        <w:t>Typiquement ici, montrer (comme cela a été fait), les harmoniques sphériques, et passer 30 secondes à expliquer ce qu’elles ont de nouveau par rapport à la représentation naïve du modèle quantifier de l’atome de Bohr (pas fait) : l’électron n’est pas localisé ! et peut aller « dans » le noyau pour les orbites S !!. Ce genre d’exploitations de ressources disponibles sur le net, amène déjà beaucoup à la leçon.</w:t>
      </w:r>
    </w:p>
    <w:p w14:paraId="669E6BBD" w14:textId="77777777" w:rsidR="001C3C38" w:rsidRDefault="001C3C38">
      <w:pPr>
        <w:tabs>
          <w:tab w:val="left" w:pos="560"/>
          <w:tab w:val="left" w:pos="1120"/>
        </w:tabs>
        <w:jc w:val="both"/>
      </w:pPr>
    </w:p>
    <w:p w14:paraId="669825DF" w14:textId="77777777" w:rsidR="001C3C38" w:rsidRDefault="001C3C38">
      <w:pPr>
        <w:tabs>
          <w:tab w:val="left" w:pos="560"/>
          <w:tab w:val="left" w:pos="1120"/>
        </w:tabs>
        <w:jc w:val="both"/>
      </w:pPr>
    </w:p>
    <w:p w14:paraId="75F1D1A5" w14:textId="77777777" w:rsidR="001C3C38" w:rsidRDefault="001C3C38">
      <w:pPr>
        <w:tabs>
          <w:tab w:val="left" w:pos="560"/>
          <w:tab w:val="left" w:pos="1120"/>
        </w:tabs>
        <w:jc w:val="both"/>
      </w:pPr>
    </w:p>
    <w:p w14:paraId="5904ADE3" w14:textId="05DE9EFF" w:rsidR="001C3C38" w:rsidRDefault="00D3187C">
      <w:pPr>
        <w:tabs>
          <w:tab w:val="left" w:pos="560"/>
          <w:tab w:val="left" w:pos="1120"/>
        </w:tabs>
        <w:jc w:val="both"/>
        <w:rPr>
          <w:rFonts w:ascii="Calibri" w:hAnsi="Calibri" w:cs="Calibri"/>
          <w:u w:val="single"/>
        </w:rPr>
      </w:pPr>
      <w:r>
        <w:rPr>
          <w:rFonts w:ascii="Calibri" w:hAnsi="Calibri" w:cs="Calibri"/>
          <w:b/>
          <w:u w:val="single"/>
        </w:rPr>
        <w:t>Bibliographie conseillée</w:t>
      </w:r>
      <w:r>
        <w:rPr>
          <w:rFonts w:ascii="Calibri" w:hAnsi="Calibri" w:cs="Calibri"/>
        </w:rPr>
        <w:t> :</w:t>
      </w:r>
      <w:r w:rsidR="00CE219F">
        <w:rPr>
          <w:rFonts w:ascii="Calibri" w:hAnsi="Calibri" w:cs="Calibri"/>
        </w:rPr>
        <w:t xml:space="preserve"> Le Bellac peut être ? Bien que j’ai trouvé le tome 1 du </w:t>
      </w:r>
      <w:proofErr w:type="spellStart"/>
      <w:r w:rsidR="00CE219F">
        <w:rPr>
          <w:rFonts w:ascii="Calibri" w:hAnsi="Calibri" w:cs="Calibri"/>
        </w:rPr>
        <w:t>Cagnac</w:t>
      </w:r>
      <w:proofErr w:type="spellEnd"/>
      <w:r w:rsidR="00CE219F">
        <w:rPr>
          <w:rFonts w:ascii="Calibri" w:hAnsi="Calibri" w:cs="Calibri"/>
        </w:rPr>
        <w:t xml:space="preserve"> très adapté pour l’avancée historique de la construction des différents modèles de l’hydrogène.</w:t>
      </w:r>
    </w:p>
    <w:sectPr w:rsidR="001C3C38">
      <w:headerReference w:type="default" r:id="rId8"/>
      <w:pgSz w:w="11880" w:h="17040"/>
      <w:pgMar w:top="1134" w:right="1134" w:bottom="851" w:left="1134"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F12AA" w14:textId="77777777" w:rsidR="006D69CA" w:rsidRDefault="006D69CA">
      <w:r>
        <w:separator/>
      </w:r>
    </w:p>
  </w:endnote>
  <w:endnote w:type="continuationSeparator" w:id="0">
    <w:p w14:paraId="3FAAA6C6" w14:textId="77777777" w:rsidR="006D69CA" w:rsidRDefault="006D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Times New Roman">
    <w:altName w:val="Times New Roman"/>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Liberation Sans;Arial">
    <w:altName w:val="Arial"/>
    <w:panose1 w:val="00000000000000000000"/>
    <w:charset w:val="00"/>
    <w:family w:val="roman"/>
    <w:notTrueType/>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BD4B0" w14:textId="77777777" w:rsidR="006D69CA" w:rsidRDefault="006D69CA">
      <w:r>
        <w:separator/>
      </w:r>
    </w:p>
  </w:footnote>
  <w:footnote w:type="continuationSeparator" w:id="0">
    <w:p w14:paraId="14D3B211" w14:textId="77777777" w:rsidR="006D69CA" w:rsidRDefault="006D6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8029A" w14:textId="77777777" w:rsidR="001C3C38" w:rsidRDefault="00D3187C">
    <w:pPr>
      <w:tabs>
        <w:tab w:val="right" w:pos="9620"/>
      </w:tabs>
      <w:jc w:val="both"/>
      <w:rPr>
        <w:rFonts w:ascii="Calibri" w:hAnsi="Calibri" w:cs="Calibri"/>
        <w:b/>
        <w:sz w:val="18"/>
      </w:rPr>
    </w:pPr>
    <w:r>
      <w:rPr>
        <w:rFonts w:ascii="Calibri" w:hAnsi="Calibri" w:cs="Calibri"/>
        <w:b/>
        <w:sz w:val="18"/>
      </w:rPr>
      <w:t>Centre de Montrouge</w:t>
    </w:r>
    <w:r>
      <w:rPr>
        <w:rFonts w:ascii="Calibri" w:hAnsi="Calibri" w:cs="Calibri"/>
        <w:b/>
        <w:sz w:val="18"/>
      </w:rPr>
      <w:tab/>
      <w:t>Compte-rendu de leçon de physique</w:t>
    </w:r>
  </w:p>
  <w:p w14:paraId="6DB8C647" w14:textId="77777777" w:rsidR="001C3C38" w:rsidRDefault="00D3187C">
    <w:pPr>
      <w:pBdr>
        <w:bottom w:val="single" w:sz="6" w:space="1"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2020-2021</w:t>
    </w:r>
  </w:p>
  <w:p w14:paraId="649B870E" w14:textId="77777777" w:rsidR="001C3C38" w:rsidRDefault="001C3C38">
    <w:pPr>
      <w:pStyle w:val="En-tte"/>
      <w:rPr>
        <w:rFonts w:ascii="Calibri" w:hAnsi="Calibri" w:cs="Calibr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0FA4"/>
    <w:multiLevelType w:val="multilevel"/>
    <w:tmpl w:val="5FE2E6B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8F74D7"/>
    <w:multiLevelType w:val="multilevel"/>
    <w:tmpl w:val="7736B872"/>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5A6774"/>
    <w:multiLevelType w:val="multilevel"/>
    <w:tmpl w:val="17A0BF5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5887F63"/>
    <w:multiLevelType w:val="hybridMultilevel"/>
    <w:tmpl w:val="17488520"/>
    <w:lvl w:ilvl="0" w:tplc="1B701E84">
      <w:start w:val="429"/>
      <w:numFmt w:val="bullet"/>
      <w:lvlText w:val=""/>
      <w:lvlJc w:val="left"/>
      <w:pPr>
        <w:ind w:left="720" w:hanging="360"/>
      </w:pPr>
      <w:rPr>
        <w:rFonts w:ascii="Wingdings" w:eastAsia="Times New Roman" w:hAnsi="Wingdings" w:cs="New York;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CC2A50"/>
    <w:multiLevelType w:val="multilevel"/>
    <w:tmpl w:val="184A218E"/>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D2A1281"/>
    <w:multiLevelType w:val="multilevel"/>
    <w:tmpl w:val="1A0449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7AC20A2"/>
    <w:multiLevelType w:val="multilevel"/>
    <w:tmpl w:val="5260836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812650"/>
    <w:multiLevelType w:val="multilevel"/>
    <w:tmpl w:val="1BDC3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1A3ED9"/>
    <w:multiLevelType w:val="hybridMultilevel"/>
    <w:tmpl w:val="9D0C76F4"/>
    <w:lvl w:ilvl="0" w:tplc="02EC611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876EAC"/>
    <w:multiLevelType w:val="multilevel"/>
    <w:tmpl w:val="172E9C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5"/>
  </w:num>
  <w:num w:numId="3">
    <w:abstractNumId w:val="8"/>
  </w:num>
  <w:num w:numId="4">
    <w:abstractNumId w:val="2"/>
  </w:num>
  <w:num w:numId="5">
    <w:abstractNumId w:val="6"/>
  </w:num>
  <w:num w:numId="6">
    <w:abstractNumId w:val="7"/>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9"/>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38"/>
    <w:rsid w:val="000255BB"/>
    <w:rsid w:val="00056DFE"/>
    <w:rsid w:val="0007777B"/>
    <w:rsid w:val="000E6820"/>
    <w:rsid w:val="001100C4"/>
    <w:rsid w:val="001477B7"/>
    <w:rsid w:val="00182BB2"/>
    <w:rsid w:val="001C3C38"/>
    <w:rsid w:val="001E2DB1"/>
    <w:rsid w:val="00207A5C"/>
    <w:rsid w:val="00312B58"/>
    <w:rsid w:val="00353B66"/>
    <w:rsid w:val="00380BF3"/>
    <w:rsid w:val="00596494"/>
    <w:rsid w:val="005C37DF"/>
    <w:rsid w:val="00625F7C"/>
    <w:rsid w:val="006817DA"/>
    <w:rsid w:val="006D69CA"/>
    <w:rsid w:val="007845A9"/>
    <w:rsid w:val="007E3960"/>
    <w:rsid w:val="008A2299"/>
    <w:rsid w:val="008F6922"/>
    <w:rsid w:val="00926EB3"/>
    <w:rsid w:val="00927F8A"/>
    <w:rsid w:val="009E6DBD"/>
    <w:rsid w:val="00A72012"/>
    <w:rsid w:val="00AC761B"/>
    <w:rsid w:val="00B01328"/>
    <w:rsid w:val="00CE219F"/>
    <w:rsid w:val="00CE3B7F"/>
    <w:rsid w:val="00D3187C"/>
    <w:rsid w:val="00E608EF"/>
    <w:rsid w:val="00E872EA"/>
    <w:rsid w:val="00F3168D"/>
    <w:rsid w:val="00FC737E"/>
    <w:rsid w:val="00FD5B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9536"/>
  <w15:docId w15:val="{C56D6E96-6BF0-43EC-AAD4-3536D39D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Cs w:val="24"/>
        <w:lang w:val="fr-FR"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New York;Times New Roman" w:eastAsia="Times New Roman" w:hAnsi="New York;Times New Roman" w:cs="New York;Times New Roman"/>
      <w:sz w:val="24"/>
      <w:szCs w:val="20"/>
      <w:lang w:bidi="ar-SA"/>
    </w:rPr>
  </w:style>
  <w:style w:type="paragraph" w:styleId="Titre1">
    <w:name w:val="heading 1"/>
    <w:basedOn w:val="Titre"/>
    <w:next w:val="Corpsdetexte"/>
    <w:uiPriority w:val="9"/>
    <w:qFormat/>
    <w:pPr>
      <w:numPr>
        <w:numId w:val="1"/>
      </w:numPr>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paragraph" w:styleId="Titre">
    <w:name w:val="Title"/>
    <w:basedOn w:val="Normal"/>
    <w:next w:val="Corpsdetexte"/>
    <w:uiPriority w:val="10"/>
    <w:qFormat/>
    <w:pPr>
      <w:keepNext/>
      <w:spacing w:before="240" w:after="120"/>
    </w:pPr>
    <w:rPr>
      <w:rFonts w:ascii="Liberation Sans;Arial" w:eastAsia="Noto Sans CJK SC" w:hAnsi="Liberation Sans;Arial"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
    <w:next w:val="Corpsdetexte"/>
    <w:uiPriority w:val="11"/>
    <w:qFormat/>
    <w:pPr>
      <w:spacing w:before="60"/>
      <w:jc w:val="center"/>
    </w:pPr>
    <w:rPr>
      <w:sz w:val="36"/>
      <w:szCs w:val="36"/>
    </w:rPr>
  </w:style>
  <w:style w:type="paragraph" w:styleId="Paragraphedeliste">
    <w:name w:val="List Paragraph"/>
    <w:basedOn w:val="Normal"/>
    <w:qFormat/>
    <w:rsid w:val="00784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2632</Words>
  <Characters>14557</Characters>
  <Application>Microsoft Office Word</Application>
  <DocSecurity>0</DocSecurity>
  <Lines>186</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dc:description/>
  <cp:lastModifiedBy>Pauline</cp:lastModifiedBy>
  <cp:revision>2</cp:revision>
  <cp:lastPrinted>1995-11-21T17:41:00Z</cp:lastPrinted>
  <dcterms:created xsi:type="dcterms:W3CDTF">2021-04-06T14:56:00Z</dcterms:created>
  <dcterms:modified xsi:type="dcterms:W3CDTF">2021-04-06T14:56:00Z</dcterms:modified>
  <dc:language>fr-FR</dc:language>
</cp:coreProperties>
</file>