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0B04B" w14:textId="07ED336F" w:rsidR="005842A3" w:rsidRDefault="003D3E67" w:rsidP="00CE613A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  <w:r>
        <w:rPr>
          <w:b/>
          <w:bCs/>
          <w:noProof/>
        </w:rPr>
        <w:t>PASOS</w:t>
      </w:r>
    </w:p>
    <w:p w14:paraId="354CAB06" w14:textId="77777777" w:rsidR="003D3E67" w:rsidRDefault="003D3E67" w:rsidP="00CE613A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</w:p>
    <w:p w14:paraId="1E1CD58A" w14:textId="5429023B" w:rsidR="005B5EC3" w:rsidRPr="00950142" w:rsidRDefault="005B5EC3" w:rsidP="001C5BE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noProof/>
        </w:rPr>
      </w:pPr>
      <w:r w:rsidRPr="00950142">
        <w:rPr>
          <w:noProof/>
        </w:rPr>
        <w:t>Importamos todas las paqueterias necesarias</w:t>
      </w:r>
    </w:p>
    <w:p w14:paraId="02F0EDD9" w14:textId="6988CD60" w:rsidR="005B5EC3" w:rsidRPr="00833674" w:rsidRDefault="00944167" w:rsidP="001C5BE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  <w:r>
        <w:rPr>
          <w:noProof/>
        </w:rPr>
        <w:t xml:space="preserve">Importamos el archivo de </w:t>
      </w:r>
      <w:r w:rsidR="0035420D">
        <w:rPr>
          <w:noProof/>
        </w:rPr>
        <w:t>Drugs</w:t>
      </w:r>
    </w:p>
    <w:p w14:paraId="60F9967F" w14:textId="5C84A6D1" w:rsidR="00833674" w:rsidRDefault="00BA3D92" w:rsidP="00833674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  <w:r w:rsidRPr="00BA3D92">
        <w:rPr>
          <w:b/>
          <w:bCs/>
          <w:noProof/>
        </w:rPr>
        <w:drawing>
          <wp:inline distT="0" distB="0" distL="0" distR="0" wp14:anchorId="68009736" wp14:editId="18FD0305">
            <wp:extent cx="4786745" cy="3276196"/>
            <wp:effectExtent l="0" t="0" r="0" b="635"/>
            <wp:docPr id="91742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23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5284" cy="32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55AC" w14:textId="7C826BD6" w:rsidR="005842A3" w:rsidRDefault="004F76A0" w:rsidP="001C5BE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noProof/>
        </w:rPr>
      </w:pPr>
      <w:r w:rsidRPr="004F76A0">
        <w:rPr>
          <w:noProof/>
        </w:rPr>
        <w:t xml:space="preserve">Como las columnas de </w:t>
      </w:r>
      <w:r w:rsidR="00EB32B2">
        <w:rPr>
          <w:noProof/>
        </w:rPr>
        <w:t>BP</w:t>
      </w:r>
      <w:r w:rsidRPr="004F76A0">
        <w:rPr>
          <w:noProof/>
        </w:rPr>
        <w:t xml:space="preserve"> y </w:t>
      </w:r>
      <w:r w:rsidR="00653995">
        <w:rPr>
          <w:noProof/>
        </w:rPr>
        <w:t xml:space="preserve">Cholesterol </w:t>
      </w:r>
      <w:r w:rsidRPr="004F76A0">
        <w:rPr>
          <w:noProof/>
        </w:rPr>
        <w:t>son tipo texto hay que re-codificar estos campos</w:t>
      </w:r>
      <w:r>
        <w:rPr>
          <w:noProof/>
        </w:rPr>
        <w:t xml:space="preserve"> con ayuda de la función</w:t>
      </w:r>
      <w:r w:rsidR="00653995">
        <w:rPr>
          <w:noProof/>
        </w:rPr>
        <w:t xml:space="preserve"> “</w:t>
      </w:r>
      <w:r w:rsidR="00653995" w:rsidRPr="00653995">
        <w:rPr>
          <w:noProof/>
        </w:rPr>
        <w:t>preprocessing.LabelEncoder()</w:t>
      </w:r>
      <w:r w:rsidR="00653995">
        <w:rPr>
          <w:noProof/>
        </w:rPr>
        <w:t>”</w:t>
      </w:r>
      <w:r w:rsidR="00A2426C">
        <w:rPr>
          <w:noProof/>
        </w:rPr>
        <w:t xml:space="preserve">. Esta asignará </w:t>
      </w:r>
      <w:r w:rsidR="00A2426C" w:rsidRPr="00A2426C">
        <w:rPr>
          <w:noProof/>
        </w:rPr>
        <w:t xml:space="preserve">valores </w:t>
      </w:r>
      <w:r w:rsidR="00DE2C19">
        <w:rPr>
          <w:noProof/>
        </w:rPr>
        <w:t>0,1 ó 2  según corresponda.</w:t>
      </w:r>
    </w:p>
    <w:p w14:paraId="56530994" w14:textId="77777777" w:rsidR="00C0778E" w:rsidRDefault="00C0778E" w:rsidP="00C0778E">
      <w:pPr>
        <w:pStyle w:val="ListParagraph"/>
        <w:shd w:val="clear" w:color="auto" w:fill="FFFFFF"/>
        <w:spacing w:after="0" w:line="240" w:lineRule="auto"/>
        <w:textAlignment w:val="baseline"/>
        <w:rPr>
          <w:noProof/>
        </w:rPr>
      </w:pPr>
    </w:p>
    <w:p w14:paraId="4973276E" w14:textId="57C70235" w:rsidR="000D0795" w:rsidRDefault="00D007C7" w:rsidP="000D0795">
      <w:pPr>
        <w:shd w:val="clear" w:color="auto" w:fill="FFFFFF"/>
        <w:spacing w:after="0" w:line="240" w:lineRule="auto"/>
        <w:textAlignment w:val="baseline"/>
        <w:rPr>
          <w:noProof/>
        </w:rPr>
      </w:pPr>
      <w:r w:rsidRPr="00D007C7">
        <w:rPr>
          <w:noProof/>
        </w:rPr>
        <w:drawing>
          <wp:inline distT="0" distB="0" distL="0" distR="0" wp14:anchorId="08AC99DA" wp14:editId="7BC7314E">
            <wp:extent cx="5612130" cy="1763395"/>
            <wp:effectExtent l="0" t="0" r="7620" b="8255"/>
            <wp:docPr id="150551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12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642B" w14:textId="77777777" w:rsidR="000D0795" w:rsidRDefault="000D0795" w:rsidP="000D0795">
      <w:pPr>
        <w:shd w:val="clear" w:color="auto" w:fill="FFFFFF"/>
        <w:spacing w:after="0" w:line="240" w:lineRule="auto"/>
        <w:textAlignment w:val="baseline"/>
        <w:rPr>
          <w:noProof/>
        </w:rPr>
      </w:pPr>
    </w:p>
    <w:p w14:paraId="149E9C59" w14:textId="7ECA2734" w:rsidR="00A53D52" w:rsidRDefault="00A53D52" w:rsidP="001C5BE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noProof/>
        </w:rPr>
      </w:pPr>
      <w:r>
        <w:rPr>
          <w:noProof/>
        </w:rPr>
        <w:t>C</w:t>
      </w:r>
      <w:r w:rsidRPr="00A53D52">
        <w:rPr>
          <w:noProof/>
        </w:rPr>
        <w:t xml:space="preserve">omo ya tenemos la </w:t>
      </w:r>
      <w:r w:rsidR="0095144E">
        <w:rPr>
          <w:noProof/>
        </w:rPr>
        <w:t xml:space="preserve">variables en valores </w:t>
      </w:r>
      <w:r w:rsidRPr="00A53D52">
        <w:rPr>
          <w:noProof/>
        </w:rPr>
        <w:t>ahora vamos a separar las variables para entrenamiento y para prueba de nuestro modelo</w:t>
      </w:r>
      <w:r w:rsidR="006237E6">
        <w:rPr>
          <w:noProof/>
        </w:rPr>
        <w:t>.</w:t>
      </w:r>
    </w:p>
    <w:p w14:paraId="2D807DB1" w14:textId="77777777" w:rsidR="00A53D52" w:rsidRDefault="00A53D52" w:rsidP="00A53D52">
      <w:pPr>
        <w:shd w:val="clear" w:color="auto" w:fill="FFFFFF"/>
        <w:spacing w:after="0" w:line="240" w:lineRule="auto"/>
        <w:textAlignment w:val="baseline"/>
        <w:rPr>
          <w:noProof/>
        </w:rPr>
      </w:pPr>
    </w:p>
    <w:p w14:paraId="1AE62A64" w14:textId="4D96E26C" w:rsidR="00A53D52" w:rsidRDefault="007D5D20" w:rsidP="00A53D52">
      <w:pPr>
        <w:shd w:val="clear" w:color="auto" w:fill="FFFFFF"/>
        <w:spacing w:after="0" w:line="240" w:lineRule="auto"/>
        <w:textAlignment w:val="baseline"/>
        <w:rPr>
          <w:noProof/>
        </w:rPr>
      </w:pPr>
      <w:r w:rsidRPr="007D5D20">
        <w:rPr>
          <w:noProof/>
        </w:rPr>
        <w:drawing>
          <wp:inline distT="0" distB="0" distL="0" distR="0" wp14:anchorId="307923E6" wp14:editId="176422E7">
            <wp:extent cx="5612130" cy="704850"/>
            <wp:effectExtent l="0" t="0" r="7620" b="0"/>
            <wp:docPr id="141401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13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EA98" w14:textId="77777777" w:rsidR="00C24DE6" w:rsidRDefault="00C24DE6" w:rsidP="00C24DE6">
      <w:pPr>
        <w:shd w:val="clear" w:color="auto" w:fill="FFFFFF"/>
        <w:spacing w:after="0" w:line="240" w:lineRule="auto"/>
        <w:textAlignment w:val="baseline"/>
        <w:rPr>
          <w:noProof/>
        </w:rPr>
      </w:pPr>
    </w:p>
    <w:p w14:paraId="581B165E" w14:textId="77190D34" w:rsidR="008D5EE0" w:rsidRDefault="008D5EE0" w:rsidP="008D5EE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noProof/>
        </w:rPr>
      </w:pPr>
      <w:r>
        <w:rPr>
          <w:noProof/>
        </w:rPr>
        <w:lastRenderedPageBreak/>
        <w:t>Como nos pide en particular si es extranjero o nacional procedemos a darle valores a los fármaco</w:t>
      </w:r>
      <w:r w:rsidR="002869CC">
        <w:rPr>
          <w:noProof/>
        </w:rPr>
        <w:t>s</w:t>
      </w:r>
      <w:r w:rsidR="009146DF">
        <w:rPr>
          <w:noProof/>
        </w:rPr>
        <w:t>, en este caso valores binarios de 0 o 1</w:t>
      </w:r>
      <w:r w:rsidR="002869CC">
        <w:rPr>
          <w:noProof/>
        </w:rPr>
        <w:t>.</w:t>
      </w:r>
      <w:r w:rsidR="00F1750C">
        <w:rPr>
          <w:noProof/>
        </w:rPr>
        <w:t xml:space="preserve"> “</w:t>
      </w:r>
      <w:r w:rsidR="00F1750C" w:rsidRPr="00F1750C">
        <w:rPr>
          <w:noProof/>
        </w:rPr>
        <w:t>se redefinió la variable objetivo agrupando los fármacos nacionales y extranjeros, entrenando un modelo de regresión logística binaria para dicha clasificación.</w:t>
      </w:r>
      <w:r w:rsidR="00F1750C">
        <w:rPr>
          <w:noProof/>
        </w:rPr>
        <w:t>”</w:t>
      </w:r>
    </w:p>
    <w:p w14:paraId="777F2A7E" w14:textId="036DA34C" w:rsidR="008D5EE0" w:rsidRDefault="008D5EE0" w:rsidP="00D4160B">
      <w:pPr>
        <w:pStyle w:val="ListParagraph"/>
        <w:shd w:val="clear" w:color="auto" w:fill="FFFFFF"/>
        <w:spacing w:after="0" w:line="240" w:lineRule="auto"/>
        <w:textAlignment w:val="baseline"/>
        <w:rPr>
          <w:noProof/>
        </w:rPr>
      </w:pPr>
      <w:r w:rsidRPr="002D3AB4">
        <w:rPr>
          <w:noProof/>
        </w:rPr>
        <w:drawing>
          <wp:inline distT="0" distB="0" distL="0" distR="0" wp14:anchorId="648E0CD2" wp14:editId="388EC79B">
            <wp:extent cx="4038950" cy="1463167"/>
            <wp:effectExtent l="0" t="0" r="0" b="3810"/>
            <wp:docPr id="122521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19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D063" w14:textId="77777777" w:rsidR="008D5EE0" w:rsidRDefault="008D5EE0" w:rsidP="00C24DE6">
      <w:pPr>
        <w:shd w:val="clear" w:color="auto" w:fill="FFFFFF"/>
        <w:spacing w:after="0" w:line="240" w:lineRule="auto"/>
        <w:textAlignment w:val="baseline"/>
        <w:rPr>
          <w:noProof/>
        </w:rPr>
      </w:pPr>
    </w:p>
    <w:p w14:paraId="096C8180" w14:textId="78EFA8C9" w:rsidR="00C63E96" w:rsidRDefault="00E803A0" w:rsidP="008D5EE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noProof/>
        </w:rPr>
      </w:pPr>
      <w:r>
        <w:rPr>
          <w:noProof/>
        </w:rPr>
        <w:t>P</w:t>
      </w:r>
      <w:r w:rsidRPr="00E803A0">
        <w:rPr>
          <w:noProof/>
        </w:rPr>
        <w:t>rocedemos a realizar la creación de grupos de entrenamiento y prueba</w:t>
      </w:r>
      <w:r>
        <w:rPr>
          <w:noProof/>
        </w:rPr>
        <w:t xml:space="preserve">. Como es una muestra pequeña usaremos el </w:t>
      </w:r>
      <w:r w:rsidR="00750CDE">
        <w:rPr>
          <w:noProof/>
        </w:rPr>
        <w:t>2</w:t>
      </w:r>
      <w:r>
        <w:rPr>
          <w:noProof/>
        </w:rPr>
        <w:t>0% y dejaremos unua semilla para obtener los mismos resultados aunque se vuelva a ejecutar de nuevo.</w:t>
      </w:r>
    </w:p>
    <w:p w14:paraId="733496EE" w14:textId="77777777" w:rsidR="006237E6" w:rsidRDefault="006237E6" w:rsidP="00801FCE">
      <w:pPr>
        <w:shd w:val="clear" w:color="auto" w:fill="FFFFFF"/>
        <w:spacing w:after="0" w:line="240" w:lineRule="auto"/>
        <w:textAlignment w:val="baseline"/>
        <w:rPr>
          <w:noProof/>
        </w:rPr>
      </w:pPr>
    </w:p>
    <w:p w14:paraId="0E65CD47" w14:textId="35905C11" w:rsidR="00C63E96" w:rsidRDefault="00157872" w:rsidP="00C63E96">
      <w:pPr>
        <w:shd w:val="clear" w:color="auto" w:fill="FFFFFF"/>
        <w:spacing w:after="0" w:line="240" w:lineRule="auto"/>
        <w:textAlignment w:val="baseline"/>
        <w:rPr>
          <w:noProof/>
        </w:rPr>
      </w:pPr>
      <w:r w:rsidRPr="00157872">
        <w:rPr>
          <w:noProof/>
        </w:rPr>
        <w:drawing>
          <wp:inline distT="0" distB="0" distL="0" distR="0" wp14:anchorId="11037C36" wp14:editId="24A6FEF9">
            <wp:extent cx="5612130" cy="373380"/>
            <wp:effectExtent l="0" t="0" r="7620" b="7620"/>
            <wp:docPr id="44926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64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2916" w14:textId="77777777" w:rsidR="00BB6607" w:rsidRDefault="00BB6607" w:rsidP="00C63E96">
      <w:pPr>
        <w:shd w:val="clear" w:color="auto" w:fill="FFFFFF"/>
        <w:spacing w:after="0" w:line="240" w:lineRule="auto"/>
        <w:textAlignment w:val="baseline"/>
        <w:rPr>
          <w:noProof/>
        </w:rPr>
      </w:pPr>
    </w:p>
    <w:p w14:paraId="67173BD7" w14:textId="77777777" w:rsidR="00E76CAC" w:rsidRDefault="00E76CAC" w:rsidP="00DF0865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</w:p>
    <w:p w14:paraId="64440D73" w14:textId="77777777" w:rsidR="002D3AB4" w:rsidRDefault="002D3AB4" w:rsidP="00DF0865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</w:p>
    <w:p w14:paraId="76EDD274" w14:textId="77777777" w:rsidR="00505B48" w:rsidRDefault="00505B48" w:rsidP="00DF0865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</w:p>
    <w:p w14:paraId="21CC047D" w14:textId="77777777" w:rsidR="0038130C" w:rsidRDefault="0038130C" w:rsidP="00DF0865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</w:p>
    <w:p w14:paraId="31D06958" w14:textId="794E9596" w:rsidR="0068317E" w:rsidRDefault="0068317E" w:rsidP="00DF0865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  <w:r>
        <w:rPr>
          <w:b/>
          <w:bCs/>
          <w:noProof/>
        </w:rPr>
        <w:t xml:space="preserve">A partir de este momento vamos a realizar el análisis con los </w:t>
      </w:r>
      <w:r w:rsidR="00D47A17">
        <w:rPr>
          <w:b/>
          <w:bCs/>
          <w:noProof/>
        </w:rPr>
        <w:t>cinco</w:t>
      </w:r>
      <w:r>
        <w:rPr>
          <w:b/>
          <w:bCs/>
          <w:noProof/>
        </w:rPr>
        <w:t xml:space="preserve"> tipos de</w:t>
      </w:r>
      <w:r w:rsidR="00AF48FA">
        <w:rPr>
          <w:b/>
          <w:bCs/>
          <w:noProof/>
        </w:rPr>
        <w:t xml:space="preserve"> </w:t>
      </w:r>
      <w:r w:rsidR="00D47A17">
        <w:rPr>
          <w:b/>
          <w:bCs/>
          <w:noProof/>
        </w:rPr>
        <w:t>solucionadores</w:t>
      </w:r>
      <w:r>
        <w:rPr>
          <w:b/>
          <w:bCs/>
          <w:noProof/>
        </w:rPr>
        <w:t>:</w:t>
      </w:r>
    </w:p>
    <w:p w14:paraId="3168772E" w14:textId="78AEF563" w:rsidR="008E7430" w:rsidRPr="008E7430" w:rsidRDefault="008E7430" w:rsidP="008E7430">
      <w:pPr>
        <w:shd w:val="clear" w:color="auto" w:fill="FFFFFF"/>
        <w:spacing w:after="0" w:line="240" w:lineRule="auto"/>
        <w:textAlignment w:val="baseline"/>
        <w:rPr>
          <w:b/>
          <w:bCs/>
          <w:noProof/>
          <w:lang w:val="en-US"/>
        </w:rPr>
      </w:pPr>
      <w:r w:rsidRPr="00D75687">
        <w:rPr>
          <w:b/>
          <w:bCs/>
          <w:noProof/>
        </w:rPr>
        <w:t xml:space="preserve">  </w:t>
      </w:r>
      <w:r w:rsidRPr="008E7430">
        <w:rPr>
          <w:b/>
          <w:bCs/>
          <w:noProof/>
          <w:lang w:val="en-US"/>
        </w:rPr>
        <w:t xml:space="preserve">1.- </w:t>
      </w:r>
      <w:r w:rsidR="00B1077F">
        <w:rPr>
          <w:b/>
          <w:bCs/>
          <w:noProof/>
          <w:lang w:val="en-US"/>
        </w:rPr>
        <w:t>Sag</w:t>
      </w:r>
    </w:p>
    <w:p w14:paraId="5E460976" w14:textId="5080C019" w:rsidR="00B1077F" w:rsidRDefault="008E7430" w:rsidP="008E7430">
      <w:pPr>
        <w:shd w:val="clear" w:color="auto" w:fill="FFFFFF"/>
        <w:spacing w:after="0" w:line="240" w:lineRule="auto"/>
        <w:textAlignment w:val="baseline"/>
        <w:rPr>
          <w:b/>
          <w:bCs/>
          <w:noProof/>
          <w:lang w:val="en-US"/>
        </w:rPr>
      </w:pPr>
      <w:r w:rsidRPr="008E7430">
        <w:rPr>
          <w:b/>
          <w:bCs/>
          <w:noProof/>
          <w:lang w:val="en-US"/>
        </w:rPr>
        <w:t xml:space="preserve">  2.- </w:t>
      </w:r>
      <w:r w:rsidR="00B1077F">
        <w:rPr>
          <w:b/>
          <w:bCs/>
          <w:noProof/>
          <w:lang w:val="en-US"/>
        </w:rPr>
        <w:t>Newton-cg</w:t>
      </w:r>
    </w:p>
    <w:p w14:paraId="0DE690A2" w14:textId="44CBC620" w:rsidR="00080911" w:rsidRDefault="00080911" w:rsidP="00080911">
      <w:pPr>
        <w:shd w:val="clear" w:color="auto" w:fill="FFFFFF"/>
        <w:spacing w:after="0" w:line="240" w:lineRule="auto"/>
        <w:textAlignment w:val="baseline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 xml:space="preserve">  3.- </w:t>
      </w:r>
      <w:r w:rsidR="00B1077F">
        <w:rPr>
          <w:b/>
          <w:bCs/>
          <w:noProof/>
          <w:lang w:val="en-US"/>
        </w:rPr>
        <w:t>liblinear</w:t>
      </w:r>
    </w:p>
    <w:p w14:paraId="403496C1" w14:textId="6794E386" w:rsidR="00B1077F" w:rsidRDefault="00B1077F" w:rsidP="00080911">
      <w:pPr>
        <w:shd w:val="clear" w:color="auto" w:fill="FFFFFF"/>
        <w:spacing w:after="0" w:line="240" w:lineRule="auto"/>
        <w:textAlignment w:val="baseline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 xml:space="preserve">  4.- </w:t>
      </w:r>
      <w:r w:rsidR="00CF55C7">
        <w:rPr>
          <w:b/>
          <w:bCs/>
          <w:noProof/>
          <w:lang w:val="en-US"/>
        </w:rPr>
        <w:t>saga</w:t>
      </w:r>
    </w:p>
    <w:p w14:paraId="784CB570" w14:textId="5DD7B654" w:rsidR="00CF55C7" w:rsidRPr="00080911" w:rsidRDefault="00CF55C7" w:rsidP="00080911">
      <w:pPr>
        <w:shd w:val="clear" w:color="auto" w:fill="FFFFFF"/>
        <w:spacing w:after="0" w:line="240" w:lineRule="auto"/>
        <w:textAlignment w:val="baseline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 xml:space="preserve">  5.- lbfgs</w:t>
      </w:r>
    </w:p>
    <w:p w14:paraId="4B06AE95" w14:textId="4F49634B" w:rsidR="00DF0865" w:rsidRPr="00080911" w:rsidRDefault="008E7430" w:rsidP="00DF0865">
      <w:pPr>
        <w:shd w:val="clear" w:color="auto" w:fill="FFFFFF"/>
        <w:spacing w:after="0" w:line="240" w:lineRule="auto"/>
        <w:textAlignment w:val="baseline"/>
        <w:rPr>
          <w:b/>
          <w:bCs/>
          <w:noProof/>
          <w:lang w:val="en-US"/>
        </w:rPr>
      </w:pPr>
      <w:r w:rsidRPr="008E7430">
        <w:rPr>
          <w:b/>
          <w:bCs/>
          <w:noProof/>
          <w:lang w:val="en-US"/>
        </w:rPr>
        <w:t xml:space="preserve"> </w:t>
      </w:r>
    </w:p>
    <w:p w14:paraId="17D25A7E" w14:textId="78A3FE13" w:rsidR="008E7430" w:rsidRPr="0021358E" w:rsidRDefault="00CE3D87" w:rsidP="008D5EE0">
      <w:pPr>
        <w:pStyle w:val="ListParagraph"/>
        <w:numPr>
          <w:ilvl w:val="0"/>
          <w:numId w:val="1"/>
        </w:numPr>
        <w:textAlignment w:val="baseline"/>
        <w:rPr>
          <w:noProof/>
        </w:rPr>
      </w:pPr>
      <w:r>
        <w:rPr>
          <w:b/>
          <w:bCs/>
          <w:noProof/>
        </w:rPr>
        <w:t>Sag:</w:t>
      </w:r>
      <w:r w:rsidR="00B70BC2" w:rsidRPr="000844F4">
        <w:rPr>
          <w:b/>
          <w:bCs/>
          <w:noProof/>
        </w:rPr>
        <w:t xml:space="preserve"> </w:t>
      </w:r>
      <w:r w:rsidR="00B70BC2" w:rsidRPr="0021358E">
        <w:rPr>
          <w:noProof/>
        </w:rPr>
        <w:t>Se realizó el modelo y la</w:t>
      </w:r>
      <w:r w:rsidR="00E76CAC" w:rsidRPr="0021358E">
        <w:rPr>
          <w:noProof/>
        </w:rPr>
        <w:t>s estadísticas de desempeño</w:t>
      </w:r>
    </w:p>
    <w:p w14:paraId="7DC2FE62" w14:textId="7A4A1580" w:rsidR="00D6299B" w:rsidRDefault="00E956B9" w:rsidP="00CE27CD">
      <w:pPr>
        <w:textAlignment w:val="baseline"/>
        <w:rPr>
          <w:noProof/>
        </w:rPr>
      </w:pPr>
      <w:r w:rsidRPr="00E956B9">
        <w:rPr>
          <w:noProof/>
        </w:rPr>
        <w:lastRenderedPageBreak/>
        <w:drawing>
          <wp:inline distT="0" distB="0" distL="0" distR="0" wp14:anchorId="0727DA45" wp14:editId="7A6A4873">
            <wp:extent cx="5612130" cy="3881120"/>
            <wp:effectExtent l="0" t="0" r="7620" b="5080"/>
            <wp:docPr id="84459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93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3596" w14:textId="77777777" w:rsidR="00A273F8" w:rsidRDefault="00A273F8" w:rsidP="00A273F8">
      <w:pPr>
        <w:shd w:val="clear" w:color="auto" w:fill="FFFFFF"/>
        <w:spacing w:after="0" w:line="240" w:lineRule="auto"/>
        <w:textAlignment w:val="baseline"/>
        <w:rPr>
          <w:noProof/>
        </w:rPr>
      </w:pPr>
    </w:p>
    <w:p w14:paraId="313873EC" w14:textId="2D75B1AE" w:rsidR="000844F4" w:rsidRDefault="000844F4" w:rsidP="000844F4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  <w:r>
        <w:rPr>
          <w:b/>
          <w:bCs/>
          <w:noProof/>
        </w:rPr>
        <w:t>Conclusi</w:t>
      </w:r>
      <w:r w:rsidR="00A87AD5">
        <w:rPr>
          <w:b/>
          <w:bCs/>
          <w:noProof/>
        </w:rPr>
        <w:t>ones</w:t>
      </w:r>
      <w:r>
        <w:rPr>
          <w:b/>
          <w:bCs/>
          <w:noProof/>
        </w:rPr>
        <w:t xml:space="preserve">: </w:t>
      </w:r>
    </w:p>
    <w:p w14:paraId="2AF208A1" w14:textId="70415BC9" w:rsidR="00A87AD5" w:rsidRDefault="001316D5" w:rsidP="00E956B9">
      <w:pPr>
        <w:shd w:val="clear" w:color="auto" w:fill="FFFFFF"/>
        <w:spacing w:after="0" w:line="240" w:lineRule="auto"/>
        <w:textAlignment w:val="baseline"/>
        <w:rPr>
          <w:noProof/>
        </w:rPr>
      </w:pPr>
      <w:r w:rsidRPr="001316D5">
        <w:rPr>
          <w:noProof/>
        </w:rPr>
        <w:t>El modelo alcanza una precisión global (accuracy) del 90%, lo que indica un buen desempeño general al clasificar si un fármaco es de origen nacional o extranjero.</w:t>
      </w:r>
    </w:p>
    <w:p w14:paraId="76F429DE" w14:textId="77777777" w:rsidR="0026227B" w:rsidRDefault="0026227B" w:rsidP="0026227B">
      <w:pPr>
        <w:shd w:val="clear" w:color="auto" w:fill="FFFFFF"/>
        <w:spacing w:after="0" w:line="240" w:lineRule="auto"/>
        <w:textAlignment w:val="baseline"/>
        <w:rPr>
          <w:noProof/>
        </w:rPr>
      </w:pPr>
    </w:p>
    <w:tbl>
      <w:tblPr>
        <w:tblW w:w="9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0"/>
        <w:gridCol w:w="1060"/>
        <w:gridCol w:w="1060"/>
        <w:gridCol w:w="1060"/>
        <w:gridCol w:w="1060"/>
        <w:gridCol w:w="3980"/>
      </w:tblGrid>
      <w:tr w:rsidR="0026227B" w:rsidRPr="0026227B" w14:paraId="202B0B77" w14:textId="77777777" w:rsidTr="0026227B">
        <w:trPr>
          <w:trHeight w:val="492"/>
        </w:trPr>
        <w:tc>
          <w:tcPr>
            <w:tcW w:w="1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1246F611" w14:textId="77777777" w:rsidR="0026227B" w:rsidRPr="0026227B" w:rsidRDefault="0026227B" w:rsidP="002622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26227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Medicamento (Origen)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475AAD9C" w14:textId="77777777" w:rsidR="0026227B" w:rsidRPr="0026227B" w:rsidRDefault="0026227B" w:rsidP="002622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proofErr w:type="spellStart"/>
            <w:r w:rsidRPr="0026227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Precision</w:t>
            </w:r>
            <w:proofErr w:type="spellEnd"/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7CC325CA" w14:textId="77777777" w:rsidR="0026227B" w:rsidRPr="0026227B" w:rsidRDefault="0026227B" w:rsidP="002622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proofErr w:type="spellStart"/>
            <w:r w:rsidRPr="0026227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Recall</w:t>
            </w:r>
            <w:proofErr w:type="spellEnd"/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658DBAB4" w14:textId="77777777" w:rsidR="0026227B" w:rsidRPr="0026227B" w:rsidRDefault="0026227B" w:rsidP="002622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26227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F1-score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09408334" w14:textId="77777777" w:rsidR="0026227B" w:rsidRPr="0026227B" w:rsidRDefault="0026227B" w:rsidP="002622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proofErr w:type="spellStart"/>
            <w:r w:rsidRPr="0026227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Support</w:t>
            </w:r>
            <w:proofErr w:type="spellEnd"/>
          </w:p>
        </w:tc>
        <w:tc>
          <w:tcPr>
            <w:tcW w:w="3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0AF62661" w14:textId="77777777" w:rsidR="0026227B" w:rsidRPr="0026227B" w:rsidRDefault="0026227B" w:rsidP="002622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26227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Interpretación</w:t>
            </w:r>
          </w:p>
        </w:tc>
      </w:tr>
      <w:tr w:rsidR="0026227B" w:rsidRPr="0026227B" w14:paraId="5EE348A6" w14:textId="77777777" w:rsidTr="0026227B">
        <w:trPr>
          <w:trHeight w:val="888"/>
        </w:trPr>
        <w:tc>
          <w:tcPr>
            <w:tcW w:w="1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C9EC"/>
            <w:vAlign w:val="center"/>
            <w:hideMark/>
          </w:tcPr>
          <w:p w14:paraId="2E639EDC" w14:textId="77777777" w:rsidR="0026227B" w:rsidRPr="0026227B" w:rsidRDefault="0026227B" w:rsidP="002622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26227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Nacional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D23477" w14:textId="77777777" w:rsidR="0026227B" w:rsidRPr="0026227B" w:rsidRDefault="0026227B" w:rsidP="002622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26227B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338B34" w14:textId="77777777" w:rsidR="0026227B" w:rsidRPr="0026227B" w:rsidRDefault="0026227B" w:rsidP="002622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26227B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0.6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7018CA" w14:textId="77777777" w:rsidR="0026227B" w:rsidRPr="0026227B" w:rsidRDefault="0026227B" w:rsidP="002622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26227B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0.75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73E17C" w14:textId="77777777" w:rsidR="0026227B" w:rsidRPr="0026227B" w:rsidRDefault="0026227B" w:rsidP="002622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26227B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10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9E45A8" w14:textId="77777777" w:rsidR="0026227B" w:rsidRPr="0026227B" w:rsidRDefault="0026227B" w:rsidP="002622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26227B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El modelo es muy preciso al identificar fármacos nacionales, sin falsos positivos; sin embargo, deja de identificar algunos casos reales, generando falsos negativos.</w:t>
            </w:r>
          </w:p>
        </w:tc>
      </w:tr>
      <w:tr w:rsidR="0026227B" w:rsidRPr="0026227B" w14:paraId="34753119" w14:textId="77777777" w:rsidTr="0026227B">
        <w:trPr>
          <w:trHeight w:val="888"/>
        </w:trPr>
        <w:tc>
          <w:tcPr>
            <w:tcW w:w="1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C9EC"/>
            <w:vAlign w:val="center"/>
            <w:hideMark/>
          </w:tcPr>
          <w:p w14:paraId="5066E3A4" w14:textId="77777777" w:rsidR="0026227B" w:rsidRPr="0026227B" w:rsidRDefault="0026227B" w:rsidP="002622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26227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Extranjero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37F488" w14:textId="77777777" w:rsidR="0026227B" w:rsidRPr="0026227B" w:rsidRDefault="0026227B" w:rsidP="002622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26227B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0.88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ACB2BC" w14:textId="77777777" w:rsidR="0026227B" w:rsidRPr="0026227B" w:rsidRDefault="0026227B" w:rsidP="002622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26227B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51D261" w14:textId="77777777" w:rsidR="0026227B" w:rsidRPr="0026227B" w:rsidRDefault="0026227B" w:rsidP="002622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26227B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0.94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00A548" w14:textId="77777777" w:rsidR="0026227B" w:rsidRPr="0026227B" w:rsidRDefault="0026227B" w:rsidP="002622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26227B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30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D1B764" w14:textId="77777777" w:rsidR="0026227B" w:rsidRPr="0026227B" w:rsidRDefault="0026227B" w:rsidP="002622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26227B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Modelo con mucha capacidad para detectar todos los fármacos extranjeros; aunque algunos medicamentos nacionales son clasificados erróneamente como extranjeros.</w:t>
            </w:r>
          </w:p>
        </w:tc>
      </w:tr>
    </w:tbl>
    <w:p w14:paraId="0A650EC9" w14:textId="77777777" w:rsidR="007060C1" w:rsidRDefault="007060C1" w:rsidP="007060C1">
      <w:pPr>
        <w:shd w:val="clear" w:color="auto" w:fill="FFFFFF"/>
        <w:spacing w:after="0" w:line="240" w:lineRule="auto"/>
        <w:ind w:left="360"/>
        <w:textAlignment w:val="baseline"/>
        <w:rPr>
          <w:noProof/>
        </w:rPr>
      </w:pPr>
    </w:p>
    <w:p w14:paraId="0CF53163" w14:textId="77777777" w:rsidR="007060C1" w:rsidRDefault="007060C1" w:rsidP="007060C1">
      <w:pPr>
        <w:shd w:val="clear" w:color="auto" w:fill="FFFFFF"/>
        <w:spacing w:after="0" w:line="240" w:lineRule="auto"/>
        <w:ind w:left="360"/>
        <w:textAlignment w:val="baseline"/>
        <w:rPr>
          <w:noProof/>
        </w:rPr>
      </w:pPr>
    </w:p>
    <w:p w14:paraId="5D3EDFA9" w14:textId="6338AE3D" w:rsidR="001E5FF0" w:rsidRPr="008379D9" w:rsidRDefault="00290338" w:rsidP="008379D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  <w:r>
        <w:rPr>
          <w:b/>
          <w:bCs/>
          <w:noProof/>
        </w:rPr>
        <w:t>Newton-cg</w:t>
      </w:r>
      <w:r w:rsidR="001E5FF0" w:rsidRPr="008379D9">
        <w:rPr>
          <w:b/>
          <w:bCs/>
          <w:noProof/>
        </w:rPr>
        <w:t xml:space="preserve">: </w:t>
      </w:r>
      <w:r w:rsidR="001E5FF0" w:rsidRPr="00290338">
        <w:rPr>
          <w:noProof/>
        </w:rPr>
        <w:t>Se realizó el modelo y las estadísticas de desempeño</w:t>
      </w:r>
    </w:p>
    <w:p w14:paraId="50174D88" w14:textId="051C02B5" w:rsidR="001E5FF0" w:rsidRDefault="007C6A30" w:rsidP="00A01AFA">
      <w:pPr>
        <w:textAlignment w:val="baseline"/>
        <w:rPr>
          <w:noProof/>
        </w:rPr>
      </w:pPr>
      <w:r w:rsidRPr="007C6A30">
        <w:rPr>
          <w:noProof/>
        </w:rPr>
        <w:lastRenderedPageBreak/>
        <w:drawing>
          <wp:inline distT="0" distB="0" distL="0" distR="0" wp14:anchorId="1EA08092" wp14:editId="01FAE866">
            <wp:extent cx="5452534" cy="3731266"/>
            <wp:effectExtent l="0" t="0" r="0" b="2540"/>
            <wp:docPr id="124620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02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6695" cy="373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2CE7" w14:textId="73812433" w:rsidR="001E5FF0" w:rsidRDefault="001E5FF0" w:rsidP="001E5FF0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  <w:r>
        <w:rPr>
          <w:b/>
          <w:bCs/>
          <w:noProof/>
        </w:rPr>
        <w:t>Conclusi</w:t>
      </w:r>
      <w:r w:rsidR="008F3415">
        <w:rPr>
          <w:b/>
          <w:bCs/>
          <w:noProof/>
        </w:rPr>
        <w:t>ón</w:t>
      </w:r>
      <w:r>
        <w:rPr>
          <w:b/>
          <w:bCs/>
          <w:noProof/>
        </w:rPr>
        <w:t xml:space="preserve">: </w:t>
      </w:r>
    </w:p>
    <w:p w14:paraId="26596C86" w14:textId="2DB9FB75" w:rsidR="00AF1071" w:rsidRDefault="00E57A3D" w:rsidP="007D4763">
      <w:pPr>
        <w:shd w:val="clear" w:color="auto" w:fill="FFFFFF"/>
        <w:spacing w:after="0" w:line="240" w:lineRule="auto"/>
        <w:jc w:val="both"/>
        <w:textAlignment w:val="baseline"/>
        <w:rPr>
          <w:noProof/>
        </w:rPr>
      </w:pPr>
      <w:r w:rsidRPr="00E57A3D">
        <w:rPr>
          <w:noProof/>
        </w:rPr>
        <w:t>El modelo de regresión logísticaNewton-CG presenta un desempeño sobresaliente en la clasificación del origen del medicamento, alcanzando una precisión global del 97.5%. El modelo identifica de manera efectiva tanto fármacos nacionales como extranjeros</w:t>
      </w:r>
      <w:r w:rsidR="001515A0">
        <w:rPr>
          <w:noProof/>
        </w:rPr>
        <w:t>.</w:t>
      </w:r>
    </w:p>
    <w:p w14:paraId="7091DF52" w14:textId="77777777" w:rsidR="001515A0" w:rsidRPr="007C6A30" w:rsidRDefault="001515A0" w:rsidP="007D4763">
      <w:pPr>
        <w:shd w:val="clear" w:color="auto" w:fill="FFFFFF"/>
        <w:spacing w:after="0" w:line="240" w:lineRule="auto"/>
        <w:jc w:val="both"/>
        <w:textAlignment w:val="baseline"/>
        <w:rPr>
          <w:noProof/>
        </w:rPr>
      </w:pPr>
    </w:p>
    <w:tbl>
      <w:tblPr>
        <w:tblW w:w="9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0"/>
        <w:gridCol w:w="1060"/>
        <w:gridCol w:w="1060"/>
        <w:gridCol w:w="1060"/>
        <w:gridCol w:w="1060"/>
        <w:gridCol w:w="3980"/>
      </w:tblGrid>
      <w:tr w:rsidR="00AF1071" w:rsidRPr="00AF1071" w14:paraId="04ED7583" w14:textId="77777777" w:rsidTr="00AF1071">
        <w:trPr>
          <w:trHeight w:val="492"/>
        </w:trPr>
        <w:tc>
          <w:tcPr>
            <w:tcW w:w="1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71C6B2E4" w14:textId="77777777" w:rsidR="00AF1071" w:rsidRPr="00AF1071" w:rsidRDefault="00AF1071" w:rsidP="00AF10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AF107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Medicamento (Origen)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6EC9C631" w14:textId="77777777" w:rsidR="00AF1071" w:rsidRPr="00AF1071" w:rsidRDefault="00AF1071" w:rsidP="00AF10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proofErr w:type="spellStart"/>
            <w:r w:rsidRPr="00AF107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Precision</w:t>
            </w:r>
            <w:proofErr w:type="spellEnd"/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4DC53F42" w14:textId="77777777" w:rsidR="00AF1071" w:rsidRPr="00AF1071" w:rsidRDefault="00AF1071" w:rsidP="00AF10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proofErr w:type="spellStart"/>
            <w:r w:rsidRPr="00AF107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Recall</w:t>
            </w:r>
            <w:proofErr w:type="spellEnd"/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2318B1C0" w14:textId="77777777" w:rsidR="00AF1071" w:rsidRPr="00AF1071" w:rsidRDefault="00AF1071" w:rsidP="00AF10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AF107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F1-score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0567E660" w14:textId="77777777" w:rsidR="00AF1071" w:rsidRPr="00AF1071" w:rsidRDefault="00AF1071" w:rsidP="00AF10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proofErr w:type="spellStart"/>
            <w:r w:rsidRPr="00AF107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Support</w:t>
            </w:r>
            <w:proofErr w:type="spellEnd"/>
          </w:p>
        </w:tc>
        <w:tc>
          <w:tcPr>
            <w:tcW w:w="3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7DFD9942" w14:textId="77777777" w:rsidR="00AF1071" w:rsidRPr="00AF1071" w:rsidRDefault="00AF1071" w:rsidP="00AF10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AF107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Interpretación</w:t>
            </w:r>
          </w:p>
        </w:tc>
      </w:tr>
      <w:tr w:rsidR="00AF1071" w:rsidRPr="00AF1071" w14:paraId="16F9C2C3" w14:textId="77777777" w:rsidTr="00AF1071">
        <w:trPr>
          <w:trHeight w:val="924"/>
        </w:trPr>
        <w:tc>
          <w:tcPr>
            <w:tcW w:w="1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C9EC"/>
            <w:vAlign w:val="center"/>
            <w:hideMark/>
          </w:tcPr>
          <w:p w14:paraId="24C1D1DF" w14:textId="77777777" w:rsidR="00AF1071" w:rsidRPr="00AF1071" w:rsidRDefault="00AF1071" w:rsidP="00AF10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AF107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Nacional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9D2317" w14:textId="77777777" w:rsidR="00AF1071" w:rsidRPr="00AF1071" w:rsidRDefault="00AF1071" w:rsidP="00AF10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AF1071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580358" w14:textId="77777777" w:rsidR="00AF1071" w:rsidRPr="00AF1071" w:rsidRDefault="00AF1071" w:rsidP="00AF10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AF1071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0.9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852695" w14:textId="77777777" w:rsidR="00AF1071" w:rsidRPr="00AF1071" w:rsidRDefault="00AF1071" w:rsidP="00AF10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AF1071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0.95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25CCEB" w14:textId="77777777" w:rsidR="00AF1071" w:rsidRPr="00AF1071" w:rsidRDefault="00AF1071" w:rsidP="00AF10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AF1071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10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32FBFC" w14:textId="77777777" w:rsidR="00AF1071" w:rsidRPr="00AF1071" w:rsidRDefault="00AF1071" w:rsidP="00AF10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AF1071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El modelo clasifica con alta confiabilidad los fármacos nacionales; solo un pequeño porcentaje no es identificado correctamente (falsos negativos).</w:t>
            </w:r>
          </w:p>
        </w:tc>
      </w:tr>
      <w:tr w:rsidR="00AF1071" w:rsidRPr="00AF1071" w14:paraId="2F2C91FD" w14:textId="77777777" w:rsidTr="00AF1071">
        <w:trPr>
          <w:trHeight w:val="696"/>
        </w:trPr>
        <w:tc>
          <w:tcPr>
            <w:tcW w:w="1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C9EC"/>
            <w:vAlign w:val="center"/>
            <w:hideMark/>
          </w:tcPr>
          <w:p w14:paraId="06B1644C" w14:textId="77777777" w:rsidR="00AF1071" w:rsidRPr="00AF1071" w:rsidRDefault="00AF1071" w:rsidP="00AF10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AF107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Extranjero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616696" w14:textId="77777777" w:rsidR="00AF1071" w:rsidRPr="00AF1071" w:rsidRDefault="00AF1071" w:rsidP="00AF10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AF1071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0.97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A9846C" w14:textId="77777777" w:rsidR="00AF1071" w:rsidRPr="00AF1071" w:rsidRDefault="00AF1071" w:rsidP="00AF10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AF1071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4A0DB5" w14:textId="77777777" w:rsidR="00AF1071" w:rsidRPr="00AF1071" w:rsidRDefault="00AF1071" w:rsidP="00AF10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AF1071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0.98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FCB6DD" w14:textId="77777777" w:rsidR="00AF1071" w:rsidRPr="00AF1071" w:rsidRDefault="00AF1071" w:rsidP="00AF10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AF1071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30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001B85" w14:textId="77777777" w:rsidR="00AF1071" w:rsidRPr="00AF1071" w:rsidRDefault="00AF1071" w:rsidP="00AF10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AF1071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El modelo identifica correctamente todos los fármacos extranjeros, con un número mínimo de falsos positivos.</w:t>
            </w:r>
          </w:p>
        </w:tc>
      </w:tr>
    </w:tbl>
    <w:p w14:paraId="5324A191" w14:textId="77777777" w:rsidR="001E5FF0" w:rsidRDefault="001E5FF0" w:rsidP="001E5FF0">
      <w:pPr>
        <w:shd w:val="clear" w:color="auto" w:fill="FFFFFF"/>
        <w:spacing w:after="0" w:line="240" w:lineRule="auto"/>
        <w:textAlignment w:val="baseline"/>
        <w:rPr>
          <w:noProof/>
        </w:rPr>
      </w:pPr>
    </w:p>
    <w:p w14:paraId="361062CA" w14:textId="77777777" w:rsidR="009C7CDB" w:rsidRDefault="009C7CDB" w:rsidP="001E5FF0">
      <w:pPr>
        <w:shd w:val="clear" w:color="auto" w:fill="FFFFFF"/>
        <w:spacing w:after="0" w:line="240" w:lineRule="auto"/>
        <w:textAlignment w:val="baseline"/>
        <w:rPr>
          <w:noProof/>
        </w:rPr>
      </w:pPr>
    </w:p>
    <w:p w14:paraId="08A1FC1E" w14:textId="77777777" w:rsidR="009C7CDB" w:rsidRDefault="009C7CDB" w:rsidP="001E5FF0">
      <w:pPr>
        <w:shd w:val="clear" w:color="auto" w:fill="FFFFFF"/>
        <w:spacing w:after="0" w:line="240" w:lineRule="auto"/>
        <w:textAlignment w:val="baseline"/>
        <w:rPr>
          <w:noProof/>
        </w:rPr>
      </w:pPr>
    </w:p>
    <w:p w14:paraId="5F7460E2" w14:textId="77777777" w:rsidR="009C7CDB" w:rsidRDefault="009C7CDB" w:rsidP="001E5FF0">
      <w:pPr>
        <w:shd w:val="clear" w:color="auto" w:fill="FFFFFF"/>
        <w:spacing w:after="0" w:line="240" w:lineRule="auto"/>
        <w:textAlignment w:val="baseline"/>
        <w:rPr>
          <w:noProof/>
        </w:rPr>
      </w:pPr>
    </w:p>
    <w:p w14:paraId="6905998A" w14:textId="77777777" w:rsidR="009C7CDB" w:rsidRDefault="009C7CDB" w:rsidP="001E5FF0">
      <w:pPr>
        <w:shd w:val="clear" w:color="auto" w:fill="FFFFFF"/>
        <w:spacing w:after="0" w:line="240" w:lineRule="auto"/>
        <w:textAlignment w:val="baseline"/>
        <w:rPr>
          <w:noProof/>
        </w:rPr>
      </w:pPr>
    </w:p>
    <w:p w14:paraId="2F84E577" w14:textId="77777777" w:rsidR="009C7CDB" w:rsidRDefault="009C7CDB" w:rsidP="001E5FF0">
      <w:pPr>
        <w:shd w:val="clear" w:color="auto" w:fill="FFFFFF"/>
        <w:spacing w:after="0" w:line="240" w:lineRule="auto"/>
        <w:textAlignment w:val="baseline"/>
        <w:rPr>
          <w:noProof/>
        </w:rPr>
      </w:pPr>
    </w:p>
    <w:p w14:paraId="4964520C" w14:textId="77777777" w:rsidR="009C7CDB" w:rsidRDefault="009C7CDB" w:rsidP="001E5FF0">
      <w:pPr>
        <w:shd w:val="clear" w:color="auto" w:fill="FFFFFF"/>
        <w:spacing w:after="0" w:line="240" w:lineRule="auto"/>
        <w:textAlignment w:val="baseline"/>
        <w:rPr>
          <w:noProof/>
        </w:rPr>
      </w:pPr>
    </w:p>
    <w:p w14:paraId="7D1F2641" w14:textId="77777777" w:rsidR="009C7CDB" w:rsidRDefault="009C7CDB" w:rsidP="001E5FF0">
      <w:pPr>
        <w:shd w:val="clear" w:color="auto" w:fill="FFFFFF"/>
        <w:spacing w:after="0" w:line="240" w:lineRule="auto"/>
        <w:textAlignment w:val="baseline"/>
        <w:rPr>
          <w:noProof/>
        </w:rPr>
      </w:pPr>
    </w:p>
    <w:p w14:paraId="65DDA6AD" w14:textId="77777777" w:rsidR="009C7CDB" w:rsidRDefault="009C7CDB" w:rsidP="001E5FF0">
      <w:pPr>
        <w:shd w:val="clear" w:color="auto" w:fill="FFFFFF"/>
        <w:spacing w:after="0" w:line="240" w:lineRule="auto"/>
        <w:textAlignment w:val="baseline"/>
        <w:rPr>
          <w:noProof/>
        </w:rPr>
      </w:pPr>
    </w:p>
    <w:p w14:paraId="17E96B2F" w14:textId="77777777" w:rsidR="009C7CDB" w:rsidRDefault="009C7CDB" w:rsidP="001E5FF0">
      <w:pPr>
        <w:shd w:val="clear" w:color="auto" w:fill="FFFFFF"/>
        <w:spacing w:after="0" w:line="240" w:lineRule="auto"/>
        <w:textAlignment w:val="baseline"/>
        <w:rPr>
          <w:noProof/>
        </w:rPr>
      </w:pPr>
    </w:p>
    <w:p w14:paraId="57288558" w14:textId="77777777" w:rsidR="009C7CDB" w:rsidRDefault="009C7CDB" w:rsidP="001E5FF0">
      <w:pPr>
        <w:shd w:val="clear" w:color="auto" w:fill="FFFFFF"/>
        <w:spacing w:after="0" w:line="240" w:lineRule="auto"/>
        <w:textAlignment w:val="baseline"/>
        <w:rPr>
          <w:noProof/>
        </w:rPr>
      </w:pPr>
    </w:p>
    <w:p w14:paraId="2C574FE7" w14:textId="68737475" w:rsidR="006271A8" w:rsidRPr="009C7CDB" w:rsidRDefault="008642E0" w:rsidP="009C7CDB">
      <w:pPr>
        <w:pStyle w:val="ListParagraph"/>
        <w:numPr>
          <w:ilvl w:val="0"/>
          <w:numId w:val="1"/>
        </w:numPr>
        <w:textAlignment w:val="baseline"/>
        <w:rPr>
          <w:b/>
          <w:bCs/>
          <w:noProof/>
        </w:rPr>
      </w:pPr>
      <w:r w:rsidRPr="009C7CDB">
        <w:rPr>
          <w:b/>
          <w:bCs/>
          <w:noProof/>
        </w:rPr>
        <w:t>liblinear</w:t>
      </w:r>
      <w:r w:rsidR="006271A8" w:rsidRPr="009C7CDB">
        <w:rPr>
          <w:b/>
          <w:bCs/>
          <w:noProof/>
        </w:rPr>
        <w:t xml:space="preserve">: </w:t>
      </w:r>
      <w:r w:rsidR="006271A8" w:rsidRPr="00BF4AE6">
        <w:rPr>
          <w:noProof/>
        </w:rPr>
        <w:t>Se realizó el modelo y las estadísticas de desempeño</w:t>
      </w:r>
    </w:p>
    <w:p w14:paraId="3BD89E55" w14:textId="0C54E433" w:rsidR="006271A8" w:rsidRDefault="009C7CDB" w:rsidP="006271A8">
      <w:pPr>
        <w:textAlignment w:val="baseline"/>
        <w:rPr>
          <w:noProof/>
        </w:rPr>
      </w:pPr>
      <w:r w:rsidRPr="009C7CDB">
        <w:rPr>
          <w:noProof/>
        </w:rPr>
        <w:lastRenderedPageBreak/>
        <w:drawing>
          <wp:inline distT="0" distB="0" distL="0" distR="0" wp14:anchorId="2FC33C1D" wp14:editId="60EC9ED0">
            <wp:extent cx="5612130" cy="3786505"/>
            <wp:effectExtent l="0" t="0" r="7620" b="4445"/>
            <wp:docPr id="1078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9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FFA5" w14:textId="77777777" w:rsidR="006271A8" w:rsidRDefault="006271A8" w:rsidP="006271A8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  <w:r>
        <w:rPr>
          <w:b/>
          <w:bCs/>
          <w:noProof/>
        </w:rPr>
        <w:t xml:space="preserve">Conclusión: </w:t>
      </w:r>
    </w:p>
    <w:p w14:paraId="75ED9830" w14:textId="4A3990DC" w:rsidR="00EC01FD" w:rsidRDefault="006C4515" w:rsidP="006271A8">
      <w:pPr>
        <w:shd w:val="clear" w:color="auto" w:fill="FFFFFF"/>
        <w:spacing w:after="0" w:line="240" w:lineRule="auto"/>
        <w:textAlignment w:val="baseline"/>
        <w:rPr>
          <w:noProof/>
        </w:rPr>
      </w:pPr>
      <w:r w:rsidRPr="006C4515">
        <w:rPr>
          <w:noProof/>
        </w:rPr>
        <w:t>El modelo de regresión logística utilizando el solucionador liblinear demuestra un desempeño sobresaliente en la clasificación del origen del medicamento</w:t>
      </w:r>
      <w:r>
        <w:rPr>
          <w:noProof/>
        </w:rPr>
        <w:t xml:space="preserve"> con resultados similares a Newton-cg</w:t>
      </w:r>
      <w:r w:rsidRPr="006C4515">
        <w:rPr>
          <w:noProof/>
        </w:rPr>
        <w:t>, alcanzando una precisión global del 97.5%. El modelo identifica de manera efectiva tanto fármacos nacionales como extranjeros</w:t>
      </w:r>
      <w:r w:rsidR="00377258">
        <w:rPr>
          <w:noProof/>
        </w:rPr>
        <w:t>.</w:t>
      </w:r>
    </w:p>
    <w:p w14:paraId="7D5A12E4" w14:textId="77777777" w:rsidR="00377258" w:rsidRDefault="00377258" w:rsidP="006271A8">
      <w:pPr>
        <w:shd w:val="clear" w:color="auto" w:fill="FFFFFF"/>
        <w:spacing w:after="0" w:line="240" w:lineRule="auto"/>
        <w:textAlignment w:val="baseline"/>
        <w:rPr>
          <w:noProof/>
        </w:rPr>
      </w:pPr>
    </w:p>
    <w:tbl>
      <w:tblPr>
        <w:tblW w:w="9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0"/>
        <w:gridCol w:w="1060"/>
        <w:gridCol w:w="1060"/>
        <w:gridCol w:w="1060"/>
        <w:gridCol w:w="1060"/>
        <w:gridCol w:w="3980"/>
      </w:tblGrid>
      <w:tr w:rsidR="00134ED5" w:rsidRPr="00134ED5" w14:paraId="53A6C25D" w14:textId="77777777" w:rsidTr="00134ED5">
        <w:trPr>
          <w:trHeight w:val="492"/>
        </w:trPr>
        <w:tc>
          <w:tcPr>
            <w:tcW w:w="1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0D7552DF" w14:textId="77777777" w:rsidR="00134ED5" w:rsidRPr="00134ED5" w:rsidRDefault="00134ED5" w:rsidP="00134E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134ED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Medicamento (Origen)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68F8ED95" w14:textId="77777777" w:rsidR="00134ED5" w:rsidRPr="00134ED5" w:rsidRDefault="00134ED5" w:rsidP="00134E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proofErr w:type="spellStart"/>
            <w:r w:rsidRPr="00134ED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Precision</w:t>
            </w:r>
            <w:proofErr w:type="spellEnd"/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30BF4C4A" w14:textId="77777777" w:rsidR="00134ED5" w:rsidRPr="00134ED5" w:rsidRDefault="00134ED5" w:rsidP="00134E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proofErr w:type="spellStart"/>
            <w:r w:rsidRPr="00134ED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Recall</w:t>
            </w:r>
            <w:proofErr w:type="spellEnd"/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35DE8096" w14:textId="77777777" w:rsidR="00134ED5" w:rsidRPr="00134ED5" w:rsidRDefault="00134ED5" w:rsidP="00134E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134ED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F1-score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33F7BBD5" w14:textId="77777777" w:rsidR="00134ED5" w:rsidRPr="00134ED5" w:rsidRDefault="00134ED5" w:rsidP="00134E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proofErr w:type="spellStart"/>
            <w:r w:rsidRPr="00134ED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Support</w:t>
            </w:r>
            <w:proofErr w:type="spellEnd"/>
          </w:p>
        </w:tc>
        <w:tc>
          <w:tcPr>
            <w:tcW w:w="3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41ED9CD7" w14:textId="77777777" w:rsidR="00134ED5" w:rsidRPr="00134ED5" w:rsidRDefault="00134ED5" w:rsidP="00134E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134ED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Interpretación</w:t>
            </w:r>
          </w:p>
        </w:tc>
      </w:tr>
      <w:tr w:rsidR="00134ED5" w:rsidRPr="00134ED5" w14:paraId="362A5ABE" w14:textId="77777777" w:rsidTr="00134ED5">
        <w:trPr>
          <w:trHeight w:val="1152"/>
        </w:trPr>
        <w:tc>
          <w:tcPr>
            <w:tcW w:w="1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C9EC"/>
            <w:vAlign w:val="center"/>
            <w:hideMark/>
          </w:tcPr>
          <w:p w14:paraId="3F7B56F5" w14:textId="77777777" w:rsidR="00134ED5" w:rsidRPr="00134ED5" w:rsidRDefault="00134ED5" w:rsidP="00134E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134ED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Nacional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C3C16D" w14:textId="77777777" w:rsidR="00134ED5" w:rsidRPr="00134ED5" w:rsidRDefault="00134ED5" w:rsidP="00134E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134ED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E07D4A" w14:textId="77777777" w:rsidR="00134ED5" w:rsidRPr="00134ED5" w:rsidRDefault="00134ED5" w:rsidP="00134E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134ED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0.9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33621C" w14:textId="77777777" w:rsidR="00134ED5" w:rsidRPr="00134ED5" w:rsidRDefault="00134ED5" w:rsidP="00134E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134ED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0.95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47D164" w14:textId="77777777" w:rsidR="00134ED5" w:rsidRPr="00134ED5" w:rsidRDefault="00134ED5" w:rsidP="00134E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134ED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10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38E809" w14:textId="77777777" w:rsidR="00134ED5" w:rsidRPr="00134ED5" w:rsidRDefault="00134ED5" w:rsidP="00134E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134ED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El modelo clasifica con total precisión los fármacos nacionales; sin embargo, una pequeña proporción de casos reales no es identificada correctamente, lo que indica la presencia de algunos falsos negativos.</w:t>
            </w:r>
          </w:p>
        </w:tc>
      </w:tr>
      <w:tr w:rsidR="00134ED5" w:rsidRPr="00134ED5" w14:paraId="46F61BEC" w14:textId="77777777" w:rsidTr="00134ED5">
        <w:trPr>
          <w:trHeight w:val="924"/>
        </w:trPr>
        <w:tc>
          <w:tcPr>
            <w:tcW w:w="1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C9EC"/>
            <w:vAlign w:val="center"/>
            <w:hideMark/>
          </w:tcPr>
          <w:p w14:paraId="11E7EAB7" w14:textId="77777777" w:rsidR="00134ED5" w:rsidRPr="00134ED5" w:rsidRDefault="00134ED5" w:rsidP="00134E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134ED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Extranjero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243118" w14:textId="77777777" w:rsidR="00134ED5" w:rsidRPr="00134ED5" w:rsidRDefault="00134ED5" w:rsidP="00134E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134ED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0.97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7C2B8D" w14:textId="77777777" w:rsidR="00134ED5" w:rsidRPr="00134ED5" w:rsidRDefault="00134ED5" w:rsidP="00134E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134ED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9FA526" w14:textId="77777777" w:rsidR="00134ED5" w:rsidRPr="00134ED5" w:rsidRDefault="00134ED5" w:rsidP="00134E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134ED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0.98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8F9658" w14:textId="77777777" w:rsidR="00134ED5" w:rsidRPr="00134ED5" w:rsidRDefault="00134ED5" w:rsidP="00134E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134ED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30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878B42" w14:textId="77777777" w:rsidR="00134ED5" w:rsidRPr="00134ED5" w:rsidRDefault="00134ED5" w:rsidP="00134E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134ED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Desempeño sobresaliente; el modelo identifica correctamente todos los fármacos extranjeros y presenta un número mínimo de errores al confundir algunos casos nacionales.</w:t>
            </w:r>
          </w:p>
        </w:tc>
      </w:tr>
    </w:tbl>
    <w:p w14:paraId="6C603FB6" w14:textId="77777777" w:rsidR="006271A8" w:rsidRDefault="006271A8" w:rsidP="006271A8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</w:p>
    <w:p w14:paraId="437916E3" w14:textId="77777777" w:rsidR="006271A8" w:rsidRDefault="006271A8" w:rsidP="006271A8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</w:p>
    <w:p w14:paraId="022D3F9F" w14:textId="77777777" w:rsidR="00B5257F" w:rsidRDefault="00B5257F" w:rsidP="006271A8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</w:p>
    <w:p w14:paraId="7E9458AE" w14:textId="77777777" w:rsidR="00B5257F" w:rsidRDefault="00B5257F" w:rsidP="006271A8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</w:p>
    <w:p w14:paraId="53D6DBBC" w14:textId="77777777" w:rsidR="00B5257F" w:rsidRDefault="00B5257F" w:rsidP="006271A8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</w:p>
    <w:p w14:paraId="6A29BB45" w14:textId="77777777" w:rsidR="00B5257F" w:rsidRDefault="00B5257F" w:rsidP="006271A8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</w:p>
    <w:p w14:paraId="5BB33646" w14:textId="77777777" w:rsidR="005B34D1" w:rsidRDefault="005B34D1" w:rsidP="001E5FF0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</w:p>
    <w:p w14:paraId="00078ED5" w14:textId="7B78FB08" w:rsidR="002C63CD" w:rsidRPr="00B5257F" w:rsidRDefault="00B5257F" w:rsidP="008D5EE0">
      <w:pPr>
        <w:pStyle w:val="ListParagraph"/>
        <w:numPr>
          <w:ilvl w:val="0"/>
          <w:numId w:val="1"/>
        </w:numPr>
        <w:textAlignment w:val="baseline"/>
        <w:rPr>
          <w:noProof/>
        </w:rPr>
      </w:pPr>
      <w:r>
        <w:rPr>
          <w:b/>
          <w:bCs/>
          <w:noProof/>
        </w:rPr>
        <w:t>saga</w:t>
      </w:r>
      <w:r w:rsidR="002C63CD" w:rsidRPr="000B2997">
        <w:rPr>
          <w:b/>
          <w:bCs/>
          <w:noProof/>
        </w:rPr>
        <w:t>:</w:t>
      </w:r>
      <w:r w:rsidR="002C63CD" w:rsidRPr="00B5257F">
        <w:rPr>
          <w:noProof/>
        </w:rPr>
        <w:t xml:space="preserve"> Se realizó el modelo y las estadísticas de desempeño</w:t>
      </w:r>
    </w:p>
    <w:p w14:paraId="416E82C2" w14:textId="54EF90C5" w:rsidR="00CE23DE" w:rsidRPr="00CE23DE" w:rsidRDefault="00B15A28" w:rsidP="00CE23DE">
      <w:pPr>
        <w:textAlignment w:val="baseline"/>
        <w:rPr>
          <w:b/>
          <w:bCs/>
          <w:noProof/>
        </w:rPr>
      </w:pPr>
      <w:r w:rsidRPr="00B15A28">
        <w:rPr>
          <w:b/>
          <w:bCs/>
          <w:noProof/>
        </w:rPr>
        <w:lastRenderedPageBreak/>
        <w:drawing>
          <wp:inline distT="0" distB="0" distL="0" distR="0" wp14:anchorId="0591BAA6" wp14:editId="0EA6EC41">
            <wp:extent cx="5612130" cy="4022725"/>
            <wp:effectExtent l="0" t="0" r="7620" b="0"/>
            <wp:docPr id="14526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94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3574" w14:textId="77777777" w:rsidR="002C63CD" w:rsidRDefault="002C63CD" w:rsidP="002C63CD">
      <w:pPr>
        <w:textAlignment w:val="baseline"/>
        <w:rPr>
          <w:noProof/>
        </w:rPr>
      </w:pPr>
    </w:p>
    <w:p w14:paraId="25B28633" w14:textId="77777777" w:rsidR="002C63CD" w:rsidRDefault="002C63CD" w:rsidP="002C63CD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  <w:r>
        <w:rPr>
          <w:b/>
          <w:bCs/>
          <w:noProof/>
        </w:rPr>
        <w:t xml:space="preserve">Conclusión: </w:t>
      </w:r>
    </w:p>
    <w:p w14:paraId="7E560171" w14:textId="79BDAA11" w:rsidR="004040F1" w:rsidRDefault="00C47BE6" w:rsidP="002C63CD">
      <w:pPr>
        <w:shd w:val="clear" w:color="auto" w:fill="FFFFFF"/>
        <w:spacing w:after="0" w:line="240" w:lineRule="auto"/>
        <w:textAlignment w:val="baseline"/>
        <w:rPr>
          <w:noProof/>
        </w:rPr>
      </w:pPr>
      <w:r w:rsidRPr="00C47BE6">
        <w:rPr>
          <w:noProof/>
        </w:rPr>
        <w:t>El modelo de regresión logística utilizando el solver SAG presenta un desempeño moderado en la clasificación del origen del medicamento, alcanzando una precisión global del 87.5%. Si bien el modelo muestra una buena capacidad para identificar fármacos de origen extranjero, su desempeño en la clase nacional es limitado</w:t>
      </w:r>
      <w:r>
        <w:rPr>
          <w:noProof/>
        </w:rPr>
        <w:t>.</w:t>
      </w:r>
    </w:p>
    <w:p w14:paraId="2E3290CD" w14:textId="77777777" w:rsidR="00C47BE6" w:rsidRDefault="00C47BE6" w:rsidP="002C63CD">
      <w:pPr>
        <w:shd w:val="clear" w:color="auto" w:fill="FFFFFF"/>
        <w:spacing w:after="0" w:line="240" w:lineRule="auto"/>
        <w:textAlignment w:val="baseline"/>
        <w:rPr>
          <w:noProof/>
        </w:rPr>
      </w:pPr>
    </w:p>
    <w:tbl>
      <w:tblPr>
        <w:tblW w:w="9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0"/>
        <w:gridCol w:w="1060"/>
        <w:gridCol w:w="1060"/>
        <w:gridCol w:w="1060"/>
        <w:gridCol w:w="1060"/>
        <w:gridCol w:w="3980"/>
      </w:tblGrid>
      <w:tr w:rsidR="00B756D1" w:rsidRPr="00B756D1" w14:paraId="54A20CE4" w14:textId="77777777" w:rsidTr="00B756D1">
        <w:trPr>
          <w:trHeight w:val="492"/>
        </w:trPr>
        <w:tc>
          <w:tcPr>
            <w:tcW w:w="1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7B0A422D" w14:textId="77777777" w:rsidR="00B756D1" w:rsidRPr="00B756D1" w:rsidRDefault="00B756D1" w:rsidP="00B756D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B756D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Medicamento (Origen)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5399C0DE" w14:textId="77777777" w:rsidR="00B756D1" w:rsidRPr="00B756D1" w:rsidRDefault="00B756D1" w:rsidP="00B756D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proofErr w:type="spellStart"/>
            <w:r w:rsidRPr="00B756D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Precision</w:t>
            </w:r>
            <w:proofErr w:type="spellEnd"/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4C88DCB0" w14:textId="77777777" w:rsidR="00B756D1" w:rsidRPr="00B756D1" w:rsidRDefault="00B756D1" w:rsidP="00B756D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proofErr w:type="spellStart"/>
            <w:r w:rsidRPr="00B756D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Recall</w:t>
            </w:r>
            <w:proofErr w:type="spellEnd"/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39873630" w14:textId="77777777" w:rsidR="00B756D1" w:rsidRPr="00B756D1" w:rsidRDefault="00B756D1" w:rsidP="00B756D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B756D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F1-score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133698A5" w14:textId="77777777" w:rsidR="00B756D1" w:rsidRPr="00B756D1" w:rsidRDefault="00B756D1" w:rsidP="00B756D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proofErr w:type="spellStart"/>
            <w:r w:rsidRPr="00B756D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Support</w:t>
            </w:r>
            <w:proofErr w:type="spellEnd"/>
          </w:p>
        </w:tc>
        <w:tc>
          <w:tcPr>
            <w:tcW w:w="3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308AB72D" w14:textId="77777777" w:rsidR="00B756D1" w:rsidRPr="00B756D1" w:rsidRDefault="00B756D1" w:rsidP="00B756D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B756D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Interpretación</w:t>
            </w:r>
          </w:p>
        </w:tc>
      </w:tr>
      <w:tr w:rsidR="00B756D1" w:rsidRPr="00B756D1" w14:paraId="3473CF3D" w14:textId="77777777" w:rsidTr="00B756D1">
        <w:trPr>
          <w:trHeight w:val="1224"/>
        </w:trPr>
        <w:tc>
          <w:tcPr>
            <w:tcW w:w="1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C9EC"/>
            <w:vAlign w:val="center"/>
            <w:hideMark/>
          </w:tcPr>
          <w:p w14:paraId="67D574F8" w14:textId="77777777" w:rsidR="00B756D1" w:rsidRPr="00B756D1" w:rsidRDefault="00B756D1" w:rsidP="00B756D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B756D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Nacional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F54EC0" w14:textId="77777777" w:rsidR="00B756D1" w:rsidRPr="00B756D1" w:rsidRDefault="00B756D1" w:rsidP="00B756D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B756D1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0.86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ACA82" w14:textId="77777777" w:rsidR="00B756D1" w:rsidRPr="00B756D1" w:rsidRDefault="00B756D1" w:rsidP="00B756D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B756D1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0.6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979DE4" w14:textId="77777777" w:rsidR="00B756D1" w:rsidRPr="00B756D1" w:rsidRDefault="00B756D1" w:rsidP="00B756D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B756D1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0.71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911B4E" w14:textId="77777777" w:rsidR="00B756D1" w:rsidRPr="00B756D1" w:rsidRDefault="00B756D1" w:rsidP="00B756D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B756D1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10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D15341" w14:textId="77777777" w:rsidR="00B756D1" w:rsidRPr="00B756D1" w:rsidRDefault="00B756D1" w:rsidP="00B756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B756D1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El modelo identifica correctamente algunos fármacos nacionales, pero presenta dificultades para reconocerlos en su totalidad, generando una proporción considerable de falsos negativos.</w:t>
            </w:r>
          </w:p>
        </w:tc>
      </w:tr>
      <w:tr w:rsidR="00B756D1" w:rsidRPr="00B756D1" w14:paraId="5600A7DA" w14:textId="77777777" w:rsidTr="00B756D1">
        <w:trPr>
          <w:trHeight w:val="696"/>
        </w:trPr>
        <w:tc>
          <w:tcPr>
            <w:tcW w:w="1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C9EC"/>
            <w:vAlign w:val="center"/>
            <w:hideMark/>
          </w:tcPr>
          <w:p w14:paraId="59E21CEB" w14:textId="77777777" w:rsidR="00B756D1" w:rsidRPr="00B756D1" w:rsidRDefault="00B756D1" w:rsidP="00B756D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B756D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Extranjero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7C4155" w14:textId="77777777" w:rsidR="00B756D1" w:rsidRPr="00B756D1" w:rsidRDefault="00B756D1" w:rsidP="00B756D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B756D1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0.88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E32B2E" w14:textId="77777777" w:rsidR="00B756D1" w:rsidRPr="00B756D1" w:rsidRDefault="00B756D1" w:rsidP="00B756D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B756D1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0.97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FC3A42" w14:textId="77777777" w:rsidR="00B756D1" w:rsidRPr="00B756D1" w:rsidRDefault="00B756D1" w:rsidP="00B756D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B756D1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0.92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53D8CF" w14:textId="77777777" w:rsidR="00B756D1" w:rsidRPr="00B756D1" w:rsidRDefault="00B756D1" w:rsidP="00B756D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B756D1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30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B14714" w14:textId="77777777" w:rsidR="00B756D1" w:rsidRPr="00B756D1" w:rsidRDefault="00B756D1" w:rsidP="00B756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B756D1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Buen desempeño en la detección de fármacos extranjeros; la mayoría de los casos reales son correctamente clasificados, con pocos errores.</w:t>
            </w:r>
          </w:p>
        </w:tc>
      </w:tr>
    </w:tbl>
    <w:p w14:paraId="6F4B47C6" w14:textId="77777777" w:rsidR="005B34D1" w:rsidRDefault="005B34D1" w:rsidP="001E5FF0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</w:p>
    <w:p w14:paraId="55F4984B" w14:textId="77777777" w:rsidR="00B465F9" w:rsidRDefault="00B465F9" w:rsidP="00760D57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</w:p>
    <w:p w14:paraId="7E1F2070" w14:textId="77777777" w:rsidR="00B465F9" w:rsidRDefault="00B465F9" w:rsidP="00760D57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</w:p>
    <w:p w14:paraId="424ABE5E" w14:textId="77777777" w:rsidR="00B465F9" w:rsidRDefault="00B465F9" w:rsidP="00760D57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</w:p>
    <w:p w14:paraId="707EDBAD" w14:textId="77777777" w:rsidR="00B465F9" w:rsidRDefault="00B465F9" w:rsidP="00760D57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</w:p>
    <w:p w14:paraId="4DBE5EC1" w14:textId="0C22B72B" w:rsidR="00B465F9" w:rsidRPr="00B5257F" w:rsidRDefault="00DE2D96" w:rsidP="00B465F9">
      <w:pPr>
        <w:pStyle w:val="ListParagraph"/>
        <w:numPr>
          <w:ilvl w:val="0"/>
          <w:numId w:val="1"/>
        </w:numPr>
        <w:textAlignment w:val="baseline"/>
        <w:rPr>
          <w:noProof/>
        </w:rPr>
      </w:pPr>
      <w:r w:rsidRPr="00DE2D96">
        <w:rPr>
          <w:b/>
          <w:bCs/>
          <w:noProof/>
        </w:rPr>
        <w:t>lbfgs</w:t>
      </w:r>
      <w:r w:rsidR="00B465F9" w:rsidRPr="00B465F9">
        <w:rPr>
          <w:b/>
          <w:bCs/>
          <w:noProof/>
        </w:rPr>
        <w:t>:</w:t>
      </w:r>
      <w:r w:rsidR="00B465F9" w:rsidRPr="00B5257F">
        <w:rPr>
          <w:noProof/>
        </w:rPr>
        <w:t xml:space="preserve"> Se realizó el modelo y las estadísticas de desempeño</w:t>
      </w:r>
    </w:p>
    <w:p w14:paraId="1B45E2F7" w14:textId="29E9AA79" w:rsidR="00B465F9" w:rsidRPr="00CE23DE" w:rsidRDefault="005660EA" w:rsidP="00B465F9">
      <w:pPr>
        <w:textAlignment w:val="baseline"/>
        <w:rPr>
          <w:b/>
          <w:bCs/>
          <w:noProof/>
        </w:rPr>
      </w:pPr>
      <w:r w:rsidRPr="005660EA">
        <w:rPr>
          <w:b/>
          <w:bCs/>
          <w:noProof/>
        </w:rPr>
        <w:lastRenderedPageBreak/>
        <w:drawing>
          <wp:inline distT="0" distB="0" distL="0" distR="0" wp14:anchorId="043DA1C7" wp14:editId="2928BBDB">
            <wp:extent cx="5612130" cy="3893185"/>
            <wp:effectExtent l="0" t="0" r="7620" b="0"/>
            <wp:docPr id="95539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909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D0D4" w14:textId="77777777" w:rsidR="00B465F9" w:rsidRDefault="00B465F9" w:rsidP="00B465F9">
      <w:pPr>
        <w:textAlignment w:val="baseline"/>
        <w:rPr>
          <w:noProof/>
        </w:rPr>
      </w:pPr>
    </w:p>
    <w:p w14:paraId="7CF85092" w14:textId="77777777" w:rsidR="00B465F9" w:rsidRDefault="00B465F9" w:rsidP="00B465F9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  <w:r>
        <w:rPr>
          <w:b/>
          <w:bCs/>
          <w:noProof/>
        </w:rPr>
        <w:t xml:space="preserve">Conclusión: </w:t>
      </w:r>
    </w:p>
    <w:p w14:paraId="4374289F" w14:textId="03006E97" w:rsidR="00B465F9" w:rsidRDefault="00E52B62" w:rsidP="00B465F9">
      <w:pPr>
        <w:shd w:val="clear" w:color="auto" w:fill="FFFFFF"/>
        <w:spacing w:after="0" w:line="240" w:lineRule="auto"/>
        <w:textAlignment w:val="baseline"/>
        <w:rPr>
          <w:noProof/>
        </w:rPr>
      </w:pPr>
      <w:r w:rsidRPr="00E52B62">
        <w:rPr>
          <w:noProof/>
        </w:rPr>
        <w:t>El modelo de regresión logística utilizando el solver L-BFGS demuestra un desempeño sobresaliente en la clasificación del origen del medicamento, alcanzando una precisión global del 97.5%. El modelo identifica de forma efectiva tanto fármacos nacionales como extranjeros, destacando una alta sensibilidad para la clase extranjera y una precisión perfecta para la clase nacional.</w:t>
      </w:r>
    </w:p>
    <w:p w14:paraId="7C98EB7D" w14:textId="77777777" w:rsidR="00E52B62" w:rsidRDefault="00E52B62" w:rsidP="00B465F9">
      <w:pPr>
        <w:shd w:val="clear" w:color="auto" w:fill="FFFFFF"/>
        <w:spacing w:after="0" w:line="240" w:lineRule="auto"/>
        <w:textAlignment w:val="baseline"/>
        <w:rPr>
          <w:noProof/>
        </w:rPr>
      </w:pPr>
    </w:p>
    <w:tbl>
      <w:tblPr>
        <w:tblW w:w="9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0"/>
        <w:gridCol w:w="1060"/>
        <w:gridCol w:w="1060"/>
        <w:gridCol w:w="1060"/>
        <w:gridCol w:w="1060"/>
        <w:gridCol w:w="3980"/>
      </w:tblGrid>
      <w:tr w:rsidR="00592CCF" w:rsidRPr="00592CCF" w14:paraId="170E8C8A" w14:textId="77777777" w:rsidTr="00592CCF">
        <w:trPr>
          <w:trHeight w:val="492"/>
        </w:trPr>
        <w:tc>
          <w:tcPr>
            <w:tcW w:w="1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174D7A7D" w14:textId="77777777" w:rsidR="00592CCF" w:rsidRPr="00592CCF" w:rsidRDefault="00592CCF" w:rsidP="00592C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592CC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Medicamento (Origen)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1260C2FD" w14:textId="77777777" w:rsidR="00592CCF" w:rsidRPr="00592CCF" w:rsidRDefault="00592CCF" w:rsidP="00592C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proofErr w:type="spellStart"/>
            <w:r w:rsidRPr="00592CC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Precision</w:t>
            </w:r>
            <w:proofErr w:type="spellEnd"/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25251284" w14:textId="77777777" w:rsidR="00592CCF" w:rsidRPr="00592CCF" w:rsidRDefault="00592CCF" w:rsidP="00592C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proofErr w:type="spellStart"/>
            <w:r w:rsidRPr="00592CC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Recall</w:t>
            </w:r>
            <w:proofErr w:type="spellEnd"/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1A442B0C" w14:textId="77777777" w:rsidR="00592CCF" w:rsidRPr="00592CCF" w:rsidRDefault="00592CCF" w:rsidP="00592C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592CC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F1-score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44341DB6" w14:textId="77777777" w:rsidR="00592CCF" w:rsidRPr="00592CCF" w:rsidRDefault="00592CCF" w:rsidP="00592C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proofErr w:type="spellStart"/>
            <w:r w:rsidRPr="00592CC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Support</w:t>
            </w:r>
            <w:proofErr w:type="spellEnd"/>
          </w:p>
        </w:tc>
        <w:tc>
          <w:tcPr>
            <w:tcW w:w="3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1E64AB5B" w14:textId="77777777" w:rsidR="00592CCF" w:rsidRPr="00592CCF" w:rsidRDefault="00592CCF" w:rsidP="00592C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592CC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Interpretación</w:t>
            </w:r>
          </w:p>
        </w:tc>
      </w:tr>
      <w:tr w:rsidR="00592CCF" w:rsidRPr="00592CCF" w14:paraId="6DB17809" w14:textId="77777777" w:rsidTr="00592CCF">
        <w:trPr>
          <w:trHeight w:val="924"/>
        </w:trPr>
        <w:tc>
          <w:tcPr>
            <w:tcW w:w="1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C9EC"/>
            <w:vAlign w:val="center"/>
            <w:hideMark/>
          </w:tcPr>
          <w:p w14:paraId="243252BE" w14:textId="77777777" w:rsidR="00592CCF" w:rsidRPr="00592CCF" w:rsidRDefault="00592CCF" w:rsidP="00592C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592CC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Nacional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9CF6E0" w14:textId="77777777" w:rsidR="00592CCF" w:rsidRPr="00592CCF" w:rsidRDefault="00592CCF" w:rsidP="00592C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592CCF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B7BD86" w14:textId="77777777" w:rsidR="00592CCF" w:rsidRPr="00592CCF" w:rsidRDefault="00592CCF" w:rsidP="00592C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592CCF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0.9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EEA8D5" w14:textId="77777777" w:rsidR="00592CCF" w:rsidRPr="00592CCF" w:rsidRDefault="00592CCF" w:rsidP="00592C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592CCF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0.95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CF9D1D" w14:textId="77777777" w:rsidR="00592CCF" w:rsidRPr="00592CCF" w:rsidRDefault="00592CCF" w:rsidP="00592C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592CCF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10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CB420C" w14:textId="77777777" w:rsidR="00592CCF" w:rsidRPr="00592CCF" w:rsidRDefault="00592CCF" w:rsidP="00592CC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592CCF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El modelo clasifica con alta confiabilidad los fármacos nacionales; únicamente un pequeño porcentaje de casos reales no es identificado, lo que indica una baja tasa de falsos negativos.</w:t>
            </w:r>
          </w:p>
        </w:tc>
      </w:tr>
      <w:tr w:rsidR="00592CCF" w:rsidRPr="00592CCF" w14:paraId="60A87EFD" w14:textId="77777777" w:rsidTr="00592CCF">
        <w:trPr>
          <w:trHeight w:val="924"/>
        </w:trPr>
        <w:tc>
          <w:tcPr>
            <w:tcW w:w="1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C9EC"/>
            <w:vAlign w:val="center"/>
            <w:hideMark/>
          </w:tcPr>
          <w:p w14:paraId="4C56DB85" w14:textId="77777777" w:rsidR="00592CCF" w:rsidRPr="00592CCF" w:rsidRDefault="00592CCF" w:rsidP="00592C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592CC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Extranjero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305D9A" w14:textId="77777777" w:rsidR="00592CCF" w:rsidRPr="00592CCF" w:rsidRDefault="00592CCF" w:rsidP="00592C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592CCF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0.97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83A015" w14:textId="77777777" w:rsidR="00592CCF" w:rsidRPr="00592CCF" w:rsidRDefault="00592CCF" w:rsidP="00592C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592CCF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A115E0" w14:textId="77777777" w:rsidR="00592CCF" w:rsidRPr="00592CCF" w:rsidRDefault="00592CCF" w:rsidP="00592C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592CCF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0.98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D120D3" w14:textId="77777777" w:rsidR="00592CCF" w:rsidRPr="00592CCF" w:rsidRDefault="00592CCF" w:rsidP="00592C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592CCF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30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E4E816" w14:textId="77777777" w:rsidR="00592CCF" w:rsidRPr="00592CCF" w:rsidRDefault="00592CCF" w:rsidP="00592CC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592CCF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Desempeño excelente; el modelo identifica correctamente todos los fármacos extranjeros, con errores mínimos al confundir algunos casos nacionales.</w:t>
            </w:r>
          </w:p>
        </w:tc>
      </w:tr>
    </w:tbl>
    <w:p w14:paraId="6D43ABB6" w14:textId="77777777" w:rsidR="00B465F9" w:rsidRDefault="00B465F9" w:rsidP="00B465F9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</w:p>
    <w:p w14:paraId="7AFD321B" w14:textId="77777777" w:rsidR="00A0775C" w:rsidRDefault="00A0775C" w:rsidP="00760D57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</w:p>
    <w:p w14:paraId="42C5D965" w14:textId="77777777" w:rsidR="00A0775C" w:rsidRDefault="00A0775C" w:rsidP="00760D57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</w:p>
    <w:p w14:paraId="0006CE2E" w14:textId="77777777" w:rsidR="00A0775C" w:rsidRDefault="00A0775C" w:rsidP="00760D57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</w:p>
    <w:p w14:paraId="0CDA5C20" w14:textId="3B31C95D" w:rsidR="00A0775C" w:rsidRDefault="00FC1203" w:rsidP="00760D57">
      <w:pPr>
        <w:shd w:val="clear" w:color="auto" w:fill="FFFFFF"/>
        <w:spacing w:after="0" w:line="240" w:lineRule="auto"/>
        <w:textAlignment w:val="baseline"/>
        <w:rPr>
          <w:b/>
          <w:bCs/>
          <w:noProof/>
        </w:rPr>
      </w:pPr>
      <w:r w:rsidRPr="00FC1203">
        <w:rPr>
          <w:b/>
          <w:bCs/>
          <w:noProof/>
        </w:rPr>
        <w:t>¿Qué tan eficaz es el algoritmo predictivo escogido? Explique a detalle comentando sobre los indicadores obtenidos mediante el reporte de clasificación correspondiente y la curva ROC.</w:t>
      </w:r>
    </w:p>
    <w:p w14:paraId="08237E59" w14:textId="145796B9" w:rsidR="00B36FBD" w:rsidRDefault="00BB2352" w:rsidP="00BB2352">
      <w:pPr>
        <w:shd w:val="clear" w:color="auto" w:fill="FFFFFF"/>
        <w:spacing w:after="0" w:line="240" w:lineRule="auto"/>
        <w:jc w:val="both"/>
        <w:textAlignment w:val="baseline"/>
        <w:rPr>
          <w:noProof/>
        </w:rPr>
      </w:pPr>
      <w:r w:rsidRPr="00BB2352">
        <w:rPr>
          <w:noProof/>
        </w:rPr>
        <w:lastRenderedPageBreak/>
        <w:t xml:space="preserve">Tras evaluar cinco solucionadores de regresión logística, se observa que Newton-CG, L-BFGS y Liblinear presentan el mejor desempeño, alcanzando una precisión global del 97.5% y un balance adecuado entre precisión y sensibilidad para ambas clases. En contraste, SAG muestra un desempeño inferior, especialmente en la identificación de fármacos nacionales. </w:t>
      </w:r>
      <w:r w:rsidR="007E1EAB">
        <w:rPr>
          <w:noProof/>
        </w:rPr>
        <w:t>S</w:t>
      </w:r>
      <w:r w:rsidRPr="00BB2352">
        <w:rPr>
          <w:noProof/>
        </w:rPr>
        <w:t>e concluye que L-BFGS o Newton-CG son los solucionadores más adecuados para este conjunto de datos.</w:t>
      </w:r>
    </w:p>
    <w:p w14:paraId="5ED60673" w14:textId="6738BCA5" w:rsidR="007C2ADD" w:rsidRDefault="00012E5D" w:rsidP="00BB2352">
      <w:pPr>
        <w:shd w:val="clear" w:color="auto" w:fill="FFFFFF"/>
        <w:spacing w:after="0" w:line="240" w:lineRule="auto"/>
        <w:jc w:val="both"/>
        <w:textAlignment w:val="baseline"/>
        <w:rPr>
          <w:b/>
          <w:bCs/>
          <w:noProof/>
        </w:rPr>
      </w:pPr>
      <w:r w:rsidRPr="00012E5D">
        <w:rPr>
          <w:b/>
          <w:bCs/>
          <w:noProof/>
        </w:rPr>
        <w:drawing>
          <wp:inline distT="0" distB="0" distL="0" distR="0" wp14:anchorId="06A9F60A" wp14:editId="298AA060">
            <wp:extent cx="5612130" cy="1920240"/>
            <wp:effectExtent l="0" t="0" r="7620" b="3810"/>
            <wp:docPr id="13972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84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DEF9" w14:textId="77777777" w:rsidR="00012E5D" w:rsidRDefault="00012E5D" w:rsidP="00BB2352">
      <w:pPr>
        <w:shd w:val="clear" w:color="auto" w:fill="FFFFFF"/>
        <w:spacing w:after="0" w:line="240" w:lineRule="auto"/>
        <w:jc w:val="both"/>
        <w:textAlignment w:val="baseline"/>
        <w:rPr>
          <w:b/>
          <w:bCs/>
          <w:noProof/>
        </w:rPr>
      </w:pPr>
    </w:p>
    <w:p w14:paraId="61879287" w14:textId="24F93503" w:rsidR="00012E5D" w:rsidRPr="007107AF" w:rsidRDefault="00E27325" w:rsidP="00E27325">
      <w:pPr>
        <w:shd w:val="clear" w:color="auto" w:fill="FFFFFF"/>
        <w:spacing w:after="0" w:line="240" w:lineRule="auto"/>
        <w:jc w:val="center"/>
        <w:textAlignment w:val="baseline"/>
        <w:rPr>
          <w:b/>
          <w:bCs/>
          <w:noProof/>
        </w:rPr>
      </w:pPr>
      <w:r>
        <w:rPr>
          <w:noProof/>
        </w:rPr>
        <w:drawing>
          <wp:inline distT="0" distB="0" distL="0" distR="0" wp14:anchorId="2BAC69E8" wp14:editId="07737714">
            <wp:extent cx="5181600" cy="3945255"/>
            <wp:effectExtent l="0" t="0" r="0" b="0"/>
            <wp:docPr id="141740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2E5D" w:rsidRPr="007107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4BEEB" w14:textId="77777777" w:rsidR="00AD37DB" w:rsidRDefault="00AD37DB" w:rsidP="00D2216F">
      <w:pPr>
        <w:spacing w:after="0" w:line="240" w:lineRule="auto"/>
      </w:pPr>
      <w:r>
        <w:separator/>
      </w:r>
    </w:p>
  </w:endnote>
  <w:endnote w:type="continuationSeparator" w:id="0">
    <w:p w14:paraId="32E2BE7D" w14:textId="77777777" w:rsidR="00AD37DB" w:rsidRDefault="00AD37DB" w:rsidP="00D2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EE286" w14:textId="77777777" w:rsidR="00AD37DB" w:rsidRDefault="00AD37DB" w:rsidP="00D2216F">
      <w:pPr>
        <w:spacing w:after="0" w:line="240" w:lineRule="auto"/>
      </w:pPr>
      <w:r>
        <w:separator/>
      </w:r>
    </w:p>
  </w:footnote>
  <w:footnote w:type="continuationSeparator" w:id="0">
    <w:p w14:paraId="542FC7F3" w14:textId="77777777" w:rsidR="00AD37DB" w:rsidRDefault="00AD37DB" w:rsidP="00D22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52FD"/>
    <w:multiLevelType w:val="hybridMultilevel"/>
    <w:tmpl w:val="4398B1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64655"/>
    <w:multiLevelType w:val="hybridMultilevel"/>
    <w:tmpl w:val="E214AA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A6483"/>
    <w:multiLevelType w:val="hybridMultilevel"/>
    <w:tmpl w:val="8FDC708C"/>
    <w:lvl w:ilvl="0" w:tplc="1FB6EEF4">
      <w:start w:val="8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B5EC0"/>
    <w:multiLevelType w:val="hybridMultilevel"/>
    <w:tmpl w:val="B016ECC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1218E"/>
    <w:multiLevelType w:val="hybridMultilevel"/>
    <w:tmpl w:val="039829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CD482B"/>
    <w:multiLevelType w:val="hybridMultilevel"/>
    <w:tmpl w:val="B016ECC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170B1A"/>
    <w:multiLevelType w:val="hybridMultilevel"/>
    <w:tmpl w:val="B016ECC4"/>
    <w:lvl w:ilvl="0" w:tplc="AE903EA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522D01"/>
    <w:multiLevelType w:val="hybridMultilevel"/>
    <w:tmpl w:val="5CF6DA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3D4D71"/>
    <w:multiLevelType w:val="hybridMultilevel"/>
    <w:tmpl w:val="B016ECC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797643"/>
    <w:multiLevelType w:val="hybridMultilevel"/>
    <w:tmpl w:val="E5FA5658"/>
    <w:lvl w:ilvl="0" w:tplc="F4168DEA">
      <w:start w:val="8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33811"/>
    <w:multiLevelType w:val="hybridMultilevel"/>
    <w:tmpl w:val="4594A6E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73E7BAF"/>
    <w:multiLevelType w:val="hybridMultilevel"/>
    <w:tmpl w:val="747421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1B1F8A"/>
    <w:multiLevelType w:val="hybridMultilevel"/>
    <w:tmpl w:val="394688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3444F1"/>
    <w:multiLevelType w:val="hybridMultilevel"/>
    <w:tmpl w:val="2740249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915DD0"/>
    <w:multiLevelType w:val="hybridMultilevel"/>
    <w:tmpl w:val="68C4A5C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F1F1752"/>
    <w:multiLevelType w:val="hybridMultilevel"/>
    <w:tmpl w:val="B178F8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011081">
    <w:abstractNumId w:val="6"/>
  </w:num>
  <w:num w:numId="2" w16cid:durableId="843322248">
    <w:abstractNumId w:val="15"/>
  </w:num>
  <w:num w:numId="3" w16cid:durableId="453908227">
    <w:abstractNumId w:val="1"/>
  </w:num>
  <w:num w:numId="4" w16cid:durableId="2037926195">
    <w:abstractNumId w:val="10"/>
  </w:num>
  <w:num w:numId="5" w16cid:durableId="62803948">
    <w:abstractNumId w:val="11"/>
  </w:num>
  <w:num w:numId="6" w16cid:durableId="1130242510">
    <w:abstractNumId w:val="4"/>
  </w:num>
  <w:num w:numId="7" w16cid:durableId="1668552487">
    <w:abstractNumId w:val="12"/>
  </w:num>
  <w:num w:numId="8" w16cid:durableId="1453940421">
    <w:abstractNumId w:val="14"/>
  </w:num>
  <w:num w:numId="9" w16cid:durableId="1124270726">
    <w:abstractNumId w:val="0"/>
  </w:num>
  <w:num w:numId="10" w16cid:durableId="1362899676">
    <w:abstractNumId w:val="5"/>
  </w:num>
  <w:num w:numId="11" w16cid:durableId="900216713">
    <w:abstractNumId w:val="7"/>
  </w:num>
  <w:num w:numId="12" w16cid:durableId="1176532355">
    <w:abstractNumId w:val="13"/>
  </w:num>
  <w:num w:numId="13" w16cid:durableId="1088578562">
    <w:abstractNumId w:val="3"/>
  </w:num>
  <w:num w:numId="14" w16cid:durableId="2061897919">
    <w:abstractNumId w:val="2"/>
  </w:num>
  <w:num w:numId="15" w16cid:durableId="1638563214">
    <w:abstractNumId w:val="9"/>
  </w:num>
  <w:num w:numId="16" w16cid:durableId="838274976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1A"/>
    <w:rsid w:val="00005EE9"/>
    <w:rsid w:val="000074BB"/>
    <w:rsid w:val="00012E5D"/>
    <w:rsid w:val="00014BCE"/>
    <w:rsid w:val="0001504D"/>
    <w:rsid w:val="00017A10"/>
    <w:rsid w:val="00024DFD"/>
    <w:rsid w:val="00030F00"/>
    <w:rsid w:val="000317FA"/>
    <w:rsid w:val="00033F50"/>
    <w:rsid w:val="00034FB6"/>
    <w:rsid w:val="000505FF"/>
    <w:rsid w:val="000523C2"/>
    <w:rsid w:val="00063ECF"/>
    <w:rsid w:val="0006442D"/>
    <w:rsid w:val="00065097"/>
    <w:rsid w:val="00065C97"/>
    <w:rsid w:val="00067EC9"/>
    <w:rsid w:val="00080057"/>
    <w:rsid w:val="00080911"/>
    <w:rsid w:val="00081DD1"/>
    <w:rsid w:val="000832B9"/>
    <w:rsid w:val="00083A8B"/>
    <w:rsid w:val="000844F4"/>
    <w:rsid w:val="000852A3"/>
    <w:rsid w:val="00087418"/>
    <w:rsid w:val="00091181"/>
    <w:rsid w:val="000A072F"/>
    <w:rsid w:val="000A3F16"/>
    <w:rsid w:val="000A61B1"/>
    <w:rsid w:val="000A7BBA"/>
    <w:rsid w:val="000B0033"/>
    <w:rsid w:val="000B2997"/>
    <w:rsid w:val="000B3FF7"/>
    <w:rsid w:val="000B41A9"/>
    <w:rsid w:val="000C3C53"/>
    <w:rsid w:val="000C61B9"/>
    <w:rsid w:val="000D0795"/>
    <w:rsid w:val="000D6DAC"/>
    <w:rsid w:val="000E07B4"/>
    <w:rsid w:val="000E7841"/>
    <w:rsid w:val="000E7D91"/>
    <w:rsid w:val="000F3CC1"/>
    <w:rsid w:val="000F5E22"/>
    <w:rsid w:val="00105F68"/>
    <w:rsid w:val="00111258"/>
    <w:rsid w:val="001316D5"/>
    <w:rsid w:val="0013310F"/>
    <w:rsid w:val="00134ED5"/>
    <w:rsid w:val="00135D31"/>
    <w:rsid w:val="00144190"/>
    <w:rsid w:val="00144E1C"/>
    <w:rsid w:val="001462D1"/>
    <w:rsid w:val="00150B9C"/>
    <w:rsid w:val="001515A0"/>
    <w:rsid w:val="00151AAD"/>
    <w:rsid w:val="001520AF"/>
    <w:rsid w:val="001535DF"/>
    <w:rsid w:val="00157296"/>
    <w:rsid w:val="00157872"/>
    <w:rsid w:val="00163B1E"/>
    <w:rsid w:val="00163EE1"/>
    <w:rsid w:val="00167B55"/>
    <w:rsid w:val="00171D67"/>
    <w:rsid w:val="001805AD"/>
    <w:rsid w:val="00183142"/>
    <w:rsid w:val="00183655"/>
    <w:rsid w:val="001938AE"/>
    <w:rsid w:val="001A0A04"/>
    <w:rsid w:val="001A308A"/>
    <w:rsid w:val="001B0264"/>
    <w:rsid w:val="001B3433"/>
    <w:rsid w:val="001C5BE8"/>
    <w:rsid w:val="001D0475"/>
    <w:rsid w:val="001D19C5"/>
    <w:rsid w:val="001D285E"/>
    <w:rsid w:val="001E2228"/>
    <w:rsid w:val="001E28FF"/>
    <w:rsid w:val="001E49BD"/>
    <w:rsid w:val="001E598D"/>
    <w:rsid w:val="001E5FF0"/>
    <w:rsid w:val="001F4603"/>
    <w:rsid w:val="00202381"/>
    <w:rsid w:val="00211A0D"/>
    <w:rsid w:val="0021358E"/>
    <w:rsid w:val="002243AE"/>
    <w:rsid w:val="00227F59"/>
    <w:rsid w:val="00243E24"/>
    <w:rsid w:val="00244738"/>
    <w:rsid w:val="00253931"/>
    <w:rsid w:val="0026227B"/>
    <w:rsid w:val="002646D4"/>
    <w:rsid w:val="00266BB0"/>
    <w:rsid w:val="0027396D"/>
    <w:rsid w:val="00280851"/>
    <w:rsid w:val="00280C0B"/>
    <w:rsid w:val="00281503"/>
    <w:rsid w:val="0028611D"/>
    <w:rsid w:val="002869CC"/>
    <w:rsid w:val="00287027"/>
    <w:rsid w:val="00287BF0"/>
    <w:rsid w:val="00290338"/>
    <w:rsid w:val="002A4FC3"/>
    <w:rsid w:val="002A746C"/>
    <w:rsid w:val="002C27DF"/>
    <w:rsid w:val="002C3770"/>
    <w:rsid w:val="002C46CD"/>
    <w:rsid w:val="002C63CD"/>
    <w:rsid w:val="002C6E07"/>
    <w:rsid w:val="002D32EE"/>
    <w:rsid w:val="002D35CB"/>
    <w:rsid w:val="002D3AB4"/>
    <w:rsid w:val="002E024C"/>
    <w:rsid w:val="002E2436"/>
    <w:rsid w:val="002E3167"/>
    <w:rsid w:val="002E4E29"/>
    <w:rsid w:val="002F185B"/>
    <w:rsid w:val="002F7296"/>
    <w:rsid w:val="0030039A"/>
    <w:rsid w:val="00301E20"/>
    <w:rsid w:val="0031188B"/>
    <w:rsid w:val="00313370"/>
    <w:rsid w:val="00331958"/>
    <w:rsid w:val="00333440"/>
    <w:rsid w:val="00333D09"/>
    <w:rsid w:val="003373E3"/>
    <w:rsid w:val="00342EE0"/>
    <w:rsid w:val="00343BE8"/>
    <w:rsid w:val="0034738E"/>
    <w:rsid w:val="003476E6"/>
    <w:rsid w:val="00350D31"/>
    <w:rsid w:val="00353B6D"/>
    <w:rsid w:val="0035420D"/>
    <w:rsid w:val="00354EEF"/>
    <w:rsid w:val="0035667E"/>
    <w:rsid w:val="00360215"/>
    <w:rsid w:val="00360FCA"/>
    <w:rsid w:val="00371388"/>
    <w:rsid w:val="00377258"/>
    <w:rsid w:val="0038130C"/>
    <w:rsid w:val="003842E6"/>
    <w:rsid w:val="003A5A34"/>
    <w:rsid w:val="003A72B1"/>
    <w:rsid w:val="003B01D9"/>
    <w:rsid w:val="003B5574"/>
    <w:rsid w:val="003B726D"/>
    <w:rsid w:val="003C4BDE"/>
    <w:rsid w:val="003D0873"/>
    <w:rsid w:val="003D3898"/>
    <w:rsid w:val="003D3E67"/>
    <w:rsid w:val="003E55F3"/>
    <w:rsid w:val="003E595A"/>
    <w:rsid w:val="003F14C7"/>
    <w:rsid w:val="003F5546"/>
    <w:rsid w:val="004040F1"/>
    <w:rsid w:val="00420987"/>
    <w:rsid w:val="0043197C"/>
    <w:rsid w:val="00441FD3"/>
    <w:rsid w:val="00443847"/>
    <w:rsid w:val="00451919"/>
    <w:rsid w:val="004654E9"/>
    <w:rsid w:val="00474420"/>
    <w:rsid w:val="00476694"/>
    <w:rsid w:val="00477082"/>
    <w:rsid w:val="00483F10"/>
    <w:rsid w:val="0048699E"/>
    <w:rsid w:val="004B7CCB"/>
    <w:rsid w:val="004C7D0A"/>
    <w:rsid w:val="004D1AFA"/>
    <w:rsid w:val="004D5831"/>
    <w:rsid w:val="004D747A"/>
    <w:rsid w:val="004E3B0A"/>
    <w:rsid w:val="004F0B77"/>
    <w:rsid w:val="004F2832"/>
    <w:rsid w:val="004F31FA"/>
    <w:rsid w:val="004F3DB7"/>
    <w:rsid w:val="004F76A0"/>
    <w:rsid w:val="00505B48"/>
    <w:rsid w:val="00513497"/>
    <w:rsid w:val="00522D79"/>
    <w:rsid w:val="00523DD9"/>
    <w:rsid w:val="005323E8"/>
    <w:rsid w:val="00536B66"/>
    <w:rsid w:val="00540DED"/>
    <w:rsid w:val="00544247"/>
    <w:rsid w:val="00544985"/>
    <w:rsid w:val="00550917"/>
    <w:rsid w:val="005558D4"/>
    <w:rsid w:val="00562BE7"/>
    <w:rsid w:val="005660EA"/>
    <w:rsid w:val="00574126"/>
    <w:rsid w:val="005762D0"/>
    <w:rsid w:val="005818AA"/>
    <w:rsid w:val="005842A3"/>
    <w:rsid w:val="0058555C"/>
    <w:rsid w:val="00592CCF"/>
    <w:rsid w:val="005935D3"/>
    <w:rsid w:val="005A1487"/>
    <w:rsid w:val="005A3F8A"/>
    <w:rsid w:val="005A7D53"/>
    <w:rsid w:val="005B16F1"/>
    <w:rsid w:val="005B34D1"/>
    <w:rsid w:val="005B5954"/>
    <w:rsid w:val="005B5EC3"/>
    <w:rsid w:val="005C7655"/>
    <w:rsid w:val="005D0AF0"/>
    <w:rsid w:val="005E06ED"/>
    <w:rsid w:val="005E30D9"/>
    <w:rsid w:val="005F5C5D"/>
    <w:rsid w:val="006023C9"/>
    <w:rsid w:val="00604C2F"/>
    <w:rsid w:val="006112D0"/>
    <w:rsid w:val="006201CB"/>
    <w:rsid w:val="00621D41"/>
    <w:rsid w:val="006237E6"/>
    <w:rsid w:val="006271A8"/>
    <w:rsid w:val="006310DB"/>
    <w:rsid w:val="00637266"/>
    <w:rsid w:val="00641F5A"/>
    <w:rsid w:val="00653995"/>
    <w:rsid w:val="00654DB9"/>
    <w:rsid w:val="00656E92"/>
    <w:rsid w:val="0066137E"/>
    <w:rsid w:val="0066265E"/>
    <w:rsid w:val="00671510"/>
    <w:rsid w:val="0068175E"/>
    <w:rsid w:val="00681FAF"/>
    <w:rsid w:val="0068317E"/>
    <w:rsid w:val="006845A0"/>
    <w:rsid w:val="00692BD2"/>
    <w:rsid w:val="0069588E"/>
    <w:rsid w:val="006979BF"/>
    <w:rsid w:val="006A1DD9"/>
    <w:rsid w:val="006A313A"/>
    <w:rsid w:val="006A5CE7"/>
    <w:rsid w:val="006A6556"/>
    <w:rsid w:val="006B398A"/>
    <w:rsid w:val="006C3923"/>
    <w:rsid w:val="006C43D3"/>
    <w:rsid w:val="006C4515"/>
    <w:rsid w:val="006C6CB6"/>
    <w:rsid w:val="006D4CD7"/>
    <w:rsid w:val="006D4D3A"/>
    <w:rsid w:val="006D5E5F"/>
    <w:rsid w:val="006D6538"/>
    <w:rsid w:val="006D6CEE"/>
    <w:rsid w:val="006D7CDA"/>
    <w:rsid w:val="006E4E03"/>
    <w:rsid w:val="006E4F12"/>
    <w:rsid w:val="006E7DC2"/>
    <w:rsid w:val="006F58E1"/>
    <w:rsid w:val="00700564"/>
    <w:rsid w:val="007043ED"/>
    <w:rsid w:val="007060C1"/>
    <w:rsid w:val="007107AF"/>
    <w:rsid w:val="007109E4"/>
    <w:rsid w:val="00712977"/>
    <w:rsid w:val="00717D07"/>
    <w:rsid w:val="00720160"/>
    <w:rsid w:val="0072117D"/>
    <w:rsid w:val="0072171B"/>
    <w:rsid w:val="00722DCB"/>
    <w:rsid w:val="007326C2"/>
    <w:rsid w:val="00737895"/>
    <w:rsid w:val="00737C3F"/>
    <w:rsid w:val="00745E62"/>
    <w:rsid w:val="00750CDE"/>
    <w:rsid w:val="007512D9"/>
    <w:rsid w:val="007517EE"/>
    <w:rsid w:val="00753DC1"/>
    <w:rsid w:val="0075493D"/>
    <w:rsid w:val="00757237"/>
    <w:rsid w:val="00760D57"/>
    <w:rsid w:val="00771CC1"/>
    <w:rsid w:val="00774FB0"/>
    <w:rsid w:val="00780355"/>
    <w:rsid w:val="00784FCA"/>
    <w:rsid w:val="00795F7A"/>
    <w:rsid w:val="007A0F30"/>
    <w:rsid w:val="007A61CC"/>
    <w:rsid w:val="007B07AE"/>
    <w:rsid w:val="007B6EC9"/>
    <w:rsid w:val="007C0026"/>
    <w:rsid w:val="007C0716"/>
    <w:rsid w:val="007C1B9D"/>
    <w:rsid w:val="007C2ADD"/>
    <w:rsid w:val="007C6168"/>
    <w:rsid w:val="007C6A30"/>
    <w:rsid w:val="007D0527"/>
    <w:rsid w:val="007D2438"/>
    <w:rsid w:val="007D40F0"/>
    <w:rsid w:val="007D4763"/>
    <w:rsid w:val="007D5D20"/>
    <w:rsid w:val="007E1EAB"/>
    <w:rsid w:val="007E2DD4"/>
    <w:rsid w:val="007E38E6"/>
    <w:rsid w:val="007E575B"/>
    <w:rsid w:val="007E5EE1"/>
    <w:rsid w:val="007F0F0C"/>
    <w:rsid w:val="007F3A65"/>
    <w:rsid w:val="007F67C9"/>
    <w:rsid w:val="00801FCE"/>
    <w:rsid w:val="00802A2B"/>
    <w:rsid w:val="00812A45"/>
    <w:rsid w:val="00814C47"/>
    <w:rsid w:val="00823E28"/>
    <w:rsid w:val="00827F6A"/>
    <w:rsid w:val="00832761"/>
    <w:rsid w:val="00833674"/>
    <w:rsid w:val="00835E82"/>
    <w:rsid w:val="008379D9"/>
    <w:rsid w:val="00837C0F"/>
    <w:rsid w:val="008575C7"/>
    <w:rsid w:val="00860192"/>
    <w:rsid w:val="00863825"/>
    <w:rsid w:val="008642E0"/>
    <w:rsid w:val="008649B7"/>
    <w:rsid w:val="00865490"/>
    <w:rsid w:val="008764B3"/>
    <w:rsid w:val="00884F37"/>
    <w:rsid w:val="008867FA"/>
    <w:rsid w:val="008914EA"/>
    <w:rsid w:val="008937FC"/>
    <w:rsid w:val="00894C6D"/>
    <w:rsid w:val="008962E9"/>
    <w:rsid w:val="00897435"/>
    <w:rsid w:val="008A3857"/>
    <w:rsid w:val="008B250A"/>
    <w:rsid w:val="008B4452"/>
    <w:rsid w:val="008B5A4C"/>
    <w:rsid w:val="008B60FF"/>
    <w:rsid w:val="008C1027"/>
    <w:rsid w:val="008C2445"/>
    <w:rsid w:val="008C48E4"/>
    <w:rsid w:val="008C4DC3"/>
    <w:rsid w:val="008D5EE0"/>
    <w:rsid w:val="008D7EE9"/>
    <w:rsid w:val="008E1874"/>
    <w:rsid w:val="008E7430"/>
    <w:rsid w:val="008F3415"/>
    <w:rsid w:val="008F3E19"/>
    <w:rsid w:val="008F3ECD"/>
    <w:rsid w:val="008F4BDC"/>
    <w:rsid w:val="009009EE"/>
    <w:rsid w:val="00900B05"/>
    <w:rsid w:val="00901B74"/>
    <w:rsid w:val="009146DF"/>
    <w:rsid w:val="00920378"/>
    <w:rsid w:val="009233E1"/>
    <w:rsid w:val="00923D6A"/>
    <w:rsid w:val="009253B7"/>
    <w:rsid w:val="00926706"/>
    <w:rsid w:val="00927CEF"/>
    <w:rsid w:val="00932585"/>
    <w:rsid w:val="009336C7"/>
    <w:rsid w:val="00933F2C"/>
    <w:rsid w:val="0093486B"/>
    <w:rsid w:val="00943D88"/>
    <w:rsid w:val="00943E72"/>
    <w:rsid w:val="00944167"/>
    <w:rsid w:val="00946B43"/>
    <w:rsid w:val="00947840"/>
    <w:rsid w:val="00950142"/>
    <w:rsid w:val="0095144E"/>
    <w:rsid w:val="009534FA"/>
    <w:rsid w:val="00953A5D"/>
    <w:rsid w:val="0099470B"/>
    <w:rsid w:val="00997410"/>
    <w:rsid w:val="009A06D2"/>
    <w:rsid w:val="009B6622"/>
    <w:rsid w:val="009C2FF5"/>
    <w:rsid w:val="009C404F"/>
    <w:rsid w:val="009C7CDB"/>
    <w:rsid w:val="009D001C"/>
    <w:rsid w:val="009D6B4E"/>
    <w:rsid w:val="009D783B"/>
    <w:rsid w:val="009D79CB"/>
    <w:rsid w:val="009E0D00"/>
    <w:rsid w:val="009E3D60"/>
    <w:rsid w:val="009E4851"/>
    <w:rsid w:val="009F3AA1"/>
    <w:rsid w:val="009F5A94"/>
    <w:rsid w:val="00A01AFA"/>
    <w:rsid w:val="00A03F00"/>
    <w:rsid w:val="00A04B93"/>
    <w:rsid w:val="00A04C1C"/>
    <w:rsid w:val="00A062B9"/>
    <w:rsid w:val="00A0775C"/>
    <w:rsid w:val="00A2156C"/>
    <w:rsid w:val="00A2426C"/>
    <w:rsid w:val="00A273F8"/>
    <w:rsid w:val="00A274D0"/>
    <w:rsid w:val="00A31386"/>
    <w:rsid w:val="00A336D6"/>
    <w:rsid w:val="00A33AD4"/>
    <w:rsid w:val="00A416C7"/>
    <w:rsid w:val="00A53D52"/>
    <w:rsid w:val="00A54C00"/>
    <w:rsid w:val="00A574DE"/>
    <w:rsid w:val="00A64725"/>
    <w:rsid w:val="00A66B5F"/>
    <w:rsid w:val="00A811B1"/>
    <w:rsid w:val="00A86403"/>
    <w:rsid w:val="00A87AD5"/>
    <w:rsid w:val="00A87B49"/>
    <w:rsid w:val="00A97341"/>
    <w:rsid w:val="00AA1093"/>
    <w:rsid w:val="00AA5390"/>
    <w:rsid w:val="00AB2910"/>
    <w:rsid w:val="00AB3C67"/>
    <w:rsid w:val="00AB4F0E"/>
    <w:rsid w:val="00AC34E4"/>
    <w:rsid w:val="00AC5390"/>
    <w:rsid w:val="00AD1FE7"/>
    <w:rsid w:val="00AD37DB"/>
    <w:rsid w:val="00AD3B11"/>
    <w:rsid w:val="00AD5A91"/>
    <w:rsid w:val="00AE1EC6"/>
    <w:rsid w:val="00AE28D7"/>
    <w:rsid w:val="00AE3C4C"/>
    <w:rsid w:val="00AF1071"/>
    <w:rsid w:val="00AF48FA"/>
    <w:rsid w:val="00AF7BE8"/>
    <w:rsid w:val="00B060BD"/>
    <w:rsid w:val="00B1077F"/>
    <w:rsid w:val="00B15A28"/>
    <w:rsid w:val="00B264DB"/>
    <w:rsid w:val="00B27048"/>
    <w:rsid w:val="00B273DB"/>
    <w:rsid w:val="00B36FBD"/>
    <w:rsid w:val="00B465F9"/>
    <w:rsid w:val="00B5028C"/>
    <w:rsid w:val="00B511E9"/>
    <w:rsid w:val="00B523F0"/>
    <w:rsid w:val="00B5257F"/>
    <w:rsid w:val="00B55107"/>
    <w:rsid w:val="00B61B48"/>
    <w:rsid w:val="00B635BF"/>
    <w:rsid w:val="00B66019"/>
    <w:rsid w:val="00B70BC2"/>
    <w:rsid w:val="00B756D1"/>
    <w:rsid w:val="00B7707C"/>
    <w:rsid w:val="00B80902"/>
    <w:rsid w:val="00B84532"/>
    <w:rsid w:val="00B85FB2"/>
    <w:rsid w:val="00B87BC4"/>
    <w:rsid w:val="00B9040D"/>
    <w:rsid w:val="00B94D09"/>
    <w:rsid w:val="00BA3D92"/>
    <w:rsid w:val="00BB2352"/>
    <w:rsid w:val="00BB26C0"/>
    <w:rsid w:val="00BB43B1"/>
    <w:rsid w:val="00BB45BF"/>
    <w:rsid w:val="00BB55A9"/>
    <w:rsid w:val="00BB640E"/>
    <w:rsid w:val="00BB6607"/>
    <w:rsid w:val="00BE0B38"/>
    <w:rsid w:val="00BE0E2E"/>
    <w:rsid w:val="00BE4B59"/>
    <w:rsid w:val="00BE67C0"/>
    <w:rsid w:val="00BF0ABE"/>
    <w:rsid w:val="00BF4AE6"/>
    <w:rsid w:val="00C000D4"/>
    <w:rsid w:val="00C02172"/>
    <w:rsid w:val="00C05437"/>
    <w:rsid w:val="00C0778E"/>
    <w:rsid w:val="00C16EC7"/>
    <w:rsid w:val="00C17DC0"/>
    <w:rsid w:val="00C21EEF"/>
    <w:rsid w:val="00C22014"/>
    <w:rsid w:val="00C24DE6"/>
    <w:rsid w:val="00C26DA4"/>
    <w:rsid w:val="00C26E56"/>
    <w:rsid w:val="00C31B86"/>
    <w:rsid w:val="00C35BBE"/>
    <w:rsid w:val="00C435CF"/>
    <w:rsid w:val="00C45C54"/>
    <w:rsid w:val="00C4630A"/>
    <w:rsid w:val="00C47BE6"/>
    <w:rsid w:val="00C51FC6"/>
    <w:rsid w:val="00C52D75"/>
    <w:rsid w:val="00C62245"/>
    <w:rsid w:val="00C63E96"/>
    <w:rsid w:val="00C646D2"/>
    <w:rsid w:val="00C647C2"/>
    <w:rsid w:val="00C650BC"/>
    <w:rsid w:val="00C70BDF"/>
    <w:rsid w:val="00C71C50"/>
    <w:rsid w:val="00C85923"/>
    <w:rsid w:val="00CA2E2A"/>
    <w:rsid w:val="00CA457A"/>
    <w:rsid w:val="00CC363B"/>
    <w:rsid w:val="00CD4C64"/>
    <w:rsid w:val="00CE23DE"/>
    <w:rsid w:val="00CE27CD"/>
    <w:rsid w:val="00CE3D87"/>
    <w:rsid w:val="00CE613A"/>
    <w:rsid w:val="00CF0415"/>
    <w:rsid w:val="00CF1624"/>
    <w:rsid w:val="00CF55C7"/>
    <w:rsid w:val="00CF62E7"/>
    <w:rsid w:val="00D007C7"/>
    <w:rsid w:val="00D06043"/>
    <w:rsid w:val="00D10696"/>
    <w:rsid w:val="00D11D25"/>
    <w:rsid w:val="00D11DE4"/>
    <w:rsid w:val="00D16EA3"/>
    <w:rsid w:val="00D2191A"/>
    <w:rsid w:val="00D2216F"/>
    <w:rsid w:val="00D37922"/>
    <w:rsid w:val="00D4160B"/>
    <w:rsid w:val="00D47A17"/>
    <w:rsid w:val="00D6299B"/>
    <w:rsid w:val="00D75687"/>
    <w:rsid w:val="00D760E4"/>
    <w:rsid w:val="00D7627D"/>
    <w:rsid w:val="00D7639D"/>
    <w:rsid w:val="00D801AD"/>
    <w:rsid w:val="00D81227"/>
    <w:rsid w:val="00D8127A"/>
    <w:rsid w:val="00D831A7"/>
    <w:rsid w:val="00D91589"/>
    <w:rsid w:val="00D91A77"/>
    <w:rsid w:val="00D92103"/>
    <w:rsid w:val="00D923EC"/>
    <w:rsid w:val="00D94EC8"/>
    <w:rsid w:val="00D965DD"/>
    <w:rsid w:val="00DA367F"/>
    <w:rsid w:val="00DB1892"/>
    <w:rsid w:val="00DB27CC"/>
    <w:rsid w:val="00DB44D7"/>
    <w:rsid w:val="00DC3763"/>
    <w:rsid w:val="00DD0E72"/>
    <w:rsid w:val="00DD271C"/>
    <w:rsid w:val="00DD2DCC"/>
    <w:rsid w:val="00DD775A"/>
    <w:rsid w:val="00DE267A"/>
    <w:rsid w:val="00DE2C19"/>
    <w:rsid w:val="00DE2D96"/>
    <w:rsid w:val="00DF0865"/>
    <w:rsid w:val="00DF1C42"/>
    <w:rsid w:val="00E01D9F"/>
    <w:rsid w:val="00E15A6B"/>
    <w:rsid w:val="00E21617"/>
    <w:rsid w:val="00E27325"/>
    <w:rsid w:val="00E36391"/>
    <w:rsid w:val="00E45A37"/>
    <w:rsid w:val="00E52B62"/>
    <w:rsid w:val="00E57A3D"/>
    <w:rsid w:val="00E60D03"/>
    <w:rsid w:val="00E6189A"/>
    <w:rsid w:val="00E739BE"/>
    <w:rsid w:val="00E74226"/>
    <w:rsid w:val="00E75B75"/>
    <w:rsid w:val="00E76CAC"/>
    <w:rsid w:val="00E803A0"/>
    <w:rsid w:val="00E80498"/>
    <w:rsid w:val="00E93563"/>
    <w:rsid w:val="00E956B9"/>
    <w:rsid w:val="00E9642A"/>
    <w:rsid w:val="00EA71A7"/>
    <w:rsid w:val="00EB32B2"/>
    <w:rsid w:val="00EB3DC9"/>
    <w:rsid w:val="00EB75A1"/>
    <w:rsid w:val="00EC01FD"/>
    <w:rsid w:val="00EC0C42"/>
    <w:rsid w:val="00EC3D8C"/>
    <w:rsid w:val="00EC5300"/>
    <w:rsid w:val="00EC5A51"/>
    <w:rsid w:val="00ED005B"/>
    <w:rsid w:val="00ED3042"/>
    <w:rsid w:val="00ED4C7F"/>
    <w:rsid w:val="00EE362C"/>
    <w:rsid w:val="00EE5C43"/>
    <w:rsid w:val="00EE621B"/>
    <w:rsid w:val="00EF082D"/>
    <w:rsid w:val="00F06F1F"/>
    <w:rsid w:val="00F11628"/>
    <w:rsid w:val="00F14792"/>
    <w:rsid w:val="00F15B5E"/>
    <w:rsid w:val="00F1750C"/>
    <w:rsid w:val="00F30CB1"/>
    <w:rsid w:val="00F34702"/>
    <w:rsid w:val="00F379EF"/>
    <w:rsid w:val="00F40A3B"/>
    <w:rsid w:val="00F565FB"/>
    <w:rsid w:val="00F61658"/>
    <w:rsid w:val="00F65D51"/>
    <w:rsid w:val="00F73590"/>
    <w:rsid w:val="00F769A5"/>
    <w:rsid w:val="00F8141E"/>
    <w:rsid w:val="00F87CE1"/>
    <w:rsid w:val="00F909C3"/>
    <w:rsid w:val="00F92117"/>
    <w:rsid w:val="00F96F0D"/>
    <w:rsid w:val="00FA1551"/>
    <w:rsid w:val="00FA54E6"/>
    <w:rsid w:val="00FB2314"/>
    <w:rsid w:val="00FB23B2"/>
    <w:rsid w:val="00FB26A2"/>
    <w:rsid w:val="00FC1203"/>
    <w:rsid w:val="00FC5119"/>
    <w:rsid w:val="00FD62FA"/>
    <w:rsid w:val="00FD6382"/>
    <w:rsid w:val="00FE14C6"/>
    <w:rsid w:val="00FE2243"/>
    <w:rsid w:val="00FE6E74"/>
    <w:rsid w:val="00FF23E6"/>
    <w:rsid w:val="00FF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6B0F6"/>
  <w15:chartTrackingRefBased/>
  <w15:docId w15:val="{013B4267-53C1-4F51-B4C5-287E06D8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CE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6C6CB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C6CB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23E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11A0D"/>
    <w:rPr>
      <w:color w:val="0000FF"/>
      <w:u w:val="single"/>
    </w:rPr>
  </w:style>
  <w:style w:type="paragraph" w:customStyle="1" w:styleId="ql-indent-1">
    <w:name w:val="ql-indent-1"/>
    <w:basedOn w:val="Normal"/>
    <w:rsid w:val="00211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Header">
    <w:name w:val="header"/>
    <w:basedOn w:val="Normal"/>
    <w:link w:val="HeaderChar"/>
    <w:uiPriority w:val="99"/>
    <w:unhideWhenUsed/>
    <w:rsid w:val="00D221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16F"/>
  </w:style>
  <w:style w:type="paragraph" w:styleId="Footer">
    <w:name w:val="footer"/>
    <w:basedOn w:val="Normal"/>
    <w:link w:val="FooterChar"/>
    <w:uiPriority w:val="99"/>
    <w:unhideWhenUsed/>
    <w:rsid w:val="00D221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16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670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6706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837C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A7402-7087-44EB-BABF-CB4F79F51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4507</TotalTime>
  <Pages>8</Pages>
  <Words>896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Montserrat Nieto Ortiz</dc:creator>
  <cp:keywords/>
  <dc:description/>
  <cp:lastModifiedBy>Montse Nieto</cp:lastModifiedBy>
  <cp:revision>593</cp:revision>
  <cp:lastPrinted>2025-12-19T00:34:00Z</cp:lastPrinted>
  <dcterms:created xsi:type="dcterms:W3CDTF">2024-05-04T03:34:00Z</dcterms:created>
  <dcterms:modified xsi:type="dcterms:W3CDTF">2026-04-19T21:12:00Z</dcterms:modified>
</cp:coreProperties>
</file>