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User manual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power is turned on, you need to set current time: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”move” left press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[SW3]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-button and to ”move” right press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[SW2]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-button.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HINT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It’s possible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fast-move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first holding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[SW3] + [SW2]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after which you should let go of either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[SW3]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[SW2]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depending on which direction you wish to ”move”.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After you have entered the current time you can ”accept” it by pressing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[SW4]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 will be changed to ”Curr” representing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current time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After powering 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Current mode is changed by holding down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[SW4]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until the desired mode is lit on the display.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(Mode 1: CURR/current time. Mode 2: ALAR/alarm)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CURR -mode: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this mode you can view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the current time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Current time value can be modified by simultaneously pressing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[SW4] + [SW3] + [SW2]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once, after which the display should blink with ”EDIT” representing that you are now modifying the current time value. The chosen current time value is then saved by pressing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[SW4]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once.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ALAR -mode: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this mode you can set or delete an existing alarm.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”move” left in this mode press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[SW3]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to ”move” right press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[SW2]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-button.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HINT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It’s possible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fast-move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first holding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[SW3] + [SW2]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after which you should let go of either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[SW3]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[SW2]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depending on which direction you wish to ”move”.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Once you have entered the desired alarm time you can ”accept” it by pressing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[SW4] + [SW2]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simultaneously. The mode will be automatically changed to ”Curr” for current time and your alarm has now been set to ring.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Active alarm can be ”signed” by pressing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[SW2]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You can undo alarm by pressing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[SW4] + [SW3] + [SW2].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(Works via 5V -power supply)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