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A507B" w14:textId="77777777" w:rsidR="00EC10A1" w:rsidRPr="00F77EBC" w:rsidRDefault="00EC10A1" w:rsidP="00FB4BA8">
      <w:pPr>
        <w:jc w:val="both"/>
        <w:rPr>
          <w:rFonts w:ascii="Times New Roman" w:eastAsia="標楷體" w:hAnsi="Times New Roman"/>
          <w:highlight w:val="yellow"/>
        </w:rPr>
      </w:pPr>
      <w:r w:rsidRPr="00F77EBC">
        <w:rPr>
          <w:rFonts w:ascii="Times New Roman" w:eastAsia="標楷體" w:hAnsi="Times New Roman" w:hint="eastAsia"/>
          <w:highlight w:val="yellow"/>
        </w:rPr>
        <w:t>主題描述：</w:t>
      </w:r>
    </w:p>
    <w:p w14:paraId="35340282" w14:textId="0447DC30" w:rsidR="00EC10A1" w:rsidRPr="00111AB3" w:rsidRDefault="00111AB3" w:rsidP="00FB4BA8">
      <w:pPr>
        <w:ind w:firstLineChars="200" w:firstLine="480"/>
        <w:jc w:val="both"/>
        <w:rPr>
          <w:rFonts w:ascii="Times New Roman" w:eastAsia="標楷體" w:hAnsi="Times New Roman"/>
        </w:rPr>
      </w:pPr>
      <w:r w:rsidRPr="00F45A26">
        <w:rPr>
          <w:rFonts w:ascii="Times New Roman" w:eastAsia="標楷體" w:hAnsi="Times New Roman" w:hint="eastAsia"/>
        </w:rPr>
        <w:t>這</w:t>
      </w:r>
      <w:r>
        <w:rPr>
          <w:rFonts w:ascii="Times New Roman" w:eastAsia="標楷體" w:hAnsi="Times New Roman" w:hint="eastAsia"/>
        </w:rPr>
        <w:t>是</w:t>
      </w:r>
      <w:r w:rsidRPr="00F45A26">
        <w:rPr>
          <w:rFonts w:ascii="Times New Roman" w:eastAsia="標楷體" w:hAnsi="Times New Roman" w:hint="eastAsia"/>
        </w:rPr>
        <w:t>一個基於深度學習的神經網絡模型的實現，使用</w:t>
      </w:r>
      <w:proofErr w:type="spellStart"/>
      <w:r w:rsidRPr="00F45A26">
        <w:rPr>
          <w:rFonts w:ascii="Times New Roman" w:eastAsia="標楷體" w:hAnsi="Times New Roman" w:hint="eastAsia"/>
        </w:rPr>
        <w:t>PyTorch</w:t>
      </w:r>
      <w:proofErr w:type="spellEnd"/>
      <w:r w:rsidRPr="00F45A26">
        <w:rPr>
          <w:rFonts w:ascii="Times New Roman" w:eastAsia="標楷體" w:hAnsi="Times New Roman" w:hint="eastAsia"/>
        </w:rPr>
        <w:t>的機器學習框架，並結合</w:t>
      </w:r>
      <w:r w:rsidRPr="00F45A26">
        <w:rPr>
          <w:rFonts w:ascii="Times New Roman" w:eastAsia="標楷體" w:hAnsi="Times New Roman" w:hint="eastAsia"/>
        </w:rPr>
        <w:t>Ludwig</w:t>
      </w:r>
      <w:r w:rsidRPr="00F45A26">
        <w:rPr>
          <w:rFonts w:ascii="Times New Roman" w:eastAsia="標楷體" w:hAnsi="Times New Roman" w:hint="eastAsia"/>
        </w:rPr>
        <w:t>中的一些模塊。模型通過編碼器將輸入數據轉換為有用的表示形式，然後利用組合器將不同編碼器的輸出整合成一個統一的表示，最後由解碼器根據組合器的輸出生成最終的預測結果。</w:t>
      </w:r>
      <w:r>
        <w:rPr>
          <w:rFonts w:ascii="Times New Roman" w:eastAsia="標楷體" w:hAnsi="Times New Roman" w:hint="eastAsia"/>
        </w:rPr>
        <w:t>另外此</w:t>
      </w:r>
      <w:r w:rsidRPr="00F45A26">
        <w:rPr>
          <w:rFonts w:ascii="Times New Roman" w:eastAsia="標楷體" w:hAnsi="Times New Roman" w:hint="eastAsia"/>
        </w:rPr>
        <w:t>模型包含了損失計算和性能評估的功能，其中損失函數計算模型預測與真實值之間的差異，並在訓練過程中最小化這差異，而性能評估指標則用於衡量模型在特定任務上的表現。</w:t>
      </w:r>
    </w:p>
    <w:p w14:paraId="684678AE" w14:textId="77777777" w:rsidR="00EC10A1" w:rsidRDefault="00EC10A1" w:rsidP="00FB4BA8">
      <w:pPr>
        <w:jc w:val="both"/>
        <w:rPr>
          <w:rFonts w:ascii="Times New Roman" w:eastAsia="標楷體" w:hAnsi="Times New Roman"/>
          <w:highlight w:val="yellow"/>
        </w:rPr>
      </w:pPr>
    </w:p>
    <w:p w14:paraId="0F388D7E" w14:textId="2750F7FD" w:rsidR="00EC10A1" w:rsidRPr="00EC10A1" w:rsidRDefault="00EC10A1" w:rsidP="00FB4BA8">
      <w:pPr>
        <w:jc w:val="both"/>
        <w:rPr>
          <w:rFonts w:ascii="Times New Roman" w:eastAsia="標楷體" w:hAnsi="Times New Roman"/>
          <w:highlight w:val="yellow"/>
        </w:rPr>
      </w:pPr>
      <w:r w:rsidRPr="00F77EBC">
        <w:rPr>
          <w:rFonts w:ascii="Times New Roman" w:eastAsia="標楷體" w:hAnsi="Times New Roman" w:hint="eastAsia"/>
          <w:highlight w:val="yellow"/>
        </w:rPr>
        <w:t>引用資料與程式碼敘述：</w:t>
      </w:r>
    </w:p>
    <w:p w14:paraId="67376B93" w14:textId="1D58A3E8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1</w:t>
      </w:r>
      <w:r w:rsidRPr="00C146D7">
        <w:rPr>
          <w:rFonts w:ascii="Times New Roman" w:eastAsia="標楷體" w:hAnsi="Times New Roman" w:hint="eastAsia"/>
        </w:rPr>
        <w:t>、</w:t>
      </w:r>
      <w:proofErr w:type="spellStart"/>
      <w:r w:rsidRPr="00C146D7">
        <w:rPr>
          <w:rFonts w:ascii="Times New Roman" w:eastAsia="標楷體" w:hAnsi="Times New Roman" w:hint="eastAsia"/>
        </w:rPr>
        <w:t>SimpleModel</w:t>
      </w:r>
      <w:proofErr w:type="spellEnd"/>
      <w:r w:rsidRPr="00C146D7">
        <w:rPr>
          <w:rFonts w:ascii="Times New Roman" w:eastAsia="標楷體" w:hAnsi="Times New Roman" w:hint="eastAsia"/>
        </w:rPr>
        <w:t>：這是模型</w:t>
      </w:r>
      <w:proofErr w:type="gramStart"/>
      <w:r w:rsidRPr="00C146D7">
        <w:rPr>
          <w:rFonts w:ascii="Times New Roman" w:eastAsia="標楷體" w:hAnsi="Times New Roman" w:hint="eastAsia"/>
        </w:rPr>
        <w:t>的類名</w:t>
      </w:r>
      <w:proofErr w:type="gramEnd"/>
      <w:r w:rsidRPr="00C146D7">
        <w:rPr>
          <w:rFonts w:ascii="Times New Roman" w:eastAsia="標楷體" w:hAnsi="Times New Roman" w:hint="eastAsia"/>
        </w:rPr>
        <w:t>，代表這個程式的主要功能定義</w:t>
      </w:r>
      <w:r w:rsidR="00AC3CC5">
        <w:rPr>
          <w:rFonts w:ascii="Times New Roman" w:eastAsia="標楷體" w:hAnsi="Times New Roman" w:hint="eastAsia"/>
        </w:rPr>
        <w:t>為</w:t>
      </w:r>
      <w:r w:rsidRPr="00C146D7">
        <w:rPr>
          <w:rFonts w:ascii="Times New Roman" w:eastAsia="標楷體" w:hAnsi="Times New Roman" w:hint="eastAsia"/>
        </w:rPr>
        <w:t>一個簡單的神經網絡模型。模型的架構相對較簡單，只包含兩個全連接層，並且適用於處理</w:t>
      </w:r>
      <w:r w:rsidRPr="00C146D7">
        <w:rPr>
          <w:rFonts w:ascii="Times New Roman" w:eastAsia="標楷體" w:hAnsi="Times New Roman" w:hint="eastAsia"/>
        </w:rPr>
        <w:t>MNIST</w:t>
      </w:r>
      <w:r w:rsidRPr="00C146D7">
        <w:rPr>
          <w:rFonts w:ascii="Times New Roman" w:eastAsia="標楷體" w:hAnsi="Times New Roman" w:hint="eastAsia"/>
        </w:rPr>
        <w:t>數據集的分類任務。</w:t>
      </w:r>
    </w:p>
    <w:p w14:paraId="5426DE49" w14:textId="15B1D275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4B11794A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 xml:space="preserve"># </w:t>
      </w:r>
      <w:r w:rsidRPr="00C146D7">
        <w:rPr>
          <w:rFonts w:ascii="Times New Roman" w:eastAsia="標楷體" w:hAnsi="Times New Roman" w:hint="eastAsia"/>
        </w:rPr>
        <w:t>定義模型／模型架構修改</w:t>
      </w:r>
    </w:p>
    <w:p w14:paraId="7866E0A0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class </w:t>
      </w:r>
      <w:proofErr w:type="spellStart"/>
      <w:r w:rsidRPr="00C146D7">
        <w:rPr>
          <w:rFonts w:ascii="Times New Roman" w:eastAsia="標楷體" w:hAnsi="Times New Roman"/>
        </w:rPr>
        <w:t>SimpleModel</w:t>
      </w:r>
      <w:proofErr w:type="spellEnd"/>
      <w:r w:rsidRPr="00C146D7">
        <w:rPr>
          <w:rFonts w:ascii="Times New Roman" w:eastAsia="標楷體" w:hAnsi="Times New Roman"/>
        </w:rPr>
        <w:t>(</w:t>
      </w:r>
      <w:proofErr w:type="spellStart"/>
      <w:proofErr w:type="gramStart"/>
      <w:r w:rsidRPr="00C146D7">
        <w:rPr>
          <w:rFonts w:ascii="Times New Roman" w:eastAsia="標楷體" w:hAnsi="Times New Roman"/>
        </w:rPr>
        <w:t>nn.Module</w:t>
      </w:r>
      <w:proofErr w:type="spellEnd"/>
      <w:proofErr w:type="gramEnd"/>
      <w:r w:rsidRPr="00C146D7">
        <w:rPr>
          <w:rFonts w:ascii="Times New Roman" w:eastAsia="標楷體" w:hAnsi="Times New Roman"/>
        </w:rPr>
        <w:t>):</w:t>
      </w:r>
    </w:p>
    <w:p w14:paraId="1DC45024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def __</w:t>
      </w:r>
      <w:proofErr w:type="spellStart"/>
      <w:r w:rsidRPr="00C146D7">
        <w:rPr>
          <w:rFonts w:ascii="Times New Roman" w:eastAsia="標楷體" w:hAnsi="Times New Roman"/>
        </w:rPr>
        <w:t>init</w:t>
      </w:r>
      <w:proofErr w:type="spellEnd"/>
      <w:r w:rsidRPr="00C146D7">
        <w:rPr>
          <w:rFonts w:ascii="Times New Roman" w:eastAsia="標楷體" w:hAnsi="Times New Roman"/>
        </w:rPr>
        <w:t>__(self):</w:t>
      </w:r>
    </w:p>
    <w:p w14:paraId="0F432BDB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</w:t>
      </w:r>
      <w:proofErr w:type="gramStart"/>
      <w:r w:rsidRPr="00C146D7">
        <w:rPr>
          <w:rFonts w:ascii="Times New Roman" w:eastAsia="標楷體" w:hAnsi="Times New Roman"/>
        </w:rPr>
        <w:t>super(</w:t>
      </w:r>
      <w:proofErr w:type="spellStart"/>
      <w:proofErr w:type="gramEnd"/>
      <w:r w:rsidRPr="00C146D7">
        <w:rPr>
          <w:rFonts w:ascii="Times New Roman" w:eastAsia="標楷體" w:hAnsi="Times New Roman"/>
        </w:rPr>
        <w:t>SimpleModel</w:t>
      </w:r>
      <w:proofErr w:type="spellEnd"/>
      <w:r w:rsidRPr="00C146D7">
        <w:rPr>
          <w:rFonts w:ascii="Times New Roman" w:eastAsia="標楷體" w:hAnsi="Times New Roman"/>
        </w:rPr>
        <w:t>, self).__</w:t>
      </w:r>
      <w:proofErr w:type="spellStart"/>
      <w:r w:rsidRPr="00C146D7">
        <w:rPr>
          <w:rFonts w:ascii="Times New Roman" w:eastAsia="標楷體" w:hAnsi="Times New Roman"/>
        </w:rPr>
        <w:t>init</w:t>
      </w:r>
      <w:proofErr w:type="spellEnd"/>
      <w:r w:rsidRPr="00C146D7">
        <w:rPr>
          <w:rFonts w:ascii="Times New Roman" w:eastAsia="標楷體" w:hAnsi="Times New Roman"/>
        </w:rPr>
        <w:t>__()</w:t>
      </w:r>
    </w:p>
    <w:p w14:paraId="1EF61B92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self.fc1 = </w:t>
      </w:r>
      <w:proofErr w:type="spellStart"/>
      <w:proofErr w:type="gramStart"/>
      <w:r w:rsidRPr="00C146D7">
        <w:rPr>
          <w:rFonts w:ascii="Times New Roman" w:eastAsia="標楷體" w:hAnsi="Times New Roman"/>
        </w:rPr>
        <w:t>nn.Linear</w:t>
      </w:r>
      <w:proofErr w:type="spellEnd"/>
      <w:proofErr w:type="gramEnd"/>
      <w:r w:rsidRPr="00C146D7">
        <w:rPr>
          <w:rFonts w:ascii="Times New Roman" w:eastAsia="標楷體" w:hAnsi="Times New Roman"/>
        </w:rPr>
        <w:t>(784, 128)</w:t>
      </w:r>
    </w:p>
    <w:p w14:paraId="628C6D8E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self.fc2 = </w:t>
      </w:r>
      <w:proofErr w:type="spellStart"/>
      <w:proofErr w:type="gramStart"/>
      <w:r w:rsidRPr="00C146D7">
        <w:rPr>
          <w:rFonts w:ascii="Times New Roman" w:eastAsia="標楷體" w:hAnsi="Times New Roman"/>
        </w:rPr>
        <w:t>nn.Linear</w:t>
      </w:r>
      <w:proofErr w:type="spellEnd"/>
      <w:proofErr w:type="gramEnd"/>
      <w:r w:rsidRPr="00C146D7">
        <w:rPr>
          <w:rFonts w:ascii="Times New Roman" w:eastAsia="標楷體" w:hAnsi="Times New Roman"/>
        </w:rPr>
        <w:t>(128, 10)</w:t>
      </w:r>
    </w:p>
    <w:p w14:paraId="4053BF4C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</w:p>
    <w:p w14:paraId="67DE90DC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def </w:t>
      </w:r>
      <w:proofErr w:type="gramStart"/>
      <w:r w:rsidRPr="00C146D7">
        <w:rPr>
          <w:rFonts w:ascii="Times New Roman" w:eastAsia="標楷體" w:hAnsi="Times New Roman"/>
        </w:rPr>
        <w:t>forward(</w:t>
      </w:r>
      <w:proofErr w:type="gramEnd"/>
      <w:r w:rsidRPr="00C146D7">
        <w:rPr>
          <w:rFonts w:ascii="Times New Roman" w:eastAsia="標楷體" w:hAnsi="Times New Roman"/>
        </w:rPr>
        <w:t>self, x):</w:t>
      </w:r>
    </w:p>
    <w:p w14:paraId="60684859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torch.flatten</w:t>
      </w:r>
      <w:proofErr w:type="spellEnd"/>
      <w:proofErr w:type="gramEnd"/>
      <w:r w:rsidRPr="00C146D7">
        <w:rPr>
          <w:rFonts w:ascii="Times New Roman" w:eastAsia="標楷體" w:hAnsi="Times New Roman"/>
        </w:rPr>
        <w:t xml:space="preserve">(x, </w:t>
      </w:r>
      <w:proofErr w:type="spellStart"/>
      <w:r w:rsidRPr="00C146D7">
        <w:rPr>
          <w:rFonts w:ascii="Times New Roman" w:eastAsia="標楷體" w:hAnsi="Times New Roman"/>
        </w:rPr>
        <w:t>start_dim</w:t>
      </w:r>
      <w:proofErr w:type="spellEnd"/>
      <w:r w:rsidRPr="00C146D7">
        <w:rPr>
          <w:rFonts w:ascii="Times New Roman" w:eastAsia="標楷體" w:hAnsi="Times New Roman"/>
        </w:rPr>
        <w:t>=1)</w:t>
      </w:r>
    </w:p>
    <w:p w14:paraId="1BAC64E9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self.fc1(x)</w:t>
      </w:r>
    </w:p>
    <w:p w14:paraId="3FA80BAC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torch.relu</w:t>
      </w:r>
      <w:proofErr w:type="spellEnd"/>
      <w:proofErr w:type="gramEnd"/>
      <w:r w:rsidRPr="00C146D7">
        <w:rPr>
          <w:rFonts w:ascii="Times New Roman" w:eastAsia="標楷體" w:hAnsi="Times New Roman"/>
        </w:rPr>
        <w:t>(x)</w:t>
      </w:r>
    </w:p>
    <w:p w14:paraId="2CD494D6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self.fc2(x)</w:t>
      </w:r>
    </w:p>
    <w:p w14:paraId="71809561" w14:textId="725E96ED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return x</w:t>
      </w:r>
    </w:p>
    <w:p w14:paraId="3A7A53E9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</w:p>
    <w:p w14:paraId="722A8855" w14:textId="1406134B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2</w:t>
      </w:r>
      <w:r w:rsidRPr="00C146D7">
        <w:rPr>
          <w:rFonts w:ascii="Times New Roman" w:eastAsia="標楷體" w:hAnsi="Times New Roman" w:hint="eastAsia"/>
        </w:rPr>
        <w:t>、</w:t>
      </w:r>
      <w:r w:rsidRPr="00C146D7">
        <w:rPr>
          <w:rFonts w:ascii="Times New Roman" w:eastAsia="標楷體" w:hAnsi="Times New Roman" w:hint="eastAsia"/>
        </w:rPr>
        <w:t>MNIST</w:t>
      </w:r>
      <w:r w:rsidRPr="00C146D7">
        <w:rPr>
          <w:rFonts w:ascii="Times New Roman" w:eastAsia="標楷體" w:hAnsi="Times New Roman" w:hint="eastAsia"/>
        </w:rPr>
        <w:t>：這個程式主要是用來處理</w:t>
      </w:r>
      <w:r w:rsidRPr="00C146D7">
        <w:rPr>
          <w:rFonts w:ascii="Times New Roman" w:eastAsia="標楷體" w:hAnsi="Times New Roman" w:hint="eastAsia"/>
        </w:rPr>
        <w:t xml:space="preserve"> MNIST </w:t>
      </w:r>
      <w:r w:rsidRPr="00C146D7">
        <w:rPr>
          <w:rFonts w:ascii="Times New Roman" w:eastAsia="標楷體" w:hAnsi="Times New Roman" w:hint="eastAsia"/>
        </w:rPr>
        <w:t>數據集的，包括下載</w:t>
      </w:r>
      <w:proofErr w:type="gramStart"/>
      <w:r w:rsidRPr="00C146D7">
        <w:rPr>
          <w:rFonts w:ascii="Times New Roman" w:eastAsia="標楷體" w:hAnsi="Times New Roman" w:hint="eastAsia"/>
        </w:rPr>
        <w:t>和加載數據</w:t>
      </w:r>
      <w:proofErr w:type="gramEnd"/>
      <w:r w:rsidRPr="00C146D7">
        <w:rPr>
          <w:rFonts w:ascii="Times New Roman" w:eastAsia="標楷體" w:hAnsi="Times New Roman" w:hint="eastAsia"/>
        </w:rPr>
        <w:t>、定義模型、訓練和測試模型等。因此，將</w:t>
      </w:r>
      <w:r w:rsidR="00AC3CC5">
        <w:rPr>
          <w:rFonts w:ascii="Times New Roman" w:eastAsia="標楷體" w:hAnsi="Times New Roman" w:hint="eastAsia"/>
        </w:rPr>
        <w:t>「</w:t>
      </w:r>
      <w:r w:rsidRPr="00C146D7">
        <w:rPr>
          <w:rFonts w:ascii="Times New Roman" w:eastAsia="標楷體" w:hAnsi="Times New Roman" w:hint="eastAsia"/>
        </w:rPr>
        <w:t>MNIST</w:t>
      </w:r>
      <w:r w:rsidR="00AC3CC5">
        <w:rPr>
          <w:rFonts w:ascii="Times New Roman" w:eastAsia="標楷體" w:hAnsi="Times New Roman" w:hint="eastAsia"/>
        </w:rPr>
        <w:t>」</w:t>
      </w:r>
      <w:r w:rsidRPr="00C146D7">
        <w:rPr>
          <w:rFonts w:ascii="Times New Roman" w:eastAsia="標楷體" w:hAnsi="Times New Roman" w:hint="eastAsia"/>
        </w:rPr>
        <w:t>包含在程式名稱中可以清楚地表明這個程式的用途。</w:t>
      </w:r>
    </w:p>
    <w:p w14:paraId="6C1C41EE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537AD7C8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import </w:t>
      </w:r>
      <w:proofErr w:type="spellStart"/>
      <w:r w:rsidRPr="00C146D7">
        <w:rPr>
          <w:rFonts w:ascii="Times New Roman" w:eastAsia="標楷體" w:hAnsi="Times New Roman"/>
        </w:rPr>
        <w:t>torchvision</w:t>
      </w:r>
      <w:proofErr w:type="spellEnd"/>
    </w:p>
    <w:p w14:paraId="2AB4F66A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import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torchvision.transforms</w:t>
      </w:r>
      <w:proofErr w:type="spellEnd"/>
      <w:proofErr w:type="gramEnd"/>
      <w:r w:rsidRPr="00C146D7">
        <w:rPr>
          <w:rFonts w:ascii="Times New Roman" w:eastAsia="標楷體" w:hAnsi="Times New Roman"/>
        </w:rPr>
        <w:t xml:space="preserve"> as transforms</w:t>
      </w:r>
    </w:p>
    <w:p w14:paraId="7B5E036A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</w:p>
    <w:p w14:paraId="60B60193" w14:textId="516C5835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 xml:space="preserve"># </w:t>
      </w:r>
      <w:r w:rsidRPr="00C146D7">
        <w:rPr>
          <w:rFonts w:ascii="Times New Roman" w:eastAsia="標楷體" w:hAnsi="Times New Roman" w:hint="eastAsia"/>
        </w:rPr>
        <w:t>下載</w:t>
      </w:r>
      <w:proofErr w:type="gramStart"/>
      <w:r w:rsidRPr="00C146D7">
        <w:rPr>
          <w:rFonts w:ascii="Times New Roman" w:eastAsia="標楷體" w:hAnsi="Times New Roman" w:hint="eastAsia"/>
        </w:rPr>
        <w:t>和加載</w:t>
      </w:r>
      <w:proofErr w:type="gramEnd"/>
      <w:r w:rsidRPr="00C146D7">
        <w:rPr>
          <w:rFonts w:ascii="Times New Roman" w:eastAsia="標楷體" w:hAnsi="Times New Roman" w:hint="eastAsia"/>
        </w:rPr>
        <w:t>MNIST</w:t>
      </w:r>
      <w:r w:rsidRPr="00C146D7">
        <w:rPr>
          <w:rFonts w:ascii="Times New Roman" w:eastAsia="標楷體" w:hAnsi="Times New Roman" w:hint="eastAsia"/>
        </w:rPr>
        <w:t>數據集</w:t>
      </w:r>
    </w:p>
    <w:p w14:paraId="41675F36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transform =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transforms.Compose</w:t>
      </w:r>
      <w:proofErr w:type="spellEnd"/>
      <w:proofErr w:type="gramEnd"/>
      <w:r w:rsidRPr="00C146D7">
        <w:rPr>
          <w:rFonts w:ascii="Times New Roman" w:eastAsia="標楷體" w:hAnsi="Times New Roman"/>
        </w:rPr>
        <w:t>([</w:t>
      </w:r>
    </w:p>
    <w:p w14:paraId="35BC694B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transforms.ToTensor</w:t>
      </w:r>
      <w:proofErr w:type="spellEnd"/>
      <w:proofErr w:type="gramEnd"/>
      <w:r w:rsidRPr="00C146D7">
        <w:rPr>
          <w:rFonts w:ascii="Times New Roman" w:eastAsia="標楷體" w:hAnsi="Times New Roman"/>
        </w:rPr>
        <w:t>(),</w:t>
      </w:r>
    </w:p>
    <w:p w14:paraId="18203173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transforms.Normalize</w:t>
      </w:r>
      <w:proofErr w:type="spellEnd"/>
      <w:proofErr w:type="gramEnd"/>
      <w:r w:rsidRPr="00C146D7">
        <w:rPr>
          <w:rFonts w:ascii="Times New Roman" w:eastAsia="標楷體" w:hAnsi="Times New Roman"/>
        </w:rPr>
        <w:t>((0.5,), (0.5,))</w:t>
      </w:r>
    </w:p>
    <w:p w14:paraId="2615BC08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lastRenderedPageBreak/>
        <w:t>])</w:t>
      </w:r>
    </w:p>
    <w:p w14:paraId="2ADB3BAD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</w:p>
    <w:p w14:paraId="378D1B3D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trainset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torchvision.datasets</w:t>
      </w:r>
      <w:proofErr w:type="gramEnd"/>
      <w:r w:rsidRPr="00C146D7">
        <w:rPr>
          <w:rFonts w:ascii="Times New Roman" w:eastAsia="標楷體" w:hAnsi="Times New Roman"/>
        </w:rPr>
        <w:t>.MNIST</w:t>
      </w:r>
      <w:proofErr w:type="spellEnd"/>
      <w:r w:rsidRPr="00C146D7">
        <w:rPr>
          <w:rFonts w:ascii="Times New Roman" w:eastAsia="標楷體" w:hAnsi="Times New Roman"/>
        </w:rPr>
        <w:t>(root='./data', train=True, download=True, transform=transform)</w:t>
      </w:r>
    </w:p>
    <w:p w14:paraId="3B5AC043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trainloader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torch.utils</w:t>
      </w:r>
      <w:proofErr w:type="gramEnd"/>
      <w:r w:rsidRPr="00C146D7">
        <w:rPr>
          <w:rFonts w:ascii="Times New Roman" w:eastAsia="標楷體" w:hAnsi="Times New Roman"/>
        </w:rPr>
        <w:t>.data.DataLoader</w:t>
      </w:r>
      <w:proofErr w:type="spellEnd"/>
      <w:r w:rsidRPr="00C146D7">
        <w:rPr>
          <w:rFonts w:ascii="Times New Roman" w:eastAsia="標楷體" w:hAnsi="Times New Roman"/>
        </w:rPr>
        <w:t xml:space="preserve">(trainset, </w:t>
      </w:r>
      <w:proofErr w:type="spellStart"/>
      <w:r w:rsidRPr="00C146D7">
        <w:rPr>
          <w:rFonts w:ascii="Times New Roman" w:eastAsia="標楷體" w:hAnsi="Times New Roman"/>
        </w:rPr>
        <w:t>batch_size</w:t>
      </w:r>
      <w:proofErr w:type="spellEnd"/>
      <w:r w:rsidRPr="00C146D7">
        <w:rPr>
          <w:rFonts w:ascii="Times New Roman" w:eastAsia="標楷體" w:hAnsi="Times New Roman"/>
        </w:rPr>
        <w:t>=64, shuffle=True)</w:t>
      </w:r>
    </w:p>
    <w:p w14:paraId="238EA0A9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</w:p>
    <w:p w14:paraId="31B63076" w14:textId="77777777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testset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torchvision.datasets</w:t>
      </w:r>
      <w:proofErr w:type="gramEnd"/>
      <w:r w:rsidRPr="00C146D7">
        <w:rPr>
          <w:rFonts w:ascii="Times New Roman" w:eastAsia="標楷體" w:hAnsi="Times New Roman"/>
        </w:rPr>
        <w:t>.MNIST</w:t>
      </w:r>
      <w:proofErr w:type="spellEnd"/>
      <w:r w:rsidRPr="00C146D7">
        <w:rPr>
          <w:rFonts w:ascii="Times New Roman" w:eastAsia="標楷體" w:hAnsi="Times New Roman"/>
        </w:rPr>
        <w:t>(root='./data', train=False, download=True, transform=transform)</w:t>
      </w:r>
    </w:p>
    <w:p w14:paraId="64BD21B5" w14:textId="356DFA21" w:rsidR="00C146D7" w:rsidRPr="00C146D7" w:rsidRDefault="00C146D7" w:rsidP="00FB4BA8">
      <w:pPr>
        <w:jc w:val="both"/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testloader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torch.utils</w:t>
      </w:r>
      <w:proofErr w:type="gramEnd"/>
      <w:r w:rsidRPr="00C146D7">
        <w:rPr>
          <w:rFonts w:ascii="Times New Roman" w:eastAsia="標楷體" w:hAnsi="Times New Roman"/>
        </w:rPr>
        <w:t>.data.DataLoader</w:t>
      </w:r>
      <w:proofErr w:type="spellEnd"/>
      <w:r w:rsidRPr="00C146D7">
        <w:rPr>
          <w:rFonts w:ascii="Times New Roman" w:eastAsia="標楷體" w:hAnsi="Times New Roman"/>
        </w:rPr>
        <w:t>(</w:t>
      </w:r>
      <w:proofErr w:type="spellStart"/>
      <w:r w:rsidRPr="00C146D7">
        <w:rPr>
          <w:rFonts w:ascii="Times New Roman" w:eastAsia="標楷體" w:hAnsi="Times New Roman"/>
        </w:rPr>
        <w:t>testset</w:t>
      </w:r>
      <w:proofErr w:type="spellEnd"/>
      <w:r w:rsidRPr="00C146D7">
        <w:rPr>
          <w:rFonts w:ascii="Times New Roman" w:eastAsia="標楷體" w:hAnsi="Times New Roman"/>
        </w:rPr>
        <w:t xml:space="preserve">, </w:t>
      </w:r>
      <w:proofErr w:type="spellStart"/>
      <w:r w:rsidRPr="00C146D7">
        <w:rPr>
          <w:rFonts w:ascii="Times New Roman" w:eastAsia="標楷體" w:hAnsi="Times New Roman"/>
        </w:rPr>
        <w:t>batch_size</w:t>
      </w:r>
      <w:proofErr w:type="spellEnd"/>
      <w:r w:rsidRPr="00C146D7">
        <w:rPr>
          <w:rFonts w:ascii="Times New Roman" w:eastAsia="標楷體" w:hAnsi="Times New Roman"/>
        </w:rPr>
        <w:t>=64, shuffle=False)</w:t>
      </w:r>
    </w:p>
    <w:p w14:paraId="4364D72D" w14:textId="77777777" w:rsidR="00597F18" w:rsidRDefault="00597F18" w:rsidP="00FB4BA8">
      <w:pPr>
        <w:jc w:val="both"/>
        <w:rPr>
          <w:rFonts w:ascii="Times New Roman" w:eastAsia="標楷體" w:hAnsi="Times New Roman"/>
        </w:rPr>
      </w:pPr>
    </w:p>
    <w:p w14:paraId="653D297A" w14:textId="095BD187" w:rsidR="00C146D7" w:rsidRDefault="00C146D7" w:rsidP="00FB4BA8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3</w:t>
      </w:r>
      <w:r w:rsidRPr="00C146D7">
        <w:rPr>
          <w:rFonts w:ascii="Times New Roman" w:eastAsia="標楷體" w:hAnsi="Times New Roman" w:hint="eastAsia"/>
        </w:rPr>
        <w:t>、</w:t>
      </w:r>
      <w:r w:rsidRPr="00C146D7">
        <w:rPr>
          <w:rFonts w:ascii="Times New Roman" w:eastAsia="標楷體" w:hAnsi="Times New Roman" w:hint="eastAsia"/>
        </w:rPr>
        <w:t>Classifier</w:t>
      </w:r>
      <w:r w:rsidRPr="00C146D7">
        <w:rPr>
          <w:rFonts w:ascii="Times New Roman" w:eastAsia="標楷體" w:hAnsi="Times New Roman" w:hint="eastAsia"/>
        </w:rPr>
        <w:t>：由於這個程式是用來建立一個分類器模型，它用於分類手寫數字圖像。</w:t>
      </w:r>
    </w:p>
    <w:p w14:paraId="3779FF1A" w14:textId="77777777" w:rsidR="00EC10A1" w:rsidRPr="009D2F1B" w:rsidRDefault="00EC10A1" w:rsidP="00FB4BA8">
      <w:pPr>
        <w:jc w:val="both"/>
        <w:rPr>
          <w:rFonts w:ascii="Times New Roman" w:eastAsia="標楷體" w:hAnsi="Times New Roman"/>
        </w:rPr>
      </w:pPr>
    </w:p>
    <w:p w14:paraId="1214951B" w14:textId="77777777" w:rsidR="00EC10A1" w:rsidRPr="00F77EBC" w:rsidRDefault="00EC10A1" w:rsidP="00FB4BA8">
      <w:pPr>
        <w:jc w:val="both"/>
        <w:rPr>
          <w:rFonts w:ascii="Times New Roman" w:eastAsia="標楷體" w:hAnsi="Times New Roman"/>
          <w:highlight w:val="yellow"/>
        </w:rPr>
      </w:pPr>
      <w:r>
        <w:rPr>
          <w:rFonts w:ascii="Times New Roman" w:eastAsia="標楷體" w:hAnsi="Times New Roman" w:hint="eastAsia"/>
          <w:highlight w:val="yellow"/>
        </w:rPr>
        <w:t>自行部份修改對比</w:t>
      </w:r>
      <w:r w:rsidRPr="00F77EBC">
        <w:rPr>
          <w:rFonts w:ascii="Times New Roman" w:eastAsia="標楷體" w:hAnsi="Times New Roman" w:hint="eastAsia"/>
          <w:highlight w:val="yellow"/>
        </w:rPr>
        <w:t>：</w:t>
      </w:r>
    </w:p>
    <w:p w14:paraId="4AEA1AD7" w14:textId="17A1D3B4" w:rsidR="00EC10A1" w:rsidRDefault="00CB7EBC" w:rsidP="00FB4BA8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CB7EBC">
        <w:rPr>
          <w:rFonts w:ascii="Times New Roman" w:eastAsia="標楷體" w:hAnsi="Times New Roman" w:hint="eastAsia"/>
        </w:rPr>
        <w:t>模組結構</w:t>
      </w:r>
    </w:p>
    <w:p w14:paraId="470193AA" w14:textId="77777777" w:rsidR="00C64463" w:rsidRPr="00C64463" w:rsidRDefault="00C64463" w:rsidP="00FB4BA8">
      <w:pPr>
        <w:jc w:val="both"/>
        <w:rPr>
          <w:rFonts w:ascii="Times New Roman" w:eastAsia="標楷體" w:hAnsi="Times New Roman"/>
        </w:rPr>
      </w:pPr>
      <w:r w:rsidRPr="00C64463">
        <w:rPr>
          <w:rFonts w:ascii="Times New Roman" w:eastAsia="標楷體" w:hAnsi="Times New Roman" w:hint="eastAsia"/>
        </w:rPr>
        <w:t>原始程式：</w:t>
      </w:r>
    </w:p>
    <w:p w14:paraId="228AB581" w14:textId="14210C84" w:rsidR="00C64463" w:rsidRPr="00C64463" w:rsidRDefault="00C64463" w:rsidP="00FB4BA8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 w:rsidRPr="00C64463">
        <w:rPr>
          <w:rFonts w:ascii="Times New Roman" w:eastAsia="標楷體" w:hAnsi="Times New Roman" w:hint="eastAsia"/>
        </w:rPr>
        <w:t>使用</w:t>
      </w:r>
      <w:r w:rsidRPr="00C64463">
        <w:rPr>
          <w:rFonts w:ascii="Times New Roman" w:eastAsia="標楷體" w:hAnsi="Times New Roman" w:hint="eastAsia"/>
        </w:rPr>
        <w:t>Ludwig</w:t>
      </w:r>
      <w:r w:rsidRPr="00C64463">
        <w:rPr>
          <w:rFonts w:ascii="Times New Roman" w:eastAsia="標楷體" w:hAnsi="Times New Roman" w:hint="eastAsia"/>
        </w:rPr>
        <w:t>庫中的</w:t>
      </w:r>
      <w:proofErr w:type="spellStart"/>
      <w:r w:rsidRPr="00C64463">
        <w:rPr>
          <w:rFonts w:ascii="Times New Roman" w:eastAsia="標楷體" w:hAnsi="Times New Roman" w:hint="eastAsia"/>
        </w:rPr>
        <w:t>LudwigModule</w:t>
      </w:r>
      <w:proofErr w:type="spellEnd"/>
      <w:proofErr w:type="gramStart"/>
      <w:r w:rsidRPr="00C64463">
        <w:rPr>
          <w:rFonts w:ascii="Times New Roman" w:eastAsia="標楷體" w:hAnsi="Times New Roman" w:hint="eastAsia"/>
        </w:rPr>
        <w:t>作為基類</w:t>
      </w:r>
      <w:proofErr w:type="gramEnd"/>
      <w:r w:rsidRPr="00C64463">
        <w:rPr>
          <w:rFonts w:ascii="Times New Roman" w:eastAsia="標楷體" w:hAnsi="Times New Roman" w:hint="eastAsia"/>
        </w:rPr>
        <w:t>。</w:t>
      </w:r>
    </w:p>
    <w:p w14:paraId="3E61DA0C" w14:textId="0A415BA0" w:rsidR="00C64463" w:rsidRPr="00C64463" w:rsidRDefault="00C64463" w:rsidP="00FB4BA8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 w:rsidRPr="00C64463">
        <w:rPr>
          <w:rFonts w:ascii="Times New Roman" w:eastAsia="標楷體" w:hAnsi="Times New Roman" w:hint="eastAsia"/>
        </w:rPr>
        <w:t>定義</w:t>
      </w:r>
      <w:proofErr w:type="spellStart"/>
      <w:r w:rsidRPr="00C64463">
        <w:rPr>
          <w:rFonts w:ascii="Times New Roman" w:eastAsia="標楷體" w:hAnsi="Times New Roman" w:hint="eastAsia"/>
        </w:rPr>
        <w:t>input_features</w:t>
      </w:r>
      <w:proofErr w:type="spellEnd"/>
      <w:r w:rsidRPr="00C64463">
        <w:rPr>
          <w:rFonts w:ascii="Times New Roman" w:eastAsia="標楷體" w:hAnsi="Times New Roman" w:hint="eastAsia"/>
        </w:rPr>
        <w:t>和</w:t>
      </w:r>
      <w:proofErr w:type="spellStart"/>
      <w:r w:rsidRPr="00C64463">
        <w:rPr>
          <w:rFonts w:ascii="Times New Roman" w:eastAsia="標楷體" w:hAnsi="Times New Roman" w:hint="eastAsia"/>
        </w:rPr>
        <w:t>output_features</w:t>
      </w:r>
      <w:proofErr w:type="spellEnd"/>
      <w:r w:rsidRPr="00C64463">
        <w:rPr>
          <w:rFonts w:ascii="Times New Roman" w:eastAsia="標楷體" w:hAnsi="Times New Roman" w:hint="eastAsia"/>
        </w:rPr>
        <w:t>作為編碼器和解碼器，分別從</w:t>
      </w:r>
      <w:r w:rsidRPr="00C64463">
        <w:rPr>
          <w:rFonts w:ascii="Times New Roman" w:eastAsia="標楷體" w:hAnsi="Times New Roman" w:hint="eastAsia"/>
        </w:rPr>
        <w:t xml:space="preserve"> ENCODER_REGISTRY</w:t>
      </w:r>
      <w:r w:rsidRPr="00C64463">
        <w:rPr>
          <w:rFonts w:ascii="Times New Roman" w:eastAsia="標楷體" w:hAnsi="Times New Roman" w:hint="eastAsia"/>
        </w:rPr>
        <w:t>和</w:t>
      </w:r>
      <w:r w:rsidRPr="00C64463">
        <w:rPr>
          <w:rFonts w:ascii="Times New Roman" w:eastAsia="標楷體" w:hAnsi="Times New Roman" w:hint="eastAsia"/>
        </w:rPr>
        <w:t>DECODER_REGISTRY</w:t>
      </w:r>
      <w:r w:rsidRPr="00C64463">
        <w:rPr>
          <w:rFonts w:ascii="Times New Roman" w:eastAsia="標楷體" w:hAnsi="Times New Roman" w:hint="eastAsia"/>
        </w:rPr>
        <w:t>中實例化。</w:t>
      </w:r>
    </w:p>
    <w:p w14:paraId="7BC417D0" w14:textId="1A6F124D" w:rsidR="00C64463" w:rsidRPr="00CB7EBC" w:rsidRDefault="00C64463" w:rsidP="00FB4BA8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 w:rsidRPr="00C64463">
        <w:rPr>
          <w:rFonts w:ascii="Times New Roman" w:eastAsia="標楷體" w:hAnsi="Times New Roman" w:hint="eastAsia"/>
        </w:rPr>
        <w:t>定義一個</w:t>
      </w:r>
      <w:r w:rsidRPr="00C64463">
        <w:rPr>
          <w:rFonts w:ascii="Times New Roman" w:eastAsia="標楷體" w:hAnsi="Times New Roman" w:hint="eastAsia"/>
        </w:rPr>
        <w:t>combiner</w:t>
      </w:r>
      <w:r w:rsidRPr="00C64463">
        <w:rPr>
          <w:rFonts w:ascii="Times New Roman" w:eastAsia="標楷體" w:hAnsi="Times New Roman" w:hint="eastAsia"/>
        </w:rPr>
        <w:t>模組來組合編碼器的輸出。</w:t>
      </w:r>
    </w:p>
    <w:p w14:paraId="2B68D8CA" w14:textId="672BC5ED" w:rsidR="00BE3014" w:rsidRPr="00BE3014" w:rsidRDefault="00BE3014" w:rsidP="00FB4BA8">
      <w:pPr>
        <w:jc w:val="both"/>
        <w:rPr>
          <w:rFonts w:ascii="Times New Roman" w:eastAsia="標楷體" w:hAnsi="Times New Roman"/>
        </w:rPr>
      </w:pPr>
      <w:r w:rsidRPr="00BE3014">
        <w:rPr>
          <w:rFonts w:ascii="Times New Roman" w:eastAsia="標楷體" w:hAnsi="Times New Roman" w:hint="eastAsia"/>
        </w:rPr>
        <w:t>修改後的程式：</w:t>
      </w:r>
    </w:p>
    <w:p w14:paraId="7051866F" w14:textId="35E75C44" w:rsidR="00BE3014" w:rsidRPr="00BE3014" w:rsidRDefault="00BE3014" w:rsidP="00FB4BA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</w:rPr>
      </w:pPr>
      <w:r w:rsidRPr="00BE3014">
        <w:rPr>
          <w:rFonts w:ascii="Times New Roman" w:eastAsia="標楷體" w:hAnsi="Times New Roman" w:hint="eastAsia"/>
        </w:rPr>
        <w:t>不再使用</w:t>
      </w:r>
      <w:r w:rsidRPr="00BE3014">
        <w:rPr>
          <w:rFonts w:ascii="Times New Roman" w:eastAsia="標楷體" w:hAnsi="Times New Roman" w:hint="eastAsia"/>
        </w:rPr>
        <w:t>Ludwig</w:t>
      </w:r>
      <w:r w:rsidRPr="00BE3014">
        <w:rPr>
          <w:rFonts w:ascii="Times New Roman" w:eastAsia="標楷體" w:hAnsi="Times New Roman" w:hint="eastAsia"/>
        </w:rPr>
        <w:t>庫，改用純</w:t>
      </w:r>
      <w:proofErr w:type="spellStart"/>
      <w:r w:rsidRPr="00BE3014">
        <w:rPr>
          <w:rFonts w:ascii="Times New Roman" w:eastAsia="標楷體" w:hAnsi="Times New Roman" w:hint="eastAsia"/>
        </w:rPr>
        <w:t>PyTorch</w:t>
      </w:r>
      <w:proofErr w:type="spellEnd"/>
      <w:r w:rsidRPr="00BE3014">
        <w:rPr>
          <w:rFonts w:ascii="Times New Roman" w:eastAsia="標楷體" w:hAnsi="Times New Roman" w:hint="eastAsia"/>
        </w:rPr>
        <w:t>的</w:t>
      </w:r>
      <w:proofErr w:type="spellStart"/>
      <w:r w:rsidRPr="00BE3014">
        <w:rPr>
          <w:rFonts w:ascii="Times New Roman" w:eastAsia="標楷體" w:hAnsi="Times New Roman" w:hint="eastAsia"/>
        </w:rPr>
        <w:t>nn.Module</w:t>
      </w:r>
      <w:proofErr w:type="spellEnd"/>
      <w:proofErr w:type="gramStart"/>
      <w:r w:rsidRPr="00BE3014">
        <w:rPr>
          <w:rFonts w:ascii="Times New Roman" w:eastAsia="標楷體" w:hAnsi="Times New Roman" w:hint="eastAsia"/>
        </w:rPr>
        <w:t>作為基類</w:t>
      </w:r>
      <w:proofErr w:type="gramEnd"/>
      <w:r w:rsidRPr="00BE3014">
        <w:rPr>
          <w:rFonts w:ascii="Times New Roman" w:eastAsia="標楷體" w:hAnsi="Times New Roman" w:hint="eastAsia"/>
        </w:rPr>
        <w:t>。</w:t>
      </w:r>
    </w:p>
    <w:p w14:paraId="029F545A" w14:textId="28AF7A52" w:rsidR="00BE3014" w:rsidRPr="00BE3014" w:rsidRDefault="00BE3014" w:rsidP="00FB4BA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</w:rPr>
      </w:pPr>
      <w:r w:rsidRPr="00BE3014">
        <w:rPr>
          <w:rFonts w:ascii="Times New Roman" w:eastAsia="標楷體" w:hAnsi="Times New Roman" w:hint="eastAsia"/>
        </w:rPr>
        <w:t>定義簡單的</w:t>
      </w:r>
      <w:r w:rsidRPr="00BE3014">
        <w:rPr>
          <w:rFonts w:ascii="Times New Roman" w:eastAsia="標楷體" w:hAnsi="Times New Roman" w:hint="eastAsia"/>
        </w:rPr>
        <w:t>Encoder</w:t>
      </w:r>
      <w:r w:rsidRPr="00BE3014">
        <w:rPr>
          <w:rFonts w:ascii="Times New Roman" w:eastAsia="標楷體" w:hAnsi="Times New Roman" w:hint="eastAsia"/>
        </w:rPr>
        <w:t>和</w:t>
      </w:r>
      <w:r w:rsidRPr="00BE3014">
        <w:rPr>
          <w:rFonts w:ascii="Times New Roman" w:eastAsia="標楷體" w:hAnsi="Times New Roman" w:hint="eastAsia"/>
        </w:rPr>
        <w:t>Decoder</w:t>
      </w:r>
      <w:r w:rsidRPr="00BE3014">
        <w:rPr>
          <w:rFonts w:ascii="Times New Roman" w:eastAsia="標楷體" w:hAnsi="Times New Roman" w:hint="eastAsia"/>
        </w:rPr>
        <w:t>類，分別使用</w:t>
      </w:r>
      <w:r w:rsidRPr="00BE3014">
        <w:rPr>
          <w:rFonts w:ascii="Times New Roman" w:eastAsia="標楷體" w:hAnsi="Times New Roman" w:hint="eastAsia"/>
        </w:rPr>
        <w:t>GRU</w:t>
      </w:r>
      <w:r w:rsidRPr="00BE3014">
        <w:rPr>
          <w:rFonts w:ascii="Times New Roman" w:eastAsia="標楷體" w:hAnsi="Times New Roman" w:hint="eastAsia"/>
        </w:rPr>
        <w:t>層。</w:t>
      </w:r>
    </w:p>
    <w:p w14:paraId="7473C036" w14:textId="6EF45482" w:rsidR="00CB7EBC" w:rsidRDefault="00BE3014" w:rsidP="00FB4BA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</w:rPr>
      </w:pPr>
      <w:r w:rsidRPr="00BE3014">
        <w:rPr>
          <w:rFonts w:ascii="Times New Roman" w:eastAsia="標楷體" w:hAnsi="Times New Roman" w:hint="eastAsia"/>
        </w:rPr>
        <w:t>去掉</w:t>
      </w:r>
      <w:r w:rsidRPr="00BE3014">
        <w:rPr>
          <w:rFonts w:ascii="Times New Roman" w:eastAsia="標楷體" w:hAnsi="Times New Roman" w:hint="eastAsia"/>
        </w:rPr>
        <w:t>combiner</w:t>
      </w:r>
      <w:r w:rsidRPr="00BE3014">
        <w:rPr>
          <w:rFonts w:ascii="Times New Roman" w:eastAsia="標楷體" w:hAnsi="Times New Roman" w:hint="eastAsia"/>
        </w:rPr>
        <w:t>，直接將編碼器的輸出傳遞給解碼器。</w:t>
      </w:r>
    </w:p>
    <w:p w14:paraId="7E284673" w14:textId="77777777" w:rsidR="0024006B" w:rsidRPr="0024006B" w:rsidRDefault="0024006B" w:rsidP="00FB4BA8">
      <w:pPr>
        <w:jc w:val="both"/>
        <w:rPr>
          <w:rFonts w:ascii="Times New Roman" w:eastAsia="標楷體" w:hAnsi="Times New Roman"/>
        </w:rPr>
      </w:pPr>
    </w:p>
    <w:p w14:paraId="0FCED5E8" w14:textId="35589258" w:rsidR="00BE3014" w:rsidRDefault="00595C2B" w:rsidP="00FB4BA8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595C2B">
        <w:rPr>
          <w:rFonts w:ascii="Times New Roman" w:eastAsia="標楷體" w:hAnsi="Times New Roman" w:hint="eastAsia"/>
        </w:rPr>
        <w:t>前向傳播</w:t>
      </w:r>
    </w:p>
    <w:p w14:paraId="2520EAE1" w14:textId="4E23867E" w:rsidR="00595C2B" w:rsidRPr="006379FA" w:rsidRDefault="00595C2B" w:rsidP="00FB4BA8">
      <w:pPr>
        <w:jc w:val="both"/>
        <w:rPr>
          <w:rFonts w:ascii="Times New Roman" w:eastAsia="標楷體" w:hAnsi="Times New Roman"/>
        </w:rPr>
      </w:pPr>
      <w:r w:rsidRPr="00595C2B">
        <w:rPr>
          <w:rFonts w:ascii="Times New Roman" w:eastAsia="標楷體" w:hAnsi="Times New Roman" w:hint="eastAsia"/>
        </w:rPr>
        <w:t>原始程式：</w:t>
      </w:r>
      <w:r w:rsidRPr="006379FA">
        <w:rPr>
          <w:rFonts w:ascii="Times New Roman" w:eastAsia="標楷體" w:hAnsi="Times New Roman" w:hint="eastAsia"/>
        </w:rPr>
        <w:t>在</w:t>
      </w:r>
      <w:r w:rsidRPr="006379FA">
        <w:rPr>
          <w:rFonts w:ascii="Times New Roman" w:eastAsia="標楷體" w:hAnsi="Times New Roman" w:hint="eastAsia"/>
        </w:rPr>
        <w:t>forward</w:t>
      </w:r>
      <w:r w:rsidRPr="006379FA">
        <w:rPr>
          <w:rFonts w:ascii="Times New Roman" w:eastAsia="標楷體" w:hAnsi="Times New Roman" w:hint="eastAsia"/>
        </w:rPr>
        <w:t>方法中，先通過各個編碼器對輸入進行編碼，然後將編碼結果傳遞給</w:t>
      </w:r>
      <w:r w:rsidRPr="006379FA">
        <w:rPr>
          <w:rFonts w:ascii="Times New Roman" w:eastAsia="標楷體" w:hAnsi="Times New Roman" w:hint="eastAsia"/>
        </w:rPr>
        <w:t>combiner</w:t>
      </w:r>
      <w:r w:rsidRPr="006379FA">
        <w:rPr>
          <w:rFonts w:ascii="Times New Roman" w:eastAsia="標楷體" w:hAnsi="Times New Roman" w:hint="eastAsia"/>
        </w:rPr>
        <w:t>，最後將</w:t>
      </w:r>
      <w:r w:rsidRPr="006379FA">
        <w:rPr>
          <w:rFonts w:ascii="Times New Roman" w:eastAsia="標楷體" w:hAnsi="Times New Roman" w:hint="eastAsia"/>
        </w:rPr>
        <w:t>combiner</w:t>
      </w:r>
      <w:r w:rsidRPr="006379FA">
        <w:rPr>
          <w:rFonts w:ascii="Times New Roman" w:eastAsia="標楷體" w:hAnsi="Times New Roman" w:hint="eastAsia"/>
        </w:rPr>
        <w:t>的輸出傳遞給各個解碼器，得到最終輸出。</w:t>
      </w:r>
    </w:p>
    <w:p w14:paraId="58F200EF" w14:textId="29EF34B8" w:rsidR="0024006B" w:rsidRDefault="00595C2B" w:rsidP="00FB4BA8">
      <w:pPr>
        <w:jc w:val="both"/>
        <w:rPr>
          <w:rFonts w:ascii="Times New Roman" w:eastAsia="標楷體" w:hAnsi="Times New Roman"/>
        </w:rPr>
      </w:pPr>
      <w:r w:rsidRPr="00595C2B">
        <w:rPr>
          <w:rFonts w:ascii="Times New Roman" w:eastAsia="標楷體" w:hAnsi="Times New Roman" w:hint="eastAsia"/>
        </w:rPr>
        <w:t>修改後的程式：</w:t>
      </w:r>
      <w:r w:rsidRPr="006379FA">
        <w:rPr>
          <w:rFonts w:ascii="Times New Roman" w:eastAsia="標楷體" w:hAnsi="Times New Roman" w:hint="eastAsia"/>
        </w:rPr>
        <w:t>在</w:t>
      </w:r>
      <w:r w:rsidRPr="006379FA">
        <w:rPr>
          <w:rFonts w:ascii="Times New Roman" w:eastAsia="標楷體" w:hAnsi="Times New Roman" w:hint="eastAsia"/>
        </w:rPr>
        <w:t>forward</w:t>
      </w:r>
      <w:r w:rsidRPr="006379FA">
        <w:rPr>
          <w:rFonts w:ascii="Times New Roman" w:eastAsia="標楷體" w:hAnsi="Times New Roman" w:hint="eastAsia"/>
        </w:rPr>
        <w:t>方法中，輸入直接傳遞給編碼器，然後將編碼器的輸出應用</w:t>
      </w:r>
      <w:r w:rsidRPr="006379FA">
        <w:rPr>
          <w:rFonts w:ascii="Times New Roman" w:eastAsia="標楷體" w:hAnsi="Times New Roman" w:hint="eastAsia"/>
        </w:rPr>
        <w:t>dropout</w:t>
      </w:r>
      <w:r w:rsidRPr="006379FA">
        <w:rPr>
          <w:rFonts w:ascii="Times New Roman" w:eastAsia="標楷體" w:hAnsi="Times New Roman" w:hint="eastAsia"/>
        </w:rPr>
        <w:t>後傳遞給解碼器，得到最終輸出。</w:t>
      </w:r>
    </w:p>
    <w:p w14:paraId="45DC5741" w14:textId="77777777" w:rsidR="0024006B" w:rsidRPr="006379FA" w:rsidRDefault="0024006B" w:rsidP="00FB4BA8">
      <w:pPr>
        <w:jc w:val="both"/>
        <w:rPr>
          <w:rFonts w:ascii="Times New Roman" w:eastAsia="標楷體" w:hAnsi="Times New Roman"/>
        </w:rPr>
      </w:pPr>
    </w:p>
    <w:p w14:paraId="22C5E6EB" w14:textId="4AC9D61F" w:rsidR="00595C2B" w:rsidRDefault="005620BA" w:rsidP="00FB4BA8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5620BA">
        <w:rPr>
          <w:rFonts w:ascii="Times New Roman" w:eastAsia="標楷體" w:hAnsi="Times New Roman" w:hint="eastAsia"/>
        </w:rPr>
        <w:t>正則化</w:t>
      </w:r>
    </w:p>
    <w:p w14:paraId="6D4D4216" w14:textId="73C1EF2D" w:rsidR="005620BA" w:rsidRPr="005620BA" w:rsidRDefault="005620BA" w:rsidP="00FB4BA8">
      <w:pPr>
        <w:jc w:val="both"/>
        <w:rPr>
          <w:rFonts w:ascii="Times New Roman" w:eastAsia="標楷體" w:hAnsi="Times New Roman"/>
        </w:rPr>
      </w:pPr>
      <w:r w:rsidRPr="005620BA">
        <w:rPr>
          <w:rFonts w:ascii="Times New Roman" w:eastAsia="標楷體" w:hAnsi="Times New Roman" w:hint="eastAsia"/>
        </w:rPr>
        <w:t>原始程式：沒有明確的</w:t>
      </w:r>
      <w:proofErr w:type="gramStart"/>
      <w:r w:rsidRPr="005620BA">
        <w:rPr>
          <w:rFonts w:ascii="Times New Roman" w:eastAsia="標楷體" w:hAnsi="Times New Roman" w:hint="eastAsia"/>
        </w:rPr>
        <w:t>正則化策略</w:t>
      </w:r>
      <w:proofErr w:type="gramEnd"/>
      <w:r w:rsidRPr="005620BA">
        <w:rPr>
          <w:rFonts w:ascii="Times New Roman" w:eastAsia="標楷體" w:hAnsi="Times New Roman" w:hint="eastAsia"/>
        </w:rPr>
        <w:t>。</w:t>
      </w:r>
    </w:p>
    <w:p w14:paraId="7077AE47" w14:textId="062870EF" w:rsidR="005620BA" w:rsidRPr="005620BA" w:rsidRDefault="005620BA" w:rsidP="00FB4BA8">
      <w:pPr>
        <w:jc w:val="both"/>
        <w:rPr>
          <w:rFonts w:ascii="Times New Roman" w:eastAsia="標楷體" w:hAnsi="Times New Roman"/>
        </w:rPr>
      </w:pPr>
      <w:r w:rsidRPr="005620BA">
        <w:rPr>
          <w:rFonts w:ascii="Times New Roman" w:eastAsia="標楷體" w:hAnsi="Times New Roman" w:hint="eastAsia"/>
        </w:rPr>
        <w:t>修改後的程式：</w:t>
      </w:r>
    </w:p>
    <w:p w14:paraId="3A65C0E5" w14:textId="5881460F" w:rsidR="005620BA" w:rsidRPr="005620BA" w:rsidRDefault="005620BA" w:rsidP="00FB4BA8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5620BA">
        <w:rPr>
          <w:rFonts w:ascii="Times New Roman" w:eastAsia="標楷體" w:hAnsi="Times New Roman" w:hint="eastAsia"/>
        </w:rPr>
        <w:t>添加</w:t>
      </w:r>
      <w:r w:rsidRPr="005620BA">
        <w:rPr>
          <w:rFonts w:ascii="Times New Roman" w:eastAsia="標楷體" w:hAnsi="Times New Roman" w:hint="eastAsia"/>
        </w:rPr>
        <w:t>dropout</w:t>
      </w:r>
      <w:r w:rsidRPr="005620BA">
        <w:rPr>
          <w:rFonts w:ascii="Times New Roman" w:eastAsia="標楷體" w:hAnsi="Times New Roman" w:hint="eastAsia"/>
        </w:rPr>
        <w:t>層來進行</w:t>
      </w:r>
      <w:proofErr w:type="gramStart"/>
      <w:r w:rsidRPr="005620BA">
        <w:rPr>
          <w:rFonts w:ascii="Times New Roman" w:eastAsia="標楷體" w:hAnsi="Times New Roman" w:hint="eastAsia"/>
        </w:rPr>
        <w:t>正則化</w:t>
      </w:r>
      <w:proofErr w:type="gramEnd"/>
      <w:r w:rsidRPr="005620BA">
        <w:rPr>
          <w:rFonts w:ascii="Times New Roman" w:eastAsia="標楷體" w:hAnsi="Times New Roman" w:hint="eastAsia"/>
        </w:rPr>
        <w:t>。</w:t>
      </w:r>
    </w:p>
    <w:p w14:paraId="6FF35226" w14:textId="603A25C7" w:rsidR="005620BA" w:rsidRDefault="005620BA" w:rsidP="00FB4BA8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5620BA">
        <w:rPr>
          <w:rFonts w:ascii="Times New Roman" w:eastAsia="標楷體" w:hAnsi="Times New Roman" w:hint="eastAsia"/>
        </w:rPr>
        <w:t>在</w:t>
      </w:r>
      <w:proofErr w:type="spellStart"/>
      <w:r w:rsidRPr="005620BA">
        <w:rPr>
          <w:rFonts w:ascii="Times New Roman" w:eastAsia="標楷體" w:hAnsi="Times New Roman" w:hint="eastAsia"/>
        </w:rPr>
        <w:t>get_loss</w:t>
      </w:r>
      <w:proofErr w:type="spellEnd"/>
      <w:r w:rsidRPr="005620BA">
        <w:rPr>
          <w:rFonts w:ascii="Times New Roman" w:eastAsia="標楷體" w:hAnsi="Times New Roman" w:hint="eastAsia"/>
        </w:rPr>
        <w:t>方法中增加了</w:t>
      </w:r>
      <w:r w:rsidRPr="005620BA">
        <w:rPr>
          <w:rFonts w:ascii="Times New Roman" w:eastAsia="標楷體" w:hAnsi="Times New Roman" w:hint="eastAsia"/>
        </w:rPr>
        <w:t>L2</w:t>
      </w:r>
      <w:r w:rsidRPr="005620BA">
        <w:rPr>
          <w:rFonts w:ascii="Times New Roman" w:eastAsia="標楷體" w:hAnsi="Times New Roman" w:hint="eastAsia"/>
        </w:rPr>
        <w:t>正</w:t>
      </w:r>
      <w:proofErr w:type="gramStart"/>
      <w:r w:rsidRPr="005620BA">
        <w:rPr>
          <w:rFonts w:ascii="Times New Roman" w:eastAsia="標楷體" w:hAnsi="Times New Roman" w:hint="eastAsia"/>
        </w:rPr>
        <w:t>則化項</w:t>
      </w:r>
      <w:proofErr w:type="gramEnd"/>
      <w:r w:rsidRPr="005620BA">
        <w:rPr>
          <w:rFonts w:ascii="Times New Roman" w:eastAsia="標楷體" w:hAnsi="Times New Roman" w:hint="eastAsia"/>
        </w:rPr>
        <w:t>。</w:t>
      </w:r>
    </w:p>
    <w:p w14:paraId="7A666C61" w14:textId="77777777" w:rsidR="0024006B" w:rsidRPr="0024006B" w:rsidRDefault="0024006B" w:rsidP="00FB4BA8">
      <w:pPr>
        <w:jc w:val="both"/>
        <w:rPr>
          <w:rFonts w:ascii="Times New Roman" w:eastAsia="標楷體" w:hAnsi="Times New Roman"/>
        </w:rPr>
      </w:pPr>
    </w:p>
    <w:p w14:paraId="3B0128EF" w14:textId="1BC1046A" w:rsidR="0024006B" w:rsidRDefault="0024006B" w:rsidP="00FB4BA8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24006B">
        <w:rPr>
          <w:rFonts w:ascii="Times New Roman" w:eastAsia="標楷體" w:hAnsi="Times New Roman" w:hint="eastAsia"/>
        </w:rPr>
        <w:lastRenderedPageBreak/>
        <w:t>損失計算</w:t>
      </w:r>
    </w:p>
    <w:p w14:paraId="22A563EE" w14:textId="18A6C343" w:rsidR="002B1207" w:rsidRPr="002B1207" w:rsidRDefault="002B1207" w:rsidP="00FB4BA8">
      <w:pPr>
        <w:jc w:val="both"/>
        <w:rPr>
          <w:rFonts w:ascii="Times New Roman" w:eastAsia="標楷體" w:hAnsi="Times New Roman"/>
        </w:rPr>
      </w:pPr>
      <w:r w:rsidRPr="002B1207">
        <w:rPr>
          <w:rFonts w:ascii="Times New Roman" w:eastAsia="標楷體" w:hAnsi="Times New Roman" w:hint="eastAsia"/>
        </w:rPr>
        <w:t>原始程式：</w:t>
      </w:r>
      <w:proofErr w:type="spellStart"/>
      <w:r w:rsidRPr="002B1207">
        <w:rPr>
          <w:rFonts w:ascii="Times New Roman" w:eastAsia="標楷體" w:hAnsi="Times New Roman" w:hint="eastAsia"/>
        </w:rPr>
        <w:t>get_loss</w:t>
      </w:r>
      <w:proofErr w:type="spellEnd"/>
      <w:r w:rsidRPr="002B1207">
        <w:rPr>
          <w:rFonts w:ascii="Times New Roman" w:eastAsia="標楷體" w:hAnsi="Times New Roman" w:hint="eastAsia"/>
        </w:rPr>
        <w:t>方法中，通過遍歷各個解碼器來計算總損失。</w:t>
      </w:r>
    </w:p>
    <w:p w14:paraId="3B0CF5FF" w14:textId="2767BB8F" w:rsidR="00BD2095" w:rsidRDefault="002B1207" w:rsidP="00FB4BA8">
      <w:pPr>
        <w:jc w:val="both"/>
        <w:rPr>
          <w:rFonts w:ascii="Times New Roman" w:eastAsia="標楷體" w:hAnsi="Times New Roman"/>
        </w:rPr>
      </w:pPr>
      <w:r w:rsidRPr="002B1207">
        <w:rPr>
          <w:rFonts w:ascii="Times New Roman" w:eastAsia="標楷體" w:hAnsi="Times New Roman" w:hint="eastAsia"/>
        </w:rPr>
        <w:t>修改後的程式：</w:t>
      </w:r>
      <w:proofErr w:type="spellStart"/>
      <w:r w:rsidRPr="002B1207">
        <w:rPr>
          <w:rFonts w:ascii="Times New Roman" w:eastAsia="標楷體" w:hAnsi="Times New Roman" w:hint="eastAsia"/>
        </w:rPr>
        <w:t>get_loss</w:t>
      </w:r>
      <w:proofErr w:type="spellEnd"/>
      <w:r w:rsidRPr="002B1207">
        <w:rPr>
          <w:rFonts w:ascii="Times New Roman" w:eastAsia="標楷體" w:hAnsi="Times New Roman" w:hint="eastAsia"/>
        </w:rPr>
        <w:t>方法計算所有模型參數的</w:t>
      </w:r>
      <w:r w:rsidRPr="002B1207">
        <w:rPr>
          <w:rFonts w:ascii="Times New Roman" w:eastAsia="標楷體" w:hAnsi="Times New Roman" w:hint="eastAsia"/>
        </w:rPr>
        <w:t>L2</w:t>
      </w:r>
      <w:r w:rsidRPr="002B1207">
        <w:rPr>
          <w:rFonts w:ascii="Times New Roman" w:eastAsia="標楷體" w:hAnsi="Times New Roman" w:hint="eastAsia"/>
        </w:rPr>
        <w:t>損失，並返回。</w:t>
      </w:r>
    </w:p>
    <w:p w14:paraId="167622E5" w14:textId="77777777" w:rsidR="00A46897" w:rsidRDefault="00A46897" w:rsidP="00FB4BA8">
      <w:pPr>
        <w:jc w:val="both"/>
        <w:rPr>
          <w:rFonts w:ascii="Times New Roman" w:eastAsia="標楷體" w:hAnsi="Times New Roman" w:hint="eastAsia"/>
        </w:rPr>
      </w:pPr>
    </w:p>
    <w:p w14:paraId="48337CD9" w14:textId="1EF02C7C" w:rsidR="00BD2095" w:rsidRDefault="00FB4BA8" w:rsidP="00FB4BA8">
      <w:pPr>
        <w:jc w:val="both"/>
        <w:rPr>
          <w:rFonts w:ascii="Times New Roman" w:eastAsia="標楷體" w:hAnsi="Times New Roman"/>
        </w:rPr>
      </w:pPr>
      <w:r w:rsidRPr="00FB4BA8">
        <w:rPr>
          <w:rFonts w:ascii="Times New Roman" w:eastAsia="標楷體" w:hAnsi="Times New Roman" w:hint="eastAsia"/>
          <w:highlight w:val="yellow"/>
        </w:rPr>
        <w:t>心得：</w:t>
      </w:r>
    </w:p>
    <w:p w14:paraId="09D7D35F" w14:textId="28B0BEC4" w:rsidR="00FB4BA8" w:rsidRPr="002B1207" w:rsidRDefault="00E356DC" w:rsidP="00BD478E">
      <w:pPr>
        <w:ind w:firstLineChars="200" w:firstLine="480"/>
        <w:jc w:val="both"/>
        <w:rPr>
          <w:rFonts w:ascii="Times New Roman" w:eastAsia="標楷體" w:hAnsi="Times New Roman"/>
        </w:rPr>
      </w:pPr>
      <w:r w:rsidRPr="00E356DC">
        <w:rPr>
          <w:rFonts w:ascii="Times New Roman" w:eastAsia="標楷體" w:hAnsi="Times New Roman" w:hint="eastAsia"/>
        </w:rPr>
        <w:t>修改後的程式在簡化架構並增強針對性方面取得了顯著進展。通過引入</w:t>
      </w:r>
      <w:r w:rsidRPr="00E356DC">
        <w:rPr>
          <w:rFonts w:ascii="Times New Roman" w:eastAsia="標楷體" w:hAnsi="Times New Roman" w:hint="eastAsia"/>
        </w:rPr>
        <w:t>dropout</w:t>
      </w:r>
      <w:r w:rsidRPr="00E356DC">
        <w:rPr>
          <w:rFonts w:ascii="Times New Roman" w:eastAsia="標楷體" w:hAnsi="Times New Roman" w:hint="eastAsia"/>
        </w:rPr>
        <w:t>和</w:t>
      </w:r>
      <w:r w:rsidRPr="00E356DC">
        <w:rPr>
          <w:rFonts w:ascii="Times New Roman" w:eastAsia="標楷體" w:hAnsi="Times New Roman" w:hint="eastAsia"/>
        </w:rPr>
        <w:t>L2</w:t>
      </w:r>
      <w:r w:rsidRPr="00E356DC">
        <w:rPr>
          <w:rFonts w:ascii="Times New Roman" w:eastAsia="標楷體" w:hAnsi="Times New Roman" w:hint="eastAsia"/>
        </w:rPr>
        <w:t>正</w:t>
      </w:r>
      <w:r>
        <w:rPr>
          <w:rFonts w:ascii="Times New Roman" w:eastAsia="標楷體" w:hAnsi="Times New Roman" w:hint="eastAsia"/>
        </w:rPr>
        <w:t>規</w:t>
      </w:r>
      <w:r w:rsidRPr="00E356DC">
        <w:rPr>
          <w:rFonts w:ascii="Times New Roman" w:eastAsia="標楷體" w:hAnsi="Times New Roman" w:hint="eastAsia"/>
        </w:rPr>
        <w:t>化，提高了模型的泛化能力和性能。不依賴於</w:t>
      </w:r>
      <w:r w:rsidRPr="00E356DC">
        <w:rPr>
          <w:rFonts w:ascii="Times New Roman" w:eastAsia="標楷體" w:hAnsi="Times New Roman" w:hint="eastAsia"/>
        </w:rPr>
        <w:t>Ludwig</w:t>
      </w:r>
      <w:r w:rsidRPr="00E356DC">
        <w:rPr>
          <w:rFonts w:ascii="Times New Roman" w:eastAsia="標楷體" w:hAnsi="Times New Roman" w:hint="eastAsia"/>
        </w:rPr>
        <w:t>庫的設計使得程式碼更加清晰和易於維護，這對於開發特定任務的機器學習模型至關重要。整體而言，這些調整使得我們能夠更靈活地應對不同的需求，同時保持程式碼的簡潔性和可讀性。</w:t>
      </w:r>
    </w:p>
    <w:sectPr w:rsidR="00FB4BA8" w:rsidRPr="002B1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82924" w14:textId="77777777" w:rsidR="007F269E" w:rsidRDefault="007F269E" w:rsidP="00C146D7">
      <w:r>
        <w:separator/>
      </w:r>
    </w:p>
  </w:endnote>
  <w:endnote w:type="continuationSeparator" w:id="0">
    <w:p w14:paraId="05DEBF12" w14:textId="77777777" w:rsidR="007F269E" w:rsidRDefault="007F269E" w:rsidP="00C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C6A67" w14:textId="77777777" w:rsidR="007F269E" w:rsidRDefault="007F269E" w:rsidP="00C146D7">
      <w:r>
        <w:separator/>
      </w:r>
    </w:p>
  </w:footnote>
  <w:footnote w:type="continuationSeparator" w:id="0">
    <w:p w14:paraId="191C1B81" w14:textId="77777777" w:rsidR="007F269E" w:rsidRDefault="007F269E" w:rsidP="00C1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6389"/>
    <w:multiLevelType w:val="hybridMultilevel"/>
    <w:tmpl w:val="8692EF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3AE0F90"/>
    <w:multiLevelType w:val="hybridMultilevel"/>
    <w:tmpl w:val="6D16604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41A22FFC"/>
    <w:multiLevelType w:val="hybridMultilevel"/>
    <w:tmpl w:val="E7A8D2B2"/>
    <w:lvl w:ilvl="0" w:tplc="032C0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C159B2"/>
    <w:multiLevelType w:val="hybridMultilevel"/>
    <w:tmpl w:val="B360DA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0151951"/>
    <w:multiLevelType w:val="hybridMultilevel"/>
    <w:tmpl w:val="FE046BE2"/>
    <w:lvl w:ilvl="0" w:tplc="67049314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5010169">
    <w:abstractNumId w:val="2"/>
  </w:num>
  <w:num w:numId="2" w16cid:durableId="1716932875">
    <w:abstractNumId w:val="3"/>
  </w:num>
  <w:num w:numId="3" w16cid:durableId="1253666453">
    <w:abstractNumId w:val="0"/>
  </w:num>
  <w:num w:numId="4" w16cid:durableId="140388988">
    <w:abstractNumId w:val="1"/>
  </w:num>
  <w:num w:numId="5" w16cid:durableId="965115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0357C8"/>
    <w:rsid w:val="000B6319"/>
    <w:rsid w:val="00111AB3"/>
    <w:rsid w:val="0024006B"/>
    <w:rsid w:val="00281349"/>
    <w:rsid w:val="00291F1C"/>
    <w:rsid w:val="002B1207"/>
    <w:rsid w:val="002D42B2"/>
    <w:rsid w:val="003172FE"/>
    <w:rsid w:val="00443B4B"/>
    <w:rsid w:val="005361B2"/>
    <w:rsid w:val="005620BA"/>
    <w:rsid w:val="00595C2B"/>
    <w:rsid w:val="00597F18"/>
    <w:rsid w:val="005A15BE"/>
    <w:rsid w:val="005B5B51"/>
    <w:rsid w:val="006379FA"/>
    <w:rsid w:val="007403D3"/>
    <w:rsid w:val="007F269E"/>
    <w:rsid w:val="00832A46"/>
    <w:rsid w:val="008F6400"/>
    <w:rsid w:val="009610C3"/>
    <w:rsid w:val="009D0FC3"/>
    <w:rsid w:val="009D2F1B"/>
    <w:rsid w:val="00A46897"/>
    <w:rsid w:val="00A95E8D"/>
    <w:rsid w:val="00AC3CC5"/>
    <w:rsid w:val="00BD2095"/>
    <w:rsid w:val="00BD478E"/>
    <w:rsid w:val="00BE3014"/>
    <w:rsid w:val="00C146D7"/>
    <w:rsid w:val="00C64463"/>
    <w:rsid w:val="00CB7EBC"/>
    <w:rsid w:val="00E356DC"/>
    <w:rsid w:val="00EC10A1"/>
    <w:rsid w:val="00FB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E06"/>
  <w15:chartTrackingRefBased/>
  <w15:docId w15:val="{5E498868-975E-4C06-8E4E-91EC1C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6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6D7"/>
    <w:rPr>
      <w:sz w:val="20"/>
      <w:szCs w:val="20"/>
    </w:rPr>
  </w:style>
  <w:style w:type="paragraph" w:styleId="a7">
    <w:name w:val="List Paragraph"/>
    <w:basedOn w:val="a"/>
    <w:uiPriority w:val="34"/>
    <w:qFormat/>
    <w:rsid w:val="00CB7E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妮</dc:creator>
  <cp:keywords/>
  <dc:description/>
  <cp:lastModifiedBy>Ni 妮</cp:lastModifiedBy>
  <cp:revision>25</cp:revision>
  <dcterms:created xsi:type="dcterms:W3CDTF">2024-06-11T07:21:00Z</dcterms:created>
  <dcterms:modified xsi:type="dcterms:W3CDTF">2024-06-16T13:05:00Z</dcterms:modified>
</cp:coreProperties>
</file>