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ONLINE FOOD DELIVERY CUSTOMER ANALYSIS AND PREDICTION</w:t>
      </w:r>
    </w:p>
    <w:p>
      <w:pPr>
        <w:jc w:val="center"/>
      </w:pPr>
      <w:r>
        <w:rPr>
          <w:b/>
          <w:sz w:val="26"/>
        </w:rPr>
        <w:t>Machine Learning Project Report</w:t>
      </w:r>
    </w:p>
    <w:p>
      <w:pPr>
        <w:pStyle w:val="Heading1"/>
      </w:pPr>
      <w:r>
        <w:t>1. Abstract</w:t>
      </w:r>
    </w:p>
    <w:p>
      <w:r>
        <w:t>This project analyzes an online food delivery customer dataset and builds a machine-learning classifier to predict the Output field. The original dataset contains 388 records and 14 columns. There are 103 exact duplicate records; after removing them, 285 unique records remain. The workflow includes data cleaning, exploratory data analysis, preprocessing, model training, evaluation, cross-validation, feature importance and example prediction. Logistic Regression and Random Forest are compared. The column 'Unnamed: 13' is removed because it duplicates Output, and Feedback is excluded from prediction to reduce leakage.</w:t>
      </w:r>
    </w:p>
    <w:p>
      <w:pPr>
        <w:pStyle w:val="Heading1"/>
      </w:pPr>
      <w:r>
        <w:t>2. Problem Statement</w:t>
      </w:r>
    </w:p>
    <w:p>
      <w:r>
        <w:t>The goal is to understand customer characteristics in an online food delivery dataset and use available customer attributes to predict whether the recorded Output is Yes or No.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Inspect and clean the supplied dataset.</w:t>
      </w:r>
    </w:p>
    <w:p>
      <w:pPr>
        <w:pStyle w:val="ListBullet"/>
      </w:pPr>
      <w:r>
        <w:t>Remove duplicate records and leakage-prone fields.</w:t>
      </w:r>
    </w:p>
    <w:p>
      <w:pPr>
        <w:pStyle w:val="ListBullet"/>
      </w:pPr>
      <w:r>
        <w:t>Perform customer-focused exploratory analysis.</w:t>
      </w:r>
    </w:p>
    <w:p>
      <w:pPr>
        <w:pStyle w:val="ListBullet"/>
      </w:pPr>
      <w:r>
        <w:t>Prepare numerical and categorical variables for machine learning.</w:t>
      </w:r>
    </w:p>
    <w:p>
      <w:pPr>
        <w:pStyle w:val="ListBullet"/>
      </w:pPr>
      <w:r>
        <w:t>Train Logistic Regression and Random Forest classifiers.</w:t>
      </w:r>
    </w:p>
    <w:p>
      <w:pPr>
        <w:pStyle w:val="ListBullet"/>
      </w:pPr>
      <w:r>
        <w:t>Compare models using multiple evaluation metrics.</w:t>
      </w:r>
    </w:p>
    <w:p>
      <w:pPr>
        <w:pStyle w:val="ListBullet"/>
      </w:pPr>
      <w:r>
        <w:t>Validate the selected model with 5-fold cross-validation.</w:t>
      </w:r>
    </w:p>
    <w:p>
      <w:pPr>
        <w:pStyle w:val="ListBullet"/>
      </w:pPr>
      <w:r>
        <w:t>Interpret Random Forest feature importance.</w:t>
      </w:r>
    </w:p>
    <w:p>
      <w:pPr>
        <w:pStyle w:val="ListBullet"/>
      </w:pPr>
      <w:r>
        <w:t>Demonstrate prediction for a sample customer.</w:t>
      </w:r>
    </w:p>
    <w:p>
      <w:pPr>
        <w:pStyle w:val="Heading1"/>
      </w:pPr>
      <w:r>
        <w:t>4. Dataset Description</w:t>
      </w:r>
    </w:p>
    <w:p>
      <w:r>
        <w:t>The dataset includes Age, Gender, Marital Status, Occupation, Monthly Income, Educational Qualifications, Family size, Customer Type, latitude, longitude, Pin code, Output, Feedback and an additional Unnamed: 13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Use</w:t>
            </w:r>
          </w:p>
        </w:tc>
      </w:tr>
      <w:tr>
        <w:tc>
          <w:tcPr>
            <w:tcW w:type="dxa" w:w="3312"/>
          </w:tcPr>
          <w:p>
            <w:r>
              <w:t>Age</w:t>
            </w:r>
          </w:p>
        </w:tc>
        <w:tc>
          <w:tcPr>
            <w:tcW w:type="dxa" w:w="3312"/>
          </w:tcPr>
          <w:p>
            <w:r>
              <w:t>int64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Gender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Marital Status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Occupation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Monthly Income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Educational Qualifications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Family size</w:t>
            </w:r>
          </w:p>
        </w:tc>
        <w:tc>
          <w:tcPr>
            <w:tcW w:type="dxa" w:w="3312"/>
          </w:tcPr>
          <w:p>
            <w:r>
              <w:t>int64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Customer Type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latitude</w:t>
            </w:r>
          </w:p>
        </w:tc>
        <w:tc>
          <w:tcPr>
            <w:tcW w:type="dxa" w:w="3312"/>
          </w:tcPr>
          <w:p>
            <w:r>
              <w:t>float64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longitude</w:t>
            </w:r>
          </w:p>
        </w:tc>
        <w:tc>
          <w:tcPr>
            <w:tcW w:type="dxa" w:w="3312"/>
          </w:tcPr>
          <w:p>
            <w:r>
              <w:t>float64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Pin code</w:t>
            </w:r>
          </w:p>
        </w:tc>
        <w:tc>
          <w:tcPr>
            <w:tcW w:type="dxa" w:w="3312"/>
          </w:tcPr>
          <w:p>
            <w:r>
              <w:t>int64</w:t>
            </w:r>
          </w:p>
        </w:tc>
        <w:tc>
          <w:tcPr>
            <w:tcW w:type="dxa" w:w="3312"/>
          </w:tcPr>
          <w:p>
            <w:r>
              <w:t>Customer feature</w:t>
            </w:r>
          </w:p>
        </w:tc>
      </w:tr>
      <w:tr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Target</w:t>
            </w:r>
          </w:p>
        </w:tc>
      </w:tr>
      <w:tr>
        <w:tc>
          <w:tcPr>
            <w:tcW w:type="dxa" w:w="3312"/>
          </w:tcPr>
          <w:p>
            <w:r>
              <w:t>Feedback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Excluded from prediction</w:t>
            </w:r>
          </w:p>
        </w:tc>
      </w:tr>
      <w:tr>
        <w:tc>
          <w:tcPr>
            <w:tcW w:type="dxa" w:w="3312"/>
          </w:tcPr>
          <w:p>
            <w:r>
              <w:t>Unnamed: 13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Removed: duplicates target</w:t>
            </w:r>
          </w:p>
        </w:tc>
      </w:tr>
    </w:tbl>
    <w:p>
      <w:pPr>
        <w:pStyle w:val="Heading1"/>
      </w:pPr>
      <w:r>
        <w:t>5. Data Cleaning</w:t>
      </w:r>
    </w:p>
    <w:p>
      <w:pPr>
        <w:pStyle w:val="ListBullet"/>
      </w:pPr>
      <w:r>
        <w:t>Checked data types and missing values.</w:t>
      </w:r>
    </w:p>
    <w:p>
      <w:pPr>
        <w:pStyle w:val="ListBullet"/>
      </w:pPr>
      <w:r>
        <w:t>Detected 103 exact duplicate rows.</w:t>
      </w:r>
    </w:p>
    <w:p>
      <w:pPr>
        <w:pStyle w:val="ListBullet"/>
      </w:pPr>
      <w:r>
        <w:t>Removed duplicate rows, leaving 285 unique records.</w:t>
      </w:r>
    </w:p>
    <w:p>
      <w:pPr>
        <w:pStyle w:val="ListBullet"/>
      </w:pPr>
      <w:r>
        <w:t>Trimmed whitespace from categorical text fields.</w:t>
      </w:r>
    </w:p>
    <w:p>
      <w:pPr>
        <w:pStyle w:val="ListBullet"/>
      </w:pPr>
      <w:r>
        <w:t>Removed Unnamed: 13 because it duplicates Output.</w:t>
      </w:r>
    </w:p>
    <w:p>
      <w:pPr>
        <w:pStyle w:val="ListBullet"/>
      </w:pPr>
      <w:r>
        <w:t>Excluded Feedback from model inputs because it is outcome-related information.</w:t>
      </w:r>
    </w:p>
    <w:p>
      <w:pPr>
        <w:pStyle w:val="ListBullet"/>
      </w:pPr>
      <w:r>
        <w:t>Encoded Output as Yes=1 and No=0.</w:t>
      </w:r>
    </w:p>
    <w:p>
      <w:pPr>
        <w:pStyle w:val="ListBullet"/>
      </w:pPr>
      <w:r>
        <w:t>Used One-Hot Encoding for categorical features and StandardScaler for numerical features.</w:t>
      </w:r>
    </w:p>
    <w:p>
      <w:pPr>
        <w:pStyle w:val="Heading1"/>
      </w:pPr>
      <w:r>
        <w:t>6. Exploratory Data Analysis</w:t>
      </w:r>
    </w:p>
    <w:p>
      <w:r>
        <w:t>After cleaning, the target contains 217 Yes records and 68 No records. Therefore, Yes represents 76.1% of the cleaned data.</w:t>
      </w:r>
    </w:p>
    <w:p>
      <w:pPr>
        <w:jc w:val="center"/>
      </w:pPr>
      <w:r>
        <w:t>Overall Output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Output Rate by Occupation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upation_output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Feedback by Monthly Income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feed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Machine Learning Methodology</w:t>
      </w:r>
    </w:p>
    <w:p>
      <w:pPr>
        <w:pStyle w:val="ListNumber"/>
      </w:pPr>
      <w:r>
        <w:t>Use an 80:20 stratified train-test split.</w:t>
      </w:r>
    </w:p>
    <w:p>
      <w:pPr>
        <w:pStyle w:val="ListNumber"/>
      </w:pPr>
      <w:r>
        <w:t>Build preprocessing with ColumnTransformer.</w:t>
      </w:r>
    </w:p>
    <w:p>
      <w:pPr>
        <w:pStyle w:val="ListNumber"/>
      </w:pPr>
      <w:r>
        <w:t>Train Logistic Regression as a baseline.</w:t>
      </w:r>
    </w:p>
    <w:p>
      <w:pPr>
        <w:pStyle w:val="ListNumber"/>
      </w:pPr>
      <w:r>
        <w:t>Train Random Forest as an ensemble classifier.</w:t>
      </w:r>
    </w:p>
    <w:p>
      <w:pPr>
        <w:pStyle w:val="ListNumber"/>
      </w:pPr>
      <w:r>
        <w:t>Calculate Accuracy, Precision, Recall, F1-score and ROC-AUC.</w:t>
      </w:r>
    </w:p>
    <w:p>
      <w:pPr>
        <w:pStyle w:val="ListNumber"/>
      </w:pPr>
      <w:r>
        <w:t>Use 5-fold Stratified Cross-Validation.</w:t>
      </w:r>
    </w:p>
    <w:p>
      <w:pPr>
        <w:pStyle w:val="ListNumber"/>
      </w:pPr>
      <w:r>
        <w:t>Inspect Random Forest feature importance.</w:t>
      </w:r>
    </w:p>
    <w:p>
      <w:pPr>
        <w:pStyle w:val="Heading1"/>
      </w:pPr>
      <w:r>
        <w:t>8. Model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Model</w:t>
            </w:r>
          </w:p>
        </w:tc>
        <w:tc>
          <w:tcPr>
            <w:tcW w:type="dxa" w:w="1656"/>
          </w:tcPr>
          <w:p>
            <w:r>
              <w:t>Accuracy</w:t>
            </w:r>
          </w:p>
        </w:tc>
        <w:tc>
          <w:tcPr>
            <w:tcW w:type="dxa" w:w="1656"/>
          </w:tcPr>
          <w:p>
            <w:r>
              <w:t>Precision</w:t>
            </w:r>
          </w:p>
        </w:tc>
        <w:tc>
          <w:tcPr>
            <w:tcW w:type="dxa" w:w="1656"/>
          </w:tcPr>
          <w:p>
            <w:r>
              <w:t>Recall</w:t>
            </w:r>
          </w:p>
        </w:tc>
        <w:tc>
          <w:tcPr>
            <w:tcW w:type="dxa" w:w="1656"/>
          </w:tcPr>
          <w:p>
            <w:r>
              <w:t>F1</w:t>
            </w:r>
          </w:p>
        </w:tc>
        <w:tc>
          <w:tcPr>
            <w:tcW w:type="dxa" w:w="1656"/>
          </w:tcPr>
          <w:p>
            <w:r>
              <w:t>ROC-AUC</w:t>
            </w:r>
          </w:p>
        </w:tc>
      </w:tr>
      <w:tr>
        <w:tc>
          <w:tcPr>
            <w:tcW w:type="dxa" w:w="1656"/>
          </w:tcPr>
          <w:p>
            <w:r>
              <w:t>Random Forest</w:t>
            </w:r>
          </w:p>
        </w:tc>
        <w:tc>
          <w:tcPr>
            <w:tcW w:type="dxa" w:w="1656"/>
          </w:tcPr>
          <w:p>
            <w:r>
              <w:t>0.789</w:t>
            </w:r>
          </w:p>
        </w:tc>
        <w:tc>
          <w:tcPr>
            <w:tcW w:type="dxa" w:w="1656"/>
          </w:tcPr>
          <w:p>
            <w:r>
              <w:t>0.830</w:t>
            </w:r>
          </w:p>
        </w:tc>
        <w:tc>
          <w:tcPr>
            <w:tcW w:type="dxa" w:w="1656"/>
          </w:tcPr>
          <w:p>
            <w:r>
              <w:t>0.907</w:t>
            </w:r>
          </w:p>
        </w:tc>
        <w:tc>
          <w:tcPr>
            <w:tcW w:type="dxa" w:w="1656"/>
          </w:tcPr>
          <w:p>
            <w:r>
              <w:t>0.867</w:t>
            </w:r>
          </w:p>
        </w:tc>
        <w:tc>
          <w:tcPr>
            <w:tcW w:type="dxa" w:w="1656"/>
          </w:tcPr>
          <w:p>
            <w:r>
              <w:t>0.744</w:t>
            </w:r>
          </w:p>
        </w:tc>
      </w:tr>
      <w:tr>
        <w:tc>
          <w:tcPr>
            <w:tcW w:type="dxa" w:w="1656"/>
          </w:tcPr>
          <w:p>
            <w:r>
              <w:t>Logistic Regression</w:t>
            </w:r>
          </w:p>
        </w:tc>
        <w:tc>
          <w:tcPr>
            <w:tcW w:type="dxa" w:w="1656"/>
          </w:tcPr>
          <w:p>
            <w:r>
              <w:t>0.737</w:t>
            </w:r>
          </w:p>
        </w:tc>
        <w:tc>
          <w:tcPr>
            <w:tcW w:type="dxa" w:w="1656"/>
          </w:tcPr>
          <w:p>
            <w:r>
              <w:t>0.780</w:t>
            </w:r>
          </w:p>
        </w:tc>
        <w:tc>
          <w:tcPr>
            <w:tcW w:type="dxa" w:w="1656"/>
          </w:tcPr>
          <w:p>
            <w:r>
              <w:t>0.907</w:t>
            </w:r>
          </w:p>
        </w:tc>
        <w:tc>
          <w:tcPr>
            <w:tcW w:type="dxa" w:w="1656"/>
          </w:tcPr>
          <w:p>
            <w:r>
              <w:t>0.839</w:t>
            </w:r>
          </w:p>
        </w:tc>
        <w:tc>
          <w:tcPr>
            <w:tcW w:type="dxa" w:w="1656"/>
          </w:tcPr>
          <w:p>
            <w:r>
              <w:t>0.698</w:t>
            </w:r>
          </w:p>
        </w:tc>
      </w:tr>
    </w:tbl>
    <w:p>
      <w:r>
        <w:t>The selected model for the demonstration is Random Forest, which has the highest F1-score in this fixed test split. The mean 5-fold cross-validation accuracy is 0.782 with standard deviation 0.038.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11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Feature Importance</w:t>
      </w:r>
    </w:p>
    <w:p>
      <w:r>
        <w:t>Random Forest feature importance is used for interpretation. Importance shows model reliance, not causation.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Importance</w:t>
            </w:r>
          </w:p>
        </w:tc>
      </w:tr>
      <w:tr>
        <w:tc>
          <w:tcPr>
            <w:tcW w:type="dxa" w:w="4968"/>
          </w:tcPr>
          <w:p>
            <w:r>
              <w:t>num__latitude</w:t>
            </w:r>
          </w:p>
        </w:tc>
        <w:tc>
          <w:tcPr>
            <w:tcW w:type="dxa" w:w="4968"/>
          </w:tcPr>
          <w:p>
            <w:r>
              <w:t>0.1485</w:t>
            </w:r>
          </w:p>
        </w:tc>
      </w:tr>
      <w:tr>
        <w:tc>
          <w:tcPr>
            <w:tcW w:type="dxa" w:w="4968"/>
          </w:tcPr>
          <w:p>
            <w:r>
              <w:t>num__Age</w:t>
            </w:r>
          </w:p>
        </w:tc>
        <w:tc>
          <w:tcPr>
            <w:tcW w:type="dxa" w:w="4968"/>
          </w:tcPr>
          <w:p>
            <w:r>
              <w:t>0.1394</w:t>
            </w:r>
          </w:p>
        </w:tc>
      </w:tr>
      <w:tr>
        <w:tc>
          <w:tcPr>
            <w:tcW w:type="dxa" w:w="4968"/>
          </w:tcPr>
          <w:p>
            <w:r>
              <w:t>num__longitude</w:t>
            </w:r>
          </w:p>
        </w:tc>
        <w:tc>
          <w:tcPr>
            <w:tcW w:type="dxa" w:w="4968"/>
          </w:tcPr>
          <w:p>
            <w:r>
              <w:t>0.1217</w:t>
            </w:r>
          </w:p>
        </w:tc>
      </w:tr>
      <w:tr>
        <w:tc>
          <w:tcPr>
            <w:tcW w:type="dxa" w:w="4968"/>
          </w:tcPr>
          <w:p>
            <w:r>
              <w:t>num__Pin code</w:t>
            </w:r>
          </w:p>
        </w:tc>
        <w:tc>
          <w:tcPr>
            <w:tcW w:type="dxa" w:w="4968"/>
          </w:tcPr>
          <w:p>
            <w:r>
              <w:t>0.1174</w:t>
            </w:r>
          </w:p>
        </w:tc>
      </w:tr>
      <w:tr>
        <w:tc>
          <w:tcPr>
            <w:tcW w:type="dxa" w:w="4968"/>
          </w:tcPr>
          <w:p>
            <w:r>
              <w:t>num__Family size</w:t>
            </w:r>
          </w:p>
        </w:tc>
        <w:tc>
          <w:tcPr>
            <w:tcW w:type="dxa" w:w="4968"/>
          </w:tcPr>
          <w:p>
            <w:r>
              <w:t>0.0774</w:t>
            </w:r>
          </w:p>
        </w:tc>
      </w:tr>
      <w:tr>
        <w:tc>
          <w:tcPr>
            <w:tcW w:type="dxa" w:w="4968"/>
          </w:tcPr>
          <w:p>
            <w:r>
              <w:t>cat__Occupation_Student</w:t>
            </w:r>
          </w:p>
        </w:tc>
        <w:tc>
          <w:tcPr>
            <w:tcW w:type="dxa" w:w="4968"/>
          </w:tcPr>
          <w:p>
            <w:r>
              <w:t>0.0444</w:t>
            </w:r>
          </w:p>
        </w:tc>
      </w:tr>
      <w:tr>
        <w:tc>
          <w:tcPr>
            <w:tcW w:type="dxa" w:w="4968"/>
          </w:tcPr>
          <w:p>
            <w:r>
              <w:t>cat__Marital Status_Single</w:t>
            </w:r>
          </w:p>
        </w:tc>
        <w:tc>
          <w:tcPr>
            <w:tcW w:type="dxa" w:w="4968"/>
          </w:tcPr>
          <w:p>
            <w:r>
              <w:t>0.0394</w:t>
            </w:r>
          </w:p>
        </w:tc>
      </w:tr>
      <w:tr>
        <w:tc>
          <w:tcPr>
            <w:tcW w:type="dxa" w:w="4968"/>
          </w:tcPr>
          <w:p>
            <w:r>
              <w:t>cat__Customer Type_Regular</w:t>
            </w:r>
          </w:p>
        </w:tc>
        <w:tc>
          <w:tcPr>
            <w:tcW w:type="dxa" w:w="4968"/>
          </w:tcPr>
          <w:p>
            <w:r>
              <w:t>0.0260</w:t>
            </w:r>
          </w:p>
        </w:tc>
      </w:tr>
      <w:tr>
        <w:tc>
          <w:tcPr>
            <w:tcW w:type="dxa" w:w="4968"/>
          </w:tcPr>
          <w:p>
            <w:r>
              <w:t>cat__Monthly Income_No Income</w:t>
            </w:r>
          </w:p>
        </w:tc>
        <w:tc>
          <w:tcPr>
            <w:tcW w:type="dxa" w:w="4968"/>
          </w:tcPr>
          <w:p>
            <w:r>
              <w:t>0.0239</w:t>
            </w:r>
          </w:p>
        </w:tc>
      </w:tr>
      <w:tr>
        <w:tc>
          <w:tcPr>
            <w:tcW w:type="dxa" w:w="4968"/>
          </w:tcPr>
          <w:p>
            <w:r>
              <w:t>cat__Educational Qualifications_Post Graduate</w:t>
            </w:r>
          </w:p>
        </w:tc>
        <w:tc>
          <w:tcPr>
            <w:tcW w:type="dxa" w:w="4968"/>
          </w:tcPr>
          <w:p>
            <w:r>
              <w:t>0.0228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Sample Prediction</w:t>
      </w:r>
    </w:p>
    <w:p>
      <w:r>
        <w:t>For a held-out sample customer, the actual Output is Yes, the predicted Output is Yes, and the predicted probability of Yes is 0.933.</w:t>
      </w:r>
    </w:p>
    <w:p>
      <w:pPr>
        <w:pStyle w:val="Heading1"/>
      </w:pPr>
      <w:r>
        <w:t>11. Key Findings</w:t>
      </w:r>
    </w:p>
    <w:p>
      <w:pPr>
        <w:pStyle w:val="ListBullet"/>
      </w:pPr>
      <w:r>
        <w:t>The original file contains 388 rows, including 103 exact duplicates.</w:t>
      </w:r>
    </w:p>
    <w:p>
      <w:pPr>
        <w:pStyle w:val="ListBullet"/>
      </w:pPr>
      <w:r>
        <w:t>The cleaned dataset contains 285 unique records.</w:t>
      </w:r>
    </w:p>
    <w:p>
      <w:pPr>
        <w:pStyle w:val="ListBullet"/>
      </w:pPr>
      <w:r>
        <w:t>The target is imbalanced toward Yes (76.1%).</w:t>
      </w:r>
    </w:p>
    <w:p>
      <w:pPr>
        <w:pStyle w:val="ListBullet"/>
      </w:pPr>
      <w:r>
        <w:t>Occupation, customer type, income and household characteristics show descriptive differences in Output or Feedback.</w:t>
      </w:r>
    </w:p>
    <w:p>
      <w:pPr>
        <w:pStyle w:val="ListBullet"/>
      </w:pPr>
      <w:r>
        <w:t>Removing the duplicate target column and excluding Feedback reduces obvious target leakage.</w:t>
      </w:r>
    </w:p>
    <w:p>
      <w:pPr>
        <w:pStyle w:val="ListBullet"/>
      </w:pPr>
      <w:r>
        <w:t>Random Forest has the highest test-set F1-score among the two evaluated models.</w:t>
      </w:r>
    </w:p>
    <w:p>
      <w:pPr>
        <w:pStyle w:val="ListBullet"/>
      </w:pPr>
      <w:r>
        <w:t>Feature importance is useful for interpretation but does not establish causation.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The cleaned dataset is relatively small.</w:t>
      </w:r>
    </w:p>
    <w:p>
      <w:pPr>
        <w:pStyle w:val="ListBullet"/>
      </w:pPr>
      <w:r>
        <w:t>The target classes are imbalanced.</w:t>
      </w:r>
    </w:p>
    <w:p>
      <w:pPr>
        <w:pStyle w:val="ListBullet"/>
      </w:pPr>
      <w:r>
        <w:t>No order value, delivery time, restaurant, cuisine or transaction-history fields are available.</w:t>
      </w:r>
    </w:p>
    <w:p>
      <w:pPr>
        <w:pStyle w:val="ListBullet"/>
      </w:pPr>
      <w:r>
        <w:t>Geographic fields are observational and should not be interpreted causally.</w:t>
      </w:r>
    </w:p>
    <w:p>
      <w:pPr>
        <w:pStyle w:val="ListBullet"/>
      </w:pPr>
      <w:r>
        <w:t>Performance may change on new datasets or different populations.</w:t>
      </w:r>
    </w:p>
    <w:p>
      <w:pPr>
        <w:pStyle w:val="ListBullet"/>
      </w:pPr>
      <w:r>
        <w:t>The model is for academic/project use and should be validated on representative production data before deployment.</w:t>
      </w:r>
    </w:p>
    <w:p>
      <w:pPr>
        <w:pStyle w:val="Heading1"/>
      </w:pPr>
      <w:r>
        <w:t>13. Technologies Used</w:t>
      </w:r>
    </w:p>
    <w:p>
      <w:r>
        <w:t>Python, Pandas, NumPy, Matplotlib, Scikit-learn, Jupyter Notebook and python-docx.</w:t>
      </w:r>
    </w:p>
    <w:p>
      <w:pPr>
        <w:pStyle w:val="Heading1"/>
      </w:pPr>
      <w:r>
        <w:t>14. Setup and Execution</w:t>
      </w:r>
    </w:p>
    <w:p>
      <w:pPr>
        <w:pStyle w:val="ListNumber"/>
      </w:pPr>
      <w:r>
        <w:t>Install Python 3.10 or newer.</w:t>
      </w:r>
    </w:p>
    <w:p>
      <w:pPr>
        <w:pStyle w:val="ListNumber"/>
      </w:pPr>
      <w:r>
        <w:t>Keep the CSV dataset in the same directory as the notebook.</w:t>
      </w:r>
    </w:p>
    <w:p>
      <w:pPr>
        <w:pStyle w:val="ListNumber"/>
      </w:pPr>
      <w:r>
        <w:t>Run: pip install -r requirements.txt</w:t>
      </w:r>
    </w:p>
    <w:p>
      <w:pPr>
        <w:pStyle w:val="ListNumber"/>
      </w:pPr>
      <w:r>
        <w:t>Run: jupyter notebook</w:t>
      </w:r>
    </w:p>
    <w:p>
      <w:pPr>
        <w:pStyle w:val="ListNumber"/>
      </w:pPr>
      <w:r>
        <w:t>Open KotiShiva_OnlineFoodDeliveryCustomerAnalysis.ipynb.</w:t>
      </w:r>
    </w:p>
    <w:p>
      <w:pPr>
        <w:pStyle w:val="ListNumber"/>
      </w:pPr>
      <w:r>
        <w:t>Run all cells.</w:t>
      </w:r>
    </w:p>
    <w:p>
      <w:pPr>
        <w:pStyle w:val="Heading1"/>
      </w:pPr>
      <w:r>
        <w:t>15. Dataset Source</w:t>
      </w:r>
    </w:p>
    <w:p>
      <w:r>
        <w:t>The dataset used for this submission was supplied with the project. A matching public source is:</w:t>
      </w:r>
    </w:p>
    <w:p>
      <w:r>
        <w:t>https://www.kaggle.com/datasets/srisyra02/online-food-ordering-dataset</w:t>
      </w:r>
    </w:p>
    <w:p>
      <w:pPr>
        <w:pStyle w:val="Heading1"/>
      </w:pPr>
      <w:r>
        <w:t>16. Conclusion</w:t>
      </w:r>
    </w:p>
    <w:p>
      <w:r>
        <w:t>This project demonstrates an end-to-end online food delivery customer analytics and prediction workflow. It combines data quality checks, EDA, visualization, leakage-aware preprocessing, machine-learning model comparison, cross-validation, feature interpretation and prediction in a reproducible Jupyter Notebook.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