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Sicherheitsprüfprotokoll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Moodle-Plugin: repository_peertubeoauth – Release 1.3.3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Prüfdatum: 26. 7. 2026  |  Build: 2026062804  |  Moodle in Niedersachsen e. V.</w:t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Zusammenfassung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60"/>
        <w:gridCol w:w="2060"/>
        <w:gridCol w:w="2060"/>
        <w:gridCol w:w="206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Sicherheitsbereiche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46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8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24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oder bewusste Designentscheidung – kein unmittelbares Sicherheitsrisiko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FEHLER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Neue Komponenten &amp; Änderungen seit Build 2026062802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84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9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2026062803</w:t>
            </w:r>
          </w:p>
        </w:tc>
        <w:tc>
          <w:tcPr>
            <w:tcW w:type="dxa" w:w="9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Responsive Größenbegrenzung des Fallback-Renderers: iframe max-width 560px, 16:9 über aspect-ratio (mit padding-bottom-Fallback für ältere Browser)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2026062804</w:t>
            </w:r>
          </w:p>
        </w:tc>
        <w:tc>
          <w:tcPr>
            <w:tcW w:type="dxa" w:w="9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Konfigurierbare Embed-URL-Parameter (Admin-Einstellung embedparams). Default peertubeLink=0&amp;p2p=0&amp;warningTitle=0. AMD-Modul mergt Parameter in Embed-URL ohne vorhandene zu überschreiben. Neue Sprachstrings in lang/de + lang/en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Datenschutz-Bewertung Sichtbarkeitsmodell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Bewusste Designentscheidung: </w:t>
      </w: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Über Moodle eingebundene Videos sind auf PeerTube als "nicht gelistet" (unlisted) markiert, nicht als "privat". Diese Wahl ist technisch bedingt – private PeerTube-Videos sind für anonyme (nicht in PeerTube eingeloggte) Zuschauer grundsätzlich nicht abspielbar. Da Schülerinnen und Schüler kein PeerTube-Konto haben, ist "nicht gelistet" die stärkste Stufe, die anonym abspielbare Embeds erlaubt.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840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Was "nicht gelistet" leistet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 nicht über PeerTube-Suche auffindbar, nicht öffentlich gelistet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Was es NICHT leistet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Zugriffsschutz. Video-UUID steht im iframe-src im Seitenquelltext, ist auslesbar und weitergebbar. Ein weitergegebener Link funktioniert ohne Moodle und ohne Login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p2p=0 (wirksam)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Verhindert Weitergabe der Zuschauer-IP an andere Peers (WebTorrent aus). Einziger technisch datenschutzwirksamer Embed-Parameter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peertubeLink=0 / warningTitle=0 (Kosmetik)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Entfernen nur Player-UI-Elemente. Die UUID bleibt im Quelltext sichtbar – reine Verschleierung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Konsequenz / Regel</w:t>
            </w:r>
          </w:p>
        </w:tc>
        <w:tc>
          <w:tcPr>
            <w:tcW w:type="dxa" w:w="8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sensiblen oder personenbezogenen Videos (erkennbare Schüler, Klassenarbeiten, vertrauliche Inhalte) über PeerTube. Solche Inhalte gehören in den zugriffsgeschützten Moodle-Dateibereich. Dokumentiert in Anleitung Abschnitt B.5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Detaillierte Prüfliste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00"/>
        <w:gridCol w:w="3100"/>
        <w:gridCol w:w="4890"/>
        <w:gridCol w:w="1200"/>
      </w:tblGrid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require_login() / require_sesskey() vorhanden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get_listing() prüft Session implizit via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require_capability() vor Schreibaktionen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get_listing() prüft repository/peertubeoauth:view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editingteacher/teacher/manager/user erhalten Capability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db/access.php: archetypes korrekt gesetzt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Admins erhalten Zugang (is_siteadmin())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Moodle-Framework: Admins bypassen Capabilities automatisch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direkter Dateizugriff ohne Login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lib.php, db/hooks.php, classes/hook_callbacks.php: defined('MOODLE_INTERNAL') || die()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Schreibaktionen gegen CSRF geschützt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Repository ist read-only (FILE_EXTERNAL), keine Schreibaktion im Datei-Picker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Formulare via Moodle-Forms (sesskey)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Typ-/Instanzformular erbt sesskey von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channelname mit clean_param() bereinigt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clean_param(..., PARAM_ALPHANUMEXT)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instanceurl validiert (kein JS-Injection)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PARAM_URL für instanceurl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Sucheingabe (search) bereinigt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clean_param(..., PARAM_TEXT)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Integer-Parameter (start, count) typisiert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PARAM_INT für Paginierungsparameter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AMD: UUID-Validierung vor iframe-Erzeugung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Regex /^[0-9a-zA-Z-]+$/ vor Iframe-Build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AMD: instanceUrl nur aus PHP-Konfiguration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hook_callbacks.php übergibt get_config-Werte – kein User-Input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embedparams als PARAM_RAW_TRIMMED, führendes ?/&amp; entfernt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hook_callbacks.php: ltrim($embedparams,'?&amp;'); Admin-only Feld (type_config_form)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direkten SQL-Konkatenationen mit Nutzerdaten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direkten DB-Abfragen im Plugin – nur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Moodle-DB-API-Methoden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manuellen PDO/mysqli-Aufrufe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Videotitel mit format_string() ausgegeben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format_string($video['name'])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URLs mit s() oder PARAM_URL gesichert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Thumbnail-URLs über clean_param(PARAM_URL)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direktes echo von API-Rohdaten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API-Werte durch clean_param / format_string geleitet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AMD: kein innerHTML/document.write mit API-Daten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iframe-Erzeugung via jQuery-Attribut-Setter, kein String-Concat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AMD: iframe src aus kontrollierter embedBase + validierter UUID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embedParams via appendParams() gemergt, keine freie URL-Konstruktion mit User-Daten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wird nicht in DB gespeichert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nur in Moodle-Session (session key)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client_secret nicht im HTML-Output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serverseitig verwendet, nie an Client weitergegeben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POST-Encoding korrekt (RFC1738, kein multipart)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http_build_query(..., PHP_QUERY_RFC1738) – kritische Eigenheit dokumentiert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Token-Cache geteilt mit local_peertubeupload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Session-Key 'repository_peertubeoauth_token_shared' – bewusste Designentscheidung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Moderator-Passwort: Speicherform bewertet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fallbackpassword in mdl_config_plugins im Klartext (Moodle-Standard). Restrisiko dokumentiert; Gegenmaßnahmen: starkes Zufallspasswort, DB nur localhost, 2FA für Admin-Konten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lib.php, db/access.php, db/hooks.php, classes/hook_callbacks.php, lang-Dateien: Guard vorhanden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$plugin-&gt;requires = Moodle 5.1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version.php: 2025041400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lib.php, hook_callbacks.php, embed_links.js, db/hooks.php: alle geprüft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instance_config_form() als static deklariert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lib.php: static function – kritische Eigenheit (PHP Fatal bei non-static)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get_config()-Kurzname korrekt ('peertubeoauth')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lib.php + hook_callbacks.php: get_config('peertubeoauth', ...)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Feldnamenkollision Typ/Instanz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fallbackusername/fallbackpassword/embedparams (Typ) vs. channelname (Instanz) – keine Überschneidung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Doppelte Checkboxen vermieden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enablecourseinstances/enableuserinstances nicht manuell in type_config_form()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 API korrekt (db/hooks.php + Namespace)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db/hooks.php registriert core\hook\output\before_http_headers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AMD-Modul im define()-Format (kein ES6 import)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define(['jquery'], function($){...})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7.10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Minifiziertes Build vorhanden (amd/build/)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amd/build/embed_links.min.js + .map erzeugt via grunt-contrib-uglify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personenbezogenes Datum wird gespeichert – null_provider ausreichend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P2P/WebTorrent deaktivierbar (Zuschauer-IP-Schutz)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embedparams-Default p2p=0: Zuschauer-IP wird nicht an andere Peers weitergegeben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Sprachstring 'peertubeoauth:view' in lang/en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2026062801: ergänzt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Sprachstring 'peertubeoauth:view' in lang/de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2026062801: ergänzt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Sprachstrings 'embedparams' + Hilfe in lang/en + lang/de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2026062804: ergänzt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 nur bei vollständigen Seitenaufbauten aktiv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hook_callbacks.php: has_set_url()-Prüfung – kein Effekt bei AJAX/CLI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Effekt wenn Plugin nicht konfiguriert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hook_callbacks.php: early return wenn instanceurl leer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iframe sandbox-Attribut gesetzt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sandbox='allow-same-origin allow-scripts allow-popups'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Links in eigenem Absatz werden ersetzt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parentText === linkText Prüfung – Inline-Links bleiben erhalten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Responsive Größenbegrenzung (max-width 560px, 16:9)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aspect-ratio mit padding-bottom-Fallback für ältere Browser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embedparams-Merge überschreibt keine vorhandenen Parameter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embed_links.js: appendParams() prüft existierende Keys, berücksichtigt Hash-Fragment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Sichtbarkeitsmodell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Video-Sichtbarkeit: 'nicht gelistet' als bewusste Wahl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Videos sind unlisted, nicht privat. Bewusste Designentscheidung: private Videos sind für anonyme Zuschauer nicht abspielbar (PeerTube-Limitierung)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Sichtbarkeitsmodell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Video-UUID im Seitenquelltext sichtbar/weitergebbar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'Nicht gelistet' ist Verschleierung, kein Zugriffsschutz. UUID im iframe-src auslesbar und weitergebbar. Regel: keine sensiblen/personenbezogenen Videos über PeerTube (siehe Anleitung B.5)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Sichtbarkeitsmodell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peertubeLink=0 ist reine Kosmetik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Entfernt nur den sichtbaren Link im Player-UI; UUID bleibt im Quelltext. Einziger technisch wirksamer Datenschutz-Parameter: p2p=0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Paginierung bei &gt;30 Videos (count fest auf 30)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erste 30 Videos geladen – für größere Instanzen ggf. unvollständig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Videos im Picker sichtbar (mit Warnsymbol)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einbettbar, aber sichtbar – bekannte Einschränkung, kein Sicherheitsrisiko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Kanal-Filterung client-seitig (nicht via Endpunkt)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/api/v1/users/me/videos + PHP-Filter – bewusste Designentscheidung wegen PeerTube-API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 für iframe</w:t>
            </w:r>
          </w:p>
        </w:tc>
        <w:tc>
          <w:tcPr>
            <w:tcW w:type="dxa" w:w="4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Falls Moodle-Instanz strikte CSP setzt, PeerTube-Domain als frame-src erlauben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HINWEIS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Freigabe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80"/>
        <w:gridCol w:w="4080"/>
      </w:tblGrid>
      <w:tr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26. 7. 2026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Gesamtbewertung: Alle sicherheitsrelevanten Prüfpunkte wurden bestanden. Die 8 Hinweise betreffen bewusste, dokumentierte Designentscheidungen (Sichtbarkeitsmodell "nicht gelistet", Klartext-Speicherung des Moderator-Passworts nach Moodle-Standard) sowie bekannte technische Einschränkungen – keine davon stellt einen unmittelbaren, behebbaren Sicherheitsmangel dar. Das Plugin ist freigegeben für den Einsatz in Moodle 5.x-Instanzen von Moodle in Niedersachsen e. V.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00"/>
      <w:jc w:val="right"/>
    </w:pPr>
    <w:r>
      <w:rPr>
        <w:rFonts w:ascii="Arial" w:cs="Arial" w:eastAsia="Arial" w:hAnsi="Arial"/>
        <w:b w:val="false"/>
        <w:bCs w:val="false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Arial" w:cs="Arial" w:eastAsia="Arial" w:hAnsi="Arial"/>
        <w:b w:val="false"/>
        <w:bCs w:val="false"/>
        <w:color w:val="555555"/>
        <w:sz w:val="16"/>
        <w:szCs w:val="16"/>
      </w:rPr>
      <w:t xml:space="preserve">Sicherheitsprüfung: repository_peertubeoauth  |  Moodle in Niedersachsen e. V.  |  Build 2026062804  |  Release 1.3.3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2026-07-26T17:06:05.388Z</dcterms:created>
  <dcterms:modified xsi:type="dcterms:W3CDTF">2026-07-26T17:06:05.388Z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