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" ContentType="application/vnd.openxmlformats-package.core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0" w:after="200" w:line="276"/>
        <w:ind w:left="1440" w:right="0" w:firstLine="0"/>
        <w:jc w:val="both"/>
        <w:rPr>
          <w:rFonts w:ascii="Arial Black" w:cs="Arial Black" w:eastAsia="Arial Black" w:hAnsi="Arial Black"/>
          <w:b/>
          <w:color w:val="auto"/>
          <w:spacing w:val="0"/>
          <w:position w:val="0"/>
          <w:sz w:val="40"/>
          <w:u w:val="single"/>
          <w:shd w:val="clear" w:fill="auto"/>
        </w:rPr>
      </w:pPr>
      <w:r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  <w:t xml:space="preserve">   </w:t>
      </w:r>
      <w:r>
        <w:rPr>
          <w:rFonts w:ascii="Arial Black" w:cs="Arial Black" w:eastAsia="Arial Black" w:hAnsi="Arial Black"/>
          <w:b/>
          <w:color w:val="auto"/>
          <w:spacing w:val="0"/>
          <w:position w:val="0"/>
          <w:sz w:val="40"/>
          <w:u w:val="single"/>
          <w:shd w:val="clear" w:fill="auto"/>
        </w:rPr>
        <w:t>S</w:t>
      </w:r>
      <w:r>
        <w:rPr>
          <w:rFonts w:ascii="Arial Black" w:cs="Arial Black" w:eastAsia="Arial Black" w:hAnsi="Arial Black"/>
          <w:b/>
          <w:color w:val="auto"/>
          <w:spacing w:val="0"/>
          <w:position w:val="0"/>
          <w:sz w:val="40"/>
          <w:u w:val="single"/>
          <w:shd w:val="clear" w:fill="auto"/>
          <w:lang w:val="fr-FR"/>
        </w:rPr>
        <w:t>olutions</w:t>
      </w:r>
      <w:r>
        <w:rPr>
          <w:rFonts w:ascii="Arial Black" w:cs="Arial Black" w:eastAsia="Arial Black" w:hAnsi="Arial Black"/>
          <w:b/>
          <w:color w:val="auto"/>
          <w:spacing w:val="0"/>
          <w:position w:val="0"/>
          <w:sz w:val="40"/>
          <w:u w:val="single"/>
          <w:shd w:val="clear" w:fill="auto"/>
        </w:rPr>
        <w:t xml:space="preserve"> techniques</w:t>
      </w:r>
    </w:p>
    <w:p w14:paraId="00000002">
      <w:pPr>
        <w:spacing w:before="0" w:after="200" w:line="276"/>
        <w:ind w:left="1440" w:right="0" w:firstLine="0"/>
        <w:jc w:val="both"/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  <w:t xml:space="preserve">        Projet Menu Maker by  Qwenta.</w:t>
      </w:r>
    </w:p>
    <w:p w14:paraId="00000003">
      <w:pPr>
        <w:spacing w:before="0" w:after="200" w:line="276"/>
        <w:ind w:left="0" w:right="0" w:firstLine="0"/>
        <w:jc w:val="both"/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 w14:paraId="00000004">
      <w:pPr>
        <w:spacing w:before="0" w:after="200" w:line="276"/>
        <w:ind w:left="0" w:right="0" w:firstLine="0"/>
        <w:jc w:val="both"/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  <w:t>I.Choix Technologiques:</w:t>
      </w:r>
    </w:p>
    <w:p w14:paraId="00000005">
      <w:pPr>
        <w:spacing w:before="0" w:after="200" w:line="276"/>
        <w:ind w:left="0" w:right="0" w:firstLine="0"/>
        <w:jc w:val="both"/>
        <w:rPr>
          <w:rFonts w:ascii="Arial Black" w:cs="Arial Black" w:eastAsia="Arial Black" w:hAnsi="Arial Black"/>
          <w:b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Arial Black" w:cs="Arial Black" w:eastAsia="Arial Black" w:hAnsi="Arial Black"/>
          <w:b/>
          <w:color w:val="auto"/>
          <w:spacing w:val="0"/>
          <w:position w:val="0"/>
          <w:sz w:val="22"/>
          <w:u w:val="single"/>
          <w:shd w:val="clear" w:fill="auto"/>
        </w:rPr>
        <w:t>Etat des lieux des besoins fonctionnels et de leurs solutions techniques:</w:t>
      </w:r>
    </w:p>
    <w:tbl>
      <w:tblPr>
        <w:tblInd w:w="108" w:type="dxa"/>
      </w:tblPr>
      <w:tblGrid>
        <w:gridCol w:w="1722"/>
        <w:gridCol w:w="1722"/>
        <w:gridCol w:w="1722"/>
        <w:gridCol w:w="1947"/>
        <w:gridCol w:w="1856"/>
      </w:tblGrid>
      <w:tr>
        <w:trPr>
          <w:trHeight w:val="640" w:hRule="auto"/>
          <w:jc w:val="left"/>
        </w:trPr>
        <w:tc>
          <w:tcPr>
            <w:cnfStyle w:val="100010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06">
            <w:pPr>
              <w:spacing w:before="0" w:after="0" w:line="240"/>
              <w:ind w:left="0" w:right="0" w:firstLine="0"/>
              <w:jc w:val="both"/>
              <w:rPr>
                <w:spacing w:val="0"/>
                <w:position w:val="0"/>
                <w:u w:val="none"/>
                <w:shd w:val="clear" w:fill="auto"/>
              </w:rPr>
            </w:pPr>
            <w:r>
              <w:rPr>
                <w:rFonts w:ascii="Montserrat" w:cs="Montserrat" w:eastAsia="Montserrat" w:hAnsi="Montserrat"/>
                <w:b/>
                <w:color w:val="4472c4"/>
                <w:spacing w:val="0"/>
                <w:position w:val="0"/>
                <w:sz w:val="24"/>
                <w:u w:val="none"/>
                <w:shd w:val="clear" w:fill="auto"/>
              </w:rPr>
              <w:t xml:space="preserve">     Besoin</w:t>
            </w:r>
            <w:r>
              <w:rPr>
                <w:rFonts w:ascii="Montserrat" w:cs="Montserrat" w:eastAsia="Montserrat" w:hAnsi="Montserrat"/>
                <w:b/>
                <w:color w:val="000000"/>
                <w:spacing w:val="0"/>
                <w:position w:val="0"/>
                <w:sz w:val="24"/>
                <w:u w:val="none"/>
                <w:shd w:val="clear" w:fill="auto"/>
              </w:rPr>
              <w:t xml:space="preserve"> </w:t>
            </w:r>
          </w:p>
        </w:tc>
        <w:tc>
          <w:tcPr>
            <w:cnfStyle w:val="100001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07">
            <w:pPr>
              <w:spacing w:before="0" w:after="0" w:line="276"/>
              <w:ind w:left="0" w:right="0" w:firstLine="0"/>
              <w:jc w:val="both"/>
              <w:rPr>
                <w:spacing w:val="0"/>
                <w:position w:val="0"/>
                <w:u w:val="none"/>
                <w:shd w:val="clear" w:fill="auto"/>
              </w:rPr>
            </w:pPr>
            <w:r>
              <w:rPr>
                <w:rFonts w:ascii="Montserrat" w:cs="Montserrat" w:eastAsia="Montserrat" w:hAnsi="Montserrat"/>
                <w:b/>
                <w:color w:val="ff0000"/>
                <w:spacing w:val="0"/>
                <w:position w:val="0"/>
                <w:sz w:val="24"/>
                <w:u w:val="none"/>
                <w:shd w:val="clear" w:fill="auto"/>
              </w:rPr>
              <w:t xml:space="preserve"> Contraintes</w:t>
            </w:r>
          </w:p>
        </w:tc>
        <w:tc>
          <w:tcPr>
            <w:cnfStyle w:val="100010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08">
            <w:pPr>
              <w:spacing w:before="0" w:after="0" w:line="240"/>
              <w:ind w:left="0" w:right="0" w:firstLine="0"/>
              <w:jc w:val="both"/>
              <w:rPr>
                <w:spacing w:val="0"/>
                <w:position w:val="0"/>
                <w:u w:val="none"/>
                <w:shd w:val="clear" w:fill="auto"/>
              </w:rPr>
            </w:pPr>
            <w:r>
              <w:rPr>
                <w:rFonts w:ascii="Montserrat" w:cs="Montserrat" w:eastAsia="Montserrat" w:hAnsi="Montserrat"/>
                <w:b/>
                <w:color w:val="000000"/>
                <w:spacing w:val="0"/>
                <w:position w:val="0"/>
                <w:sz w:val="24"/>
                <w:u w:val="none"/>
                <w:shd w:val="clear" w:fill="auto"/>
              </w:rPr>
              <w:t xml:space="preserve">    </w:t>
            </w:r>
            <w:r>
              <w:rPr>
                <w:rFonts w:ascii="Montserrat" w:cs="Montserrat" w:eastAsia="Montserrat" w:hAnsi="Montserrat"/>
                <w:b/>
                <w:color w:val="00b050"/>
                <w:spacing w:val="0"/>
                <w:position w:val="0"/>
                <w:sz w:val="24"/>
                <w:u w:val="none"/>
                <w:shd w:val="clear" w:fill="auto"/>
              </w:rPr>
              <w:t>Solution</w:t>
            </w:r>
          </w:p>
        </w:tc>
        <w:tc>
          <w:tcPr>
            <w:cnfStyle w:val="100001000000"/>
            <w:tcW w:w="1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09">
            <w:pPr>
              <w:spacing w:before="0" w:after="0" w:line="240"/>
              <w:ind w:left="0" w:right="0" w:firstLine="0"/>
              <w:jc w:val="left"/>
              <w:rPr>
                <w:rFonts w:ascii="Arial Black" w:cs="Arial Black" w:eastAsia="Arial Black" w:hAnsi="Arial Black"/>
                <w:color w:val="ff0065"/>
                <w:spacing w:val="0"/>
                <w:position w:val="0"/>
                <w:sz w:val="22"/>
                <w:u w:val="none"/>
                <w:shd w:val="clear" w:fill="auto"/>
              </w:rPr>
            </w:pPr>
            <w:r>
              <w:rPr>
                <w:rFonts w:ascii="Arial Black" w:cs="Arial Black" w:eastAsia="Arial Black" w:hAnsi="Arial Black"/>
                <w:color w:val="ff0065"/>
                <w:spacing w:val="0"/>
                <w:position w:val="0"/>
                <w:sz w:val="22"/>
                <w:u w:val="none"/>
                <w:shd w:val="clear" w:fill="auto"/>
              </w:rPr>
              <w:t>Description</w:t>
            </w:r>
          </w:p>
          <w:p w14:paraId="0000000A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u w:val="none"/>
                <w:shd w:val="clear" w:fill="auto"/>
              </w:rPr>
            </w:pPr>
            <w:r>
              <w:rPr>
                <w:rFonts w:ascii="Arial Black" w:cs="Arial Black" w:eastAsia="Arial Black" w:hAnsi="Arial Black"/>
                <w:color w:val="ff0065"/>
                <w:spacing w:val="0"/>
                <w:position w:val="0"/>
                <w:sz w:val="22"/>
                <w:u w:val="none"/>
                <w:shd w:val="clear" w:fill="auto"/>
              </w:rPr>
              <w:t>de la solution</w:t>
            </w:r>
          </w:p>
        </w:tc>
        <w:tc>
          <w:tcPr>
            <w:cnfStyle w:val="100010000000"/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0B">
            <w:pPr>
              <w:spacing w:before="0" w:after="0" w:line="240"/>
              <w:ind w:left="0" w:right="0" w:firstLine="0"/>
              <w:jc w:val="both"/>
              <w:rPr>
                <w:spacing w:val="0"/>
                <w:position w:val="0"/>
                <w:u w:val="none"/>
                <w:shd w:val="clear" w:fill="auto"/>
              </w:rPr>
            </w:pPr>
            <w:r>
              <w:rPr>
                <w:rFonts w:ascii="Montserrat" w:cs="Montserrat" w:eastAsia="Montserrat" w:hAnsi="Montserrat"/>
                <w:b/>
                <w:color w:val="7030a0"/>
                <w:spacing w:val="0"/>
                <w:position w:val="0"/>
                <w:sz w:val="24"/>
                <w:u w:val="none"/>
                <w:shd w:val="clear" w:fill="auto"/>
              </w:rPr>
              <w:t>Justification (2 arguments)</w:t>
            </w:r>
          </w:p>
        </w:tc>
      </w:tr>
      <w:tr>
        <w:trPr>
          <w:trHeight w:val="2075" w:hRule="auto"/>
          <w:jc w:val="left"/>
        </w:trPr>
        <w:tc>
          <w:tcPr>
            <w:cnfStyle w:val="000010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0C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Authentification (Connexion)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0D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0E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Les utilisateurs doivent pouvoir se connecter avec leur adresse e-mail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0F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10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Firebase Auth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11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12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Utilisation de Firebase Authentication pour gérer l'authentification des utilisateurs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13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14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 xml:space="preserve">1) Firebase offre une solution rapide et sécurisée. </w:t>
            </w:r>
          </w:p>
          <w:p w14:paraId="00000015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2) Intégration facile avec React.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16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00" w:hRule="auto"/>
          <w:jc w:val="left"/>
        </w:trPr>
        <w:tc>
          <w:tcPr>
            <w:cnfStyle w:val="000010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17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Authentification (Déconnexion)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18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19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Les utilisateurs doivent pouvoir se déconnecter facilement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1A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1B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Firebase Auth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1C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1D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Utilisation de Firebase Authentication pour gérer la déconnexion des utilisateurs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1E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1F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1) Cohérence avec le choix de Firebase pour l'authentification. 2) Gestion simplifiée des sessions.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20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760" w:hRule="auto"/>
          <w:jc w:val="left"/>
        </w:trPr>
        <w:tc>
          <w:tcPr>
            <w:cnfStyle w:val="000010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21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Tableau de bord (Dashboard)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22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23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Interface claire et intuitive avec accès rapide aux sections clés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24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</w:p>
          <w:p w14:paraId="00000025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26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React Router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2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28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Utilisation de React Router pour gérer la navigation entre les sections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29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2A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 xml:space="preserve">1) React Router est une solution standard pour la navigation dans les applications React. </w:t>
            </w:r>
          </w:p>
          <w:p w14:paraId="0000002B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Flexibilité et facilité d'utilisation.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2C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82" w:hRule="auto"/>
          <w:jc w:val="left"/>
        </w:trPr>
        <w:tc>
          <w:tcPr>
            <w:cnfStyle w:val="000010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2D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Création de menu (Ajout de catégories)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2E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2F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L'ajout d'une catégorie doit pouvoir se faire directement sur l'écran de création de menu depuis une modale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30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31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react-modal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32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33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Utilisation de la librairie react-modal pour créer des modales performantes et accessibles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34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35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1) Cohérence avec l'utilisation de React.</w:t>
            </w:r>
          </w:p>
          <w:p w14:paraId="00000036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2) Simplicité d'implémentation et large adoption.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3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</w:tbl>
    <w:p w14:paraId="00000038">
      <w:pPr>
        <w:spacing w:before="0" w:after="200" w:line="276"/>
        <w:ind w:left="0" w:right="0" w:firstLine="0"/>
        <w:jc w:val="both"/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tbl>
      <w:tblPr>
        <w:tblpPr w:leftFromText="187" w:rightFromText="187" w:topFromText="0" w:bottomFromText="0" w:vertAnchor="page" w:horzAnchor="page" w:tblpX="1520" w:tblpY="1744"/>
        <w:tblOverlap w:val="never"/>
        <w:tblW w:w="8846" w:type="dxa"/>
        <w:tblInd w:w="576" w:type="dxa"/>
      </w:tblPr>
      <w:tblGrid>
        <w:gridCol w:w="1735"/>
        <w:gridCol w:w="1636"/>
        <w:gridCol w:w="1636"/>
        <w:gridCol w:w="1849"/>
        <w:gridCol w:w="1990"/>
      </w:tblGrid>
      <w:tr>
        <w:trPr>
          <w:trHeight w:val="640" w:hRule="auto"/>
          <w:jc w:val="left"/>
        </w:trPr>
        <w:tc>
          <w:tcPr>
            <w:cnfStyle w:val="100010000000"/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39">
            <w:pPr>
              <w:spacing w:before="0" w:after="0" w:line="240"/>
              <w:ind w:left="0" w:right="0" w:firstLine="0"/>
              <w:jc w:val="both"/>
              <w:rPr>
                <w:spacing w:val="0"/>
                <w:position w:val="0"/>
                <w:u w:val="none"/>
                <w:shd w:val="clear" w:fill="auto"/>
              </w:rPr>
            </w:pPr>
            <w:r>
              <w:rPr>
                <w:rFonts w:ascii="Montserrat" w:cs="Montserrat" w:eastAsia="Montserrat" w:hAnsi="Montserrat"/>
                <w:b/>
                <w:color w:val="4472c4"/>
                <w:spacing w:val="0"/>
                <w:position w:val="0"/>
                <w:sz w:val="24"/>
                <w:u w:val="none"/>
                <w:shd w:val="clear" w:fill="auto"/>
              </w:rPr>
              <w:t xml:space="preserve">     Besoin</w:t>
            </w:r>
            <w:r>
              <w:rPr>
                <w:rFonts w:ascii="Montserrat" w:cs="Montserrat" w:eastAsia="Montserrat" w:hAnsi="Montserrat"/>
                <w:b/>
                <w:color w:val="000000"/>
                <w:spacing w:val="0"/>
                <w:position w:val="0"/>
                <w:sz w:val="24"/>
                <w:u w:val="none"/>
                <w:shd w:val="clear" w:fill="auto"/>
              </w:rPr>
              <w:t xml:space="preserve"> </w:t>
            </w:r>
          </w:p>
        </w:tc>
        <w:tc>
          <w:tcPr>
            <w:cnfStyle w:val="100001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3A">
            <w:pPr>
              <w:spacing w:before="0" w:after="0" w:line="276"/>
              <w:ind w:left="0" w:right="0" w:firstLine="0"/>
              <w:jc w:val="both"/>
              <w:rPr>
                <w:spacing w:val="0"/>
                <w:position w:val="0"/>
                <w:u w:val="none"/>
                <w:shd w:val="clear" w:fill="auto"/>
              </w:rPr>
            </w:pPr>
            <w:r>
              <w:rPr>
                <w:rFonts w:ascii="Montserrat" w:cs="Montserrat" w:eastAsia="Montserrat" w:hAnsi="Montserrat"/>
                <w:b/>
                <w:color w:val="ff0000"/>
                <w:spacing w:val="0"/>
                <w:position w:val="0"/>
                <w:sz w:val="24"/>
                <w:u w:val="none"/>
                <w:shd w:val="clear" w:fill="auto"/>
              </w:rPr>
              <w:t xml:space="preserve"> Contraintes</w:t>
            </w:r>
          </w:p>
        </w:tc>
        <w:tc>
          <w:tcPr>
            <w:cnfStyle w:val="100010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3B">
            <w:pPr>
              <w:spacing w:before="0" w:after="0" w:line="240"/>
              <w:ind w:left="0" w:right="0" w:firstLine="0"/>
              <w:jc w:val="both"/>
              <w:rPr>
                <w:spacing w:val="0"/>
                <w:position w:val="0"/>
                <w:u w:val="none"/>
                <w:shd w:val="clear" w:fill="auto"/>
              </w:rPr>
            </w:pPr>
            <w:r>
              <w:rPr>
                <w:rFonts w:ascii="Montserrat" w:cs="Montserrat" w:eastAsia="Montserrat" w:hAnsi="Montserrat"/>
                <w:b/>
                <w:color w:val="000000"/>
                <w:spacing w:val="0"/>
                <w:position w:val="0"/>
                <w:sz w:val="24"/>
                <w:u w:val="none"/>
                <w:shd w:val="clear" w:fill="auto"/>
              </w:rPr>
              <w:t xml:space="preserve">    </w:t>
            </w:r>
            <w:r>
              <w:rPr>
                <w:rFonts w:ascii="Montserrat" w:cs="Montserrat" w:eastAsia="Montserrat" w:hAnsi="Montserrat"/>
                <w:b/>
                <w:color w:val="00b050"/>
                <w:spacing w:val="0"/>
                <w:position w:val="0"/>
                <w:sz w:val="24"/>
                <w:u w:val="none"/>
                <w:shd w:val="clear" w:fill="auto"/>
              </w:rPr>
              <w:t>Solution</w:t>
            </w:r>
          </w:p>
        </w:tc>
        <w:tc>
          <w:tcPr>
            <w:cnfStyle w:val="100001000000"/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3C">
            <w:pPr>
              <w:spacing w:before="0" w:after="0" w:line="240"/>
              <w:ind w:left="0" w:right="0" w:firstLine="0"/>
              <w:jc w:val="left"/>
              <w:rPr>
                <w:rFonts w:ascii="Arial Black" w:cs="Arial Black" w:eastAsia="Arial Black" w:hAnsi="Arial Black"/>
                <w:color w:val="ff0065"/>
                <w:spacing w:val="0"/>
                <w:position w:val="0"/>
                <w:sz w:val="22"/>
                <w:u w:val="none"/>
                <w:shd w:val="clear" w:fill="auto"/>
              </w:rPr>
            </w:pPr>
            <w:r>
              <w:rPr>
                <w:rFonts w:ascii="Arial Black" w:cs="Arial Black" w:eastAsia="Arial Black" w:hAnsi="Arial Black"/>
                <w:color w:val="ff0065"/>
                <w:spacing w:val="0"/>
                <w:position w:val="0"/>
                <w:sz w:val="22"/>
                <w:u w:val="none"/>
                <w:shd w:val="clear" w:fill="auto"/>
              </w:rPr>
              <w:t>Description</w:t>
            </w:r>
          </w:p>
          <w:p w14:paraId="0000003D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u w:val="none"/>
                <w:shd w:val="clear" w:fill="auto"/>
              </w:rPr>
            </w:pPr>
            <w:r>
              <w:rPr>
                <w:rFonts w:ascii="Arial Black" w:cs="Arial Black" w:eastAsia="Arial Black" w:hAnsi="Arial Black"/>
                <w:color w:val="ff0065"/>
                <w:spacing w:val="0"/>
                <w:position w:val="0"/>
                <w:sz w:val="22"/>
                <w:u w:val="none"/>
                <w:shd w:val="clear" w:fill="auto"/>
              </w:rPr>
              <w:t>de la solution</w:t>
            </w:r>
          </w:p>
        </w:tc>
        <w:tc>
          <w:tcPr>
            <w:cnfStyle w:val="100010000000"/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3E">
            <w:pPr>
              <w:spacing w:before="0" w:after="0" w:line="240"/>
              <w:ind w:left="0" w:right="0" w:firstLine="0"/>
              <w:jc w:val="both"/>
              <w:rPr>
                <w:spacing w:val="0"/>
                <w:position w:val="0"/>
                <w:u w:val="none"/>
                <w:shd w:val="clear" w:fill="auto"/>
              </w:rPr>
            </w:pPr>
            <w:r>
              <w:rPr>
                <w:rFonts w:ascii="Montserrat" w:cs="Montserrat" w:eastAsia="Montserrat" w:hAnsi="Montserrat"/>
                <w:b/>
                <w:color w:val="7030a0"/>
                <w:spacing w:val="0"/>
                <w:position w:val="0"/>
                <w:sz w:val="24"/>
                <w:u w:val="none"/>
                <w:shd w:val="clear" w:fill="auto"/>
              </w:rPr>
              <w:t>Justification (2 arguments)</w:t>
            </w:r>
          </w:p>
        </w:tc>
      </w:tr>
      <w:tr>
        <w:trPr>
          <w:trHeight w:val="2075" w:hRule="auto"/>
          <w:jc w:val="left"/>
        </w:trPr>
        <w:tc>
          <w:tcPr>
            <w:cnfStyle w:val="000010000000"/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3F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Personnalisation (Branding)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40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41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Les utilisateurs doivent pouvoir enregistrer leurs préférences de branding (logo, etc.)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42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</w:p>
          <w:p w14:paraId="00000043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44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Cloudinary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45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</w:p>
          <w:p w14:paraId="00000046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47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Utilisation de Cloudinary pour gérer le téléchargement et le stockage des images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48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49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 xml:space="preserve">1) Cloudinary est une solution robuste pour la gestion des images. </w:t>
            </w:r>
          </w:p>
          <w:p w14:paraId="0000004A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2) Facilite le traitement et l'optimisation des images.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4B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75" w:hRule="auto"/>
          <w:jc w:val="left"/>
        </w:trPr>
        <w:tc>
          <w:tcPr>
            <w:cnfStyle w:val="000010000000"/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4C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Personnalisation (Style de texte)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4D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4E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Choix dynamique de la police et de la couleur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4F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50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Google Fonts API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51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52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Utilisation de l'API Google Fonts pour intégrer et sélectionner différentes polices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53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54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 xml:space="preserve">1) Large choix de polices. </w:t>
            </w:r>
          </w:p>
          <w:p w14:paraId="00000055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2) Facilité d'intégration avec React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56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75" w:hRule="auto"/>
          <w:jc w:val="left"/>
        </w:trPr>
        <w:tc>
          <w:tcPr>
            <w:cnfStyle w:val="000010000000"/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57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Sauvegarde des menus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58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59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Les utilisateurs doivent pouvoir sauvegarder un menu en cours de création pour y revenir plus tard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5A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5B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Firebase Firestore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5C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5D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Utilisation de Firebase Firestore pour le stockage des menus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5E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5F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 xml:space="preserve">1) Intégration facile avec Firebase Auth. </w:t>
            </w:r>
          </w:p>
          <w:p w14:paraId="00000060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2) Solution de base de données NoSQL performante.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61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75" w:hRule="auto"/>
          <w:jc w:val="left"/>
        </w:trPr>
        <w:tc>
          <w:tcPr>
            <w:cnfStyle w:val="000010000000"/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62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Exportation PDF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63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64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Exporter les menus créés au format PDF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65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66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jsPDF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6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68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Utilisation de la librairie jsPDF pour générer des PDF directement dans le navigateur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69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6A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 xml:space="preserve">1) jsPDF est une solution légère et efficace. </w:t>
            </w:r>
          </w:p>
          <w:p w14:paraId="0000006B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2) Permet de générer des PDF sans serveur.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6C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75" w:hRule="auto"/>
          <w:jc w:val="left"/>
        </w:trPr>
        <w:tc>
          <w:tcPr>
            <w:cnfStyle w:val="000010000000"/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6D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Diffusion en ligne (Deliveroo)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6E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6F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Intégration pour diffuser le menu sur Deliveroo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70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71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API Deliveroo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72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73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Utilisation de l'API Deliveroo pour partager les menus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74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75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 xml:space="preserve">1) Permet une intégration directe avec Deliveroo. </w:t>
            </w:r>
          </w:p>
          <w:p w14:paraId="00000076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 xml:space="preserve">2) Simplifie la gestion des menus sur la </w:t>
            </w: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plateforme.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75" w:hRule="auto"/>
          <w:jc w:val="left"/>
        </w:trPr>
        <w:tc>
          <w:tcPr>
            <w:cnfStyle w:val="000010000000"/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78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Diffusion en ligne (Instagram)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79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7A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Partage direct du menu sur Instagram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7B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7C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API Instagram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7D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7E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Utilisation de l'API Instagram pour partager les menus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7F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80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 xml:space="preserve">1) Permet une intégration directe avec Instagram. </w:t>
            </w:r>
          </w:p>
          <w:p w14:paraId="00000081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2) Augmente la visibilité des menus sur les réseaux sociaux.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82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75" w:hRule="auto"/>
          <w:jc w:val="left"/>
        </w:trPr>
        <w:tc>
          <w:tcPr>
            <w:cnfStyle w:val="000010000000"/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83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Impression des menus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84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85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Les utilisateurs peuvent imprimer leurs menus directement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86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87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print-js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88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01000000"/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89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Utilisation de print-js pour gérer l'impression des documents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0000008A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cnfStyle w:val="000010000000"/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0008B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 xml:space="preserve">) print-js est une solution simple pour l'impression. </w:t>
            </w:r>
          </w:p>
          <w:p w14:paraId="0000008C"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Segoe UI" w:cs="Segoe UI" w:eastAsia="Segoe UI" w:hAnsi="Segoe UI"/>
                <w:color w:val="0d0d0d"/>
                <w:spacing w:val="0"/>
                <w:position w:val="0"/>
                <w:sz w:val="21"/>
                <w:shd w:val="clear" w:fill="ffffff"/>
              </w:rPr>
              <w:t>2) Compatible avec tous les navigateurs modernes.</w:t>
            </w:r>
            <w:r>
              <w:rPr>
                <w:rFonts w:ascii="Segoe UI" w:cs="Segoe UI" w:eastAsia="Segoe UI" w:hAnsi="Segoe UI"/>
                <w:color w:val="000000"/>
                <w:spacing w:val="0"/>
                <w:position w:val="0"/>
                <w:sz w:val="18"/>
                <w:shd w:val="clear" w:fill="auto"/>
              </w:rPr>
              <w:br w:type="textWrapping"/>
            </w:r>
          </w:p>
          <w:p w14:paraId="0000008D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</w:tbl>
    <w:p w14:paraId="0000008E">
      <w:pPr>
        <w:spacing w:before="0" w:after="200" w:line="276"/>
        <w:ind w:left="0" w:right="0" w:firstLine="0"/>
        <w:jc w:val="both"/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 w14:paraId="0000008F">
      <w:pPr>
        <w:spacing w:before="0" w:after="200" w:line="276"/>
        <w:ind w:left="0" w:right="0" w:firstLine="0"/>
        <w:jc w:val="both"/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 w14:paraId="00000090">
      <w:pPr>
        <w:spacing w:before="0" w:after="200" w:line="276"/>
        <w:ind w:left="0" w:right="0" w:firstLine="0"/>
        <w:jc w:val="both"/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 w14:paraId="00000091">
      <w:pPr>
        <w:spacing w:before="0" w:after="200" w:line="276"/>
        <w:ind w:left="0" w:right="0" w:firstLine="0"/>
        <w:jc w:val="both"/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  <w:br w:type="page"/>
      </w:r>
    </w:p>
    <w:p w14:paraId="00000092">
      <w:pPr>
        <w:spacing w:before="0" w:after="200" w:line="276"/>
        <w:ind w:left="0" w:right="0" w:firstLine="0"/>
        <w:jc w:val="both"/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 w14:paraId="00000093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Arial Black" w:cs="Arial Black" w:eastAsia="Arial Black" w:hAnsi="Arial Black"/>
          <w:b/>
          <w:color w:val="0d0d0d"/>
          <w:spacing w:val="0"/>
          <w:position w:val="0"/>
          <w:sz w:val="28"/>
          <w:u w:val="single"/>
          <w:shd w:val="clear" w:fill="auto"/>
        </w:rPr>
        <w:t>II. Liens avec le back-end:</w:t>
      </w:r>
    </w:p>
    <w:p w14:paraId="00000094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u w:val="single"/>
          <w:shd w:val="clear" w:fill="auto"/>
        </w:rPr>
      </w:pPr>
    </w:p>
    <w:p w14:paraId="00000095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u w:val="single"/>
          <w:shd w:val="clear" w:fill="auto"/>
        </w:rPr>
      </w:pPr>
      <w:r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u w:val="single"/>
          <w:shd w:val="clear" w:fill="auto"/>
        </w:rPr>
        <w:t>Langage pour le serveur</w:t>
      </w:r>
      <w:r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u w:val="single"/>
          <w:shd w:val="clear" w:fill="auto"/>
          <w:lang w:val="fr-FR"/>
        </w:rPr>
        <w:t>:</w:t>
      </w:r>
    </w:p>
    <w:p w14:paraId="00000096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u w:val="single"/>
          <w:shd w:val="clear" w:fill="auto"/>
        </w:rPr>
      </w:pPr>
    </w:p>
    <w:p w14:paraId="00000097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u w:val="single"/>
          <w:shd w:val="clear" w:fill="auto"/>
        </w:rPr>
        <w:t>Recommandation :</w:t>
      </w: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 xml:space="preserve"> Node.js</w:t>
      </w:r>
    </w:p>
    <w:p w14:paraId="00000098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99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u w:val="single"/>
          <w:shd w:val="clear" w:fill="auto"/>
        </w:rPr>
      </w:pPr>
      <w:r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u w:val="single"/>
          <w:shd w:val="clear" w:fill="auto"/>
        </w:rPr>
        <w:t>Justification :</w:t>
      </w:r>
    </w:p>
    <w:p w14:paraId="0000009A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9B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 xml:space="preserve">1. JavaScript partout : Utiliser Node.js permet d'avoir une cohérence en utilisant </w:t>
      </w:r>
    </w:p>
    <w:p w14:paraId="0000009C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9D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2. JavaScript à la fois pour le front-end et le back-end.</w:t>
      </w:r>
    </w:p>
    <w:p w14:paraId="0000009E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9F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3. Écosystème riche : Node.js possède un écosystème de modules et de bibliothèques très vaste grâce à npm (Node Package Manager), facilitant l'ajout de fonctionnalités et l'accélération du développement.</w:t>
      </w:r>
    </w:p>
    <w:p w14:paraId="000000A0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A1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4. Performance et scalabilité : Node.js est connu pour sa performance en temps réel et sa capacité à gérer un grand nombre de connexions simultanées, ce qui est avantageux pour une application dynamique comme "Menu Maker".</w:t>
      </w:r>
    </w:p>
    <w:p w14:paraId="000000A2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A3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-A-t-on besoin d’une API ?</w:t>
      </w:r>
    </w:p>
    <w:p w14:paraId="000000A4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Réponse : Oui</w:t>
      </w:r>
    </w:p>
    <w:p w14:paraId="000000A5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Type d'API recommandée : RESTful API avec Express.js (pour Node.js)</w:t>
      </w:r>
    </w:p>
    <w:p w14:paraId="000000A6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Justification :</w:t>
      </w:r>
    </w:p>
    <w:p w14:paraId="000000A7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A8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1. Modularité : Une API RESTful permet de structurer l'application en différentes parties modulaires, facilitant la maintenance et l'évolution du projet.</w:t>
      </w:r>
    </w:p>
    <w:p w14:paraId="000000A9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AA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2. Simplicité et popularité : Express.js est un framework minimaliste pour Node.js qui permet de créer des API RESTful de manière simple et efficace. C'est une solution très populaire et bien documentée.</w:t>
      </w:r>
    </w:p>
    <w:p w14:paraId="000000AB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AC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3. Interopérabilité : Les API RESTful sont indépendantes des langages de programmation et des technologies de front-end, permettant une intégration facile avec diverses plateformes et clients.</w:t>
      </w:r>
    </w:p>
    <w:p w14:paraId="000000AD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Intégration avec des services externes : Utilisation d'API spécifiques pour l'intégration avec des services externes comme Instagram et Deliveroo.</w:t>
      </w: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br w:type="page"/>
      </w:r>
    </w:p>
    <w:p w14:paraId="000000AE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AF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B0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Arial Black" w:cs="Arial Black" w:eastAsia="Arial Black" w:hAnsi="Arial Black"/>
          <w:b/>
          <w:color w:val="0d0d0d"/>
          <w:spacing w:val="0"/>
          <w:position w:val="0"/>
          <w:sz w:val="24"/>
          <w:u w:val="single"/>
          <w:shd w:val="clear" w:fill="auto"/>
        </w:rPr>
        <w:t>API Instagram :</w:t>
      </w:r>
    </w:p>
    <w:p w14:paraId="000000B1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B2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But : Permettre le partage direct des menus sur Instagram.</w:t>
      </w:r>
    </w:p>
    <w:p w14:paraId="000000B3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B4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Utilisation : Utilisation de l'API Instagram pour poster des images et des descriptions des menus sur le profil Instagram des restaurants.</w:t>
      </w:r>
    </w:p>
    <w:p w14:paraId="000000B5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Justification : Augmente la visibilité des menus et permet aux restaurants de partager facilement leurs menus avec leurs followers.</w:t>
      </w:r>
    </w:p>
    <w:p w14:paraId="000000B6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B7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u w:val="single"/>
          <w:shd w:val="clear" w:fill="auto"/>
        </w:rPr>
      </w:pPr>
    </w:p>
    <w:p w14:paraId="000000B8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u w:val="single"/>
          <w:shd w:val="clear" w:fill="auto"/>
        </w:rPr>
      </w:pPr>
      <w:r>
        <w:rPr>
          <w:rFonts w:ascii="Arial Black" w:cs="Arial Black" w:eastAsia="Arial Black" w:hAnsi="Arial Black"/>
          <w:b/>
          <w:color w:val="0d0d0d"/>
          <w:spacing w:val="0"/>
          <w:position w:val="0"/>
          <w:sz w:val="24"/>
          <w:u w:val="single"/>
          <w:shd w:val="clear" w:fill="auto"/>
        </w:rPr>
        <w:t>API Deliveroo :</w:t>
      </w:r>
    </w:p>
    <w:p w14:paraId="000000B9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BA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But : Diffuser les menus directement sur Deliveroo.</w:t>
      </w:r>
    </w:p>
    <w:p w14:paraId="000000BB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BC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Utilisation : Utilisation de l'API Deliveroo pour publier et mettre à jour les menus des restaurants sur la plateforme Deliveroo.</w:t>
      </w:r>
    </w:p>
    <w:p w14:paraId="000000BD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Justification : Facilite la gestion des menus sur une plateforme de livraison populaire, augmentant ainsi la portée et les ventes potentielles des restaurants.</w:t>
      </w:r>
    </w:p>
    <w:p w14:paraId="000000BE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BF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Base de données choisie</w:t>
      </w:r>
    </w:p>
    <w:p w14:paraId="000000C0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Recommandation : NoSQL (Firebase Firestore)</w:t>
      </w:r>
    </w:p>
    <w:p w14:paraId="000000C1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Justification :</w:t>
      </w:r>
    </w:p>
    <w:p w14:paraId="000000C2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C3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Scalabilité : Les bases de données NoSQL comme Firebase Firestore sont conçues pour être facilement évolutives, ce qui est important pour une application potentiellement utilisée par de nombreux restaurants.</w:t>
      </w:r>
    </w:p>
    <w:p w14:paraId="000000C4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C5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Simplicité d'intégration : Firebase Firestore s'intègre facilement avec Firebase Authentication, facilitant la gestion des utilisateurs et de leurs données.</w:t>
      </w:r>
    </w:p>
    <w:p w14:paraId="000000C6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Temps réel : Firestore offre des mises à jour en temps réel, ce qui est utile pour une application dynamique où les menus peuvent être modifiés et affichés instantanément.</w:t>
      </w:r>
    </w:p>
    <w:p w14:paraId="000000C7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C8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Gestion automatique : Firebase gère automatiquement la synchronisation des données et les mises à jour, réduisant la charge de gestion sur les développeurs.</w:t>
      </w: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br w:type="page"/>
      </w:r>
    </w:p>
    <w:p w14:paraId="000000C9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CA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CB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Arial Black" w:cs="Arial Black" w:eastAsia="Arial Black" w:hAnsi="Arial Black"/>
          <w:b/>
          <w:color w:val="0d0d0d"/>
          <w:spacing w:val="0"/>
          <w:position w:val="0"/>
          <w:sz w:val="24"/>
          <w:u w:val="single"/>
          <w:shd w:val="clear" w:fill="auto"/>
        </w:rPr>
        <w:t>Résumé:</w:t>
      </w:r>
    </w:p>
    <w:p w14:paraId="000000CC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u w:val="single"/>
          <w:shd w:val="clear" w:fill="auto"/>
        </w:rPr>
        <w:t xml:space="preserve">Langage pour le serveur </w:t>
      </w: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 xml:space="preserve">: </w:t>
      </w:r>
      <w:r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shd w:val="clear" w:fill="auto"/>
        </w:rPr>
        <w:t>Node.js</w:t>
      </w:r>
    </w:p>
    <w:p w14:paraId="000000CD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bCs/>
          <w:color w:val="0d0d0d"/>
          <w:spacing w:val="0"/>
          <w:position w:val="0"/>
          <w:sz w:val="24"/>
          <w:shd w:val="clear" w:fill="auto"/>
        </w:rPr>
      </w:pPr>
    </w:p>
    <w:p w14:paraId="000000CE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API nécessaire : Oui, RESTful API avec Express.js</w:t>
      </w:r>
    </w:p>
    <w:p w14:paraId="000000CF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API externes :</w:t>
      </w:r>
    </w:p>
    <w:p w14:paraId="000000D0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API Instagram pour le partage des menus sur Instagram.</w:t>
      </w:r>
    </w:p>
    <w:p w14:paraId="000000D1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API Deliveroo pour la diffusion des menus sur Deliveroo.</w:t>
      </w:r>
    </w:p>
    <w:p w14:paraId="000000D2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Base de données choisie : NoSQL, Firebase Firestore</w:t>
      </w:r>
    </w:p>
    <w:p w14:paraId="000000D3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t>Ces choix offrent une architecture moderne, évolutive et efficace, facilitant le développement, la maintenance et l'intégration avec des services externes pour l'application "Menu Maker by Qwenta".</w:t>
      </w:r>
    </w:p>
    <w:p w14:paraId="000000D4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  <w:r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  <w:br w:type="page"/>
      </w:r>
    </w:p>
    <w:p w14:paraId="000000D5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0d0d0d"/>
          <w:spacing w:val="0"/>
          <w:position w:val="0"/>
          <w:sz w:val="24"/>
          <w:shd w:val="clear" w:fill="auto"/>
        </w:rPr>
      </w:pPr>
    </w:p>
    <w:p w14:paraId="000000D6">
      <w:pPr>
        <w:spacing w:before="0" w:after="0" w:line="240"/>
        <w:ind w:left="0" w:right="0" w:firstLine="0"/>
        <w:jc w:val="left"/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  <w:t>III. Préconisations concernant le domaine et l’hébergement:</w:t>
      </w:r>
    </w:p>
    <w:p w14:paraId="000000D7">
      <w:pPr>
        <w:spacing w:before="0" w:after="0" w:line="240"/>
        <w:ind w:left="0" w:right="0" w:firstLine="0"/>
        <w:jc w:val="left"/>
        <w:rPr>
          <w:rFonts w:ascii="Arial Black" w:cs="Arial Black" w:eastAsia="Arial Black" w:hAnsi="Arial Black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 w14:paraId="000000D8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bCs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b/>
          <w:bCs/>
          <w:color w:val="auto"/>
          <w:spacing w:val="0"/>
          <w:position w:val="0"/>
          <w:sz w:val="28"/>
          <w:shd w:val="clear" w:fill="auto"/>
        </w:rPr>
        <w:t>Nom du domaine : menumaker.qwenta.com</w:t>
      </w:r>
    </w:p>
    <w:p w14:paraId="000000D9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u w:val="single"/>
          <w:shd w:val="clear" w:fill="auto"/>
        </w:rPr>
      </w:pPr>
    </w:p>
    <w:p w14:paraId="000000DA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bCs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Segoe UI" w:cs="Segoe UI" w:eastAsia="Segoe UI" w:hAnsi="Segoe UI"/>
          <w:b/>
          <w:bCs/>
          <w:color w:val="auto"/>
          <w:spacing w:val="0"/>
          <w:position w:val="0"/>
          <w:sz w:val="28"/>
          <w:u w:val="single"/>
          <w:shd w:val="clear" w:fill="auto"/>
        </w:rPr>
        <w:t>Justification :</w:t>
      </w:r>
    </w:p>
    <w:p w14:paraId="000000DB">
      <w:pPr>
        <w:spacing w:before="0" w:after="0" w:line="240"/>
        <w:ind w:left="0" w:right="0" w:firstLine="0"/>
        <w:jc w:val="both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  <w:t>Cohérence de marque : Utiliser un sous-domaine de qwenta.com renforce l'identité de marque de Qwenta et montre que Menu Maker fait partie de leur offre de services.</w:t>
      </w:r>
    </w:p>
    <w:p w14:paraId="000000DC">
      <w:pPr>
        <w:spacing w:before="0" w:after="0" w:line="240"/>
        <w:ind w:left="0" w:right="0" w:firstLine="0"/>
        <w:jc w:val="both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  <w:t>Simplicité et mémorabilité : Un nom de domaine clair et concis est plus facile à retenir pour les utilisateurs.</w:t>
      </w:r>
    </w:p>
    <w:p w14:paraId="000000DD">
      <w:pPr>
        <w:spacing w:before="0" w:after="0" w:line="240"/>
        <w:ind w:left="0" w:right="0" w:firstLine="0"/>
        <w:jc w:val="both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  <w:t>SEO : Avoir un domaine lié à la marque principale peut améliorer le référencement sur les moteurs de recherche.</w:t>
      </w:r>
    </w:p>
    <w:p w14:paraId="000000DE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</w:p>
    <w:p w14:paraId="000000DF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b/>
          <w:color w:val="auto"/>
          <w:spacing w:val="0"/>
          <w:position w:val="0"/>
          <w:sz w:val="28"/>
          <w:u w:val="single"/>
          <w:shd w:val="clear" w:fill="auto"/>
        </w:rPr>
        <w:t>Nom de l’hébergement:</w:t>
      </w:r>
    </w:p>
    <w:p w14:paraId="000000E0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color w:val="auto"/>
          <w:spacing w:val="0"/>
          <w:position w:val="0"/>
          <w:sz w:val="28"/>
          <w:shd w:val="clear" w:fill="auto"/>
        </w:rPr>
      </w:pPr>
    </w:p>
    <w:p w14:paraId="000000E1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Segoe UI" w:cs="Segoe UI" w:eastAsia="Segoe UI" w:hAnsi="Segoe UI"/>
          <w:b/>
          <w:color w:val="auto"/>
          <w:spacing w:val="0"/>
          <w:position w:val="0"/>
          <w:sz w:val="28"/>
          <w:u w:val="single"/>
          <w:shd w:val="clear" w:fill="auto"/>
        </w:rPr>
        <w:t>Recommandation :</w:t>
      </w:r>
    </w:p>
    <w:p w14:paraId="000000E2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 w14:paraId="000000E3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b/>
          <w:color w:val="auto"/>
          <w:spacing w:val="0"/>
          <w:position w:val="0"/>
          <w:sz w:val="28"/>
          <w:u w:val="single"/>
          <w:shd w:val="clear" w:fill="auto"/>
        </w:rPr>
        <w:t xml:space="preserve">Nom de l'hébergement </w:t>
      </w:r>
      <w:r>
        <w:rPr>
          <w:rFonts w:ascii="Segoe UI" w:cs="Segoe UI" w:eastAsia="Segoe UI" w:hAnsi="Segoe UI"/>
          <w:b/>
          <w:color w:val="auto"/>
          <w:spacing w:val="0"/>
          <w:position w:val="0"/>
          <w:sz w:val="28"/>
          <w:shd w:val="clear" w:fill="auto"/>
        </w:rPr>
        <w:t>: Firebase Hosting</w:t>
      </w:r>
    </w:p>
    <w:p w14:paraId="000000E4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</w:p>
    <w:p w14:paraId="000000E5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bCs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b/>
          <w:bCs/>
          <w:color w:val="auto"/>
          <w:spacing w:val="0"/>
          <w:position w:val="0"/>
          <w:sz w:val="28"/>
          <w:u w:val="single"/>
          <w:shd w:val="clear" w:fill="auto"/>
        </w:rPr>
        <w:t>Justification :</w:t>
      </w:r>
    </w:p>
    <w:p w14:paraId="000000E6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  <w:t>Intégration facile : Firebase Hosting s'intègre parfaitement avec Firebase Firestore et Firebase Authentication, qui sont déjà recommandés pour ce projet.</w:t>
      </w:r>
    </w:p>
    <w:p w14:paraId="000000E7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</w:p>
    <w:p w14:paraId="000000E8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  <w:t>Performance : Firebase Hosting offre un CDN (Content Delivery Network) mondial, garantissant des temps de chargement rapides et une haute disponibilité.</w:t>
      </w:r>
    </w:p>
    <w:p w14:paraId="000000E9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</w:p>
    <w:p w14:paraId="000000EA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  <w:t>Simplicité de déploiement : Firebase Hosting permet de déployer des applications web en quelques étapes simples, ce qui accélère le processus de mise en ligne.</w:t>
      </w:r>
    </w:p>
    <w:p w14:paraId="000000EB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</w:p>
    <w:p w14:paraId="000000EC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  <w:t>Sécurité : Firebase Hosting gère automatiquement les certificats SSL, assurant que les connexions sont sécurisées.</w:t>
      </w:r>
    </w:p>
    <w:p w14:paraId="000000ED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</w:p>
    <w:p w14:paraId="000000EE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</w:p>
    <w:p w14:paraId="000000EF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  <w:t>Évolutivité : Firebase Hosting peut gérer une grande quantité de trafic, s'adaptant facilement aux besoins croissants de l'application sans nécessiter une gestion complexe de l'infrastructure.</w:t>
      </w:r>
    </w:p>
    <w:p w14:paraId="000000F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0F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00000"/>
          <w:sz w:val="24"/>
          <w:lang w:val="en-US"/>
        </w:rPr>
      </w:pPr>
      <w:r>
        <w:rPr>
          <w:rFonts w:ascii="Segoe UI"/>
          <w:b/>
          <w:bCs/>
          <w:color w:val="000000"/>
          <w:sz w:val="28"/>
          <w:szCs w:val="28"/>
          <w:rtl w:val="off"/>
          <w:lang w:val="en-US"/>
        </w:rPr>
        <w:t>Adresse e-mail</w:t>
      </w:r>
      <w:r>
        <w:rPr>
          <w:rFonts w:ascii="Segoe UI"/>
          <w:b/>
          <w:bCs/>
          <w:color w:val="000000"/>
          <w:sz w:val="28"/>
          <w:szCs w:val="28"/>
          <w:rtl w:val="off"/>
          <w:lang w:val="en-US"/>
        </w:rPr>
        <w:t xml:space="preserve"> :</w:t>
      </w:r>
      <w:r>
        <w:rPr>
          <w:rFonts w:ascii="Segoe UI"/>
          <w:b/>
          <w:bCs/>
          <w:color w:val="000000"/>
          <w:sz w:val="24"/>
          <w:rtl w:val="off"/>
          <w:lang w:val="en-US"/>
        </w:rPr>
        <w:t xml:space="preserve"> </w:t>
      </w:r>
      <w:r>
        <w:rPr>
          <w:rFonts w:ascii="Segoe UI"/>
          <w:b/>
          <w:bCs/>
          <w:color w:val="000000"/>
          <w:sz w:val="24"/>
          <w:rtl w:val="off"/>
          <w:lang w:val="en-US"/>
        </w:rPr>
        <w:t>contact@menumaker.qwenta.com</w:t>
      </w:r>
    </w:p>
    <w:p w14:paraId="000000F2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</w:p>
    <w:p w14:paraId="000000F3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 w14:paraId="000000F4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b/>
          <w:color w:val="auto"/>
          <w:spacing w:val="0"/>
          <w:position w:val="0"/>
          <w:sz w:val="28"/>
          <w:u w:val="single"/>
          <w:shd w:val="clear" w:fill="auto"/>
        </w:rPr>
        <w:t>Résumé:</w:t>
      </w:r>
    </w:p>
    <w:p w14:paraId="000000F5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  <w:t>Nom du domaine : menumaker.qwenta.com</w:t>
      </w:r>
    </w:p>
    <w:p w14:paraId="000000F6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  <w:t>Nom de l'hébergement : Firebase Hosting</w:t>
      </w:r>
    </w:p>
    <w:p w14:paraId="000000F7">
      <w:pPr>
        <w:spacing w:before="0" w:after="0" w:line="240"/>
        <w:ind w:left="0" w:right="0" w:firstLine="0"/>
        <w:jc w:val="left"/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</w:pPr>
      <w:r>
        <w:rPr>
          <w:rFonts w:ascii="Segoe UI" w:cs="Segoe UI" w:eastAsia="Segoe UI" w:hAnsi="Segoe UI"/>
          <w:color w:val="auto"/>
          <w:spacing w:val="0"/>
          <w:position w:val="0"/>
          <w:sz w:val="28"/>
          <w:shd w:val="clear" w:fill="auto"/>
        </w:rPr>
        <w:t>Ces préconisations assurent une solution de domaine et d'hébergement qui est à la fois cohérente avec l'image de marque de Qwenta, facile à gérer et capable de fournir une performance et une sécurité de haut niveau pour l'application "Menu Maker".</w:t>
      </w:r>
    </w:p>
    <w:p w14:paraId="000000F8">
      <w:pPr>
        <w:spacing w:before="0" w:after="200" w:line="276"/>
        <w:ind w:left="1440" w:right="0" w:firstLine="0"/>
        <w:jc w:val="both"/>
        <w:rPr>
          <w:rFonts w:ascii="Arial Black" w:cs="Arial Black" w:eastAsia="Arial Black" w:hAnsi="Arial Black"/>
          <w:color w:val="7030a0"/>
          <w:spacing w:val="0"/>
          <w:position w:val="0"/>
          <w:sz w:val="28"/>
          <w:shd w:val="clear" w:fill="auto"/>
        </w:rPr>
      </w:pPr>
    </w:p>
    <w:p w14:paraId="000000F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IV. Accessibilité:</w:t>
      </w:r>
    </w:p>
    <w:p w14:paraId="000000F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4"/>
          <w:u w:val="single"/>
          <w:rtl w:val="off"/>
          <w:lang w:val="en-US"/>
        </w:rPr>
      </w:pPr>
    </w:p>
    <w:p w14:paraId="000000F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4"/>
          <w:u w:val="single"/>
          <w:lang w:val="en-US"/>
        </w:rPr>
      </w:pPr>
      <w:r>
        <w:rPr>
          <w:rFonts w:ascii="Segoe UI"/>
          <w:b/>
          <w:bCs/>
          <w:color w:val="0d0d0d"/>
          <w:sz w:val="24"/>
          <w:u w:val="single"/>
          <w:rtl w:val="off"/>
          <w:lang w:val="en-US"/>
        </w:rPr>
        <w:t>Compatibilité navigateur:</w:t>
      </w:r>
    </w:p>
    <w:p w14:paraId="000000F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4"/>
          <w:rtl w:val="off"/>
          <w:lang w:val="en-US"/>
        </w:rPr>
      </w:pPr>
    </w:p>
    <w:p w14:paraId="000000F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8"/>
          <w:szCs w:val="28"/>
          <w:lang w:val="en-US"/>
        </w:rPr>
      </w:pPr>
      <w:r>
        <w:rPr>
          <w:rFonts w:ascii="Segoe UI"/>
          <w:b/>
          <w:bCs/>
          <w:color w:val="0d0d0d"/>
          <w:sz w:val="24"/>
          <w:u w:val="single"/>
          <w:rtl w:val="off"/>
          <w:lang w:val="en-US"/>
        </w:rPr>
        <w:t>Recommandation</w:t>
      </w:r>
      <w:r>
        <w:rPr>
          <w:rFonts w:ascii="Segoe UI"/>
          <w:b/>
          <w:bCs/>
          <w:color w:val="0d0d0d"/>
          <w:sz w:val="24"/>
          <w:u w:val="single"/>
          <w:rtl w:val="off"/>
          <w:lang w:val="en-US"/>
        </w:rPr>
        <w:t xml:space="preserve"> :</w:t>
      </w:r>
      <w:r>
        <w:rPr>
          <w:rFonts w:ascii="Segoe UI"/>
          <w:color w:val="0d0d0d"/>
          <w:sz w:val="24"/>
          <w:rtl w:val="off"/>
          <w:lang w:val="en-US"/>
        </w:rPr>
        <w:t xml:space="preserve"> </w:t>
      </w:r>
      <w:r>
        <w:rPr>
          <w:rFonts w:ascii="Segoe UI"/>
          <w:color w:val="0d0d0d"/>
          <w:sz w:val="28"/>
          <w:szCs w:val="28"/>
          <w:rtl w:val="off"/>
          <w:lang w:val="en-US"/>
        </w:rPr>
        <w:t>Assurer la compatibilité avec les navigateurs suivants :</w:t>
      </w:r>
    </w:p>
    <w:p w14:paraId="000000FE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Google Chrome</w:t>
      </w:r>
    </w:p>
    <w:p w14:paraId="000000FF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Mozilla Firefox</w:t>
      </w:r>
    </w:p>
    <w:p w14:paraId="00000100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Safari</w:t>
      </w:r>
    </w:p>
    <w:p w14:paraId="00000101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 w:val="off"/>
          <w:bCs w:val="off"/>
          <w:color w:val="000000"/>
          <w:sz w:val="28"/>
          <w:szCs w:val="28"/>
          <w:u w:val="none"/>
          <w:lang w:val="en-US"/>
        </w:rPr>
      </w:pPr>
      <w:r>
        <w:rPr>
          <w:rFonts w:ascii="Segoe UI"/>
          <w:b w:val="off"/>
          <w:bCs w:val="off"/>
          <w:color w:val="000000"/>
          <w:sz w:val="28"/>
          <w:szCs w:val="28"/>
          <w:u w:val="none"/>
          <w:rtl w:val="off"/>
          <w:lang w:val="en-US"/>
        </w:rPr>
        <w:t>Microsoft Edge</w:t>
      </w:r>
    </w:p>
    <w:p w14:paraId="000001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b w:val="off"/>
          <w:bCs w:val="off"/>
          <w:color w:val="000000"/>
          <w:sz w:val="18"/>
          <w:u w:val="none"/>
          <w:lang w:val="en-US"/>
        </w:rPr>
      </w:pPr>
    </w:p>
    <w:p w14:paraId="000001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b w:val="off"/>
          <w:bCs w:val="off"/>
          <w:color w:val="000000"/>
          <w:sz w:val="18"/>
          <w:u w:val="none"/>
          <w:lang w:val="en-US"/>
        </w:rPr>
      </w:pPr>
    </w:p>
    <w:p w14:paraId="000001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4"/>
          <w:u w:val="single"/>
          <w:lang w:val="en-US"/>
        </w:rPr>
      </w:pPr>
      <w:r>
        <w:rPr>
          <w:rFonts w:ascii="Segoe UI"/>
          <w:b/>
          <w:bCs/>
          <w:color w:val="0d0d0d"/>
          <w:sz w:val="24"/>
          <w:u w:val="single"/>
          <w:rtl w:val="off"/>
          <w:lang w:val="en-US"/>
        </w:rPr>
        <w:t>Justification</w:t>
      </w:r>
      <w:r>
        <w:rPr>
          <w:rFonts w:ascii="Segoe UI"/>
          <w:b/>
          <w:bCs/>
          <w:color w:val="0d0d0d"/>
          <w:sz w:val="24"/>
          <w:u w:val="single"/>
          <w:rtl w:val="off"/>
          <w:lang w:val="en-US"/>
        </w:rPr>
        <w:t xml:space="preserve"> :</w:t>
      </w:r>
    </w:p>
    <w:p w14:paraId="00000105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Part de marché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Ces navigateurs couvrent la majorité des utilisateurs d'Internet.</w:t>
      </w:r>
    </w:p>
    <w:p w14:paraId="00000106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Standards web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Tous ces navigateurs respectent les standards web modernes, garantissant une expérience utilisateur cohérente et de haute qualité.</w:t>
      </w:r>
    </w:p>
    <w:p w14:paraId="00000107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Performance et sécurité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Ces navigateurs sont régulièrement mis à jour pour améliorer les performances et corriger les vulnérabilités de sécurité.</w:t>
      </w:r>
      <w:r>
        <w:rPr>
          <w:rFonts w:ascii="Segoe UI"/>
          <w:color w:val="000000"/>
          <w:sz w:val="28"/>
          <w:szCs w:val="28"/>
          <w:rtl w:val="off"/>
          <w:lang w:val="en-US"/>
        </w:rPr>
        <w:br w:type="page"/>
      </w:r>
    </w:p>
    <w:p w14:paraId="000001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</w:p>
    <w:p w14:paraId="000001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Types d’appareils:</w:t>
      </w:r>
    </w:p>
    <w:p w14:paraId="000001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</w:pPr>
    </w:p>
    <w:p w14:paraId="000001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8"/>
          <w:szCs w:val="28"/>
          <w:rtl w:val="off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Recommandation</w:t>
      </w: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 xml:space="preserve"> :</w:t>
      </w:r>
      <w:r>
        <w:rPr>
          <w:rFonts w:ascii="Segoe UI"/>
          <w:color w:val="0d0d0d"/>
          <w:sz w:val="28"/>
          <w:szCs w:val="28"/>
          <w:rtl w:val="off"/>
          <w:lang w:val="en-US"/>
        </w:rPr>
        <w:t xml:space="preserve"> </w:t>
      </w:r>
    </w:p>
    <w:p w14:paraId="000001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8"/>
          <w:szCs w:val="28"/>
          <w:lang w:val="en-US"/>
        </w:rPr>
      </w:pPr>
      <w:r>
        <w:rPr>
          <w:rFonts w:ascii="Segoe UI"/>
          <w:color w:val="0d0d0d"/>
          <w:sz w:val="28"/>
          <w:szCs w:val="28"/>
          <w:rtl w:val="off"/>
          <w:lang w:val="en-US"/>
        </w:rPr>
        <w:t>Assurer la compatibilité avec les types d'appareils suivants :</w:t>
      </w:r>
    </w:p>
    <w:p w14:paraId="0000010D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Ordinateurs de bureau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(Windows, macOS, Linux)</w:t>
      </w:r>
    </w:p>
    <w:p w14:paraId="0000010E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Tablettes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(iOS, Android)</w:t>
      </w:r>
    </w:p>
    <w:p w14:paraId="0000010F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Smartphones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(iOS, Android)</w:t>
      </w:r>
    </w:p>
    <w:p w14:paraId="000001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</w:pPr>
    </w:p>
    <w:p w14:paraId="000001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J</w:t>
      </w: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ustification</w:t>
      </w: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 xml:space="preserve"> :</w:t>
      </w:r>
    </w:p>
    <w:p w14:paraId="00000112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Accessibilité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Les restaurateurs et les clients doivent pouvoir accéder à "Menu Maker" depuis divers appareils.</w:t>
      </w:r>
    </w:p>
    <w:p w14:paraId="0000011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Utilisation mobile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Une part croissante des utilisateurs accède aux services en ligne via des appareils mobiles.</w:t>
      </w:r>
    </w:p>
    <w:p w14:paraId="00000114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Expérience utilisateur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Une conception responsive assure une bonne expérience utilisateur quel que soit l'appareil utilisé.</w:t>
      </w:r>
    </w:p>
    <w:p w14:paraId="000001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8"/>
          <w:szCs w:val="28"/>
          <w:rtl w:val="off"/>
          <w:lang w:val="en-US"/>
        </w:rPr>
      </w:pPr>
    </w:p>
    <w:p w14:paraId="000001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V</w:t>
      </w: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. Recommandations en termes de sécurité:</w:t>
      </w:r>
    </w:p>
    <w:p w14:paraId="000001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</w:pPr>
    </w:p>
    <w:p w14:paraId="000001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Accès aux comptes:</w:t>
      </w:r>
    </w:p>
    <w:p w14:paraId="000001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8"/>
          <w:szCs w:val="28"/>
          <w:rtl w:val="off"/>
          <w:lang w:val="en-US"/>
        </w:rPr>
      </w:pPr>
    </w:p>
    <w:p w14:paraId="000001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8"/>
          <w:szCs w:val="28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Recommandation</w:t>
      </w: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 xml:space="preserve"> :</w:t>
      </w:r>
      <w:r>
        <w:rPr>
          <w:rFonts w:ascii="Segoe UI"/>
          <w:color w:val="0d0d0d"/>
          <w:sz w:val="28"/>
          <w:szCs w:val="28"/>
          <w:rtl w:val="off"/>
          <w:lang w:val="en-US"/>
        </w:rPr>
        <w:t xml:space="preserve"> Utiliser Firebase Authentication pour la gestion des comptes utilisateurs.</w:t>
      </w:r>
    </w:p>
    <w:p w14:paraId="000001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8"/>
          <w:szCs w:val="28"/>
          <w:lang w:val="en-US"/>
        </w:rPr>
      </w:pPr>
    </w:p>
    <w:p w14:paraId="0000011C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Authentification multi-facteurs (MFA)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Ajouter une couche supplémentaire de sécurité en activant l'authentification à deux facteurs (2FA).</w:t>
      </w:r>
    </w:p>
    <w:p w14:paraId="0000011D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Hachage des mots de passe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Assurer que les mots de passe sont hachés et sécurisés avant d'être stockés.</w:t>
      </w:r>
    </w:p>
    <w:p w14:paraId="0000011E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</w:p>
    <w:p w14:paraId="000001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Justification</w:t>
      </w: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 xml:space="preserve"> :</w:t>
      </w:r>
    </w:p>
    <w:p w14:paraId="00000120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Simplicité d'intégration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Firebase Authentication s'intègre facilement avec Firebase Firestore.</w:t>
      </w:r>
    </w:p>
    <w:p w14:paraId="00000121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d0d0d"/>
          <w:sz w:val="28"/>
          <w:szCs w:val="28"/>
          <w:rtl w:val="off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Sécurité renforcée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La 2FA réduit le risque de compromission des comptes.</w:t>
      </w:r>
      <w:r>
        <w:rPr>
          <w:rFonts w:ascii="Segoe UI"/>
          <w:color w:val="000000"/>
          <w:sz w:val="28"/>
          <w:szCs w:val="28"/>
          <w:rtl w:val="off"/>
          <w:lang w:val="en-US"/>
        </w:rPr>
        <w:br w:type="page"/>
      </w:r>
    </w:p>
    <w:p w14:paraId="000001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Plugins de sécurité</w:t>
      </w: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:</w:t>
      </w:r>
    </w:p>
    <w:p w14:paraId="000001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</w:p>
    <w:p w14:paraId="000001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Recommandation</w:t>
      </w: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 xml:space="preserve"> :</w:t>
      </w:r>
    </w:p>
    <w:p w14:paraId="00000125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Utiliser des plugins de sécurité pour surveiller et protéger l'application, comme Helmet.js pour Express.js.</w:t>
      </w:r>
    </w:p>
    <w:p w14:paraId="00000126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</w:p>
    <w:p w14:paraId="000001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Justification</w:t>
      </w: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 xml:space="preserve"> :</w:t>
      </w:r>
    </w:p>
    <w:p w14:paraId="00000128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Protection contre les attaques courantes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Helmet.js aide à protéger l'application contre les attaques XSS, de clickjacking, etc.</w:t>
      </w:r>
    </w:p>
    <w:p w14:paraId="00000129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Meilleures pratiques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Utiliser des plugins de sécurité suit les meilleures pratiques en matière de développement sécurisé.</w:t>
      </w:r>
      <w:r>
        <w:rPr>
          <w:rFonts w:ascii="Segoe UI"/>
          <w:color w:val="000000"/>
          <w:sz w:val="28"/>
          <w:szCs w:val="28"/>
          <w:rtl w:val="off"/>
          <w:lang w:val="en-US"/>
        </w:rPr>
        <w:br w:type="page"/>
      </w:r>
    </w:p>
    <w:p w14:paraId="000001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1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</w:pPr>
    </w:p>
    <w:p w14:paraId="000001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VI</w:t>
      </w: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. Maintenance du site et futures mises à jour:</w:t>
      </w:r>
    </w:p>
    <w:p w14:paraId="000001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</w:pPr>
    </w:p>
    <w:p w14:paraId="000001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Grandes lignes du contrat de maintenance:</w:t>
      </w:r>
    </w:p>
    <w:p w14:paraId="000001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rtl w:val="off"/>
          <w:lang w:val="en-US"/>
        </w:rPr>
      </w:pPr>
    </w:p>
    <w:p w14:paraId="000001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rtl w:val="off"/>
          <w:lang w:val="en-US"/>
        </w:rPr>
        <w:t>Contrat de maintenance</w:t>
      </w:r>
      <w:r>
        <w:rPr>
          <w:rFonts w:ascii="Segoe UI"/>
          <w:b/>
          <w:bCs/>
          <w:color w:val="0d0d0d"/>
          <w:sz w:val="28"/>
          <w:szCs w:val="28"/>
          <w:rtl w:val="off"/>
          <w:lang w:val="en-US"/>
        </w:rPr>
        <w:t xml:space="preserve"> :</w:t>
      </w:r>
    </w:p>
    <w:p w14:paraId="00000131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bCs/>
          <w:color w:val="000000"/>
          <w:sz w:val="28"/>
          <w:szCs w:val="28"/>
          <w:u w:val="single"/>
          <w:rtl w:val="off"/>
          <w:lang w:val="en-US"/>
        </w:rPr>
        <w:t>Support technique</w:t>
      </w:r>
      <w:r>
        <w:rPr>
          <w:rFonts w:ascii="Segoe UI"/>
          <w:b/>
          <w:bCs/>
          <w:color w:val="000000"/>
          <w:sz w:val="28"/>
          <w:szCs w:val="28"/>
          <w:u w:val="single"/>
          <w:rtl w:val="off"/>
          <w:lang w:val="en-US"/>
        </w:rPr>
        <w:t xml:space="preserve"> :</w:t>
      </w:r>
    </w:p>
    <w:p w14:paraId="00000132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Disponibilité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Assurer une disponibilité du support technique pendant les heures ouvrables.</w:t>
      </w:r>
    </w:p>
    <w:p w14:paraId="00000133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Canaux de communication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Fournir un support via e-mail, téléphone et chat.</w:t>
      </w:r>
    </w:p>
    <w:p w14:paraId="00000134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00000"/>
          <w:sz w:val="28"/>
          <w:szCs w:val="28"/>
          <w:u w:val="single"/>
          <w:rtl w:val="off"/>
          <w:lang w:val="en-US"/>
        </w:rPr>
        <w:t>Mises à jour régulières</w:t>
      </w:r>
      <w:r>
        <w:rPr>
          <w:rFonts w:ascii="Segoe UI"/>
          <w:b/>
          <w:bCs/>
          <w:color w:val="000000"/>
          <w:sz w:val="28"/>
          <w:szCs w:val="28"/>
          <w:u w:val="single"/>
          <w:rtl w:val="off"/>
          <w:lang w:val="en-US"/>
        </w:rPr>
        <w:t xml:space="preserve"> :</w:t>
      </w:r>
    </w:p>
    <w:p w14:paraId="00000135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Mises à jour de sécurité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Appliquer les patchs de sécurité dès qu'ils sont disponibles pour protéger contre les vulnérabilités.</w:t>
      </w:r>
    </w:p>
    <w:p w14:paraId="00000136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Mises à jour fonctionnelles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Ajouter de nouvelles fonctionnalités et améliorer les fonctionnalités existantes en fonction des retours des utilisateurs.</w:t>
      </w:r>
    </w:p>
    <w:p w14:paraId="00000137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00000"/>
          <w:sz w:val="28"/>
          <w:szCs w:val="28"/>
          <w:u w:val="single"/>
          <w:rtl w:val="off"/>
          <w:lang w:val="en-US"/>
        </w:rPr>
        <w:t>Surveillance et monitoring</w:t>
      </w:r>
      <w:r>
        <w:rPr>
          <w:rFonts w:ascii="Segoe UI"/>
          <w:b/>
          <w:bCs/>
          <w:color w:val="000000"/>
          <w:sz w:val="28"/>
          <w:szCs w:val="28"/>
          <w:u w:val="single"/>
          <w:rtl w:val="off"/>
          <w:lang w:val="en-US"/>
        </w:rPr>
        <w:t xml:space="preserve"> :</w:t>
      </w:r>
    </w:p>
    <w:p w14:paraId="00000138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Surveillance continue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Utiliser des outils de monitoring pour surveiller la performance et la disponibilité du site.</w:t>
      </w:r>
    </w:p>
    <w:p w14:paraId="00000139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Rapports mensuels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Fournir des rapports réguliers sur l'état du site, incluant les incidents et les mesures correctives prises.</w:t>
      </w:r>
    </w:p>
    <w:p w14:paraId="0000013A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00000"/>
          <w:sz w:val="28"/>
          <w:szCs w:val="28"/>
          <w:u w:val="single"/>
          <w:rtl w:val="off"/>
          <w:lang w:val="en-US"/>
        </w:rPr>
        <w:t>Sauvegardes régulières</w:t>
      </w:r>
      <w:r>
        <w:rPr>
          <w:rFonts w:ascii="Segoe UI"/>
          <w:b/>
          <w:bCs/>
          <w:color w:val="000000"/>
          <w:sz w:val="28"/>
          <w:szCs w:val="28"/>
          <w:u w:val="single"/>
          <w:rtl w:val="off"/>
          <w:lang w:val="en-US"/>
        </w:rPr>
        <w:t xml:space="preserve"> :</w:t>
      </w:r>
    </w:p>
    <w:p w14:paraId="0000013B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Fréquence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Effectuer des sauvegardes quotidiennes de la base de données et des fichiers importants.</w:t>
      </w:r>
    </w:p>
    <w:p w14:paraId="0000013C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Restauration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Assurer un processus de restauration rapide en cas de perte de données.</w:t>
      </w:r>
    </w:p>
    <w:p w14:paraId="0000013D">
      <w:pPr>
        <w:framePr w:w="0" w:h="0" w:vAnchor="margin" w:hAnchor="text" w:x="0" w:y="0"/>
        <w:numPr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b/>
          <w:bCs/>
          <w:color w:val="000000"/>
          <w:sz w:val="28"/>
          <w:szCs w:val="28"/>
          <w:u w:val="single"/>
          <w:rtl w:val="off"/>
          <w:lang w:val="en-US"/>
        </w:rPr>
        <w:t>Gestion des incidents</w:t>
      </w:r>
      <w:r>
        <w:rPr>
          <w:rFonts w:ascii="Segoe UI"/>
          <w:b/>
          <w:bCs/>
          <w:color w:val="000000"/>
          <w:sz w:val="28"/>
          <w:szCs w:val="28"/>
          <w:u w:val="single"/>
          <w:rtl w:val="off"/>
          <w:lang w:val="en-US"/>
        </w:rPr>
        <w:t xml:space="preserve"> :</w:t>
      </w:r>
    </w:p>
    <w:p w14:paraId="0000013E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Plan de réponse aux incidents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Mettre en place un plan de réponse rapide en cas de défaillance ou de cyberattaque.</w:t>
      </w:r>
    </w:p>
    <w:p w14:paraId="0000013F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Délai de réponse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Fixer des délais de réponse et de résolution en fonction de la gravité des incidents.</w:t>
      </w:r>
      <w:r>
        <w:rPr>
          <w:rFonts w:ascii="Segoe UI"/>
          <w:color w:val="000000"/>
          <w:sz w:val="28"/>
          <w:szCs w:val="28"/>
          <w:rtl w:val="off"/>
          <w:lang w:val="en-US"/>
        </w:rPr>
        <w:br w:type="page"/>
      </w:r>
    </w:p>
    <w:p w14:paraId="00000140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</w:p>
    <w:p w14:paraId="000001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Justification</w:t>
      </w: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 xml:space="preserve"> :</w:t>
      </w:r>
    </w:p>
    <w:p w14:paraId="00000142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Fiabilité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Un contrat de maintenance assure que le site reste fiable et sécurisé.</w:t>
      </w:r>
    </w:p>
    <w:p w14:paraId="0000014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Continuité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Assurer la continuité des services et des améliorations en fonction des besoins des utilisateurs.</w:t>
      </w:r>
    </w:p>
    <w:p w14:paraId="00000144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Sécurité des données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Protéger les données des utilisateurs et maintenir la confiance des clients.</w:t>
      </w:r>
    </w:p>
    <w:p w14:paraId="000001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</w:pPr>
    </w:p>
    <w:p w14:paraId="000001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d0d0d"/>
          <w:sz w:val="28"/>
          <w:szCs w:val="28"/>
          <w:u w:val="single"/>
          <w:lang w:val="en-US"/>
        </w:rPr>
      </w:pPr>
      <w:r>
        <w:rPr>
          <w:rFonts w:ascii="Segoe UI"/>
          <w:b/>
          <w:bCs/>
          <w:color w:val="0d0d0d"/>
          <w:sz w:val="28"/>
          <w:szCs w:val="28"/>
          <w:u w:val="single"/>
          <w:rtl w:val="off"/>
          <w:lang w:val="en-US"/>
        </w:rPr>
        <w:t>Résumé:</w:t>
      </w:r>
    </w:p>
    <w:p w14:paraId="00000147">
      <w:pPr>
        <w:framePr w:w="0" w:h="0" w:vAnchor="margin" w:hAnchor="text" w:x="0" w:y="0"/>
        <w:numPr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Compatibilité navigateur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Chrome, Firefox, Safari, Edge</w:t>
      </w:r>
    </w:p>
    <w:p w14:paraId="00000148">
      <w:pPr>
        <w:framePr w:w="0" w:h="0" w:vAnchor="margin" w:hAnchor="text" w:x="0" w:y="0"/>
        <w:numPr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Types d’appareils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Ordinateurs de bureau, tablettes, smartphones</w:t>
      </w:r>
    </w:p>
    <w:p w14:paraId="00000149">
      <w:pPr>
        <w:framePr w:w="0" w:h="0" w:vAnchor="margin" w:hAnchor="text" w:x="0" w:y="0"/>
        <w:numPr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Sécurité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 Accès aux comptes via Firebase Authentication avec MFA, plugins de sécurité comme Helmet.js</w:t>
      </w:r>
    </w:p>
    <w:p w14:paraId="0000014A">
      <w:pPr>
        <w:framePr w:w="0" w:h="0" w:vAnchor="margin" w:hAnchor="text" w:x="0" w:y="0"/>
        <w:numPr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Contrat de maintenance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:</w:t>
      </w:r>
    </w:p>
    <w:p w14:paraId="0000014B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Support technique</w:t>
      </w:r>
    </w:p>
    <w:p w14:paraId="0000014C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Mises à jour régulières</w:t>
      </w:r>
    </w:p>
    <w:p w14:paraId="0000014D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Surveillance et monitoring</w:t>
      </w:r>
    </w:p>
    <w:p w14:paraId="0000014E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Sauvegardes régulières</w:t>
      </w:r>
    </w:p>
    <w:p w14:paraId="0000014F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>Gestion des incidents</w:t>
      </w:r>
    </w:p>
    <w:p w14:paraId="000001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</w:p>
    <w:p w14:paraId="000001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8"/>
          <w:szCs w:val="28"/>
          <w:lang w:val="en-US"/>
        </w:rPr>
      </w:pPr>
      <w:r>
        <w:rPr>
          <w:rFonts w:ascii="Segoe UI"/>
          <w:color w:val="0d0d0d"/>
          <w:sz w:val="28"/>
          <w:szCs w:val="28"/>
          <w:rtl w:val="off"/>
          <w:lang w:val="en-US"/>
        </w:rPr>
        <w:t>Ces préconisations assurent une application accessible, sécurisée et maintenable, offrant ainsi une expérience utilisateur optimale et une gestion efficace du projet "Menu Maker by Qwenta".</w:t>
      </w:r>
    </w:p>
    <w:p w14:paraId="00000152">
      <w:pPr>
        <w:spacing w:before="0" w:after="200" w:line="276"/>
        <w:ind w:left="1440" w:right="0" w:firstLine="0"/>
        <w:jc w:val="both"/>
        <w:rPr>
          <w:rFonts w:ascii="Arial Black" w:cs="Arial Black" w:eastAsia="Arial Black" w:hAnsi="Arial Black"/>
          <w:b/>
          <w:color w:val="7030a0"/>
          <w:spacing w:val="0"/>
          <w:position w:val="0"/>
          <w:sz w:val="28"/>
          <w:szCs w:val="28"/>
          <w:u w:val="single"/>
          <w:shd w:val="clear" w:fill="auto"/>
        </w:rPr>
      </w:pPr>
    </w:p>
    <w:sectPr>
      <w:headerReference w:type="default" r:id="rId3"/>
      <w:footerReference w:type="default"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 Black"/>
  <w:font w:name="Montserrat"/>
  <w:font w:name="Segoe UI"/>
</w:fonts>
</file>

<file path=word/footer1.xml><?xml version="1.0" encoding="utf-8"?>
<w:ftr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 w14:paraId="00000154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 w14:paraId="00000153">
    <w:pPr>
      <w:spacing w:after="0" w:line="240" w:lineRule="auto"/>
      <w:rPr/>
    </w:pPr>
    <w:r>
      <w:rPr/>
      <w:drawing xmlns:mc="http://schemas.openxmlformats.org/markup-compatibility/2006">
        <wp:anchor allowOverlap="1" behindDoc="0" layoutInCell="1" locked="0" relativeHeight="2" simplePos="0">
          <wp:simplePos x="0" y="0"/>
          <wp:positionH relativeFrom="page">
            <wp:posOffset>1937385</wp:posOffset>
          </wp:positionH>
          <wp:positionV relativeFrom="page">
            <wp:posOffset>52070</wp:posOffset>
          </wp:positionV>
          <wp:extent cx="3745230" cy="84836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>
                    <a:picLocks noGrp="0" noSelect="0" noChangeAspect="1" noMove="0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45230" cy="848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1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2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3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4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·"/>
        <w:rPr/>
      </w:lvl>
    </w:lvlOverride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/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