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 w:before="0" w:after="0"/>
        <w:ind w:left="89" w:right="0" w:hanging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lineRule="auto" w:line="240" w:before="4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sectPr>
          <w:type w:val="nextPage"/>
          <w:pgSz w:orient="landscape" w:w="15840" w:h="12240"/>
          <w:pgMar w:left="293" w:right="67" w:gutter="0" w:header="0" w:top="11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5089" w:type="dxa"/>
        <w:jc w:val="left"/>
        <w:tblInd w:w="12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47"/>
        <w:gridCol w:w="1762"/>
        <w:gridCol w:w="335"/>
        <w:gridCol w:w="317"/>
        <w:gridCol w:w="412"/>
        <w:gridCol w:w="226"/>
        <w:gridCol w:w="410"/>
        <w:gridCol w:w="221"/>
        <w:gridCol w:w="418"/>
        <w:gridCol w:w="493"/>
        <w:gridCol w:w="474"/>
        <w:gridCol w:w="213"/>
        <w:gridCol w:w="318"/>
        <w:gridCol w:w="331"/>
        <w:gridCol w:w="368"/>
        <w:gridCol w:w="321"/>
        <w:gridCol w:w="257"/>
        <w:gridCol w:w="464"/>
        <w:gridCol w:w="316"/>
        <w:gridCol w:w="306"/>
        <w:gridCol w:w="309"/>
        <w:gridCol w:w="435"/>
        <w:gridCol w:w="217"/>
        <w:gridCol w:w="243"/>
        <w:gridCol w:w="331"/>
        <w:gridCol w:w="315"/>
        <w:gridCol w:w="315"/>
        <w:gridCol w:w="314"/>
        <w:gridCol w:w="417"/>
        <w:gridCol w:w="206"/>
        <w:gridCol w:w="432"/>
        <w:gridCol w:w="261"/>
        <w:gridCol w:w="376"/>
        <w:gridCol w:w="224"/>
        <w:gridCol w:w="301"/>
        <w:gridCol w:w="283"/>
        <w:gridCol w:w="314"/>
        <w:gridCol w:w="308"/>
        <w:gridCol w:w="359"/>
        <w:gridCol w:w="358"/>
        <w:gridCol w:w="458"/>
      </w:tblGrid>
      <w:tr>
        <w:trPr>
          <w:trHeight w:val="288" w:hRule="atLeast"/>
        </w:trPr>
        <w:tc>
          <w:tcPr>
            <w:tcW w:w="3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89" w:after="0"/>
              <w:ind w:left="680" w:right="676" w:hanging="0"/>
              <w:jc w:val="center"/>
              <w:rPr>
                <w:b/>
                <w:b/>
                <w:w w:val="105"/>
                <w:sz w:val="14"/>
              </w:rPr>
            </w:pPr>
            <w:r>
              <w:rPr>
                <w:rFonts w:ascii="Times New Roman" w:hAnsi="Times New Roman"/>
                <w:b/>
                <w:w w:val="105"/>
                <w:sz w:val="14"/>
              </w:rPr>
              <w:t>No.</w:t>
            </w:r>
          </w:p>
        </w:tc>
        <w:tc>
          <w:tcPr>
            <w:tcW w:w="17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  <w:p>
            <w:pPr>
              <w:pStyle w:val="TableParagraph"/>
              <w:widowControl w:val="false"/>
              <w:spacing w:before="1" w:after="0"/>
              <w:ind w:left="669" w:right="636" w:hanging="0"/>
              <w:jc w:val="center"/>
              <w:rPr>
                <w:b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Name</w:t>
            </w:r>
          </w:p>
        </w:tc>
        <w:tc>
          <w:tcPr>
            <w:tcW w:w="3837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04" w:before="57" w:after="57"/>
              <w:ind w:left="1407" w:right="1367" w:hanging="0"/>
              <w:jc w:val="center"/>
              <w:rPr/>
            </w:pPr>
            <w:r>
              <w:rPr>
                <w:rFonts w:ascii="Times New Roman" w:hAnsi="Times New Roman"/>
                <w:b/>
                <w:w w:val="105"/>
                <w:sz w:val="12"/>
              </w:rPr>
              <w:t>The First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Exam</w:t>
            </w:r>
          </w:p>
        </w:tc>
        <w:tc>
          <w:tcPr>
            <w:tcW w:w="3567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104" w:before="57" w:after="57"/>
              <w:ind w:left="989" w:right="1260" w:hanging="0"/>
              <w:jc w:val="center"/>
              <w:rPr>
                <w:rFonts w:ascii="Times New Roman" w:hAnsi="Times New Roman"/>
                <w:b/>
                <w:b/>
                <w:spacing w:val="-1"/>
                <w:w w:val="110"/>
                <w:sz w:val="11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The Second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 xml:space="preserve">Exam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 xml:space="preserve">  </w:t>
            </w:r>
          </w:p>
        </w:tc>
        <w:tc>
          <w:tcPr>
            <w:tcW w:w="349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104" w:before="57" w:after="57"/>
              <w:ind w:left="989" w:right="1169" w:hanging="0"/>
              <w:jc w:val="center"/>
              <w:rPr/>
            </w:pPr>
            <w:r>
              <w:rPr>
                <w:rFonts w:ascii="Times New Roman" w:hAnsi="Times New Roman"/>
                <w:b/>
                <w:w w:val="105"/>
                <w:sz w:val="12"/>
              </w:rPr>
              <w:t>The Third</w:t>
            </w:r>
            <w:r>
              <w:rPr>
                <w:rFonts w:ascii="Times New Roman" w:hAnsi="Times New Roman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Exam</w:t>
            </w:r>
          </w:p>
        </w:tc>
        <w:tc>
          <w:tcPr>
            <w:tcW w:w="16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04" w:before="57" w:after="57"/>
              <w:ind w:left="548" w:right="0" w:hanging="0"/>
              <w:rPr/>
            </w:pPr>
            <w:r>
              <w:rPr>
                <w:rFonts w:ascii="Times New Roman" w:hAnsi="Times New Roman"/>
                <w:b/>
                <w:w w:val="105"/>
                <w:sz w:val="12"/>
              </w:rPr>
              <w:t>The Final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Exam</w:t>
            </w:r>
          </w:p>
        </w:tc>
        <w:tc>
          <w:tcPr>
            <w:tcW w:w="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346"/>
              <w:ind w:left="113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6"/>
              </w:rPr>
              <w:t>The</w:t>
            </w:r>
            <w:r>
              <w:rPr>
                <w:rFonts w:ascii="Times New Roman" w:hAns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Final</w:t>
            </w:r>
            <w:r>
              <w:rPr>
                <w:rFonts w:ascii="Times New Roman" w:hAnsi="Times New Roman"/>
                <w:b/>
                <w:spacing w:val="3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Sum</w:t>
            </w:r>
            <w:r>
              <w:rPr>
                <w:rFonts w:ascii="Times New Roman" w:hAns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(</w:t>
            </w:r>
            <w:r>
              <w:rPr>
                <w:rFonts w:ascii="Times New Roman" w:hAns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200</w:t>
            </w:r>
            <w:r>
              <w:rPr>
                <w:rFonts w:ascii="Times New Roman" w:hAns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)</w:t>
            </w:r>
          </w:p>
        </w:tc>
      </w:tr>
      <w:tr>
        <w:trPr/>
        <w:tc>
          <w:tcPr>
            <w:tcW w:w="347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TableParagraph"/>
              <w:widowControl w:val="false"/>
              <w:spacing w:before="93" w:after="0"/>
              <w:ind w:left="151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paper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and</w:t>
            </w:r>
            <w:r>
              <w:rPr>
                <w:rFonts w:ascii="Times New Roman" w:hAnsi="Times New Roman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pencil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( 20 )</w:t>
            </w:r>
          </w:p>
        </w:tc>
        <w:tc>
          <w:tcPr>
            <w:tcW w:w="7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 w:before="29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sz w:val="11"/>
              </w:rPr>
              <w:t>Reading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(4)</w:t>
            </w:r>
          </w:p>
        </w:tc>
        <w:tc>
          <w:tcPr>
            <w:tcW w:w="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 w:before="29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0"/>
              </w:rPr>
              <w:t>Listening</w:t>
            </w:r>
            <w:r>
              <w:rPr>
                <w:rFonts w:ascii="Times New Roman" w:hAnsi="Times New Roman"/>
                <w:b/>
                <w:spacing w:val="-6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z w:val="10"/>
              </w:rPr>
              <w:t>(</w:t>
            </w:r>
            <w:r>
              <w:rPr>
                <w:rFonts w:ascii="Times New Roman" w:hAnsi="Times New Roman"/>
                <w:b/>
                <w:spacing w:val="-4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z w:val="10"/>
              </w:rPr>
              <w:t>6</w:t>
            </w:r>
            <w:r>
              <w:rPr>
                <w:rFonts w:ascii="Times New Roman" w:hAnsi="Times New Roman"/>
                <w:b/>
                <w:spacing w:val="-4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z w:val="10"/>
              </w:rPr>
              <w:t>)</w:t>
            </w:r>
          </w:p>
        </w:tc>
        <w:tc>
          <w:tcPr>
            <w:tcW w:w="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 w:before="29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1"/>
              </w:rPr>
              <w:t>Writing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4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)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 w:before="29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1"/>
              </w:rPr>
              <w:t>Speaking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6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)</w:t>
            </w:r>
          </w:p>
        </w:tc>
        <w:tc>
          <w:tcPr>
            <w:tcW w:w="2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97" w:after="0"/>
              <w:ind w:left="175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Performance (</w:t>
            </w:r>
            <w:r>
              <w:rPr>
                <w:rFonts w:ascii="Times New Roman" w:hAnsi="Times New Roman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20</w:t>
            </w:r>
            <w:r>
              <w:rPr>
                <w:rFonts w:ascii="Times New Roman" w:hAnsi="Times New Roman"/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)</w:t>
            </w:r>
          </w:p>
        </w:tc>
        <w:tc>
          <w:tcPr>
            <w:tcW w:w="3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TableParagraph"/>
              <w:widowControl w:val="false"/>
              <w:spacing w:before="65" w:after="0"/>
              <w:ind w:left="377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6"/>
              </w:rPr>
              <w:t>Total</w:t>
            </w:r>
            <w:r>
              <w:rPr>
                <w:rFonts w:ascii="Times New Roman" w:hAns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(</w:t>
            </w:r>
            <w:r>
              <w:rPr>
                <w:rFonts w:ascii="Times New Roman" w:hAns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40 )</w:t>
            </w:r>
          </w:p>
        </w:tc>
        <w:tc>
          <w:tcPr>
            <w:tcW w:w="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TableParagraph"/>
              <w:widowControl w:val="false"/>
              <w:spacing w:before="103" w:after="0"/>
              <w:ind w:left="151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paper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and</w:t>
            </w:r>
            <w:r>
              <w:rPr>
                <w:rFonts w:ascii="Times New Roman" w:hAnsi="Times New Roman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pencil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( 20 )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104" w:before="29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1"/>
              </w:rPr>
              <w:t>Reading</w:t>
            </w:r>
            <w:r>
              <w:rPr>
                <w:rFonts w:ascii="Times New Roman" w:hAnsi="Times New Roman"/>
                <w:b/>
                <w:spacing w:val="-6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4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)</w:t>
            </w:r>
          </w:p>
        </w:tc>
        <w:tc>
          <w:tcPr>
            <w:tcW w:w="7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104" w:before="29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1"/>
              </w:rPr>
              <w:t>Listening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6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)</w:t>
            </w:r>
          </w:p>
        </w:tc>
        <w:tc>
          <w:tcPr>
            <w:tcW w:w="6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104" w:before="29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sz w:val="11"/>
              </w:rPr>
              <w:t>Writing</w:t>
            </w:r>
            <w:r>
              <w:rPr>
                <w:rFonts w:ascii="Times New Roman" w:hAnsi="Times New Roman"/>
                <w:b/>
                <w:spacing w:val="-6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4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)</w:t>
            </w:r>
          </w:p>
        </w:tc>
        <w:tc>
          <w:tcPr>
            <w:tcW w:w="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104" w:before="29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1"/>
              </w:rPr>
              <w:t>Speaking</w:t>
            </w:r>
            <w:r>
              <w:rPr>
                <w:rFonts w:ascii="Times New Roman" w:hAnsi="Times New Roman"/>
                <w:b/>
                <w:spacing w:val="-6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6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)</w:t>
            </w:r>
          </w:p>
        </w:tc>
        <w:tc>
          <w:tcPr>
            <w:tcW w:w="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Performance (</w:t>
            </w:r>
            <w:r>
              <w:rPr>
                <w:rFonts w:ascii="Times New Roman" w:hAnsi="Times New Roman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20</w:t>
            </w:r>
            <w:r>
              <w:rPr>
                <w:rFonts w:ascii="Times New Roman" w:hAnsi="Times New Roman"/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)</w:t>
            </w:r>
          </w:p>
        </w:tc>
        <w:tc>
          <w:tcPr>
            <w:tcW w:w="2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TableParagraph"/>
              <w:widowControl w:val="false"/>
              <w:spacing w:lineRule="exact" w:line="175" w:before="101" w:after="0"/>
              <w:ind w:left="377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6"/>
              </w:rPr>
              <w:t>Total</w:t>
            </w:r>
            <w:r>
              <w:rPr>
                <w:rFonts w:ascii="Times New Roman" w:hAns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(</w:t>
            </w:r>
            <w:r>
              <w:rPr>
                <w:rFonts w:ascii="Times New Roman" w:hAns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40 )</w:t>
            </w:r>
          </w:p>
        </w:tc>
        <w:tc>
          <w:tcPr>
            <w:tcW w:w="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TableParagraph"/>
              <w:widowControl w:val="false"/>
              <w:ind w:left="151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paper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and</w:t>
            </w:r>
            <w:r>
              <w:rPr>
                <w:rFonts w:ascii="Times New Roman" w:hAnsi="Times New Roman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pencil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( 20 )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104"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2"/>
                <w:sz w:val="11"/>
              </w:rPr>
              <w:t>Reading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3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4</w:t>
            </w:r>
            <w:r>
              <w:rPr>
                <w:rFonts w:ascii="Times New Roman" w:hAnsi="Times New Roman"/>
                <w:b/>
                <w:spacing w:val="-3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)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104"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2"/>
                <w:sz w:val="11"/>
              </w:rPr>
              <w:t>Listening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2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6</w:t>
            </w:r>
            <w:r>
              <w:rPr>
                <w:rFonts w:ascii="Times New Roman" w:hAnsi="Times New Roman"/>
                <w:b/>
                <w:spacing w:val="-2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)</w:t>
            </w:r>
          </w:p>
        </w:tc>
        <w:tc>
          <w:tcPr>
            <w:tcW w:w="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104" w:before="0" w:after="0"/>
              <w:ind w:left="-89" w:right="-89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1"/>
              </w:rPr>
              <w:t>Writing</w:t>
            </w:r>
            <w:r>
              <w:rPr>
                <w:rFonts w:ascii="Times New Roman" w:hAnsi="Times New Roman"/>
                <w:b/>
                <w:spacing w:val="-6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4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)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104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1"/>
              </w:rPr>
              <w:t>Speaking</w:t>
            </w:r>
            <w:r>
              <w:rPr>
                <w:rFonts w:ascii="Times New Roman" w:hAnsi="Times New Roman"/>
                <w:b/>
                <w:spacing w:val="-6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(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6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)</w:t>
            </w:r>
          </w:p>
        </w:tc>
        <w:tc>
          <w:tcPr>
            <w:tcW w:w="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108" w:before="57" w:after="57"/>
              <w:ind w:left="175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Performance (</w:t>
            </w:r>
            <w:r>
              <w:rPr>
                <w:rFonts w:ascii="Times New Roman" w:hAnsi="Times New Roman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20</w:t>
            </w:r>
            <w:r>
              <w:rPr>
                <w:rFonts w:ascii="Times New Roman" w:hAnsi="Times New Roman"/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)</w:t>
            </w:r>
          </w:p>
        </w:tc>
        <w:tc>
          <w:tcPr>
            <w:tcW w:w="3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TableParagraph"/>
              <w:widowControl w:val="false"/>
              <w:spacing w:lineRule="exact" w:line="130" w:before="57" w:after="57"/>
              <w:ind w:left="377" w:right="0" w:hanging="0"/>
              <w:rPr/>
            </w:pPr>
            <w:r>
              <w:rPr>
                <w:rFonts w:ascii="Times New Roman" w:hAnsi="Times New Roman"/>
                <w:b/>
                <w:sz w:val="16"/>
              </w:rPr>
              <w:t>Total</w:t>
            </w:r>
            <w:r>
              <w:rPr>
                <w:rFonts w:ascii="Times New Roman" w:hAns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(</w:t>
            </w:r>
            <w:r>
              <w:rPr>
                <w:rFonts w:ascii="Times New Roman" w:hAns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40 )</w:t>
            </w:r>
          </w:p>
        </w:tc>
        <w:tc>
          <w:tcPr>
            <w:tcW w:w="2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346" w:before="1" w:after="0"/>
              <w:ind w:left="377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Reading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(</w:t>
            </w:r>
            <w:r>
              <w:rPr>
                <w:rFonts w:ascii="Times New Roman" w:hAnsi="Times New Roman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16</w:t>
            </w:r>
            <w:r>
              <w:rPr>
                <w:rFonts w:ascii="Times New Roman" w:hAnsi="Times New Roman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)</w:t>
            </w:r>
          </w:p>
        </w:tc>
        <w:tc>
          <w:tcPr>
            <w:tcW w:w="3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346" w:before="1" w:after="0"/>
              <w:ind w:left="355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Listening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(</w:t>
            </w:r>
            <w:r>
              <w:rPr>
                <w:rFonts w:ascii="Times New Roman" w:hAnsi="Times New Roman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24 )</w:t>
            </w:r>
          </w:p>
        </w:tc>
        <w:tc>
          <w:tcPr>
            <w:tcW w:w="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346"/>
              <w:ind w:left="391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Writing (</w:t>
            </w:r>
            <w:r>
              <w:rPr>
                <w:rFonts w:ascii="Times New Roman" w:hAnsi="Times New Roman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16</w:t>
            </w:r>
            <w:r>
              <w:rPr>
                <w:rFonts w:ascii="Times New Roman" w:hAnsi="Times New Roman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)</w:t>
            </w:r>
          </w:p>
        </w:tc>
        <w:tc>
          <w:tcPr>
            <w:tcW w:w="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346" w:before="74" w:after="0"/>
              <w:ind w:left="353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2"/>
              </w:rPr>
              <w:t>Speaking</w:t>
            </w:r>
            <w:r>
              <w:rPr>
                <w:rFonts w:ascii="Times New Roman" w:hAnsi="Times New Roman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(</w:t>
            </w:r>
            <w:r>
              <w:rPr>
                <w:rFonts w:ascii="Times New Roman" w:hAnsi="Times New Roman"/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2"/>
              </w:rPr>
              <w:t>24 )</w:t>
            </w:r>
          </w:p>
        </w:tc>
        <w:tc>
          <w:tcPr>
            <w:tcW w:w="3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TableParagraph"/>
              <w:widowControl w:val="false"/>
              <w:spacing w:lineRule="exact" w:line="288"/>
              <w:ind w:left="377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6"/>
              </w:rPr>
              <w:t>Total</w:t>
            </w:r>
            <w:r>
              <w:rPr>
                <w:rFonts w:ascii="Times New Roman" w:hAnsi="Times New Roman"/>
                <w:b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(</w:t>
            </w:r>
            <w:r>
              <w:rPr>
                <w:rFonts w:ascii="Times New Roman" w:hAns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80 )</w:t>
            </w:r>
          </w:p>
        </w:tc>
        <w:tc>
          <w:tcPr>
            <w:tcW w:w="45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</w:tr>
      <w:tr>
        <w:trPr>
          <w:trHeight w:val="1411" w:hRule="atLeast"/>
        </w:trPr>
        <w:tc>
          <w:tcPr>
            <w:tcW w:w="347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3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8"/>
              </w:rPr>
            </w:pPr>
            <w:r>
              <w:rPr>
                <w:rFonts w:ascii="Times New Roman" w:hAnsi="Times New Roman"/>
                <w:sz w:val="8"/>
              </w:rPr>
            </w:r>
          </w:p>
          <w:p>
            <w:pPr>
              <w:pStyle w:val="TableParagraph"/>
              <w:widowControl w:val="false"/>
              <w:ind w:left="238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Identify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main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ideas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8"/>
              </w:rPr>
            </w:pPr>
            <w:r>
              <w:rPr>
                <w:rFonts w:ascii="Times New Roman" w:hAnsi="Times New Roman"/>
                <w:sz w:val="8"/>
              </w:rPr>
            </w:r>
          </w:p>
          <w:p>
            <w:pPr>
              <w:pStyle w:val="TableParagraph"/>
              <w:widowControl w:val="false"/>
              <w:ind w:left="291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Express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opinions</w:t>
            </w:r>
          </w:p>
        </w:tc>
        <w:tc>
          <w:tcPr>
            <w:tcW w:w="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57" w:after="57"/>
              <w:ind w:left="209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10"/>
                <w:sz w:val="10"/>
              </w:rPr>
              <w:t>Get</w:t>
            </w:r>
            <w:r>
              <w:rPr>
                <w:rFonts w:ascii="Times New Roman" w:hAnsi="Times New Roman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the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general</w:t>
            </w:r>
            <w:r>
              <w:rPr>
                <w:rFonts w:ascii="Times New Roman" w:hAnsi="Times New Roman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idea</w:t>
            </w:r>
          </w:p>
        </w:tc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8" w:after="0"/>
              <w:rPr>
                <w:rFonts w:ascii="Times New Roman" w:hAnsi="Times New Roman"/>
                <w:sz w:val="8"/>
              </w:rPr>
            </w:pPr>
            <w:r>
              <w:rPr>
                <w:rFonts w:ascii="Times New Roman" w:hAnsi="Times New Roman"/>
                <w:sz w:val="8"/>
              </w:rPr>
            </w:r>
          </w:p>
          <w:p>
            <w:pPr>
              <w:pStyle w:val="TableParagraph"/>
              <w:widowControl w:val="false"/>
              <w:ind w:left="125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Get</w:t>
            </w:r>
            <w:r>
              <w:rPr>
                <w:rFonts w:ascii="Times New Roman" w:hAnsi="Times New Roman"/>
                <w:b/>
                <w:spacing w:val="-2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specific</w:t>
            </w:r>
            <w:r>
              <w:rPr>
                <w:rFonts w:ascii="Times New Roman" w:hAnsi="Times New Roman"/>
                <w:b/>
                <w:spacing w:val="-2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information</w:t>
            </w:r>
          </w:p>
        </w:tc>
        <w:tc>
          <w:tcPr>
            <w:tcW w:w="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57" w:after="57"/>
              <w:ind w:left="348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Spell</w:t>
            </w:r>
            <w:r>
              <w:rPr>
                <w:rFonts w:ascii="Times New Roman" w:hAnsi="Times New Roman"/>
                <w:b/>
                <w:spacing w:val="-3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correctly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/>
              <w:ind w:left="461" w:right="73" w:hanging="3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Use</w:t>
            </w:r>
            <w:r>
              <w:rPr>
                <w:rFonts w:ascii="Times New Roman" w:hAnsi="Times New Roman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the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correct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tense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and</w:t>
            </w:r>
            <w:r>
              <w:rPr>
                <w:rFonts w:ascii="Times New Roman" w:hAnsi="Times New Roman"/>
                <w:b/>
                <w:spacing w:val="-22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grammar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33" w:after="0"/>
              <w:ind w:left="-10" w:right="-10" w:firstLine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0"/>
              </w:rPr>
              <w:t>Define</w:t>
            </w:r>
            <w:r>
              <w:rPr>
                <w:rFonts w:ascii="Times New Roman" w:hAnsi="Times New Roman"/>
                <w:b/>
                <w:spacing w:val="1"/>
                <w:w w:val="105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0"/>
              </w:rPr>
              <w:t>information related</w:t>
            </w:r>
            <w:r>
              <w:rPr>
                <w:rFonts w:ascii="Times New Roman" w:hAnsi="Times New Roman"/>
                <w:b/>
                <w:spacing w:val="-21"/>
                <w:w w:val="105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to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topics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and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give</w:t>
            </w:r>
            <w:r>
              <w:rPr>
                <w:rFonts w:ascii="Times New Roman" w:hAnsi="Times New Roman"/>
                <w:b/>
                <w:spacing w:val="-3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opinion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35" w:after="0"/>
              <w:ind w:left="319" w:right="0" w:hanging="2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0"/>
              </w:rPr>
              <w:t>Appropriate</w:t>
            </w:r>
            <w:r>
              <w:rPr>
                <w:rFonts w:ascii="Times New Roman" w:hAnsi="Times New Roman"/>
                <w:b/>
                <w:spacing w:val="6"/>
                <w:w w:val="105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0"/>
              </w:rPr>
              <w:t>vocabulary</w:t>
            </w:r>
            <w:r>
              <w:rPr>
                <w:rFonts w:ascii="Times New Roman" w:hAnsi="Times New Roman"/>
                <w:b/>
                <w:spacing w:val="5"/>
                <w:w w:val="105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0"/>
              </w:rPr>
              <w:t>and</w:t>
            </w:r>
            <w:r>
              <w:rPr>
                <w:rFonts w:ascii="Times New Roman" w:hAnsi="Times New Roman"/>
                <w:b/>
                <w:spacing w:val="-21"/>
                <w:w w:val="105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grammar</w:t>
            </w:r>
            <w:r>
              <w:rPr>
                <w:rFonts w:ascii="Times New Roman" w:hAnsi="Times New Roman"/>
                <w:b/>
                <w:spacing w:val="-3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usage</w:t>
            </w:r>
          </w:p>
        </w:tc>
        <w:tc>
          <w:tcPr>
            <w:tcW w:w="21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1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3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9"/>
              </w:rPr>
            </w:pPr>
            <w:r>
              <w:rPr>
                <w:rFonts w:ascii="Times New Roman" w:hAnsi="Times New Roman"/>
                <w:sz w:val="9"/>
              </w:rPr>
            </w:r>
          </w:p>
          <w:p>
            <w:pPr>
              <w:pStyle w:val="TableParagraph"/>
              <w:widowControl w:val="false"/>
              <w:ind w:left="187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10"/>
                <w:sz w:val="10"/>
              </w:rPr>
              <w:t>Tell</w:t>
            </w:r>
            <w:r>
              <w:rPr>
                <w:rFonts w:ascii="Times New Roman" w:hAnsi="Times New Roman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the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gist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or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theme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7" w:after="0"/>
              <w:ind w:left="170" w:right="-10" w:hanging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Extract specific information</w:t>
            </w:r>
            <w:r>
              <w:rPr>
                <w:rFonts w:ascii="Times New Roman" w:hAnsi="Times New Roman"/>
                <w:b/>
                <w:spacing w:val="-22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and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main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points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57" w:after="57"/>
              <w:ind w:left="77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Focus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on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important</w:t>
            </w:r>
            <w:r>
              <w:rPr>
                <w:rFonts w:ascii="Times New Roman" w:hAnsi="Times New Roman"/>
                <w:b/>
                <w:spacing w:val="-3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words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71" w:after="57"/>
              <w:ind w:left="439" w:right="170" w:hanging="2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Implement orders and</w:t>
            </w:r>
            <w:r>
              <w:rPr>
                <w:rFonts w:ascii="Times New Roman" w:hAnsi="Times New Roman"/>
                <w:b/>
                <w:spacing w:val="-22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directions</w:t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11" w:after="0"/>
              <w:ind w:left="79" w:right="-10" w:hanging="8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Use punctuation marks and</w:t>
            </w:r>
            <w:r>
              <w:rPr>
                <w:rFonts w:ascii="Times New Roman" w:hAnsi="Times New Roman"/>
                <w:b/>
                <w:spacing w:val="-22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capitalization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correctly</w:t>
            </w:r>
          </w:p>
        </w:tc>
        <w:tc>
          <w:tcPr>
            <w:tcW w:w="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16" w:after="0"/>
              <w:ind w:left="530" w:right="79" w:hanging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Apply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coherent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and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linking</w:t>
            </w:r>
            <w:r>
              <w:rPr>
                <w:rFonts w:ascii="Times New Roman" w:hAnsi="Times New Roman"/>
                <w:b/>
                <w:spacing w:val="-21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words</w:t>
            </w: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42" w:after="0"/>
              <w:ind w:left="130" w:right="0" w:hanging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105"/>
                <w:sz w:val="10"/>
              </w:rPr>
              <w:t>Pronounce</w:t>
            </w:r>
            <w:r>
              <w:rPr>
                <w:rFonts w:ascii="Times New Roman" w:hAnsi="Times New Roman"/>
                <w:b/>
                <w:spacing w:val="1"/>
                <w:w w:val="105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0"/>
              </w:rPr>
              <w:t>with suitable</w:t>
            </w:r>
            <w:r>
              <w:rPr>
                <w:rFonts w:ascii="Times New Roman" w:hAnsi="Times New Roman"/>
                <w:b/>
                <w:spacing w:val="-21"/>
                <w:w w:val="105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0"/>
              </w:rPr>
              <w:t>volume</w:t>
            </w:r>
            <w:r>
              <w:rPr>
                <w:rFonts w:ascii="Times New Roman" w:hAnsi="Times New Roman"/>
                <w:b/>
                <w:spacing w:val="7"/>
                <w:w w:val="105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0"/>
              </w:rPr>
              <w:t>and</w:t>
            </w:r>
            <w:r>
              <w:rPr>
                <w:rFonts w:ascii="Times New Roman" w:hAnsi="Times New Roman"/>
                <w:b/>
                <w:spacing w:val="6"/>
                <w:w w:val="105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0"/>
              </w:rPr>
              <w:t>enthusiasm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47" w:after="0"/>
              <w:ind w:left="384" w:right="52" w:hanging="3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Speak</w:t>
            </w:r>
            <w:r>
              <w:rPr>
                <w:rFonts w:ascii="Times New Roman" w:hAnsi="Times New Roman"/>
                <w:b/>
                <w:spacing w:val="-4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clearly,</w:t>
            </w:r>
            <w:r>
              <w:rPr>
                <w:rFonts w:ascii="Times New Roman" w:hAnsi="Times New Roman"/>
                <w:b/>
                <w:spacing w:val="-3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logically</w:t>
            </w:r>
            <w:r>
              <w:rPr>
                <w:rFonts w:ascii="Times New Roman" w:hAnsi="Times New Roman"/>
                <w:b/>
                <w:spacing w:val="-6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and</w:t>
            </w:r>
            <w:r>
              <w:rPr>
                <w:rFonts w:ascii="Times New Roman" w:hAnsi="Times New Roman"/>
                <w:b/>
                <w:spacing w:val="-21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interestingly</w:t>
            </w:r>
          </w:p>
        </w:tc>
        <w:tc>
          <w:tcPr>
            <w:tcW w:w="21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24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3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40" w:after="0"/>
              <w:ind w:left="350" w:right="259" w:hanging="18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Guess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meaning</w:t>
            </w:r>
            <w:r>
              <w:rPr>
                <w:rFonts w:ascii="Times New Roman" w:hAnsi="Times New Roman"/>
                <w:b/>
                <w:spacing w:val="-5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of</w:t>
            </w:r>
            <w:r>
              <w:rPr>
                <w:rFonts w:ascii="Times New Roman" w:hAnsi="Times New Roman"/>
                <w:b/>
                <w:spacing w:val="-22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vocabulary</w:t>
            </w:r>
          </w:p>
        </w:tc>
        <w:tc>
          <w:tcPr>
            <w:tcW w:w="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45" w:after="0"/>
              <w:ind w:left="492" w:right="29" w:hanging="43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Answer questions and givi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n</w:t>
            </w:r>
            <w:r>
              <w:rPr>
                <w:rFonts w:ascii="Times New Roman" w:hAnsi="Times New Roman"/>
                <w:b/>
                <w:spacing w:val="-1"/>
                <w:w w:val="110"/>
                <w:sz w:val="10"/>
              </w:rPr>
              <w:t>g</w:t>
            </w:r>
            <w:r>
              <w:rPr>
                <w:rFonts w:ascii="Times New Roman" w:hAnsi="Times New Roman"/>
                <w:b/>
                <w:spacing w:val="-22"/>
                <w:w w:val="110"/>
                <w:sz w:val="10"/>
              </w:rPr>
              <w:t xml:space="preserve"> </w:t>
            </w:r>
            <w:r>
              <w:rPr>
                <w:rFonts w:ascii="Times New Roman" w:hAnsi="Times New Roman"/>
                <w:b/>
                <w:w w:val="110"/>
                <w:sz w:val="10"/>
              </w:rPr>
              <w:t>reasons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51" w:after="0"/>
              <w:ind w:left="170" w:right="79" w:hanging="8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sz w:val="11"/>
              </w:rPr>
              <w:t xml:space="preserve">Take notes </w:t>
            </w:r>
            <w:r>
              <w:rPr>
                <w:rFonts w:ascii="Times New Roman" w:hAnsi="Times New Roman"/>
                <w:b/>
                <w:spacing w:val="-1"/>
                <w:w w:val="110"/>
                <w:sz w:val="11"/>
              </w:rPr>
              <w:t>s</w:t>
            </w:r>
            <w:r>
              <w:rPr>
                <w:rFonts w:ascii="Times New Roman" w:hAnsi="Times New Roman"/>
                <w:b/>
                <w:spacing w:val="-1"/>
                <w:w w:val="110"/>
                <w:sz w:val="11"/>
              </w:rPr>
              <w:t>a</w:t>
            </w:r>
            <w:r>
              <w:rPr>
                <w:rFonts w:ascii="Times New Roman" w:hAnsi="Times New Roman"/>
                <w:b/>
                <w:spacing w:val="-1"/>
                <w:w w:val="110"/>
                <w:sz w:val="11"/>
              </w:rPr>
              <w:t>marize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the</w:t>
            </w:r>
            <w:r>
              <w:rPr>
                <w:rFonts w:ascii="Times New Roman" w:hAnsi="Times New Roman"/>
                <w:b/>
                <w:spacing w:val="-22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listening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material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3" w:after="0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13"/>
              </w:rPr>
            </w:r>
          </w:p>
          <w:p>
            <w:pPr>
              <w:pStyle w:val="TableParagraph"/>
              <w:widowControl w:val="false"/>
              <w:spacing w:lineRule="exact" w:line="124"/>
              <w:ind w:left="238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sz w:val="11"/>
              </w:rPr>
              <w:t>Follow</w:t>
            </w:r>
            <w:r>
              <w:rPr>
                <w:rFonts w:ascii="Times New Roman" w:hAnsi="Times New Roman"/>
                <w:b/>
                <w:spacing w:val="-3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instructions</w:t>
            </w:r>
          </w:p>
        </w:tc>
        <w:tc>
          <w:tcPr>
            <w:tcW w:w="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117"/>
              <w:ind w:left="163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sz w:val="11"/>
              </w:rPr>
              <w:t>Arrange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ideas</w:t>
            </w:r>
            <w:r>
              <w:rPr>
                <w:rFonts w:ascii="Times New Roman" w:hAnsi="Times New Roman"/>
                <w:b/>
                <w:spacing w:val="-3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logically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140" w:before="59" w:after="0"/>
              <w:ind w:left="156" w:right="25" w:hanging="10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sz w:val="11"/>
              </w:rPr>
              <w:t>Use punctuation marks and</w:t>
            </w:r>
            <w:r>
              <w:rPr>
                <w:rFonts w:ascii="Times New Roman" w:hAnsi="Times New Roman"/>
                <w:b/>
                <w:spacing w:val="-22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capitalization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z w:val="11"/>
              </w:rPr>
              <w:t>correctly</w:t>
            </w:r>
          </w:p>
        </w:tc>
        <w:tc>
          <w:tcPr>
            <w:tcW w:w="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101" w:before="57" w:after="57"/>
              <w:ind w:left="245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sz w:val="11"/>
              </w:rPr>
              <w:t>Use</w:t>
            </w:r>
            <w:r>
              <w:rPr>
                <w:rFonts w:ascii="Times New Roman" w:hAns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body</w:t>
            </w:r>
            <w:r>
              <w:rPr>
                <w:rFonts w:ascii="Times New Roman" w:hAnsi="Times New Roman"/>
                <w:b/>
                <w:spacing w:val="-5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language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105" w:before="114" w:after="114"/>
              <w:ind w:left="312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  <w:sz w:val="11"/>
              </w:rPr>
              <w:t>Express</w:t>
            </w:r>
            <w:r>
              <w:rPr>
                <w:rFonts w:ascii="Times New Roman" w:hAnsi="Times New Roman"/>
                <w:b/>
                <w:spacing w:val="-3"/>
                <w:sz w:val="11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1"/>
              </w:rPr>
              <w:t>opinion</w:t>
            </w:r>
          </w:p>
        </w:tc>
        <w:tc>
          <w:tcPr>
            <w:tcW w:w="22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0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28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1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0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5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35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  <w:tc>
          <w:tcPr>
            <w:tcW w:w="45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</w:r>
          </w:p>
        </w:tc>
      </w:tr>
      <w:tr>
        <w:trPr>
          <w:trHeight w:val="271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33" w:right="0" w:hanging="0"/>
              <w:jc w:val="center"/>
              <w:rPr>
                <w:b/>
                <w:b/>
                <w:w w:val="98"/>
                <w:sz w:val="11"/>
              </w:rPr>
            </w:pPr>
            <w:r>
              <w:rPr>
                <w:rFonts w:ascii="Times New Roman" w:hAnsi="Times New Roman"/>
                <w:b/>
                <w:w w:val="98"/>
                <w:sz w:val="11"/>
              </w:rPr>
              <w:t>1</w:t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33" w:right="0" w:hanging="0"/>
              <w:jc w:val="center"/>
              <w:rPr>
                <w:b/>
                <w:b/>
                <w:w w:val="98"/>
                <w:sz w:val="11"/>
              </w:rPr>
            </w:pPr>
            <w:r>
              <w:rPr>
                <w:rFonts w:ascii="Times New Roman" w:hAnsi="Times New Roman"/>
                <w:b/>
                <w:w w:val="98"/>
                <w:sz w:val="11"/>
              </w:rPr>
              <w:t>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7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33" w:right="0" w:hanging="0"/>
              <w:jc w:val="center"/>
              <w:rPr>
                <w:b/>
                <w:b/>
                <w:w w:val="98"/>
                <w:sz w:val="11"/>
              </w:rPr>
            </w:pPr>
            <w:r>
              <w:rPr>
                <w:rFonts w:ascii="Times New Roman" w:hAnsi="Times New Roman"/>
                <w:b/>
                <w:w w:val="98"/>
                <w:sz w:val="11"/>
              </w:rPr>
              <w:t>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33" w:right="0" w:hanging="0"/>
              <w:jc w:val="center"/>
              <w:rPr>
                <w:b/>
                <w:b/>
                <w:w w:val="98"/>
                <w:sz w:val="11"/>
              </w:rPr>
            </w:pPr>
            <w:r>
              <w:rPr>
                <w:rFonts w:ascii="Times New Roman" w:hAnsi="Times New Roman"/>
                <w:b/>
                <w:w w:val="98"/>
                <w:sz w:val="11"/>
              </w:rPr>
              <w:t>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33" w:right="0" w:hanging="0"/>
              <w:jc w:val="center"/>
              <w:rPr>
                <w:b/>
                <w:b/>
                <w:w w:val="98"/>
                <w:sz w:val="11"/>
              </w:rPr>
            </w:pPr>
            <w:r>
              <w:rPr>
                <w:rFonts w:ascii="Times New Roman" w:hAnsi="Times New Roman"/>
                <w:b/>
                <w:w w:val="98"/>
                <w:sz w:val="11"/>
              </w:rPr>
              <w:t>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7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33" w:right="0" w:hanging="0"/>
              <w:jc w:val="center"/>
              <w:rPr>
                <w:b/>
                <w:b/>
                <w:w w:val="98"/>
                <w:sz w:val="11"/>
              </w:rPr>
            </w:pPr>
            <w:r>
              <w:rPr>
                <w:rFonts w:ascii="Times New Roman" w:hAnsi="Times New Roman"/>
                <w:b/>
                <w:w w:val="98"/>
                <w:sz w:val="11"/>
              </w:rPr>
              <w:t>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33" w:right="0" w:hanging="0"/>
              <w:jc w:val="center"/>
              <w:rPr>
                <w:b/>
                <w:b/>
                <w:w w:val="98"/>
                <w:sz w:val="11"/>
              </w:rPr>
            </w:pPr>
            <w:r>
              <w:rPr>
                <w:rFonts w:ascii="Times New Roman" w:hAnsi="Times New Roman"/>
                <w:b/>
                <w:w w:val="98"/>
                <w:sz w:val="11"/>
              </w:rPr>
              <w:t>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7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33" w:right="0" w:hanging="0"/>
              <w:jc w:val="center"/>
              <w:rPr>
                <w:b/>
                <w:b/>
                <w:w w:val="98"/>
                <w:sz w:val="11"/>
              </w:rPr>
            </w:pPr>
            <w:r>
              <w:rPr>
                <w:rFonts w:ascii="Times New Roman" w:hAnsi="Times New Roman"/>
                <w:b/>
                <w:w w:val="98"/>
                <w:sz w:val="11"/>
              </w:rPr>
              <w:t>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7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33" w:right="0" w:hanging="0"/>
              <w:jc w:val="center"/>
              <w:rPr>
                <w:b/>
                <w:b/>
                <w:w w:val="98"/>
                <w:sz w:val="11"/>
              </w:rPr>
            </w:pPr>
            <w:r>
              <w:rPr>
                <w:rFonts w:ascii="Times New Roman" w:hAnsi="Times New Roman"/>
                <w:b/>
                <w:w w:val="98"/>
                <w:sz w:val="11"/>
              </w:rPr>
              <w:t>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7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99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7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1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8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7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77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93" w:hRule="atLeast"/>
        </w:trPr>
        <w:tc>
          <w:tcPr>
            <w:tcW w:w="34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ind w:left="103" w:right="72" w:hanging="0"/>
              <w:jc w:val="center"/>
              <w:rPr>
                <w:b/>
                <w:b/>
                <w:sz w:val="11"/>
              </w:rPr>
            </w:pPr>
            <w:r>
              <w:rPr>
                <w:rFonts w:ascii="Times New Roman" w:hAnsi="Times New Roman"/>
                <w:b/>
                <w:sz w:val="11"/>
              </w:rPr>
              <w:t>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0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orient="landscape" w:w="15840" w:h="12240"/>
      <w:pgMar w:left="293" w:right="67" w:gutter="0" w:header="0" w:top="114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LibreOffice/7.4.5.1$Linux_X86_64 LibreOffice_project/40$Build-1</Application>
  <AppVersion>15.0000</AppVersion>
  <Pages>1</Pages>
  <Words>258</Words>
  <Characters>1081</Characters>
  <CharactersWithSpaces>1260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2022-09-21T13:42:29Z</dcterms:created>
  <dc:creator/>
  <dc:description/>
  <dc:language>en-US</dc:language>
  <cp:lastModifiedBy/>
  <dcterms:modified xsi:type="dcterms:W3CDTF">2023-03-18T00:36:41Z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2022-09-21T00:00:00Z</vt:filetime>
  </property>
</Properties>
</file>