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left="0" w:right="-18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2081530</wp:posOffset>
                </wp:positionH>
                <wp:positionV relativeFrom="paragraph">
                  <wp:posOffset>13335</wp:posOffset>
                </wp:positionV>
                <wp:extent cx="2360930" cy="27178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88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1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no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/>
                                <w:bCs/>
                                <w:sz w:val="24"/>
                                <w:sz w:val="24"/>
                                <w:szCs w:val="28"/>
                                <w:u w:val="none"/>
                                <w:rtl w:val="true"/>
                              </w:rPr>
                              <w:t>سجل علامات جانبي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63.9pt;margin-top:1.05pt;width:185.85pt;height:21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1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color w:val="000000"/>
                          <w:sz w:val="28"/>
                          <w:szCs w:val="28"/>
                          <w:u w:val="none"/>
                          <w:rtl w:val="true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/>
                          <w:bCs/>
                          <w:sz w:val="24"/>
                          <w:sz w:val="24"/>
                          <w:szCs w:val="28"/>
                          <w:u w:val="none"/>
                          <w:rtl w:val="true"/>
                        </w:rPr>
                        <w:t>سجل علامات جانبي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>(</w:t>
      </w: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العام الدراسي</w:t>
      </w:r>
      <w:r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4"/>
          <w:u w:val="none"/>
          <w:shd w:fill="auto" w:val="clear"/>
          <w:vertAlign w:val="baseline"/>
          <w:rtl w:val="tru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y1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}}/{{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y2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 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left="0" w:right="-99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وزارة التربية والتعليم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ab/>
        <w:tab/>
        <w:tab/>
        <w:tab/>
        <w:tab/>
        <w:tab/>
        <w:tab/>
        <w:tab/>
      </w: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المدرسة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: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  <w:lang w:val="en-US" w:eastAsia="en-US" w:bidi="ar-SA"/>
        </w:rPr>
        <w:t>{{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en-US" w:bidi="ar-SA"/>
        </w:rPr>
        <w:t>school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  <w:lang w:val="en-US" w:eastAsia="en-US" w:bidi="ar-SA"/>
        </w:rPr>
        <w:t>}}</w:t>
      </w:r>
    </w:p>
    <w:p>
      <w:pPr>
        <w:sectPr>
          <w:footerReference w:type="default" r:id="rId2"/>
          <w:type w:val="nextPage"/>
          <w:pgSz w:w="11906" w:h="16838"/>
          <w:pgMar w:left="1800" w:right="386" w:gutter="0" w:header="0" w:top="394" w:footer="9" w:bottom="158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-694" w:leader="none"/>
        </w:tabs>
        <w:bidi w:val="1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مديرية التربية والتعليم للواء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directory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</w:p>
    <w:p>
      <w:pPr>
        <w:pStyle w:val="LOnormal"/>
        <w:widowControl/>
        <w:shd w:val="clear" w:fill="auto"/>
        <w:bidi w:val="1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الفصل الدراسي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term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</w:p>
    <w:p>
      <w:pPr>
        <w:sectPr>
          <w:type w:val="continuous"/>
          <w:pgSz w:w="11906" w:h="16838"/>
          <w:pgMar w:left="1800" w:right="386" w:gutter="0" w:header="0" w:top="394" w:footer="9" w:bottom="158"/>
          <w:cols w:num="2" w:equalWidth="false" w:sep="false">
            <w:col w:w="2506" w:space="288"/>
            <w:col w:w="6925"/>
          </w:cols>
          <w:formProt w:val="false"/>
          <w:textDirection w:val="lrTb"/>
          <w:bidi/>
          <w:docGrid w:type="default" w:linePitch="100" w:charSpace="8192"/>
        </w:sectPr>
      </w:pPr>
    </w:p>
    <w:p>
      <w:pPr>
        <w:pStyle w:val="Normal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 w:val="28"/>
          <w:szCs w:val="28"/>
          <w:rtl w:val="true"/>
        </w:rPr>
        <w:t>المعلم</w:t>
      </w:r>
      <w:r>
        <w:rPr>
          <w:rFonts w:eastAsia="Arial" w:cs="Arial" w:ascii="Arial" w:hAnsi="Arial"/>
          <w:sz w:val="28"/>
          <w:szCs w:val="28"/>
          <w:rtl w:val="true"/>
        </w:rPr>
        <w:t>:</w:t>
      </w:r>
      <w:r>
        <w:rPr>
          <w:rFonts w:eastAsia="Arial" w:cs="Arial" w:ascii="Arial" w:hAnsi="Arial"/>
          <w:sz w:val="24"/>
          <w:szCs w:val="24"/>
          <w:rtl w:val="true"/>
        </w:rPr>
        <w:t>{{</w:t>
      </w:r>
      <w:r>
        <w:rPr>
          <w:rFonts w:eastAsia="Arial" w:cs="Arial" w:ascii="Arial" w:hAnsi="Arial"/>
          <w:sz w:val="24"/>
          <w:szCs w:val="24"/>
        </w:rPr>
        <w:t>teacher</w:t>
      </w:r>
      <w:r>
        <w:rPr>
          <w:rFonts w:eastAsia="Arial" w:cs="Arial" w:ascii="Arial" w:hAnsi="Arial"/>
          <w:sz w:val="24"/>
          <w:szCs w:val="24"/>
          <w:rtl w:val="true"/>
        </w:rPr>
        <w:t>}}</w:t>
      </w:r>
    </w:p>
    <w:p>
      <w:pPr>
        <w:pStyle w:val="Normal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المادة </w:t>
      </w:r>
      <w:r>
        <w:rPr>
          <w:rFonts w:eastAsia="Arial" w:cs="Arial" w:ascii="Arial" w:hAnsi="Arial"/>
          <w:sz w:val="28"/>
          <w:szCs w:val="28"/>
          <w:rtl w:val="true"/>
        </w:rPr>
        <w:t>:</w:t>
      </w:r>
      <w:r>
        <w:rPr>
          <w:rFonts w:eastAsia="Arial" w:cs="Aria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  <w:lang w:val="en-US" w:eastAsia="en-US" w:bidi="ar-SA"/>
        </w:rPr>
        <w:t>{{</w:t>
      </w:r>
      <w:r>
        <w:rPr>
          <w:rFonts w:cs="Arial" w:ascii="Arial" w:hAnsi="Arial"/>
          <w:sz w:val="24"/>
          <w:szCs w:val="24"/>
          <w:lang w:val="en-US" w:eastAsia="en-US" w:bidi="ar-SA"/>
        </w:rPr>
        <w:t>sub</w:t>
      </w:r>
      <w:r>
        <w:rPr>
          <w:rFonts w:cs="Arial" w:ascii="Arial" w:hAnsi="Arial"/>
          <w:sz w:val="24"/>
          <w:szCs w:val="24"/>
          <w:rtl w:val="true"/>
          <w:lang w:val="en-US" w:eastAsia="en-US" w:bidi="ar-SA"/>
        </w:rPr>
        <w:t>}}</w:t>
      </w:r>
    </w:p>
    <w:p>
      <w:pPr>
        <w:pStyle w:val="Normal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الصف والشعبة</w:t>
      </w:r>
      <w:r>
        <w:rPr>
          <w:rFonts w:cs="Arial" w:ascii="Arial" w:hAnsi="Arial"/>
          <w:sz w:val="28"/>
          <w:szCs w:val="28"/>
          <w:rtl w:val="true"/>
        </w:rPr>
        <w:t xml:space="preserve">:  </w:t>
      </w:r>
      <w:r>
        <w:rPr>
          <w:rFonts w:cs="Arial" w:ascii="Arial" w:hAnsi="Arial"/>
          <w:sz w:val="24"/>
          <w:szCs w:val="24"/>
          <w:rtl w:val="true"/>
        </w:rPr>
        <w:t>{{</w:t>
      </w:r>
      <w:r>
        <w:rPr>
          <w:rFonts w:cs="Arial" w:ascii="Arial" w:hAnsi="Arial"/>
          <w:sz w:val="24"/>
          <w:szCs w:val="24"/>
        </w:rPr>
        <w:t>class_name</w:t>
      </w:r>
      <w:r>
        <w:rPr>
          <w:rFonts w:cs="Arial" w:ascii="Arial" w:hAnsi="Arial"/>
          <w:sz w:val="24"/>
          <w:szCs w:val="24"/>
          <w:rtl w:val="true"/>
        </w:rPr>
        <w:t>}}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sectPr>
          <w:type w:val="continuous"/>
          <w:pgSz w:w="11906" w:h="16838"/>
          <w:pgMar w:left="1125" w:right="386" w:gutter="0" w:header="0" w:top="394" w:footer="9" w:bottom="158"/>
          <w:cols w:num="3" w:equalWidth="false" w:sep="false">
            <w:col w:w="3160" w:space="268"/>
            <w:col w:w="3077" w:space="264"/>
            <w:col w:w="3624"/>
          </w:cols>
          <w:formProt w:val="false"/>
          <w:textDirection w:val="lrTb"/>
          <w:bidi/>
          <w:docGrid w:type="default" w:linePitch="100" w:charSpace="8192"/>
        </w:sectPr>
      </w:pP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-694" w:leader="none"/>
        </w:tabs>
        <w:bidi w:val="1"/>
        <w:spacing w:lineRule="auto" w:line="240" w:before="0" w:after="0"/>
        <w:ind w:right="0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</w:r>
    </w:p>
    <w:tbl>
      <w:tblPr>
        <w:tblStyle w:val="Table1"/>
        <w:bidiVisual w:val="true"/>
        <w:tblW w:w="1113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94"/>
        <w:gridCol w:w="2700"/>
        <w:gridCol w:w="991"/>
        <w:gridCol w:w="989"/>
        <w:gridCol w:w="707"/>
        <w:gridCol w:w="705"/>
        <w:gridCol w:w="704"/>
        <w:gridCol w:w="706"/>
        <w:gridCol w:w="989"/>
        <w:gridCol w:w="856"/>
        <w:gridCol w:w="987"/>
      </w:tblGrid>
      <w:tr>
        <w:trPr>
          <w:trHeight w:val="624" w:hRule="atLeast"/>
          <w:cantSplit w:val="true"/>
        </w:trPr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120" w:right="113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mc:AlternateContent>
                <mc:Choice Requires="wps">
                  <w:drawing>
                    <wp:anchor behindDoc="0" distT="635" distB="635" distL="2540" distR="1905" simplePos="0" locked="0" layoutInCell="0" allowOverlap="1" relativeHeight="4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362585</wp:posOffset>
                      </wp:positionV>
                      <wp:extent cx="762635" cy="244475"/>
                      <wp:effectExtent l="2540" t="635" r="1905" b="635"/>
                      <wp:wrapNone/>
                      <wp:docPr id="3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182600">
                                <a:off x="0" y="0"/>
                                <a:ext cx="762480" cy="24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bidi w:val="1"/>
                                    <w:spacing w:lineRule="auto" w:line="240"/>
                                    <w:ind w:left="120" w:right="113" w:hanging="0"/>
                                    <w:jc w:val="center"/>
                                    <w:rPr>
                                      <w:rFonts w:cs="Times New Roman"/>
                                      <w:b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/>
                                      <w:bCs/>
                                      <w:sz w:val="24"/>
                                      <w:sz w:val="24"/>
                                      <w:szCs w:val="24"/>
                                      <w:rtl w:val="true"/>
                                    </w:rPr>
                                    <w:t>الرقم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path="m0,0l-2147483645,0l-2147483645,-2147483646l0,-2147483646xe" stroked="f" o:allowincell="f" style="position:absolute;margin-left:-14.1pt;margin-top:28.5pt;width:60pt;height:19.2pt;mso-wrap-style:square;v-text-anchor:top;rotation:27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bidi w:val="1"/>
                              <w:spacing w:lineRule="auto" w:line="240"/>
                              <w:ind w:left="120" w:right="113" w:hanging="0"/>
                              <w:jc w:val="center"/>
                              <w:rPr>
                                <w:rFonts w:cs="Times New Roman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/>
                                <w:bCs/>
                                <w:sz w:val="24"/>
                                <w:sz w:val="24"/>
                                <w:szCs w:val="24"/>
                                <w:rtl w:val="true"/>
                              </w:rPr>
                              <w:t>الرقم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اسم الطالب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التقويم الاول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تحصيلي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التقويم الثاني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تحصيلي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38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التقويم الثالث 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%(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أدوات التقويم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نهائي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(      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علامة</w:t>
            </w: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المجموع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(     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علامة</w:t>
            </w:r>
          </w:p>
        </w:tc>
      </w:tr>
      <w:tr>
        <w:trPr>
          <w:trHeight w:val="510" w:hRule="atLeast"/>
          <w:cantSplit w:val="true"/>
        </w:trPr>
        <w:tc>
          <w:tcPr>
            <w:tcW w:w="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شهر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المعدل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right="0" w:hanging="0"/>
        <w:jc w:val="left"/>
        <w:rPr/>
      </w:pPr>
      <w:r>
        <w:rPr>
          <w:rtl w:val="true"/>
        </w:rPr>
      </w:r>
    </w:p>
    <w:sectPr>
      <w:type w:val="continuous"/>
      <w:pgSz w:w="11906" w:h="16838"/>
      <w:pgMar w:left="1800" w:right="386" w:gutter="0" w:header="0" w:top="394" w:footer="9" w:bottom="158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bidi w:val="1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bidi w:val="1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zxx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zxx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4860" w:leader="none"/>
        <w:tab w:val="right" w:pos="9720" w:leader="none"/>
      </w:tabs>
    </w:pPr>
    <w:rPr/>
  </w:style>
  <w:style w:type="paragraph" w:styleId="Normal2">
    <w:name w:val="normal2"/>
    <w:basedOn w:val="LOnormal"/>
    <w:qFormat/>
    <w:pPr>
      <w:widowControl/>
      <w:bidi w:val="1"/>
      <w:spacing w:before="0" w:after="0"/>
      <w:ind w:left="0" w:right="-269" w:hanging="0"/>
      <w:jc w:val="left"/>
    </w:pPr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LibreOffice/7.4.5.1$Linux_X86_64 LibreOffice_project/40$Build-1</Application>
  <AppVersion>15.0000</AppVersion>
  <Pages>2</Pages>
  <Words>510</Words>
  <Characters>3945</Characters>
  <CharactersWithSpaces>4020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2023-05-24T02:07:39Z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