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Saanjh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Matrimony Management System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C++ Object-Oriented Design Blueprint</w:t>
      </w:r>
    </w:p>
    <w:p>
      <w:pPr>
        <w:pBdr>
          <w:bottom w:val="single" w:color="2E75B6" w:sz="12"/>
        </w:pBdr>
        <w:spacing w:after="400" w:before="0"/>
        <w:jc w:val="center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Kavish Bohra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RA2511056010236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Daksh Gupta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RA2511056010248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Moola Shashank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RA2511056010255</w:t>
            </w:r>
          </w:p>
        </w:tc>
      </w:tr>
    </w:tbl>
    <w:p>
      <w:pPr>
        <w:spacing w:after="0" w:before="32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B.Tech CSE (Data Science)  |  Semester 2  |  LLT1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OODP Implementation via ISO C++17  |  Full-Stack Integration  |  6-Phase Progressive Build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I.  Architecture Overview</w:t>
      </w:r>
    </w:p>
    <w:p>
      <w:pPr>
        <w:spacing w:after="60" w:before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comprehensive management system for a traditional matrimony matching portal. Leverages core C++ OOP paradigms with static memory allocation for deterministic runtime behavior, expanded further with full-stack web server capabilities via Winsock.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C++ (ISO C++17)</w:t>
            </w:r>
          </w:p>
        </w:tc>
      </w:tr>
      <w:tr>
        <w:tc>
          <w:tcPr>
            <w:tcW w:type="dxa" w:w="2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Memory Model</w:t>
            </w:r>
          </w:p>
        </w:tc>
        <w:tc>
          <w:tcPr>
            <w:tcW w:type="dxa" w:w="69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Static allocation (Vectors / Arrays)</w:t>
            </w:r>
          </w:p>
        </w:tc>
      </w:tr>
      <w:tr>
        <w:tc>
          <w:tcPr>
            <w:tcW w:type="dxa" w:w="2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9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Full-Stack web integration &amp; monolithic console-based interface</w:t>
            </w:r>
          </w:p>
        </w:tc>
      </w:tr>
      <w:tr>
        <w:tc>
          <w:tcPr>
            <w:tcW w:type="dxa" w:w="2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Compiler</w:t>
            </w:r>
          </w:p>
        </w:tc>
        <w:tc>
          <w:tcPr>
            <w:tcW w:type="dxa" w:w="69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g++ / any C++17 compatible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Core C++ Paradigms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 abstraction with private state and validated public interfaces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Static allocation (fixed-size vectors/arrays) for deterministic memory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Single inheritance: UserRequest (base) → PartnerMatchRequest, MembershipUpgradeRequest (derived)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Method overriding for polymorphic display() across request types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UML modeling: Use Case, Class, State, and Sequence diagrams</w:t>
      </w:r>
    </w:p>
    <w:p>
      <w:pPr>
        <w:spacing w:after="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II.  Features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85A1E"/>
          <w:sz w:val="24"/>
          <w:szCs w:val="24"/>
        </w:rPr>
        <w:t xml:space="preserve">Profile Management</w:t>
      </w:r>
    </w:p>
    <w:p>
      <w:pPr>
        <w:spacing w:after="60" w:before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Register, View, Search, and Update member profiles with duplicate ID prevention and strict demographic validations.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85A1E"/>
          <w:sz w:val="24"/>
          <w:szCs w:val="24"/>
        </w:rPr>
        <w:t xml:space="preserve">Matching &amp; Advanced Filtering</w:t>
      </w:r>
    </w:p>
    <w:p>
      <w:pPr>
        <w:spacing w:after="60" w:before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 profiles dynamically by Gender, Religion, Location, and Minimum / Maximum age boundaries utilizing C++ backend logic.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85A1E"/>
          <w:sz w:val="24"/>
          <w:szCs w:val="24"/>
        </w:rPr>
        <w:t xml:space="preserve">Requests &amp; Memberships</w:t>
      </w:r>
    </w:p>
    <w:p>
      <w:pPr>
        <w:spacing w:after="60" w:before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 connection interests tracking targeted profiles, and manage premium membership tiers with automated billing modules.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85A1E"/>
          <w:sz w:val="24"/>
          <w:szCs w:val="24"/>
        </w:rPr>
        <w:t xml:space="preserve">Reports</w:t>
      </w:r>
    </w:p>
    <w:p>
      <w:pPr>
        <w:spacing w:after="60" w:before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complete system revenues and view all community interactions in tabular console formats, as well as live dashboard metrics.</w:t>
      </w:r>
    </w:p>
    <w:p>
      <w:pPr>
        <w:spacing w:after="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III.  Development Lifecycle</w:t>
      </w:r>
    </w:p>
    <w:p>
      <w:pPr>
        <w:spacing w:after="60" w:before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Built progressively across six phases. Each phase introduces a new OOP concept. All phases preserved as separate source files. Backend code is integrated via HTTP requests; UML diagrams remain as separate reference assets in Mermaid format.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rPr>
          <w:tblHeader/>
        </w:trP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4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Concepts Introduced</w:t>
            </w:r>
          </w:p>
        </w:tc>
      </w:tr>
      <w:tr>
        <w:tc>
          <w:tcPr>
            <w:tcW w:type="dxa" w:w="9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01</w:t>
            </w:r>
          </w:p>
        </w:tc>
        <w:tc>
          <w:tcPr>
            <w:tcW w:type="dxa" w:w="30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Abstraction</w:t>
            </w:r>
          </w:p>
        </w:tc>
        <w:tc>
          <w:tcPr>
            <w:tcW w:type="dxa" w:w="5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Classes | Objects | Methods | Basic I/O</w:t>
            </w:r>
          </w:p>
        </w:tc>
      </w:tr>
      <w:tr>
        <w:tc>
          <w:tcPr>
            <w:tcW w:type="dxa" w:w="9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02</w:t>
            </w:r>
          </w:p>
        </w:tc>
        <w:tc>
          <w:tcPr>
            <w:tcW w:type="dxa" w:w="30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5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Private Members | Getters/Setters | Data Hiding | Validation</w:t>
            </w:r>
          </w:p>
        </w:tc>
      </w:tr>
      <w:tr>
        <w:tc>
          <w:tcPr>
            <w:tcW w:type="dxa" w:w="9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03</w:t>
            </w:r>
          </w:p>
        </w:tc>
        <w:tc>
          <w:tcPr>
            <w:tcW w:type="dxa" w:w="30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Collections</w:t>
            </w:r>
          </w:p>
        </w:tc>
        <w:tc>
          <w:tcPr>
            <w:tcW w:type="dxa" w:w="5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Arrays of Objects / Vectors | Search Algorithms | Menu System</w:t>
            </w:r>
          </w:p>
        </w:tc>
      </w:tr>
      <w:tr>
        <w:tc>
          <w:tcPr>
            <w:tcW w:type="dxa" w:w="9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04</w:t>
            </w:r>
          </w:p>
        </w:tc>
        <w:tc>
          <w:tcPr>
            <w:tcW w:type="dxa" w:w="30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Hierarchy</w:t>
            </w:r>
          </w:p>
        </w:tc>
        <w:tc>
          <w:tcPr>
            <w:tcW w:type="dxa" w:w="5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Base/Derived | Public Inheritance | Method Overriding</w:t>
            </w:r>
          </w:p>
        </w:tc>
      </w:tr>
      <w:tr>
        <w:tc>
          <w:tcPr>
            <w:tcW w:type="dxa" w:w="9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05</w:t>
            </w:r>
          </w:p>
        </w:tc>
        <w:tc>
          <w:tcPr>
            <w:tcW w:type="dxa" w:w="30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Modeling</w:t>
            </w:r>
          </w:p>
        </w:tc>
        <w:tc>
          <w:tcPr>
            <w:tcW w:type="dxa" w:w="5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 Case | Class Diagram | State Diagram | Sequence Diagram</w:t>
            </w:r>
          </w:p>
        </w:tc>
      </w:tr>
      <w:tr>
        <w:tc>
          <w:tcPr>
            <w:tcW w:type="dxa" w:w="9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06</w:t>
            </w:r>
          </w:p>
        </w:tc>
        <w:tc>
          <w:tcPr>
            <w:tcW w:type="dxa" w:w="30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5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Integration | Web Server | Data Persistence | All 5 COs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Details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85A1E"/>
          <w:sz w:val="24"/>
          <w:szCs w:val="24"/>
        </w:rPr>
        <w:t xml:space="preserve">Phase 01 — Abstraction</w:t>
      </w:r>
    </w:p>
    <w:p>
      <w:pPr>
        <w:spacing w:after="60" w:before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Defined Profile, Preference, and Membership as independent entities with public attributes. Single object instantiation in main() for proof of concept.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85A1E"/>
          <w:sz w:val="24"/>
          <w:szCs w:val="24"/>
        </w:rPr>
        <w:t xml:space="preserve">Phase 02 — Encapsulation</w:t>
      </w:r>
    </w:p>
    <w:p>
      <w:pPr>
        <w:spacing w:after="60" w:before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Private attributes with custom validation. String strictness and age validation checks. State transitions via safe setter protocols.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85A1E"/>
          <w:sz w:val="24"/>
          <w:szCs w:val="24"/>
        </w:rPr>
        <w:t xml:space="preserve">Phase 03 — Collections</w:t>
      </w:r>
    </w:p>
    <w:p>
      <w:pPr>
        <w:spacing w:after="60" w:before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Moved to object arrays/vectors with linear search algorithms and insertion validations. Built menu-driven console interface with switch-case routing.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85A1E"/>
          <w:sz w:val="24"/>
          <w:szCs w:val="24"/>
        </w:rPr>
        <w:t xml:space="preserve">Phase 04 — Hierarchy</w:t>
      </w:r>
    </w:p>
    <w:p>
      <w:pPr>
        <w:spacing w:after="60" w:before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Established UserRequest as a protected base class. PartnerMatchRequest and MembershipUpgradeRequest as derived classes with overridden display() behaviors. Auto-incrementing transaction IDs.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85A1E"/>
          <w:sz w:val="24"/>
          <w:szCs w:val="24"/>
        </w:rPr>
        <w:t xml:space="preserve">Phase 05 — Modeling</w:t>
      </w:r>
    </w:p>
    <w:p>
      <w:pPr>
        <w:spacing w:after="60" w:before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Finalized 4 UML diagrams utilizing Mermaid architecture: Use Case, Class, State, and Sequence. Documented sequentially.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85A1E"/>
          <w:sz w:val="24"/>
          <w:szCs w:val="24"/>
        </w:rPr>
        <w:t xml:space="preserve">Phase 06 — Integration</w:t>
      </w:r>
    </w:p>
    <w:p>
      <w:pPr>
        <w:spacing w:after="60" w:before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Final build merging all phases. Consolidated into a terminal console application. Evolved completely to support a native C++ Winsock Web Server (Saanjh_Matrimony_Web) managing JSON state structures.</w:t>
      </w:r>
    </w:p>
    <w:p>
      <w:pPr>
        <w:spacing w:after="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IV.  Technical Specification</w:t>
      </w:r>
    </w:p>
    <w:p>
      <w:pPr>
        <w:spacing w:after="60" w:before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Condensed class definitions. Visibility: - private,  # protected,  + public.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Profile</w:t>
            </w:r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Attributes</w:t>
            </w:r>
          </w:p>
        </w:tc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id : int</w:t>
            </w:r>
          </w:p>
        </w:tc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+ toJSON() : string</w:t>
            </w:r>
          </w:p>
        </w:tc>
      </w:tr>
      <w:tr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name : string</w:t>
            </w:r>
          </w:p>
        </w:tc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+ setAge(int a) : bool</w:t>
            </w:r>
          </w:p>
        </w:tc>
      </w:tr>
      <w:tr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age : int</w:t>
            </w:r>
          </w:p>
        </w:tc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+ setPhone(string p) : bool</w:t>
            </w:r>
          </w:p>
        </w:tc>
      </w:tr>
      <w:tr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gender : string</w:t>
            </w:r>
          </w:p>
        </w:tc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religion : string</w:t>
            </w:r>
          </w:p>
        </w:tc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EF9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1E"/>
                <w:sz w:val="20"/>
                <w:szCs w:val="20"/>
              </w:rPr>
              <w:t xml:space="preserve">Key Logic: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Validation encapsulation for fields. toJSON() formatting for downstream web utilization.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UserRequest</w:t>
            </w: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  «Base»</w:t>
            </w:r>
          </w:p>
        </w:tc>
      </w:tr>
      <w:tr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Attributes</w:t>
            </w:r>
          </w:p>
        </w:tc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requestId : int</w:t>
            </w:r>
          </w:p>
        </w:tc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+ display()</w:t>
            </w:r>
          </w:p>
        </w:tc>
      </w:tr>
      <w:tr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profileId : int</w:t>
            </w:r>
          </w:p>
        </w:tc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status : string</w:t>
            </w:r>
          </w:p>
        </w:tc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requestDate : string</w:t>
            </w:r>
          </w:p>
        </w:tc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EF9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1E"/>
                <w:sz w:val="20"/>
                <w:szCs w:val="20"/>
              </w:rPr>
              <w:t xml:space="preserve">Key Logic: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Protected members enable easy derived class access. Base display() provides core fallback output.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PartnerMatchRequest : UserRequest</w:t>
            </w: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  «Derived»</w:t>
            </w:r>
          </w:p>
        </w:tc>
      </w:tr>
      <w:tr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Attributes</w:t>
            </w:r>
          </w:p>
        </w:tc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targetProfileId : int</w:t>
            </w:r>
          </w:p>
        </w:tc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+ display()  [override]</w:t>
            </w:r>
          </w:p>
        </w:tc>
      </w:tr>
      <w:tr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matchScore : float</w:t>
            </w:r>
          </w:p>
        </w:tc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introductoryMessage : string</w:t>
            </w:r>
          </w:p>
        </w:tc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EF9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1E"/>
                <w:sz w:val="20"/>
                <w:szCs w:val="20"/>
              </w:rPr>
              <w:t xml:space="preserve">Key Logic: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Overrides display() with TARGET INTEREST detail layout mapping matching operations.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MembershipUpgradeRequest : UserRequest</w:t>
            </w: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  «Derived»</w:t>
            </w:r>
          </w:p>
        </w:tc>
      </w:tr>
      <w:tr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Attributes</w:t>
            </w:r>
          </w:p>
        </w:tc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newTier : string</w:t>
            </w:r>
          </w:p>
        </w:tc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+ display()  [override]</w:t>
            </w:r>
          </w:p>
        </w:tc>
      </w:tr>
      <w:tr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amountPaid : float</w:t>
            </w:r>
          </w:p>
        </w:tc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 paymentMethod : string</w:t>
            </w:r>
          </w:p>
        </w:tc>
        <w:tc>
          <w:tcPr>
            <w:tcW w:type="dxa" w:w="468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EF9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1E"/>
                <w:sz w:val="20"/>
                <w:szCs w:val="20"/>
              </w:rPr>
              <w:t xml:space="preserve">Key Logic: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Overrides display() with INVOICE layout. Auto-calculates platform revenue.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Logic &amp; State Management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85A1E"/>
          <w:sz w:val="24"/>
          <w:szCs w:val="24"/>
        </w:rPr>
        <w:t xml:space="preserve">Polymorphic UI</w:t>
      </w:r>
    </w:p>
    <w:p>
      <w:pPr>
        <w:spacing w:after="60" w:before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display() is overridden in derived classes to switch between match alerts and financial invoices at runtime.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85A1E"/>
          <w:sz w:val="24"/>
          <w:szCs w:val="24"/>
        </w:rPr>
        <w:t xml:space="preserve">Referential Integrity</w:t>
      </w:r>
    </w:p>
    <w:p>
      <w:pPr>
        <w:spacing w:after="60" w:before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Originating Profile IDs are validated before requests are formally stored to prevent orphaned connection signals or unbilled actions.</w:t>
      </w:r>
    </w:p>
    <w:p>
      <w:pPr>
        <w:spacing w:after="0" w:before="120"/>
      </w:pP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Inheritance (is-a)</w:t>
            </w:r>
          </w:p>
        </w:tc>
        <w:tc>
          <w:tcPr>
            <w:tcW w:type="dxa" w:w="69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PartnerMatchRequest → UserRequest   |   MembershipUpgradeRequest → UserRequest</w:t>
            </w:r>
          </w:p>
        </w:tc>
      </w:tr>
      <w:tr>
        <w:tc>
          <w:tcPr>
            <w:tcW w:type="dxa" w:w="2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Association (1:N)</w:t>
            </w:r>
          </w:p>
        </w:tc>
        <w:tc>
          <w:tcPr>
            <w:tcW w:type="dxa" w:w="69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 → UserRequest  (one profile may generate many requests)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V.  System Modeling</w:t>
      </w:r>
    </w:p>
    <w:p>
      <w:pPr>
        <w:spacing w:after="60" w:before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Four UML diagrams model the system from different perspectives, safely mapped in the UML/ directory.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Diagram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01</w:t>
            </w:r>
          </w:p>
        </w:tc>
        <w:tc>
          <w:tcPr>
            <w:tcW w:type="dxa" w:w="2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 Case Diagram</w:t>
            </w:r>
          </w:p>
        </w:tc>
        <w:tc>
          <w:tcPr>
            <w:tcW w:type="dxa" w:w="57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Maps system functionality from the member perspective. Two actors (Member, Admin) interact with registration, filtering, and revenue use cases.</w:t>
            </w:r>
          </w:p>
        </w:tc>
      </w:tr>
      <w:tr>
        <w:tc>
          <w:tcPr>
            <w:tcW w:type="dxa" w:w="1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02</w:t>
            </w:r>
          </w:p>
        </w:tc>
        <w:tc>
          <w:tcPr>
            <w:tcW w:type="dxa" w:w="2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Class Diagram</w:t>
            </w:r>
          </w:p>
        </w:tc>
        <w:tc>
          <w:tcPr>
            <w:tcW w:type="dxa" w:w="57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Documents static structure encompassing Profile, base UserRequests, and inherited requests, tracking encapsulation levels and dependency links.</w:t>
            </w:r>
          </w:p>
        </w:tc>
      </w:tr>
      <w:tr>
        <w:tc>
          <w:tcPr>
            <w:tcW w:type="dxa" w:w="1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03</w:t>
            </w:r>
          </w:p>
        </w:tc>
        <w:tc>
          <w:tcPr>
            <w:tcW w:type="dxa" w:w="2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State Diagram</w:t>
            </w:r>
          </w:p>
        </w:tc>
        <w:tc>
          <w:tcPr>
            <w:tcW w:type="dxa" w:w="57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Demonstrates distinct progressive states of user lifecycles: Unregistered → Logged In → Searching → Match Accepted.</w:t>
            </w:r>
          </w:p>
        </w:tc>
      </w:tr>
      <w:tr>
        <w:tc>
          <w:tcPr>
            <w:tcW w:type="dxa" w:w="1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04</w:t>
            </w:r>
          </w:p>
        </w:tc>
        <w:tc>
          <w:tcPr>
            <w:tcW w:type="dxa" w:w="24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Sequence Diagram</w:t>
            </w:r>
          </w:p>
        </w:tc>
        <w:tc>
          <w:tcPr>
            <w:tcW w:type="dxa" w:w="57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Traces synchronous time-ordered message flow detailing how Web Frontend communicates filtering queries to C++ Application Logic, returning JSON structures.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VI.  Interface</w:t>
      </w:r>
    </w:p>
    <w:p>
      <w:pPr>
        <w:spacing w:after="60" w:before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Categorized operations available via terminal UI / graphical elements: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rPr>
          <w:tblHeader/>
        </w:trP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4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</w:tr>
      <w:tr>
        <w:tc>
          <w:tcPr>
            <w:tcW w:type="dxa" w:w="9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1E"/>
                <w:sz w:val="20"/>
                <w:szCs w:val="20"/>
              </w:rPr>
              <w:t xml:space="preserve">Profile</w:t>
            </w:r>
          </w:p>
        </w:tc>
        <w:tc>
          <w:tcPr>
            <w:tcW w:type="dxa" w:w="5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 Profile</w:t>
            </w:r>
          </w:p>
        </w:tc>
      </w:tr>
      <w:tr>
        <w:tc>
          <w:tcPr>
            <w:tcW w:type="dxa" w:w="9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1E"/>
                <w:sz w:val="20"/>
                <w:szCs w:val="20"/>
              </w:rPr>
              <w:t xml:space="preserve">Profile</w:t>
            </w:r>
          </w:p>
        </w:tc>
        <w:tc>
          <w:tcPr>
            <w:tcW w:type="dxa" w:w="5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All Community Profiles</w:t>
            </w:r>
          </w:p>
        </w:tc>
      </w:tr>
      <w:tr>
        <w:tc>
          <w:tcPr>
            <w:tcW w:type="dxa" w:w="9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1E"/>
                <w:sz w:val="20"/>
                <w:szCs w:val="20"/>
              </w:rPr>
              <w:t xml:space="preserve">Profile</w:t>
            </w:r>
          </w:p>
        </w:tc>
        <w:tc>
          <w:tcPr>
            <w:tcW w:type="dxa" w:w="5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/ Filter Directory</w:t>
            </w:r>
          </w:p>
        </w:tc>
      </w:tr>
      <w:tr>
        <w:tc>
          <w:tcPr>
            <w:tcW w:type="dxa" w:w="9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1E"/>
                <w:sz w:val="20"/>
                <w:szCs w:val="20"/>
              </w:rPr>
              <w:t xml:space="preserve">Profile</w:t>
            </w:r>
          </w:p>
        </w:tc>
        <w:tc>
          <w:tcPr>
            <w:tcW w:type="dxa" w:w="5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Profile</w:t>
            </w:r>
          </w:p>
        </w:tc>
      </w:tr>
      <w:tr>
        <w:tc>
          <w:tcPr>
            <w:tcW w:type="dxa" w:w="9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1E"/>
                <w:sz w:val="20"/>
                <w:szCs w:val="20"/>
              </w:rPr>
              <w:t xml:space="preserve">Matching &amp; Community</w:t>
            </w:r>
          </w:p>
        </w:tc>
        <w:tc>
          <w:tcPr>
            <w:tcW w:type="dxa" w:w="5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Partner Match Request</w:t>
            </w:r>
          </w:p>
        </w:tc>
      </w:tr>
      <w:tr>
        <w:tc>
          <w:tcPr>
            <w:tcW w:type="dxa" w:w="9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1E"/>
                <w:sz w:val="20"/>
                <w:szCs w:val="20"/>
              </w:rPr>
              <w:t xml:space="preserve">Matching &amp; Community</w:t>
            </w:r>
          </w:p>
        </w:tc>
        <w:tc>
          <w:tcPr>
            <w:tcW w:type="dxa" w:w="5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Active Match Recommendations</w:t>
            </w:r>
          </w:p>
        </w:tc>
      </w:tr>
      <w:tr>
        <w:tc>
          <w:tcPr>
            <w:tcW w:type="dxa" w:w="9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1E"/>
                <w:sz w:val="20"/>
                <w:szCs w:val="20"/>
              </w:rPr>
              <w:t xml:space="preserve">Membership</w:t>
            </w:r>
          </w:p>
        </w:tc>
        <w:tc>
          <w:tcPr>
            <w:tcW w:type="dxa" w:w="5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 Membership Upgrade</w:t>
            </w:r>
          </w:p>
        </w:tc>
      </w:tr>
      <w:tr>
        <w:tc>
          <w:tcPr>
            <w:tcW w:type="dxa" w:w="9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1E"/>
                <w:sz w:val="20"/>
                <w:szCs w:val="20"/>
              </w:rPr>
              <w:t xml:space="preserve">Membership</w:t>
            </w:r>
          </w:p>
        </w:tc>
        <w:tc>
          <w:tcPr>
            <w:tcW w:type="dxa" w:w="5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Subscriptions</w:t>
            </w:r>
          </w:p>
        </w:tc>
      </w:tr>
      <w:tr>
        <w:tc>
          <w:tcPr>
            <w:tcW w:type="dxa" w:w="9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1E"/>
                <w:sz w:val="20"/>
                <w:szCs w:val="20"/>
              </w:rPr>
              <w:t xml:space="preserve">Reports</w:t>
            </w:r>
          </w:p>
        </w:tc>
        <w:tc>
          <w:tcPr>
            <w:tcW w:type="dxa" w:w="5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System Revenue &amp; Activity Report</w:t>
            </w:r>
          </w:p>
        </w:tc>
      </w:tr>
      <w:tr>
        <w:tc>
          <w:tcPr>
            <w:tcW w:type="dxa" w:w="9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5A1E"/>
                <w:sz w:val="20"/>
                <w:szCs w:val="20"/>
              </w:rPr>
              <w:t xml:space="preserve">System</w:t>
            </w:r>
          </w:p>
        </w:tc>
        <w:tc>
          <w:tcPr>
            <w:tcW w:type="dxa" w:w="5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Exit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VII.  Repository Structure</w:t>
      </w:r>
    </w:p>
    <w:p>
      <w:pPr>
        <w:spacing w:after="0" w:before="80"/>
      </w:pPr>
    </w:p>
    <w:p>
      <w:pPr>
        <w:pBdr>
          <w:left w:val="single" w:color="2E75B6" w:sz="16"/>
        </w:pBdr>
        <w:shd w:fill="1E2A3A" w:val="clear"/>
        <w:spacing w:after="80" w:before="80"/>
        <w:ind w:left="0"/>
      </w:pPr>
    </w:p>
    <w:p>
      <w:pPr>
        <w:shd w:fill="F4F8FB" w:val="clear"/>
        <w:spacing w:after="20" w:before="2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Matrimony-Management-App/</w:t>
      </w:r>
    </w:p>
    <w:p>
      <w:pPr>
        <w:shd w:fill="F4F8FB" w:val="clear"/>
        <w:spacing w:after="20" w:before="2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|-- README.md</w:t>
      </w:r>
    </w:p>
    <w:p>
      <w:pPr>
        <w:shd w:fill="F4F8FB" w:val="clear"/>
        <w:spacing w:after="20" w:before="2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|-- .gitignore</w:t>
      </w:r>
    </w:p>
    <w:p>
      <w:pPr>
        <w:shd w:fill="F4F8FB" w:val="clear"/>
        <w:spacing w:after="20" w:before="2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|</w:t>
      </w:r>
    </w:p>
    <w:p>
      <w:pPr>
        <w:shd w:fill="F4F8FB" w:val="clear"/>
        <w:spacing w:after="20" w:before="2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|-- Phases/</w:t>
      </w:r>
    </w:p>
    <w:p>
      <w:pPr>
        <w:shd w:fill="F4F8FB" w:val="clear"/>
        <w:spacing w:after="20" w:before="2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|   |-- phase1_basic.cpp</w:t>
      </w:r>
    </w:p>
    <w:p>
      <w:pPr>
        <w:shd w:fill="F4F8FB" w:val="clear"/>
        <w:spacing w:after="20" w:before="2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|   |-- phase2_encapsulation.cpp</w:t>
      </w:r>
    </w:p>
    <w:p>
      <w:pPr>
        <w:shd w:fill="F4F8FB" w:val="clear"/>
        <w:spacing w:after="20" w:before="2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|   |-- phase3_arrays.cpp</w:t>
      </w:r>
    </w:p>
    <w:p>
      <w:pPr>
        <w:shd w:fill="F4F8FB" w:val="clear"/>
        <w:spacing w:after="20" w:before="2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|   |-- phase4_inheritance.cpp</w:t>
      </w:r>
    </w:p>
    <w:p>
      <w:pPr>
        <w:shd w:fill="F4F8FB" w:val="clear"/>
        <w:spacing w:after="20" w:before="2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|   |-- final_matrimony_system.cpp</w:t>
      </w:r>
    </w:p>
    <w:p>
      <w:pPr>
        <w:shd w:fill="F4F8FB" w:val="clear"/>
        <w:spacing w:after="20" w:before="2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|   |-- gui_matrimony.cpp</w:t>
      </w:r>
    </w:p>
    <w:p>
      <w:pPr>
        <w:shd w:fill="F4F8FB" w:val="clear"/>
        <w:spacing w:after="20" w:before="2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|</w:t>
      </w:r>
    </w:p>
    <w:p>
      <w:pPr>
        <w:shd w:fill="F4F8FB" w:val="clear"/>
        <w:spacing w:after="20" w:before="2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|-- Saanjh_Matrimony_Web/</w:t>
      </w:r>
    </w:p>
    <w:p>
      <w:pPr>
        <w:shd w:fill="F4F8FB" w:val="clear"/>
        <w:spacing w:after="20" w:before="2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|   |-- server.cpp</w:t>
      </w:r>
    </w:p>
    <w:p>
      <w:pPr>
        <w:shd w:fill="F4F8FB" w:val="clear"/>
        <w:spacing w:after="20" w:before="2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|   |-- index.html</w:t>
      </w:r>
    </w:p>
    <w:p>
      <w:pPr>
        <w:shd w:fill="F4F8FB" w:val="clear"/>
        <w:spacing w:after="20" w:before="2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|   |-- styles.css</w:t>
      </w:r>
    </w:p>
    <w:p>
      <w:pPr>
        <w:shd w:fill="F4F8FB" w:val="clear"/>
        <w:spacing w:after="20" w:before="2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|   |-- app.js</w:t>
      </w:r>
    </w:p>
    <w:p>
      <w:pPr>
        <w:shd w:fill="F4F8FB" w:val="clear"/>
        <w:spacing w:after="20" w:before="2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|</w:t>
      </w:r>
    </w:p>
    <w:p>
      <w:pPr>
        <w:shd w:fill="F4F8FB" w:val="clear"/>
        <w:spacing w:after="20" w:before="2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|-- UML/</w:t>
      </w:r>
    </w:p>
    <w:p>
      <w:pPr>
        <w:shd w:fill="F4F8FB" w:val="clear"/>
        <w:spacing w:after="20" w:before="2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|   |-- use_case.md</w:t>
      </w:r>
    </w:p>
    <w:p>
      <w:pPr>
        <w:shd w:fill="F4F8FB" w:val="clear"/>
        <w:spacing w:after="20" w:before="2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|   |-- class_diagram.md</w:t>
      </w:r>
    </w:p>
    <w:p>
      <w:pPr>
        <w:shd w:fill="F4F8FB" w:val="clear"/>
        <w:spacing w:after="20" w:before="2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|   |-- state_diagram.md</w:t>
      </w:r>
    </w:p>
    <w:p>
      <w:pPr>
        <w:shd w:fill="F4F8FB" w:val="clear"/>
        <w:spacing w:after="20" w:before="2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|   |-- sequence_diagram.md</w:t>
      </w:r>
    </w:p>
    <w:p>
      <w:pPr>
        <w:shd w:fill="F4F8FB" w:val="clear"/>
        <w:spacing w:after="20" w:before="2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|</w:t>
      </w:r>
    </w:p>
    <w:p>
      <w:pPr>
        <w:shd w:fill="F4F8FB" w:val="clear"/>
        <w:spacing w:after="20" w:before="2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|-- docs/</w:t>
      </w:r>
    </w:p>
    <w:p>
      <w:pPr>
        <w:shd w:fill="F4F8FB" w:val="clear"/>
        <w:spacing w:after="20" w:before="2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|-- Matrimony_Project_Blueprint.md</w:t>
      </w:r>
    </w:p>
    <w:p>
      <w:pPr>
        <w:spacing w:after="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VIII.  Build &amp; Run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Utilize standard GCC (g++) build tools focusing on -std=c++17.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Compile individual phase files within Phases/ for direct testing.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 with Winsock 2 (-lws2_32) when building the full-stack web engine inside Saanjh_Matrimony_Web/.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Launch the exact executable binary output to test interfaces natively.</w:t>
      </w:r>
    </w:p>
    <w:p>
      <w:pPr>
        <w:spacing w:after="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IX.  Commit History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Phase 1: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Basic classes - Profile, Preference, Membership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Phase 2: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Encapsulation - private members, getters/setters, validation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Phase 3: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Arrays - object collections, menu-driven interface, search protocols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Phase 4: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Inheritance - UserRequest base, PartnerMatch &amp; MembershipUpgrade derived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Phase 5: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UML diagrams - Use Case, Class, State, Sequence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Phase 6: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Final polished version - Complete full-stack web integration ensuring end-to-end routing</w:t>
      </w:r>
    </w:p>
    <w:p>
      <w:pPr>
        <w:spacing w:after="0" w:before="200"/>
      </w:pPr>
    </w:p>
    <w:p>
      <w:pPr>
        <w:pBdr>
          <w:top w:val="single" w:color="BBCFE0" w:sz="6"/>
        </w:pBdr>
        <w:spacing w:after="80" w:before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Kavish Bohra  |  Daksh Gupta  |  Moola Shashank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B.Tech CSE (Data Science)  |  Semester 2  |  LLT1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CFE0" w:sz="4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55555"/>
        <w:sz w:val="16"/>
        <w:szCs w:val="16"/>
      </w:rPr>
      <w:t xml:space="preserve">B.Tech CSE (Data Science)  |  Semester 2  |  LLT1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100" w:before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Saanjh Matrimony Management System  </w:t>
    </w:r>
    <w:r>
      <w:rPr>
        <w:rFonts w:ascii="Arial" w:cs="Arial" w:eastAsia="Arial" w:hAnsi="Arial"/>
        <w:color w:val="555555"/>
        <w:sz w:val="18"/>
        <w:szCs w:val="18"/>
      </w:rPr>
      <w:t xml:space="preserve">| Project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85A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2026-04-21T22:20:40.964Z</dcterms:created>
  <dcterms:modified xsi:type="dcterms:W3CDTF">2026-04-21T22:20:40.965Z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