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277DA" w14:textId="77777777" w:rsidR="00745CE0" w:rsidRDefault="00745CE0" w:rsidP="00745CE0">
      <w:pPr>
        <w:rPr>
          <w:rFonts w:ascii="Segoe UI" w:hAnsi="Segoe UI" w:cs="Segoe UI"/>
          <w:sz w:val="28"/>
          <w:szCs w:val="28"/>
        </w:rPr>
      </w:pPr>
      <w:r w:rsidRPr="00745CE0">
        <w:rPr>
          <w:rFonts w:ascii="Segoe UI" w:hAnsi="Segoe UI" w:cs="Segoe UI"/>
          <w:sz w:val="28"/>
          <w:szCs w:val="28"/>
        </w:rPr>
        <w:t>The historical trajectory of printing embodies a profound narrative of human ingenuity and societal transformation. Commencing with the monumental advent of Johannes Gutenberg's movable-type printing press in the 15th century, the dissemination of knowledge and ideas surged exponentially, catalyzing epochs of intellectual enlightenment and cultural renaissance.</w:t>
      </w:r>
    </w:p>
    <w:p w14:paraId="6074D10D" w14:textId="77777777" w:rsidR="00745CE0" w:rsidRDefault="00745CE0" w:rsidP="00745CE0">
      <w:pPr>
        <w:rPr>
          <w:rFonts w:ascii="Segoe UI" w:hAnsi="Segoe UI" w:cs="Segoe UI"/>
          <w:sz w:val="28"/>
          <w:szCs w:val="28"/>
        </w:rPr>
      </w:pPr>
      <w:r w:rsidRPr="00745CE0">
        <w:rPr>
          <w:rFonts w:ascii="Segoe UI" w:hAnsi="Segoe UI" w:cs="Segoe UI"/>
          <w:sz w:val="28"/>
          <w:szCs w:val="28"/>
        </w:rPr>
        <w:t>This epochal invention not only propelled the Renaissance and Enlightenment but also indelibly shaped the course of history, empowering individuals to engage with scripture autonomously during the Protestant Reformation and fostering revolutionary fervor during pivotal socio-political upheavals. The evolutionary continuum of printing technologies, from Gutenberg's seminal innovation to the contemporary digital epoch, underscores a relentless pursuit of efficiency, accessibility, and creative possibility. As offset printing and digital technologies emerged in the 20th century, the democratization of printing burgeoned, democratizing access to mass communication and ushering in an era of unprecedented customization and immediacy.</w:t>
      </w:r>
    </w:p>
    <w:p w14:paraId="7BC32CFC" w14:textId="7F0AE80A" w:rsidR="00A7157E" w:rsidRPr="00745CE0" w:rsidRDefault="00745CE0" w:rsidP="00745CE0">
      <w:pPr>
        <w:rPr>
          <w:rFonts w:ascii="Segoe UI" w:hAnsi="Segoe UI" w:cs="Segoe UI"/>
          <w:sz w:val="28"/>
          <w:szCs w:val="28"/>
        </w:rPr>
      </w:pPr>
      <w:r w:rsidRPr="00745CE0">
        <w:rPr>
          <w:rFonts w:ascii="Segoe UI" w:hAnsi="Segoe UI" w:cs="Segoe UI"/>
          <w:sz w:val="28"/>
          <w:szCs w:val="28"/>
        </w:rPr>
        <w:t>Today, amidst the burgeoning landscape of digital innovations, printing remains an indispensable cornerstone of human civilization, perpetually evolving to meet the exigencies of contemporary expression, commerce, and cultural preservation.</w:t>
      </w:r>
    </w:p>
    <w:p w14:paraId="242DAFA7" w14:textId="77777777" w:rsidR="00745CE0" w:rsidRDefault="00745CE0" w:rsidP="00745CE0">
      <w:pPr>
        <w:rPr>
          <w:rFonts w:ascii="Segoe UI" w:hAnsi="Segoe UI" w:cs="Segoe UI"/>
          <w:sz w:val="28"/>
          <w:szCs w:val="28"/>
        </w:rPr>
      </w:pPr>
      <w:r w:rsidRPr="00745CE0">
        <w:rPr>
          <w:rFonts w:ascii="Segoe UI" w:hAnsi="Segoe UI" w:cs="Segoe UI"/>
          <w:sz w:val="28"/>
          <w:szCs w:val="28"/>
        </w:rPr>
        <w:t>The annals of printing history delineate a saga of profound societal metamorphosis intertwined with the evolution of human creativity and technological prowess. Originating with Johannes Gutenberg's epochal invention of the movable-type printing press in the 15th century, the dissemination of knowledge underwent a seismic paradigm shift, heralding an era of unprecedented intellectual enlightenment and cultural renaissance.</w:t>
      </w:r>
    </w:p>
    <w:p w14:paraId="4069CE12" w14:textId="0B931232" w:rsidR="00745CE0" w:rsidRPr="00745CE0" w:rsidRDefault="00745CE0" w:rsidP="00745CE0">
      <w:pPr>
        <w:rPr>
          <w:rFonts w:ascii="Segoe UI" w:hAnsi="Segoe UI" w:cs="Segoe UI"/>
          <w:sz w:val="28"/>
          <w:szCs w:val="28"/>
        </w:rPr>
      </w:pPr>
      <w:r w:rsidRPr="00745CE0">
        <w:rPr>
          <w:rFonts w:ascii="Segoe UI" w:hAnsi="Segoe UI" w:cs="Segoe UI"/>
          <w:sz w:val="28"/>
          <w:szCs w:val="28"/>
        </w:rPr>
        <w:t xml:space="preserve">Gutenberg's innovation precipitated not only the flourishing of the Renaissance and Enlightenment but also engendered seismic shifts in religious and political landscapes, catalyzing the Protestant Reformation and providing a catalyst for revolutionary fervor across continents. Across the </w:t>
      </w:r>
      <w:proofErr w:type="gramStart"/>
      <w:r w:rsidRPr="00745CE0">
        <w:rPr>
          <w:rFonts w:ascii="Segoe UI" w:hAnsi="Segoe UI" w:cs="Segoe UI"/>
          <w:sz w:val="28"/>
          <w:szCs w:val="28"/>
        </w:rPr>
        <w:t>centuries</w:t>
      </w:r>
      <w:proofErr w:type="gramEnd"/>
      <w:r w:rsidRPr="00745CE0">
        <w:rPr>
          <w:rFonts w:ascii="Segoe UI" w:hAnsi="Segoe UI" w:cs="Segoe UI"/>
          <w:sz w:val="28"/>
          <w:szCs w:val="28"/>
        </w:rPr>
        <w:t xml:space="preserve">, printing technology has evolved in tandem with human </w:t>
      </w:r>
      <w:r w:rsidRPr="00745CE0">
        <w:rPr>
          <w:rFonts w:ascii="Segoe UI" w:hAnsi="Segoe UI" w:cs="Segoe UI"/>
          <w:sz w:val="28"/>
          <w:szCs w:val="28"/>
        </w:rPr>
        <w:lastRenderedPageBreak/>
        <w:t>aspiration, from the advent of offset printing in the 20th century to the contemporary digital revolution. These advancements have democratized access to printing, fostering a landscape where individuals and organizations alike can harness the power of print for communication, commerce, and cultural preservation. In the crucible of technological innovation, printing endures as a timeless testament to humanity's enduring quest for expression, dissemination, and enlightenment.</w:t>
      </w:r>
    </w:p>
    <w:p w14:paraId="0E23E55D" w14:textId="77777777" w:rsidR="00745CE0" w:rsidRDefault="00745CE0" w:rsidP="00745CE0">
      <w:pPr>
        <w:rPr>
          <w:rFonts w:ascii="Segoe UI" w:hAnsi="Segoe UI" w:cs="Segoe UI"/>
          <w:sz w:val="28"/>
          <w:szCs w:val="28"/>
        </w:rPr>
      </w:pPr>
      <w:r w:rsidRPr="00745CE0">
        <w:rPr>
          <w:rFonts w:ascii="Segoe UI" w:hAnsi="Segoe UI" w:cs="Segoe UI"/>
          <w:sz w:val="28"/>
          <w:szCs w:val="28"/>
        </w:rPr>
        <w:t>The intricate tapestry of printing's historical narrative is woven with threads of human ingenuity, societal upheaval, and transformative innovation. From the seminal moment of Johannes Gutenberg's pioneering movable-type printing press in the 15th century, the trajectory of human communication underwent a tectonic shift, propelling civilizations into epochs of intellectual enlightenment and cultural renaissance. Gutenberg's invention not only catalyzed the dissemination of knowledge during the Renaissance and Enlightenment but also became a fulcrum for societal change, empowering individuals to engage autonomously with scripture and galvanizing revolutionary movements across continents. Over ensuing centuries, the relentless march of printing technology bore witness to successive waves of innovation, from the advent of offset printing in the 20th century to the dawn of the digital age. These advancements, marked by their democratization of access and amplification of creative expression, have imbued printing with an enduring relevance as a cornerstone of human communication, commerce, and cultural preservation. Within the crucible of technological evolution, printing stands as a testament to humanity's inexorable quest for knowledge, connection, and enlightenment.</w:t>
      </w:r>
    </w:p>
    <w:p w14:paraId="1BFB828D" w14:textId="77777777" w:rsidR="00745CE0" w:rsidRDefault="00745CE0" w:rsidP="00745CE0">
      <w:pPr>
        <w:rPr>
          <w:rFonts w:ascii="Segoe UI" w:hAnsi="Segoe UI" w:cs="Segoe UI"/>
          <w:sz w:val="28"/>
          <w:szCs w:val="28"/>
        </w:rPr>
      </w:pPr>
      <w:r w:rsidRPr="00745CE0">
        <w:rPr>
          <w:rFonts w:ascii="Segoe UI" w:hAnsi="Segoe UI" w:cs="Segoe UI"/>
          <w:sz w:val="28"/>
          <w:szCs w:val="28"/>
        </w:rPr>
        <w:br/>
        <w:t xml:space="preserve">Printing's historical odyssey traces an intricate narrative of human innovation intertwined with societal metamorphosis. With the unveiling of Johannes Gutenberg's seminal movable-type printing press in the 15th century, the corridors of history resonated with a reverberating shift, propelling civilizations into eras of intellectual awakening and cultural renaissance. Gutenberg's innovation not only ignited the flames of the Renaissance and Enlightenment but also served as a catalyst for epochal </w:t>
      </w:r>
      <w:r w:rsidRPr="00745CE0">
        <w:rPr>
          <w:rFonts w:ascii="Segoe UI" w:hAnsi="Segoe UI" w:cs="Segoe UI"/>
          <w:sz w:val="28"/>
          <w:szCs w:val="28"/>
        </w:rPr>
        <w:lastRenderedPageBreak/>
        <w:t>transformations, fostering independent engagement with scripture and galvanizing revolutionary movements worldwide. Through subsequent centuries, the relentless march of printing technology bore witness to successive waves of ingenuity, from the advent of offset printing in the 20th century to the advent of the digital era.</w:t>
      </w:r>
    </w:p>
    <w:p w14:paraId="6AD26704" w14:textId="5F0D4ACD" w:rsidR="00745CE0" w:rsidRPr="00745CE0" w:rsidRDefault="00745CE0" w:rsidP="00745CE0">
      <w:pPr>
        <w:rPr>
          <w:rFonts w:ascii="Segoe UI" w:hAnsi="Segoe UI" w:cs="Segoe UI"/>
          <w:sz w:val="28"/>
          <w:szCs w:val="28"/>
        </w:rPr>
      </w:pPr>
      <w:r w:rsidRPr="00745CE0">
        <w:rPr>
          <w:rFonts w:ascii="Segoe UI" w:hAnsi="Segoe UI" w:cs="Segoe UI"/>
          <w:sz w:val="28"/>
          <w:szCs w:val="28"/>
        </w:rPr>
        <w:t>These milestones, characterized by democratized access and amplified creative expression, have enshrined printing as a linchpin of human communication, commerce, and cultural legacy. Within the crucible of technological evolution, printing remains an enduring testament to humanity's indomitable pursuit of knowledge, connection, and enlightenment.</w:t>
      </w:r>
    </w:p>
    <w:sectPr w:rsidR="00745CE0" w:rsidRPr="00745C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CE0"/>
    <w:rsid w:val="00376BE0"/>
    <w:rsid w:val="00745CE0"/>
    <w:rsid w:val="00A7157E"/>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67CF4"/>
  <w15:chartTrackingRefBased/>
  <w15:docId w15:val="{0039C70A-0707-4D2D-841D-6F8950303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T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756</Words>
  <Characters>4311</Characters>
  <Application>Microsoft Office Word</Application>
  <DocSecurity>0</DocSecurity>
  <Lines>35</Lines>
  <Paragraphs>10</Paragraphs>
  <ScaleCrop>false</ScaleCrop>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moomen</dc:creator>
  <cp:keywords/>
  <dc:description/>
  <cp:lastModifiedBy>moomen</cp:lastModifiedBy>
  <cp:revision>1</cp:revision>
  <dcterms:created xsi:type="dcterms:W3CDTF">2024-04-22T23:18:00Z</dcterms:created>
  <dcterms:modified xsi:type="dcterms:W3CDTF">2024-04-22T23:21:00Z</dcterms:modified>
</cp:coreProperties>
</file>