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rag_0.1 Word 样例</w:t>
      </w:r>
    </w:p>
    <w:p>
      <w:r>
        <w:t>这是 Word 正文第一段。</w:t>
      </w:r>
    </w:p>
    <w:p>
      <w:pPr>
        <w:pStyle w:val="Heading2"/>
      </w:pPr>
      <w:r>
        <w:t>一、表格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名称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苹果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含竖线|</w:t>
            </w:r>
          </w:p>
        </w:tc>
      </w:tr>
    </w:tbl>
    <w:p>
      <w:pPr>
        <w:pStyle w:val="Heading2"/>
      </w:pPr>
      <w:r>
        <w:t>二、图片</w:t>
      </w:r>
    </w:p>
    <w:p>
      <w:r>
        <w:t>下面是一张内嵌图片:</w:t>
      </w:r>
    </w:p>
    <w:p>
      <w:r>
        <w:drawing>
          <wp:inline xmlns:a="http://schemas.openxmlformats.org/drawingml/2006/main" xmlns:pic="http://schemas.openxmlformats.org/drawingml/2006/picture">
            <wp:extent cx="18288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三、收尾</w:t>
      </w:r>
    </w:p>
    <w:p>
      <w:r>
        <w:t>最后一段正文。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