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5A" w:rsidRPr="00EC6F73" w:rsidRDefault="008A175A" w:rsidP="008A175A">
      <w:pPr>
        <w:pStyle w:val="1"/>
        <w:shd w:val="clear" w:color="auto" w:fill="FCFCFC"/>
        <w:spacing w:before="0"/>
        <w:jc w:val="center"/>
        <w:rPr>
          <w:rFonts w:ascii="Georgia" w:hAnsi="Georgia"/>
          <w:color w:val="404040"/>
          <w:sz w:val="37"/>
          <w:szCs w:val="37"/>
        </w:rPr>
      </w:pPr>
      <w:r>
        <w:rPr>
          <w:rFonts w:ascii="Georgia" w:hAnsi="Georgia" w:hint="eastAsia"/>
          <w:color w:val="404040"/>
          <w:sz w:val="37"/>
          <w:szCs w:val="37"/>
        </w:rPr>
        <w:t xml:space="preserve">TPYBoard v102 </w:t>
      </w:r>
      <w:r w:rsidR="00E53D2C">
        <w:rPr>
          <w:rFonts w:ascii="Georgia" w:hAnsi="Georgia" w:hint="eastAsia"/>
          <w:color w:val="404040"/>
          <w:sz w:val="37"/>
          <w:szCs w:val="37"/>
        </w:rPr>
        <w:t>电子时钟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100" w:afterAutospacing="1"/>
        <w:outlineLvl w:val="1"/>
        <w:rPr>
          <w:rFonts w:ascii="Georgia" w:eastAsia="宋体" w:hAnsi="Georgia" w:cs="Arial"/>
          <w:b/>
          <w:bCs/>
          <w:color w:val="404040"/>
          <w:sz w:val="32"/>
          <w:szCs w:val="32"/>
        </w:rPr>
      </w:pP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 xml:space="preserve">1. </w:t>
      </w: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实验目的</w:t>
      </w:r>
    </w:p>
    <w:p w:rsidR="008A175A" w:rsidRPr="00EC6F73" w:rsidRDefault="008A175A" w:rsidP="008A175A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学习在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PC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机系统中扩展简单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I/O 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接口的方法。</w:t>
      </w:r>
    </w:p>
    <w:p w:rsidR="008A175A" w:rsidRPr="00EC6F73" w:rsidRDefault="008A175A" w:rsidP="008A175A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进一步学习编制数据输出程序的设计方法。</w:t>
      </w:r>
    </w:p>
    <w:p w:rsidR="008A175A" w:rsidRPr="00EC6F73" w:rsidRDefault="00E53D2C" w:rsidP="008A175A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>
        <w:rPr>
          <w:rFonts w:ascii="Arial" w:eastAsia="宋体" w:hAnsi="Arial" w:cs="Arial" w:hint="eastAsia"/>
          <w:color w:val="404040"/>
          <w:sz w:val="21"/>
          <w:szCs w:val="21"/>
        </w:rPr>
        <w:t>学习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LCD1602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的硬件接线方法。</w:t>
      </w:r>
    </w:p>
    <w:p w:rsidR="008A175A" w:rsidRDefault="00E53D2C" w:rsidP="008A175A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>
        <w:rPr>
          <w:rFonts w:ascii="Arial" w:eastAsia="宋体" w:hAnsi="Arial" w:cs="Arial" w:hint="eastAsia"/>
          <w:color w:val="404040"/>
          <w:sz w:val="21"/>
          <w:szCs w:val="21"/>
        </w:rPr>
        <w:t>学习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TPYboard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控制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Lcd1602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显示字符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 xml:space="preserve"> </w:t>
      </w:r>
      <w:r w:rsidR="008A175A" w:rsidRPr="00EC6F73">
        <w:rPr>
          <w:rFonts w:ascii="Arial" w:eastAsia="宋体" w:hAnsi="Arial" w:cs="Arial"/>
          <w:color w:val="404040"/>
          <w:sz w:val="21"/>
          <w:szCs w:val="21"/>
        </w:rPr>
        <w:t>。</w:t>
      </w:r>
    </w:p>
    <w:p w:rsidR="00E53D2C" w:rsidRPr="00EC6F73" w:rsidRDefault="00E53D2C" w:rsidP="008A175A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>
        <w:rPr>
          <w:rFonts w:ascii="Arial" w:eastAsia="宋体" w:hAnsi="Arial" w:cs="Arial" w:hint="eastAsia"/>
          <w:color w:val="404040"/>
          <w:sz w:val="21"/>
          <w:szCs w:val="21"/>
        </w:rPr>
        <w:t>熟悉</w:t>
      </w:r>
      <w:r>
        <w:rPr>
          <w:rFonts w:ascii="Arial" w:eastAsia="宋体" w:hAnsi="Arial" w:cs="Arial" w:hint="eastAsia"/>
          <w:color w:val="404040"/>
          <w:sz w:val="21"/>
          <w:szCs w:val="21"/>
        </w:rPr>
        <w:t>DS3231</w:t>
      </w:r>
      <w:r>
        <w:rPr>
          <w:rFonts w:ascii="Arial" w:eastAsia="宋体" w:hAnsi="Arial" w:cs="Arial" w:hint="eastAsia"/>
          <w:color w:val="404040"/>
          <w:sz w:val="21"/>
          <w:szCs w:val="21"/>
        </w:rPr>
        <w:t>的使用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100" w:afterAutospacing="1"/>
        <w:outlineLvl w:val="1"/>
        <w:rPr>
          <w:rFonts w:ascii="Georgia" w:eastAsia="宋体" w:hAnsi="Georgia" w:cs="Arial"/>
          <w:b/>
          <w:bCs/>
          <w:color w:val="404040"/>
          <w:sz w:val="32"/>
          <w:szCs w:val="32"/>
        </w:rPr>
      </w:pP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 xml:space="preserve">2. </w:t>
      </w: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所需元器件</w:t>
      </w:r>
    </w:p>
    <w:p w:rsidR="008A175A" w:rsidRPr="00EC6F73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TPYBoard v102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开发板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 1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块</w:t>
      </w:r>
    </w:p>
    <w:p w:rsidR="008A175A" w:rsidRPr="00EC6F73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LCD1602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液晶屏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 1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块</w:t>
      </w:r>
    </w:p>
    <w:p w:rsidR="008A175A" w:rsidRPr="00EC6F73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电位器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3296 1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个</w:t>
      </w:r>
    </w:p>
    <w:p w:rsidR="008A175A" w:rsidRPr="00EC6F73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面包板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 1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块</w:t>
      </w:r>
    </w:p>
    <w:p w:rsidR="008A175A" w:rsidRPr="00EC6F73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micro USB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数据线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 1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条</w:t>
      </w:r>
    </w:p>
    <w:p w:rsidR="008A175A" w:rsidRDefault="008A175A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 w:rsidRPr="00EC6F73">
        <w:rPr>
          <w:rFonts w:ascii="Arial" w:eastAsia="宋体" w:hAnsi="Arial" w:cs="Arial"/>
          <w:color w:val="404040"/>
          <w:sz w:val="21"/>
          <w:szCs w:val="21"/>
        </w:rPr>
        <w:t>杜邦线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 xml:space="preserve"> </w:t>
      </w:r>
      <w:r w:rsidRPr="00EC6F73">
        <w:rPr>
          <w:rFonts w:ascii="Arial" w:eastAsia="宋体" w:hAnsi="Arial" w:cs="Arial"/>
          <w:color w:val="404040"/>
          <w:sz w:val="21"/>
          <w:szCs w:val="21"/>
        </w:rPr>
        <w:t>若干</w:t>
      </w:r>
    </w:p>
    <w:p w:rsidR="00E53D2C" w:rsidRPr="00EC6F73" w:rsidRDefault="00E53D2C" w:rsidP="008A175A">
      <w:pPr>
        <w:numPr>
          <w:ilvl w:val="0"/>
          <w:numId w:val="2"/>
        </w:numPr>
        <w:shd w:val="clear" w:color="auto" w:fill="FCFCFC"/>
        <w:adjustRightInd/>
        <w:snapToGrid/>
        <w:spacing w:before="100" w:beforeAutospacing="1" w:after="100" w:afterAutospacing="1" w:line="360" w:lineRule="atLeast"/>
        <w:rPr>
          <w:rFonts w:ascii="Arial" w:eastAsia="宋体" w:hAnsi="Arial" w:cs="Arial"/>
          <w:color w:val="404040"/>
          <w:sz w:val="21"/>
          <w:szCs w:val="21"/>
        </w:rPr>
      </w:pPr>
      <w:r>
        <w:rPr>
          <w:rFonts w:ascii="Arial" w:eastAsia="宋体" w:hAnsi="Arial" w:cs="Arial" w:hint="eastAsia"/>
          <w:color w:val="404040"/>
          <w:sz w:val="21"/>
          <w:szCs w:val="21"/>
        </w:rPr>
        <w:t>DS3231</w:t>
      </w:r>
      <w:r>
        <w:rPr>
          <w:rFonts w:ascii="Arial" w:eastAsia="宋体" w:hAnsi="Arial" w:cs="Arial" w:hint="eastAsia"/>
          <w:color w:val="404040"/>
          <w:sz w:val="21"/>
          <w:szCs w:val="21"/>
        </w:rPr>
        <w:t>时钟模块一个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100" w:afterAutospacing="1"/>
        <w:outlineLvl w:val="1"/>
        <w:rPr>
          <w:rFonts w:ascii="Georgia" w:eastAsia="宋体" w:hAnsi="Georgia" w:cs="Arial"/>
          <w:b/>
          <w:bCs/>
          <w:color w:val="404040"/>
          <w:sz w:val="32"/>
          <w:szCs w:val="32"/>
        </w:rPr>
      </w:pP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 xml:space="preserve">3. </w:t>
      </w: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硬件接线方法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360"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LCD1602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采用标准的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14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脚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(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无背光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)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或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16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脚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(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带背光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)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接口，各引脚接口说明如下表所示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:</w:t>
      </w:r>
    </w:p>
    <w:p w:rsidR="008A175A" w:rsidRPr="00EC6F73" w:rsidRDefault="003B29EE" w:rsidP="008A175A">
      <w:pPr>
        <w:rPr>
          <w:rFonts w:ascii="宋体" w:eastAsia="宋体" w:hAnsi="宋体" w:cs="宋体"/>
          <w:sz w:val="24"/>
          <w:szCs w:val="24"/>
        </w:rPr>
      </w:pPr>
      <w:r w:rsidRPr="003B29EE">
        <w:rPr>
          <w:rFonts w:ascii="Arial" w:eastAsia="宋体" w:hAnsi="Arial" w:cs="Arial"/>
          <w:color w:val="40404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pyboard/tutorial/v10x/img/1602.jpg" style="width:24pt;height:24pt"/>
        </w:pict>
      </w:r>
    </w:p>
    <w:tbl>
      <w:tblPr>
        <w:tblW w:w="778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"/>
        <w:gridCol w:w="861"/>
        <w:gridCol w:w="2385"/>
        <w:gridCol w:w="862"/>
        <w:gridCol w:w="862"/>
        <w:gridCol w:w="1939"/>
      </w:tblGrid>
      <w:tr w:rsidR="008A175A" w:rsidRPr="00EC6F73" w:rsidTr="007D2620">
        <w:trPr>
          <w:trHeight w:val="43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编号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符号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引脚说明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编号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符号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引脚说明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VSS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电源地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9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D2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2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VDD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电源正极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10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D3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3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V0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液晶显示偏压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11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D4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4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RS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  <w:r w:rsidRPr="00EC6F73">
              <w:rPr>
                <w:rFonts w:cs="Tahoma"/>
                <w:b/>
                <w:bCs/>
                <w:color w:val="444444"/>
                <w:sz w:val="18"/>
              </w:rPr>
              <w:t>/</w:t>
            </w:r>
            <w:r w:rsidRPr="00EC6F73">
              <w:rPr>
                <w:rFonts w:cs="Tahoma"/>
                <w:b/>
                <w:bCs/>
                <w:color w:val="444444"/>
                <w:sz w:val="18"/>
              </w:rPr>
              <w:t>命令选择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12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D5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5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RW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读</w:t>
            </w:r>
            <w:r w:rsidRPr="00EC6F73">
              <w:rPr>
                <w:rFonts w:cs="Tahoma"/>
                <w:b/>
                <w:bCs/>
                <w:color w:val="444444"/>
                <w:sz w:val="18"/>
              </w:rPr>
              <w:t>/</w:t>
            </w:r>
            <w:r w:rsidRPr="00EC6F73">
              <w:rPr>
                <w:rFonts w:cs="Tahoma"/>
                <w:b/>
                <w:bCs/>
                <w:color w:val="444444"/>
                <w:sz w:val="18"/>
              </w:rPr>
              <w:t>写选择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13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D6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6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E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使能信号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14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D7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</w:tr>
      <w:tr w:rsidR="008A175A" w:rsidRPr="00EC6F73" w:rsidTr="007D2620">
        <w:trPr>
          <w:trHeight w:val="40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lastRenderedPageBreak/>
              <w:t>7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D0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15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A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背光源正极</w:t>
            </w:r>
          </w:p>
        </w:tc>
      </w:tr>
      <w:tr w:rsidR="008A175A" w:rsidRPr="00EC6F73" w:rsidTr="007D2620">
        <w:trPr>
          <w:trHeight w:val="435"/>
        </w:trPr>
        <w:tc>
          <w:tcPr>
            <w:tcW w:w="85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8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D1</w:t>
            </w:r>
          </w:p>
        </w:tc>
        <w:tc>
          <w:tcPr>
            <w:tcW w:w="2325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数据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16</w:t>
            </w:r>
          </w:p>
        </w:tc>
        <w:tc>
          <w:tcPr>
            <w:tcW w:w="84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K</w:t>
            </w:r>
          </w:p>
        </w:tc>
        <w:tc>
          <w:tcPr>
            <w:tcW w:w="1890" w:type="dxa"/>
            <w:tcBorders>
              <w:top w:val="outset" w:sz="6" w:space="0" w:color="DDDDDD"/>
              <w:left w:val="outset" w:sz="6" w:space="0" w:color="DDDDDD"/>
              <w:bottom w:val="dotted" w:sz="6" w:space="0" w:color="CCCCCC"/>
              <w:right w:val="dotted" w:sz="6" w:space="0" w:color="CCCCCC"/>
            </w:tcBorders>
            <w:shd w:val="clear" w:color="auto" w:fill="FFFFFF"/>
            <w:vAlign w:val="center"/>
            <w:hideMark/>
          </w:tcPr>
          <w:p w:rsidR="008A175A" w:rsidRPr="00EC6F73" w:rsidRDefault="008A175A" w:rsidP="007D2620">
            <w:pPr>
              <w:adjustRightInd/>
              <w:snapToGrid/>
              <w:spacing w:after="0"/>
              <w:rPr>
                <w:rFonts w:ascii="微软雅黑" w:hAnsi="微软雅黑" w:cs="宋体"/>
                <w:color w:val="666666"/>
                <w:sz w:val="18"/>
                <w:szCs w:val="18"/>
              </w:rPr>
            </w:pPr>
            <w:r w:rsidRPr="00EC6F73">
              <w:rPr>
                <w:rFonts w:cs="Tahoma"/>
                <w:b/>
                <w:bCs/>
                <w:color w:val="444444"/>
                <w:sz w:val="18"/>
              </w:rPr>
              <w:t>背光源负极</w:t>
            </w:r>
          </w:p>
        </w:tc>
      </w:tr>
    </w:tbl>
    <w:p w:rsidR="008A175A" w:rsidRPr="00EC6F73" w:rsidRDefault="008A175A" w:rsidP="008A175A">
      <w:pPr>
        <w:shd w:val="clear" w:color="auto" w:fill="FCFCFC"/>
        <w:adjustRightInd/>
        <w:snapToGrid/>
        <w:spacing w:after="0"/>
        <w:rPr>
          <w:rFonts w:ascii="Arial" w:eastAsia="宋体" w:hAnsi="Arial" w:cs="Arial"/>
          <w:color w:val="404040"/>
          <w:sz w:val="21"/>
          <w:szCs w:val="21"/>
        </w:rPr>
      </w:pPr>
    </w:p>
    <w:p w:rsidR="008A175A" w:rsidRPr="00EC6F73" w:rsidRDefault="008A175A" w:rsidP="008A175A">
      <w:pPr>
        <w:shd w:val="clear" w:color="auto" w:fill="FCFCFC"/>
        <w:adjustRightInd/>
        <w:snapToGrid/>
        <w:spacing w:after="100" w:afterAutospacing="1"/>
        <w:outlineLvl w:val="1"/>
        <w:rPr>
          <w:rFonts w:ascii="Georgia" w:eastAsia="宋体" w:hAnsi="Georgia" w:cs="Arial"/>
          <w:b/>
          <w:bCs/>
          <w:color w:val="404040"/>
          <w:sz w:val="32"/>
          <w:szCs w:val="32"/>
        </w:rPr>
      </w:pP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4. LCD1602</w:t>
      </w: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液晶模块引脚说明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360"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第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1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脚：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VSS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为地电源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360"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第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2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脚：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VDD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接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5V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正电源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360"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第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3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脚：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V0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为液晶显示器对比度调整端，接正电源时对比度最弱，接地时对比度最高，对比度过高时会产生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“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鬼影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”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，使用时可以通过一个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10K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的电位器调整对比度。</w:t>
      </w:r>
    </w:p>
    <w:p w:rsidR="008A175A" w:rsidRPr="00EC6F73" w:rsidRDefault="008A175A" w:rsidP="008A175A">
      <w:pPr>
        <w:shd w:val="clear" w:color="auto" w:fill="FCFCFC"/>
        <w:adjustRightInd/>
        <w:snapToGrid/>
        <w:spacing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下面是实物图与针脚图对应的关系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:</w:t>
      </w:r>
    </w:p>
    <w:p w:rsidR="008A175A" w:rsidRPr="00EC6F73" w:rsidRDefault="008A175A" w:rsidP="008A175A">
      <w:pPr>
        <w:shd w:val="clear" w:color="auto" w:fill="FCFCFC"/>
        <w:adjustRightInd/>
        <w:snapToGrid/>
        <w:spacing w:after="0"/>
        <w:rPr>
          <w:rFonts w:ascii="Arial" w:eastAsia="宋体" w:hAnsi="Arial" w:cs="Arial"/>
          <w:color w:val="404040"/>
          <w:sz w:val="21"/>
          <w:szCs w:val="21"/>
        </w:rPr>
      </w:pPr>
      <w:r>
        <w:rPr>
          <w:rFonts w:ascii="Arial" w:eastAsia="宋体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2628900" cy="1019175"/>
            <wp:effectExtent l="19050" t="0" r="0" b="0"/>
            <wp:docPr id="2" name="图片 2" descr="http://tpyboard.com/ueditor/php/upload/image/20161226/148273070926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pyboard.com/ueditor/php/upload/image/20161226/14827307092642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F73">
        <w:rPr>
          <w:rFonts w:ascii="Arial" w:eastAsia="宋体" w:hAnsi="Arial" w:cs="Arial"/>
          <w:color w:val="404040"/>
          <w:sz w:val="21"/>
        </w:rPr>
        <w:t> </w:t>
      </w:r>
      <w:r>
        <w:rPr>
          <w:rFonts w:ascii="Arial" w:eastAsia="宋体" w:hAnsi="Arial" w:cs="Arial"/>
          <w:noProof/>
          <w:color w:val="404040"/>
          <w:sz w:val="21"/>
          <w:szCs w:val="21"/>
        </w:rPr>
        <w:drawing>
          <wp:inline distT="0" distB="0" distL="0" distR="0">
            <wp:extent cx="2514600" cy="3286125"/>
            <wp:effectExtent l="19050" t="0" r="0" b="0"/>
            <wp:docPr id="3" name="图片 3" descr="http://tpyboard.com/ueditor/php/upload/image/20161226/148273074752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pyboard.com/ueditor/php/upload/image/20161226/14827307475256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F73">
        <w:rPr>
          <w:rFonts w:ascii="Arial" w:eastAsia="宋体" w:hAnsi="Arial" w:cs="Arial"/>
          <w:color w:val="404040"/>
          <w:sz w:val="21"/>
        </w:rPr>
        <w:t> </w:t>
      </w:r>
      <w:r>
        <w:rPr>
          <w:rFonts w:ascii="Arial" w:eastAsia="宋体" w:hAnsi="Arial" w:cs="Arial"/>
          <w:noProof/>
          <w:color w:val="404040"/>
          <w:sz w:val="21"/>
          <w:szCs w:val="21"/>
        </w:rPr>
        <w:drawing>
          <wp:inline distT="0" distB="0" distL="0" distR="0">
            <wp:extent cx="2438400" cy="3171825"/>
            <wp:effectExtent l="19050" t="0" r="0" b="0"/>
            <wp:docPr id="4" name="图片 4" descr="http://tpyboard.com/ueditor/php/upload/image/20161226/1482730757499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pyboard.com/ueditor/php/upload/image/20161226/14827307574996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5A" w:rsidRDefault="008A175A" w:rsidP="008A175A">
      <w:pPr>
        <w:pStyle w:val="2"/>
        <w:shd w:val="clear" w:color="auto" w:fill="FCFCFC"/>
        <w:spacing w:before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DS3231</w:t>
      </w:r>
      <w:r>
        <w:rPr>
          <w:rFonts w:ascii="Georgia" w:hAnsi="Georgia"/>
          <w:color w:val="404040"/>
        </w:rPr>
        <w:t>的接线方法</w:t>
      </w:r>
    </w:p>
    <w:p w:rsidR="008A175A" w:rsidRDefault="008A175A" w:rsidP="008A175A">
      <w:pPr>
        <w:shd w:val="clear" w:color="auto" w:fill="FCFCFC"/>
        <w:spacing w:line="360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DS</w:t>
      </w:r>
      <w:r>
        <w:rPr>
          <w:rFonts w:ascii="Arial" w:hAnsi="Arial" w:cs="Arial"/>
          <w:color w:val="404040"/>
          <w:sz w:val="21"/>
          <w:szCs w:val="21"/>
        </w:rPr>
        <w:t>会我们在这只用到</w:t>
      </w:r>
      <w:r>
        <w:rPr>
          <w:rFonts w:ascii="Arial" w:hAnsi="Arial" w:cs="Arial"/>
          <w:color w:val="404040"/>
          <w:sz w:val="21"/>
          <w:szCs w:val="21"/>
        </w:rPr>
        <w:t>DS3231</w:t>
      </w:r>
      <w:r>
        <w:rPr>
          <w:rFonts w:ascii="Arial" w:hAnsi="Arial" w:cs="Arial"/>
          <w:color w:val="404040"/>
          <w:sz w:val="21"/>
          <w:szCs w:val="21"/>
        </w:rPr>
        <w:t>的</w:t>
      </w:r>
      <w:r>
        <w:rPr>
          <w:rFonts w:ascii="Arial" w:hAnsi="Arial" w:cs="Arial"/>
          <w:color w:val="404040"/>
          <w:sz w:val="21"/>
          <w:szCs w:val="21"/>
        </w:rPr>
        <w:t>SCL,SDA,VCC,GND</w:t>
      </w:r>
      <w:r>
        <w:rPr>
          <w:rFonts w:ascii="Arial" w:hAnsi="Arial" w:cs="Arial"/>
          <w:color w:val="404040"/>
          <w:sz w:val="21"/>
          <w:szCs w:val="21"/>
        </w:rPr>
        <w:t>四个针脚即可设定读出当前时间，我们用的位</w:t>
      </w:r>
      <w:r>
        <w:rPr>
          <w:rFonts w:ascii="Arial" w:hAnsi="Arial" w:cs="Arial"/>
          <w:color w:val="404040"/>
          <w:sz w:val="21"/>
          <w:szCs w:val="21"/>
        </w:rPr>
        <w:t>I2C</w:t>
      </w:r>
      <w:r>
        <w:rPr>
          <w:rFonts w:ascii="Arial" w:hAnsi="Arial" w:cs="Arial"/>
          <w:color w:val="404040"/>
          <w:sz w:val="21"/>
          <w:szCs w:val="21"/>
        </w:rPr>
        <w:t>接口</w:t>
      </w:r>
      <w:r>
        <w:rPr>
          <w:rFonts w:ascii="Arial" w:hAnsi="Arial" w:cs="Arial"/>
          <w:color w:val="404040"/>
          <w:sz w:val="21"/>
          <w:szCs w:val="21"/>
        </w:rPr>
        <w:t>1</w:t>
      </w:r>
      <w:r>
        <w:rPr>
          <w:rFonts w:ascii="Arial" w:hAnsi="Arial" w:cs="Arial"/>
          <w:color w:val="404040"/>
          <w:sz w:val="21"/>
          <w:szCs w:val="21"/>
        </w:rPr>
        <w:t>，即</w:t>
      </w:r>
      <w:r>
        <w:rPr>
          <w:rFonts w:ascii="Arial" w:hAnsi="Arial" w:cs="Arial"/>
          <w:color w:val="404040"/>
          <w:sz w:val="21"/>
          <w:szCs w:val="21"/>
        </w:rPr>
        <w:t>DS3231</w:t>
      </w:r>
      <w:r>
        <w:rPr>
          <w:rFonts w:ascii="Arial" w:hAnsi="Arial" w:cs="Arial"/>
          <w:color w:val="404040"/>
          <w:sz w:val="21"/>
          <w:szCs w:val="21"/>
        </w:rPr>
        <w:t>的针脚</w:t>
      </w:r>
      <w:r>
        <w:rPr>
          <w:rFonts w:ascii="Arial" w:hAnsi="Arial" w:cs="Arial"/>
          <w:color w:val="404040"/>
          <w:sz w:val="21"/>
          <w:szCs w:val="21"/>
        </w:rPr>
        <w:t>SCL</w:t>
      </w:r>
      <w:r>
        <w:rPr>
          <w:rFonts w:ascii="Arial" w:hAnsi="Arial" w:cs="Arial"/>
          <w:color w:val="404040"/>
          <w:sz w:val="21"/>
          <w:szCs w:val="21"/>
        </w:rPr>
        <w:t>接</w:t>
      </w:r>
      <w:r>
        <w:rPr>
          <w:rFonts w:ascii="Arial" w:hAnsi="Arial" w:cs="Arial"/>
          <w:color w:val="404040"/>
          <w:sz w:val="21"/>
          <w:szCs w:val="21"/>
        </w:rPr>
        <w:t>TPYBoard v102</w:t>
      </w:r>
      <w:r>
        <w:rPr>
          <w:rFonts w:ascii="Arial" w:hAnsi="Arial" w:cs="Arial"/>
          <w:color w:val="404040"/>
          <w:sz w:val="21"/>
          <w:szCs w:val="21"/>
        </w:rPr>
        <w:t>的针脚</w:t>
      </w:r>
      <w:r>
        <w:rPr>
          <w:rFonts w:ascii="Arial" w:hAnsi="Arial" w:cs="Arial"/>
          <w:color w:val="404040"/>
          <w:sz w:val="21"/>
          <w:szCs w:val="21"/>
        </w:rPr>
        <w:t>X9</w:t>
      </w:r>
      <w:r>
        <w:rPr>
          <w:rFonts w:ascii="Arial" w:hAnsi="Arial" w:cs="Arial"/>
          <w:color w:val="404040"/>
          <w:sz w:val="21"/>
          <w:szCs w:val="21"/>
        </w:rPr>
        <w:t>，针脚</w:t>
      </w:r>
      <w:r>
        <w:rPr>
          <w:rFonts w:ascii="Arial" w:hAnsi="Arial" w:cs="Arial"/>
          <w:color w:val="404040"/>
          <w:sz w:val="21"/>
          <w:szCs w:val="21"/>
        </w:rPr>
        <w:t>SDA</w:t>
      </w:r>
      <w:r>
        <w:rPr>
          <w:rFonts w:ascii="Arial" w:hAnsi="Arial" w:cs="Arial"/>
          <w:color w:val="404040"/>
          <w:sz w:val="21"/>
          <w:szCs w:val="21"/>
        </w:rPr>
        <w:t>接</w:t>
      </w:r>
      <w:r>
        <w:rPr>
          <w:rFonts w:ascii="Arial" w:hAnsi="Arial" w:cs="Arial"/>
          <w:color w:val="404040"/>
          <w:sz w:val="21"/>
          <w:szCs w:val="21"/>
        </w:rPr>
        <w:t>TPYBoard v102</w:t>
      </w:r>
      <w:r>
        <w:rPr>
          <w:rFonts w:ascii="Arial" w:hAnsi="Arial" w:cs="Arial"/>
          <w:color w:val="404040"/>
          <w:sz w:val="21"/>
          <w:szCs w:val="21"/>
        </w:rPr>
        <w:t>的针脚</w:t>
      </w:r>
      <w:r>
        <w:rPr>
          <w:rFonts w:ascii="Arial" w:hAnsi="Arial" w:cs="Arial"/>
          <w:color w:val="404040"/>
          <w:sz w:val="21"/>
          <w:szCs w:val="21"/>
        </w:rPr>
        <w:t>X10</w:t>
      </w:r>
      <w:r>
        <w:rPr>
          <w:rFonts w:ascii="Arial" w:hAnsi="Arial" w:cs="Arial"/>
          <w:color w:val="404040"/>
          <w:sz w:val="21"/>
          <w:szCs w:val="21"/>
        </w:rPr>
        <w:t>。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8A175A" w:rsidTr="008A175A"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 xml:space="preserve">TPYBoard v102 </w:t>
            </w:r>
          </w:p>
        </w:tc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DS3231</w:t>
            </w:r>
          </w:p>
        </w:tc>
      </w:tr>
      <w:tr w:rsidR="008A175A" w:rsidTr="008A175A"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3V3</w:t>
            </w:r>
          </w:p>
        </w:tc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VCC</w:t>
            </w:r>
          </w:p>
        </w:tc>
      </w:tr>
      <w:tr w:rsidR="008A175A" w:rsidTr="008A175A"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GND</w:t>
            </w:r>
          </w:p>
        </w:tc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GND</w:t>
            </w:r>
          </w:p>
        </w:tc>
      </w:tr>
      <w:tr w:rsidR="008A175A" w:rsidTr="008A175A"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lastRenderedPageBreak/>
              <w:t>X9</w:t>
            </w:r>
          </w:p>
        </w:tc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SCL</w:t>
            </w:r>
          </w:p>
        </w:tc>
      </w:tr>
      <w:tr w:rsidR="008A175A" w:rsidTr="008A175A"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X10</w:t>
            </w:r>
          </w:p>
        </w:tc>
        <w:tc>
          <w:tcPr>
            <w:tcW w:w="4261" w:type="dxa"/>
          </w:tcPr>
          <w:p w:rsidR="008A175A" w:rsidRDefault="008A175A" w:rsidP="008A175A">
            <w:pPr>
              <w:spacing w:line="360" w:lineRule="atLeast"/>
              <w:rPr>
                <w:rFonts w:ascii="Arial" w:hAnsi="Arial" w:cs="Arial"/>
                <w:color w:val="40404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04040"/>
                <w:sz w:val="21"/>
                <w:szCs w:val="21"/>
              </w:rPr>
              <w:t>SDA</w:t>
            </w:r>
          </w:p>
        </w:tc>
      </w:tr>
    </w:tbl>
    <w:p w:rsidR="008A175A" w:rsidRDefault="008A175A" w:rsidP="008A175A">
      <w:pPr>
        <w:shd w:val="clear" w:color="auto" w:fill="FCFCFC"/>
        <w:spacing w:line="360" w:lineRule="atLeast"/>
        <w:rPr>
          <w:rFonts w:ascii="Arial" w:hAnsi="Arial" w:cs="Arial"/>
          <w:color w:val="404040"/>
          <w:sz w:val="21"/>
          <w:szCs w:val="21"/>
        </w:rPr>
      </w:pPr>
    </w:p>
    <w:p w:rsidR="008A175A" w:rsidRDefault="008A175A" w:rsidP="008A175A">
      <w:pPr>
        <w:shd w:val="clear" w:color="auto" w:fill="FCFCFC"/>
        <w:adjustRightInd/>
        <w:snapToGrid/>
        <w:spacing w:after="0"/>
        <w:rPr>
          <w:rFonts w:ascii="Arial" w:eastAsia="宋体" w:hAnsi="Arial" w:cs="Arial"/>
          <w:color w:val="404040"/>
          <w:sz w:val="21"/>
          <w:szCs w:val="21"/>
        </w:rPr>
      </w:pPr>
      <w:r>
        <w:rPr>
          <w:noProof/>
        </w:rPr>
        <w:drawing>
          <wp:inline distT="0" distB="0" distL="0" distR="0">
            <wp:extent cx="2038350" cy="1019175"/>
            <wp:effectExtent l="19050" t="0" r="0" b="0"/>
            <wp:docPr id="1" name="图片 3" descr="http://www.tpyboard.com/ueditor/php/upload/image/20161126/1480150682569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pyboard.com/ueditor/php/upload/image/20161126/1480150682569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70" w:rsidRPr="00EC6F73" w:rsidRDefault="00653A70" w:rsidP="00653A70">
      <w:pPr>
        <w:shd w:val="clear" w:color="auto" w:fill="FCFCFC"/>
        <w:adjustRightInd/>
        <w:snapToGrid/>
        <w:spacing w:after="360" w:line="360" w:lineRule="atLeast"/>
        <w:rPr>
          <w:rFonts w:ascii="Arial" w:eastAsia="宋体" w:hAnsi="Arial" w:cs="Arial"/>
          <w:color w:val="404040"/>
          <w:sz w:val="24"/>
          <w:szCs w:val="24"/>
        </w:rPr>
      </w:pPr>
      <w:r w:rsidRPr="00EC6F73">
        <w:rPr>
          <w:rFonts w:ascii="Arial" w:eastAsia="宋体" w:hAnsi="Arial" w:cs="Arial"/>
          <w:color w:val="404040"/>
          <w:sz w:val="24"/>
          <w:szCs w:val="24"/>
        </w:rPr>
        <w:t>按照上面针脚对应关系接线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OK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后，并且导入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tpyb_lcd1602.py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文件和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tpyb_gpio_lcd1602.py</w:t>
      </w:r>
      <w:r>
        <w:rPr>
          <w:rFonts w:ascii="Arial" w:eastAsia="宋体" w:hAnsi="Arial" w:cs="Arial" w:hint="eastAsia"/>
          <w:color w:val="404040"/>
          <w:sz w:val="24"/>
          <w:szCs w:val="24"/>
        </w:rPr>
        <w:t>和</w:t>
      </w:r>
      <w:r>
        <w:rPr>
          <w:rFonts w:ascii="Arial" w:hAnsi="Arial" w:cs="Arial"/>
          <w:color w:val="404040"/>
          <w:shd w:val="clear" w:color="auto" w:fill="FCFCFC"/>
        </w:rPr>
        <w:t>DS3231.py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文件再可运行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main.py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了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(tpyb_lcd1602.py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和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pyb_gpio_lcd1602..py</w:t>
      </w:r>
      <w:r w:rsidRPr="00EC6F73">
        <w:rPr>
          <w:rFonts w:ascii="Arial" w:eastAsia="宋体" w:hAnsi="Arial" w:cs="Arial"/>
          <w:color w:val="404040"/>
          <w:sz w:val="24"/>
          <w:szCs w:val="24"/>
        </w:rPr>
        <w:t>。</w:t>
      </w:r>
    </w:p>
    <w:p w:rsidR="00653A70" w:rsidRPr="00EC6F73" w:rsidRDefault="00653A70" w:rsidP="008A175A">
      <w:pPr>
        <w:shd w:val="clear" w:color="auto" w:fill="FCFCFC"/>
        <w:adjustRightInd/>
        <w:snapToGrid/>
        <w:spacing w:after="0"/>
        <w:rPr>
          <w:rFonts w:ascii="Arial" w:eastAsia="宋体" w:hAnsi="Arial" w:cs="Arial"/>
          <w:color w:val="404040"/>
          <w:sz w:val="21"/>
          <w:szCs w:val="21"/>
        </w:rPr>
      </w:pPr>
    </w:p>
    <w:p w:rsidR="008A175A" w:rsidRPr="00EC6F73" w:rsidRDefault="008A175A" w:rsidP="008A175A">
      <w:pPr>
        <w:shd w:val="clear" w:color="auto" w:fill="FCFCFC"/>
        <w:adjustRightInd/>
        <w:snapToGrid/>
        <w:spacing w:after="100" w:afterAutospacing="1"/>
        <w:outlineLvl w:val="1"/>
        <w:rPr>
          <w:rFonts w:ascii="Georgia" w:eastAsia="宋体" w:hAnsi="Georgia" w:cs="Arial"/>
          <w:b/>
          <w:bCs/>
          <w:color w:val="404040"/>
          <w:sz w:val="32"/>
          <w:szCs w:val="32"/>
        </w:rPr>
      </w:pP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5.</w:t>
      </w:r>
      <w:r w:rsidRPr="00EC6F73">
        <w:rPr>
          <w:rFonts w:ascii="Georgia" w:eastAsia="宋体" w:hAnsi="Georgia" w:cs="Arial"/>
          <w:b/>
          <w:bCs/>
          <w:color w:val="404040"/>
          <w:sz w:val="32"/>
          <w:szCs w:val="32"/>
        </w:rPr>
        <w:t>源代码：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7087"/>
    <w:multiLevelType w:val="multilevel"/>
    <w:tmpl w:val="7360CE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C1715B"/>
    <w:multiLevelType w:val="multilevel"/>
    <w:tmpl w:val="CCF0AD8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E56"/>
    <w:rsid w:val="00323B43"/>
    <w:rsid w:val="003B29EE"/>
    <w:rsid w:val="003D37D8"/>
    <w:rsid w:val="00426133"/>
    <w:rsid w:val="004358AB"/>
    <w:rsid w:val="005A4BCC"/>
    <w:rsid w:val="00653A70"/>
    <w:rsid w:val="00772642"/>
    <w:rsid w:val="008A175A"/>
    <w:rsid w:val="008B7726"/>
    <w:rsid w:val="00D31D50"/>
    <w:rsid w:val="00E53D2C"/>
    <w:rsid w:val="00E6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A1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75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17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75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A17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A1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2018-03-26T10:23:00Z</dcterms:modified>
</cp:coreProperties>
</file>