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3C6E" w:sz="16" w:space="4"/>
          <w:bottom w:val="single" w:color="E07B25" w:sz="8" w:space="6"/>
        </w:pBdr>
        <w:spacing w:after="60" w:before="400"/>
        <w:jc w:val="center"/>
      </w:pPr>
      <w:r>
        <w:rPr>
          <w:rFonts w:ascii="Arial" w:cs="Arial" w:eastAsia="Arial" w:hAnsi="Arial"/>
          <w:b/>
          <w:bCs/>
          <w:color w:val="1A3C6E"/>
          <w:sz w:val="36"/>
          <w:szCs w:val="36"/>
        </w:rPr>
        <w:t xml:space="preserve">DOCUMENTO TÉCNICO DEL PROYECTO</w:t>
      </w:r>
    </w:p>
    <w:p>
      <w:pPr>
        <w:spacing w:after="100" w:before="200"/>
        <w:jc w:val="center"/>
      </w:pPr>
      <w:r>
        <w:rPr>
          <w:rFonts w:ascii="Arial" w:cs="Arial" w:eastAsia="Arial" w:hAnsi="Arial"/>
          <w:b/>
          <w:bCs/>
          <w:color w:val="E07B25"/>
          <w:sz w:val="30"/>
          <w:szCs w:val="30"/>
        </w:rPr>
        <w:t xml:space="preserve">Sistema Inteligente de Monitoreo y Administración de Refrigeración</w:t>
      </w:r>
    </w:p>
    <w:p>
      <w:pPr>
        <w:spacing w:after="320" w:before="60"/>
        <w:jc w:val="center"/>
      </w:pPr>
      <w:r>
        <w:rPr>
          <w:rFonts w:ascii="Arial" w:cs="Arial" w:eastAsia="Arial" w:hAnsi="Arial"/>
          <w:b/>
          <w:bCs/>
          <w:color w:val="1A3C6E"/>
          <w:sz w:val="26"/>
          <w:szCs w:val="26"/>
        </w:rPr>
        <w:t xml:space="preserve">(SIMAR)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Autores</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Gabriel Flores Garzón • Juan Esteban Gutiérrez Florez • Samuel Monsalve López • Santiago Zapata Segura</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Grado</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10-2</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Institución</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Colegio Comfandi</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Empresa</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MonCompany</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Año lectivo</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2025 – 2026</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Versión del documento</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1.0 — Versión inicial del prototipo</w:t>
            </w:r>
          </w:p>
        </w:tc>
      </w:tr>
    </w:tbl>
    <w:p>
      <w:r>
        <w:br w:type="page"/>
      </w:r>
    </w:p>
    <w:p>
      <w:pPr>
        <w:pBdr>
          <w:bottom w:val="single" w:color="E07B25" w:sz="8" w:space="4"/>
        </w:pBdr>
        <w:spacing w:after="160" w:before="360"/>
      </w:pPr>
      <w:r>
        <w:rPr>
          <w:rFonts w:ascii="Arial" w:cs="Arial" w:eastAsia="Arial" w:hAnsi="Arial"/>
          <w:b/>
          <w:bCs/>
          <w:color w:val="1A3C6E"/>
          <w:sz w:val="26"/>
          <w:szCs w:val="26"/>
        </w:rPr>
        <w:t xml:space="preserve">1. DESCRIPCIÓN GENERAL DEL SISTEMA</w:t>
      </w:r>
    </w:p>
    <w:p>
      <w:pPr>
        <w:spacing w:after="80" w:before="80" w:line="276" w:lineRule="auto"/>
        <w:jc w:val="both"/>
      </w:pPr>
      <w:r>
        <w:rPr>
          <w:rFonts w:ascii="Arial" w:cs="Arial" w:eastAsia="Arial" w:hAnsi="Arial"/>
          <w:color w:val="1C1C1C"/>
          <w:sz w:val="22"/>
          <w:szCs w:val="22"/>
        </w:rPr>
        <w:t xml:space="preserve">SIMAR (Sistema Inteligente de Monitoreo y Administración de Refrigeración) es una plataforma tecnológica orientada al monitoreo continuo de las condiciones de conservación de bebidas refrigeradas industrializadas en entornos comerciales. El sistema integra monitoreo térmico e higrométrico en tiempo real, cálculo dinámico de vida útil de los productos almacenados, generación de alertas automáticas y una interfaz web local, con el propósito de reducir las pérdidas por deterioro y optimizar la gestión de refrigeración en puntos de venta. Como función complementaria, el sistema incorpora un módulo de visión artificial para el reconocimiento e inventario automático de productos.</w:t>
      </w:r>
    </w:p>
    <w:p>
      <w:pPr>
        <w:spacing w:after="60" w:before="60"/>
      </w:pPr>
      <w:r>
        <w:t xml:space="preserve"/>
      </w:r>
    </w:p>
    <w:p>
      <w:pPr>
        <w:spacing w:after="80" w:before="80" w:line="276" w:lineRule="auto"/>
        <w:jc w:val="both"/>
      </w:pPr>
      <w:r>
        <w:rPr>
          <w:rFonts w:ascii="Arial" w:cs="Arial" w:eastAsia="Arial" w:hAnsi="Arial"/>
          <w:color w:val="1C1C1C"/>
          <w:sz w:val="22"/>
          <w:szCs w:val="22"/>
        </w:rPr>
        <w:t xml:space="preserve">El prototipo inicial de SIMAR opera de forma completamente local, sin dependencia de conectividad a internet, lo que garantiza su funcionamiento continuo en entornos con infraestructura de red limitada. La arquitectura del sistema está diseñada de manera modular, de modo que en fases posteriores pueda integrarse con servicios en la nube para monitoreo remoto y gestión centralizada de múltiples unidades de refrigeración.</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2. IDENTIFICACIÓN DEL PROBLEMA</w:t>
      </w:r>
    </w:p>
    <w:p>
      <w:pPr>
        <w:spacing w:after="80" w:before="80" w:line="276" w:lineRule="auto"/>
        <w:jc w:val="both"/>
      </w:pPr>
      <w:r>
        <w:rPr>
          <w:rFonts w:ascii="Arial" w:cs="Arial" w:eastAsia="Arial" w:hAnsi="Arial"/>
          <w:color w:val="1C1C1C"/>
          <w:sz w:val="22"/>
          <w:szCs w:val="22"/>
        </w:rPr>
        <w:t xml:space="preserve">En establecimientos comerciales con refrigeradores de bebidas, el control de inventario y el seguimiento de las condiciones de conservación se realizan, en la mayoría de los casos, de forma manual e intermitente. Esta práctica genera diversas problemáticas que afectan directamente la calidad del producto y la rentabilidad del negocio:</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Control manual del inventario: </w:t>
      </w:r>
      <w:r>
        <w:rPr>
          <w:rFonts w:ascii="Arial" w:cs="Arial" w:eastAsia="Arial" w:hAnsi="Arial"/>
          <w:color w:val="1C1C1C"/>
          <w:sz w:val="22"/>
          <w:szCs w:val="22"/>
        </w:rPr>
        <w:t xml:space="preserve">Ausencia de registro automático del inventario almacenado, lo que dificulta conocer en tiempo real cuántos productos hay disponibles y de qué tipo.</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Monitoreo térmico inexistente: </w:t>
      </w:r>
      <w:r>
        <w:rPr>
          <w:rFonts w:ascii="Arial" w:cs="Arial" w:eastAsia="Arial" w:hAnsi="Arial"/>
          <w:color w:val="1C1C1C"/>
          <w:sz w:val="22"/>
          <w:szCs w:val="22"/>
        </w:rPr>
        <w:t xml:space="preserve">Falta de monitoreo continuo de la temperatura interna del refrigerador, exponiendo los productos a variaciones térmicas que comprometen su calidad sin que el operador sea notificado.</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Ausencia de trazabilidad térmica: </w:t>
      </w:r>
      <w:r>
        <w:rPr>
          <w:rFonts w:ascii="Arial" w:cs="Arial" w:eastAsia="Arial" w:hAnsi="Arial"/>
          <w:color w:val="1C1C1C"/>
          <w:sz w:val="22"/>
          <w:szCs w:val="22"/>
        </w:rPr>
        <w:t xml:space="preserve">Imposibilidad de estimar con precisión la vida útil restante de los productos en función del historial de temperatura al que han sido sometidos.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Pérdidas por falta de alertas: </w:t>
      </w:r>
      <w:r>
        <w:rPr>
          <w:rFonts w:ascii="Arial" w:cs="Arial" w:eastAsia="Arial" w:hAnsi="Arial"/>
          <w:color w:val="1C1C1C"/>
          <w:sz w:val="22"/>
          <w:szCs w:val="22"/>
        </w:rPr>
        <w:t xml:space="preserve">Pérdidas económicas generadas por el deterioro inadvertido de bebidas que superan rangos seguros de temperatura sin que existan alertas que permitan actuar a tiempo.</w:t>
      </w:r>
    </w:p>
    <w:p>
      <w:pPr>
        <w:spacing w:after="60" w:before="60"/>
      </w:pPr>
      <w:r>
        <w:t xml:space="preserve"/>
      </w:r>
    </w:p>
    <w:p>
      <w:pPr>
        <w:spacing w:after="80" w:before="80" w:line="276" w:lineRule="auto"/>
        <w:jc w:val="both"/>
      </w:pPr>
      <w:r>
        <w:rPr>
          <w:rFonts w:ascii="Arial" w:cs="Arial" w:eastAsia="Arial" w:hAnsi="Arial"/>
          <w:color w:val="1C1C1C"/>
          <w:sz w:val="22"/>
          <w:szCs w:val="22"/>
        </w:rPr>
        <w:t xml:space="preserve">SIMAR surge como respuesta tecnológica a esta problemática, priorizando el monitoreo continuo de las condiciones térmicas y de humedad del refrigerador, el cálculo dinámico de vida útil de los productos almacenados y la generación de alertas oportunas, mediante una solución de bajo costo, funcional y accesible para pequeños y medianos negocios. El reconocimiento visual automático de productos constituye una función complementaria contemplada en fases posteriores del proyecto.</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3. OBJETIVOS</w:t>
      </w:r>
    </w:p>
    <w:p>
      <w:pPr>
        <w:spacing w:after="100" w:before="280"/>
      </w:pPr>
      <w:r>
        <w:rPr>
          <w:rFonts w:ascii="Arial" w:cs="Arial" w:eastAsia="Arial" w:hAnsi="Arial"/>
          <w:b/>
          <w:bCs/>
          <w:color w:val="2980B9"/>
          <w:sz w:val="24"/>
          <w:szCs w:val="24"/>
        </w:rPr>
        <w:t xml:space="preserve">3.1. Objetivo general</w:t>
      </w:r>
    </w:p>
    <w:p>
      <w:pPr>
        <w:spacing w:after="80" w:before="80" w:line="276" w:lineRule="auto"/>
        <w:jc w:val="both"/>
      </w:pPr>
      <w:r>
        <w:rPr>
          <w:rFonts w:ascii="Arial" w:cs="Arial" w:eastAsia="Arial" w:hAnsi="Arial"/>
          <w:color w:val="1C1C1C"/>
          <w:sz w:val="22"/>
          <w:szCs w:val="22"/>
        </w:rPr>
        <w:t xml:space="preserve">Desarrollar un sistema inteligente de monitoreo y administración de refrigeración que supervise continuamente la temperatura y la humedad interna del refrigerador, calcule dinámicamente la vida útil estimada de las bebidas almacenadas en función de su exposición térmica, genere alertas automáticas ante condiciones de riesgo y presente toda esta información a través de una interfaz web local accesible desde la red Wi-Fi del establecimiento, con el fin de reducir pérdidas económicas y prevenir el deterioro prematuro de los productos.</w:t>
      </w:r>
    </w:p>
    <w:p>
      <w:pPr>
        <w:spacing w:after="60" w:before="60"/>
      </w:pPr>
      <w:r>
        <w:t xml:space="preserve"/>
      </w:r>
    </w:p>
    <w:p>
      <w:pPr>
        <w:spacing w:after="100" w:before="280"/>
      </w:pPr>
      <w:r>
        <w:rPr>
          <w:rFonts w:ascii="Arial" w:cs="Arial" w:eastAsia="Arial" w:hAnsi="Arial"/>
          <w:b/>
          <w:bCs/>
          <w:color w:val="2980B9"/>
          <w:sz w:val="24"/>
          <w:szCs w:val="24"/>
        </w:rPr>
        <w:t xml:space="preserve">3.2. Objetivos específicos</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Integrar un sensor de temperatura y humedad (DHT22 o equivalente) que realice lecturas periódicas cada 1 minuto y almacene el historial de condiciones ambientales en una base de datos local.</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Desarrollar un algoritmo de cálculo de vida útil estimada que se actualice dinámicamente según las variaciones de temperatura y humedad registradas, recalculándose de forma automática ante cada evento fuera del rango óptimo de conservación.</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Construir una interfaz web local que centralice la visualización de temperatura, humedad, vida útil estimada por producto y alertas de conservación, accesible desde cualquier dispositivo en la red Wi-Fi del establecimiento.</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Diseñar la arquitectura del sistema de forma modular para facilitar su escalabilidad, contemplando la integración futura de un módulo de visión artificial para reconocimiento automático de entre 4 y 5 tipos de bebidas refrigeradas industrializadas.</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Diseñar la arquitectura del sistema de forma modular para facilitar su escalabilidad hacia conectividad en la nube y gestión centralizada de múltiples unidades de refrigeración en fases posteriores del proyecto.</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4. DESCRIPCIÓN TÉCNICA DEL SISTEMA</w:t>
      </w:r>
    </w:p>
    <w:p>
      <w:pPr>
        <w:spacing w:after="100" w:before="280"/>
      </w:pPr>
      <w:r>
        <w:rPr>
          <w:rFonts w:ascii="Arial" w:cs="Arial" w:eastAsia="Arial" w:hAnsi="Arial"/>
          <w:b/>
          <w:bCs/>
          <w:color w:val="2980B9"/>
          <w:sz w:val="24"/>
          <w:szCs w:val="24"/>
        </w:rPr>
        <w:t xml:space="preserve">4.1. Módulo de visión artificial</w:t>
      </w:r>
    </w:p>
    <w:p>
      <w:pPr>
        <w:spacing w:after="80" w:before="80" w:line="276" w:lineRule="auto"/>
        <w:jc w:val="both"/>
      </w:pPr>
      <w:r>
        <w:rPr>
          <w:rFonts w:ascii="Arial" w:cs="Arial" w:eastAsia="Arial" w:hAnsi="Arial"/>
          <w:color w:val="1C1C1C"/>
          <w:sz w:val="22"/>
          <w:szCs w:val="22"/>
        </w:rPr>
        <w:t xml:space="preserve">Como módulo complementario del sistema, SIMAR incorpora una cámara conectada al microcontrolador principal, la cual captura imágenes del interior del refrigerador comercial. Estas imágenes son procesadas por un modelo de detección de objetos entrenado específicamente para reconocer bebidas refrigeradas industrializadas. En la versión prototipo, el modelo reconoce entre 4 y 5 categorías de productos, clasificando y contabilizando automáticamente las unidades presentes en cada captura.</w:t>
      </w:r>
    </w:p>
    <w:p>
      <w:pPr>
        <w:spacing w:after="60" w:before="60"/>
      </w:pPr>
      <w:r>
        <w:t xml:space="preserve"/>
      </w:r>
    </w:p>
    <w:p>
      <w:pPr>
        <w:spacing w:after="80" w:before="80" w:line="276" w:lineRule="auto"/>
        <w:jc w:val="both"/>
      </w:pPr>
      <w:r>
        <w:rPr>
          <w:rFonts w:ascii="Arial" w:cs="Arial" w:eastAsia="Arial" w:hAnsi="Arial"/>
          <w:color w:val="1C1C1C"/>
          <w:sz w:val="22"/>
          <w:szCs w:val="22"/>
        </w:rPr>
        <w:t xml:space="preserve">El modelo de visión artificial es ejecutado localmente en el mismo dispositivo embebido, eliminando la necesidad de procesamiento remoto y garantizando la operación continua del sistema sin dependencia de conexión a internet. Los resultados de detección se registran en la base de datos local y se reflejan en tiempo real dentro de la interfaz web.</w:t>
      </w:r>
    </w:p>
    <w:p>
      <w:pPr>
        <w:spacing w:after="60" w:before="60"/>
      </w:pPr>
      <w:r>
        <w:t xml:space="preserve"/>
      </w:r>
    </w:p>
    <w:p>
      <w:pPr>
        <w:spacing w:after="100" w:before="280"/>
      </w:pPr>
      <w:r>
        <w:rPr>
          <w:rFonts w:ascii="Arial" w:cs="Arial" w:eastAsia="Arial" w:hAnsi="Arial"/>
          <w:b/>
          <w:bCs/>
          <w:color w:val="2980B9"/>
          <w:sz w:val="24"/>
          <w:szCs w:val="24"/>
        </w:rPr>
        <w:t xml:space="preserve">4.2. Módulo de monitoreo térmico</w:t>
      </w:r>
    </w:p>
    <w:p>
      <w:pPr>
        <w:spacing w:after="80" w:before="80" w:line="276" w:lineRule="auto"/>
        <w:jc w:val="both"/>
      </w:pPr>
      <w:r>
        <w:rPr>
          <w:rFonts w:ascii="Arial" w:cs="Arial" w:eastAsia="Arial" w:hAnsi="Arial"/>
          <w:color w:val="1C1C1C"/>
          <w:sz w:val="22"/>
          <w:szCs w:val="22"/>
        </w:rPr>
        <w:t xml:space="preserve">SIMAR integra un sensor de temperatura y humedad (DHT22 o equivalente) instalado en el interior del refrigerador, el cual realiza lecturas periódicas con un intervalo fijo de 1 minuto. Cada lectura es registrada con su correspondiente marca temporal en la base de datos local, conformando un historial continuo de condiciones ambientales que permite analizar el comportamiento térmico e higrométrico a lo largo del tiempo.</w:t>
      </w:r>
    </w:p>
    <w:p>
      <w:pPr>
        <w:spacing w:after="60" w:before="60"/>
      </w:pPr>
      <w:r>
        <w:t xml:space="preserve"/>
      </w:r>
    </w:p>
    <w:p>
      <w:pPr>
        <w:spacing w:after="80" w:before="80" w:line="276" w:lineRule="auto"/>
        <w:jc w:val="both"/>
      </w:pPr>
      <w:r>
        <w:rPr>
          <w:rFonts w:ascii="Arial" w:cs="Arial" w:eastAsia="Arial" w:hAnsi="Arial"/>
          <w:color w:val="1C1C1C"/>
          <w:sz w:val="22"/>
          <w:szCs w:val="22"/>
        </w:rPr>
        <w:t xml:space="preserve">El rango de temperatura óptimo de conservación es definido como parámetro configurable del sistema. Cuando la temperatura registrada se sitúa fuera de dicho rango, el sistema activa automáticamente las alertas correspondientes e inicia el proceso de recálculo de la vida útil estimada de los productos afectados.</w:t>
      </w:r>
    </w:p>
    <w:p>
      <w:pPr>
        <w:spacing w:after="60" w:before="60"/>
      </w:pPr>
      <w:r>
        <w:t xml:space="preserve"/>
      </w:r>
    </w:p>
    <w:p>
      <w:pPr>
        <w:spacing w:after="100" w:before="280"/>
      </w:pPr>
      <w:r>
        <w:rPr>
          <w:rFonts w:ascii="Arial" w:cs="Arial" w:eastAsia="Arial" w:hAnsi="Arial"/>
          <w:b/>
          <w:bCs/>
          <w:color w:val="2980B9"/>
          <w:sz w:val="24"/>
          <w:szCs w:val="24"/>
        </w:rPr>
        <w:t xml:space="preserve">4.3. Cálculo de vida útil estimada</w:t>
      </w:r>
    </w:p>
    <w:p>
      <w:pPr>
        <w:spacing w:after="80" w:before="80" w:line="276" w:lineRule="auto"/>
        <w:jc w:val="both"/>
      </w:pPr>
      <w:r>
        <w:rPr>
          <w:rFonts w:ascii="Arial" w:cs="Arial" w:eastAsia="Arial" w:hAnsi="Arial"/>
          <w:color w:val="1C1C1C"/>
          <w:sz w:val="22"/>
          <w:szCs w:val="22"/>
        </w:rPr>
        <w:t xml:space="preserve">A partir del historial térmico almacenado, SIMAR calcula una estimación de la vida útil restante de cada tipo de producto detectado. Este cálculo toma como base los parámetros de conservación definidos para cada categoría de bebida y evalúa en qué medida la exposición a temperaturas fuera del rango óptimo ha afectado la calidad del producto.</w:t>
      </w:r>
    </w:p>
    <w:p>
      <w:pPr>
        <w:spacing w:after="60" w:before="60"/>
      </w:pPr>
      <w:r>
        <w:t xml:space="preserve"/>
      </w:r>
    </w:p>
    <w:p>
      <w:pPr>
        <w:spacing w:after="80" w:before="80" w:line="276" w:lineRule="auto"/>
        <w:jc w:val="both"/>
      </w:pPr>
      <w:r>
        <w:rPr>
          <w:rFonts w:ascii="Arial" w:cs="Arial" w:eastAsia="Arial" w:hAnsi="Arial"/>
          <w:color w:val="1C1C1C"/>
          <w:sz w:val="22"/>
          <w:szCs w:val="22"/>
        </w:rPr>
        <w:t xml:space="preserve">Cada vez que se detecta una variación de temperatura que supera el umbral configurado, la estimación de vida útil se recalcula automáticamente, reflejando el impacto acumulado de las condiciones inadecuadas de conservación. Este mecanismo permite anticipar posibles riesgos para la calidad del producto antes de que el deterioro sea visible.</w:t>
      </w:r>
    </w:p>
    <w:p>
      <w:pPr>
        <w:spacing w:after="60" w:before="60"/>
      </w:pPr>
      <w:r>
        <w:t xml:space="preserve"/>
      </w:r>
    </w:p>
    <w:p>
      <w:pPr>
        <w:spacing w:after="100" w:before="280"/>
      </w:pPr>
      <w:r>
        <w:rPr>
          <w:rFonts w:ascii="Arial" w:cs="Arial" w:eastAsia="Arial" w:hAnsi="Arial"/>
          <w:b/>
          <w:bCs/>
          <w:color w:val="2980B9"/>
          <w:sz w:val="24"/>
          <w:szCs w:val="24"/>
        </w:rPr>
        <w:t xml:space="preserve">4.4. Interfaz web local</w:t>
      </w:r>
    </w:p>
    <w:p>
      <w:pPr>
        <w:spacing w:after="80" w:before="80" w:line="276" w:lineRule="auto"/>
        <w:jc w:val="both"/>
      </w:pPr>
      <w:r>
        <w:rPr>
          <w:rFonts w:ascii="Arial" w:cs="Arial" w:eastAsia="Arial" w:hAnsi="Arial"/>
          <w:color w:val="1C1C1C"/>
          <w:sz w:val="22"/>
          <w:szCs w:val="22"/>
        </w:rPr>
        <w:t xml:space="preserve">La interfaz de usuario de SIMAR es una página web local accesible desde cualquier dispositivo conectado a la misma red Wi-Fi del establecimiento. No requiere instalación de software adicional, ya que opera directamente desde el navegador web. Desde esta interfaz, el operador puede consultar de forma centralizada y en tiempo real la siguiente información:</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Temperatura actual: </w:t>
      </w:r>
      <w:r>
        <w:rPr>
          <w:rFonts w:ascii="Arial" w:cs="Arial" w:eastAsia="Arial" w:hAnsi="Arial"/>
          <w:color w:val="1C1C1C"/>
          <w:sz w:val="22"/>
          <w:szCs w:val="22"/>
        </w:rPr>
        <w:t xml:space="preserve">Temperatura actual del interior del refrigerador, con indicación visual del estado (óptimo / fuera de rango).</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Historial térmico: </w:t>
      </w:r>
      <w:r>
        <w:rPr>
          <w:rFonts w:ascii="Arial" w:cs="Arial" w:eastAsia="Arial" w:hAnsi="Arial"/>
          <w:color w:val="1C1C1C"/>
          <w:sz w:val="22"/>
          <w:szCs w:val="22"/>
        </w:rPr>
        <w:t xml:space="preserve">Historial de temperatura registrado, presentado como gráfico de series de tiempo para facilitar la identificación de tendencias y eventos térmicos.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Inventario en tiempo real: </w:t>
      </w:r>
      <w:r>
        <w:rPr>
          <w:rFonts w:ascii="Arial" w:cs="Arial" w:eastAsia="Arial" w:hAnsi="Arial"/>
          <w:color w:val="1C1C1C"/>
          <w:sz w:val="22"/>
          <w:szCs w:val="22"/>
        </w:rPr>
        <w:t xml:space="preserve">Inventario detectado por el módulo de visión artificial, con desglose por tipo de bebida y cantidad de unidades.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Vida útil estimada: </w:t>
      </w:r>
      <w:r>
        <w:rPr>
          <w:rFonts w:ascii="Arial" w:cs="Arial" w:eastAsia="Arial" w:hAnsi="Arial"/>
          <w:color w:val="1C1C1C"/>
          <w:sz w:val="22"/>
          <w:szCs w:val="22"/>
        </w:rPr>
        <w:t xml:space="preserve">Vida útil estimada por producto, actualizada automáticamente según el historial térmico registrado.</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Alertas de conservación: </w:t>
      </w:r>
      <w:r>
        <w:rPr>
          <w:rFonts w:ascii="Arial" w:cs="Arial" w:eastAsia="Arial" w:hAnsi="Arial"/>
          <w:color w:val="1C1C1C"/>
          <w:sz w:val="22"/>
          <w:szCs w:val="22"/>
        </w:rPr>
        <w:t xml:space="preserve">Panel de alertas activas que notifica al operador sobre situaciones de riesgo en la conservación de los productos, indicando el tipo de evento y el momento en que fue detectado.</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5. ALCANCE Y LIMITACIONES DEL PROTOTIPO</w:t>
      </w:r>
    </w:p>
    <w:p>
      <w:pPr>
        <w:spacing w:after="100" w:before="280"/>
      </w:pPr>
      <w:r>
        <w:rPr>
          <w:rFonts w:ascii="Arial" w:cs="Arial" w:eastAsia="Arial" w:hAnsi="Arial"/>
          <w:b/>
          <w:bCs/>
          <w:color w:val="2980B9"/>
          <w:sz w:val="24"/>
          <w:szCs w:val="24"/>
        </w:rPr>
        <w:t xml:space="preserve">5.1. Alcance del prototipo</w:t>
      </w:r>
    </w:p>
    <w:p>
      <w:pPr>
        <w:spacing w:after="80" w:before="80" w:line="276" w:lineRule="auto"/>
        <w:jc w:val="both"/>
      </w:pPr>
      <w:r>
        <w:rPr>
          <w:rFonts w:ascii="Arial" w:cs="Arial" w:eastAsia="Arial" w:hAnsi="Arial"/>
          <w:color w:val="1C1C1C"/>
          <w:sz w:val="22"/>
          <w:szCs w:val="22"/>
        </w:rPr>
        <w:t xml:space="preserve">La versión prototipo de SIMAR contempla los siguientes alcances funcionales:</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color w:val="1C1C1C"/>
          <w:sz w:val="22"/>
          <w:szCs w:val="22"/>
        </w:rPr>
        <w:t xml:space="preserve">Reconocimiento automático de entre 4 y 5 tipos de bebidas refrigeradas industrializadas mediante visión artificial.</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Monitoreo continuo de la temperatura interna del refrigerador con lecturas cada 1 minuto y almacenamiento del historial térmico.</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Cálculo y actualización dinámica de la vida útil estimada de los productos en función de las condiciones térmicas registradas.</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Generación de alertas automáticas cuando la temperatura supera los límites configurados del rango de conservación óptimo.</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Interfaz web local funcional con visualización integrada de temperatura, inventario, vida útil y alertas.</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Operación completamente local, sin dependencia de internet, accesible desde la red Wi-Fi interna del establecimiento.</w:t>
      </w:r>
    </w:p>
    <w:p>
      <w:pPr>
        <w:spacing w:after="60" w:before="60"/>
      </w:pPr>
      <w:r>
        <w:t xml:space="preserve"/>
      </w:r>
    </w:p>
    <w:p>
      <w:pPr>
        <w:spacing w:after="100" w:before="280"/>
      </w:pPr>
      <w:r>
        <w:rPr>
          <w:rFonts w:ascii="Arial" w:cs="Arial" w:eastAsia="Arial" w:hAnsi="Arial"/>
          <w:b/>
          <w:bCs/>
          <w:color w:val="2980B9"/>
          <w:sz w:val="24"/>
          <w:szCs w:val="24"/>
        </w:rPr>
        <w:t xml:space="preserve">5.2. Limitaciones del prototipo</w:t>
      </w:r>
    </w:p>
    <w:p>
      <w:pPr>
        <w:spacing w:after="80" w:before="80" w:line="276" w:lineRule="auto"/>
        <w:jc w:val="both"/>
      </w:pPr>
      <w:r>
        <w:rPr>
          <w:rFonts w:ascii="Arial" w:cs="Arial" w:eastAsia="Arial" w:hAnsi="Arial"/>
          <w:color w:val="1C1C1C"/>
          <w:sz w:val="22"/>
          <w:szCs w:val="22"/>
        </w:rPr>
        <w:t xml:space="preserve">En esta versión inicial, el sistema presenta las siguientes limitaciones:</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color w:val="1C1C1C"/>
          <w:sz w:val="22"/>
          <w:szCs w:val="22"/>
        </w:rPr>
        <w:t xml:space="preserve">El modelo de visión artificial reconocerá únicamente las categorías de bebidas incluidas en el conjunto de entrenamiento; productos fuera de esas categorías no serán identificados.</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El cálculo de vida útil se basa en parámetros predefinidos por tipo de producto y no incorpora análisis visual del estado físico del envase.</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El sistema opera sobre un único refrigerador; el prototipo no está diseñado para la gestión simultánea de múltiples unidades.</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No incluye integración con sistemas externos de facturación, ERP ni plataformas de gestión comercial.</w:t>
      </w:r>
    </w:p>
    <w:p>
      <w:pPr>
        <w:pStyle w:val="ListParagraph"/>
        <w:numPr>
          <w:ilvl w:val="0"/>
          <w:numId w:val="2"/>
        </w:numPr>
        <w:spacing w:after="60" w:before="60" w:line="260" w:lineRule="auto"/>
        <w:jc w:val="both"/>
      </w:pPr>
      <w:r>
        <w:rPr>
          <w:rFonts w:ascii="Arial" w:cs="Arial" w:eastAsia="Arial" w:hAnsi="Arial"/>
          <w:color w:val="1C1C1C"/>
          <w:sz w:val="22"/>
          <w:szCs w:val="22"/>
        </w:rPr>
        <w:t xml:space="preserve">La conectividad en la nube y el monitoreo remoto quedan reservados para fases posteriores del proyecto.</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6. ARQUITECTURA DEL SISTEMA</w:t>
      </w:r>
    </w:p>
    <w:p>
      <w:pPr>
        <w:spacing w:after="80" w:before="80" w:line="276" w:lineRule="auto"/>
        <w:jc w:val="both"/>
      </w:pPr>
      <w:r>
        <w:rPr>
          <w:rFonts w:ascii="Arial" w:cs="Arial" w:eastAsia="Arial" w:hAnsi="Arial"/>
          <w:color w:val="1C1C1C"/>
          <w:sz w:val="22"/>
          <w:szCs w:val="22"/>
        </w:rPr>
        <w:t xml:space="preserve">El sistema SIMAR se organiza en tres capas funcionales que interactúan de forma integrada para garantizar el monitoreo continuo y la presentación de información en tiempo real:</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Capa de adquisición: </w:t>
      </w:r>
      <w:r>
        <w:rPr>
          <w:rFonts w:ascii="Arial" w:cs="Arial" w:eastAsia="Arial" w:hAnsi="Arial"/>
          <w:color w:val="1C1C1C"/>
          <w:sz w:val="22"/>
          <w:szCs w:val="22"/>
        </w:rPr>
        <w:t xml:space="preserve">Conformada por el módulo de cámara, el sensor de temperatura y el sensor de humedad. Estos componentes recopilan datos de forma continua y los transmiten al sistema central de procesamiento.</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Capa de procesamiento: </w:t>
      </w:r>
      <w:r>
        <w:rPr>
          <w:rFonts w:ascii="Arial" w:cs="Arial" w:eastAsia="Arial" w:hAnsi="Arial"/>
          <w:color w:val="1C1C1C"/>
          <w:sz w:val="22"/>
          <w:szCs w:val="22"/>
        </w:rPr>
        <w:t xml:space="preserve">Ejecuta el módulo de monitoreo térmico como función principal, gestiona el almacenamiento del historial de temperatura y humedad en la base de datos local, realiza el cálculo de vida útil estimada y, como función complementaria, ejecuta el modelo de visión artificial para la detección e inventario de productos.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Capa de presentación: </w:t>
      </w:r>
      <w:r>
        <w:rPr>
          <w:rFonts w:ascii="Arial" w:cs="Arial" w:eastAsia="Arial" w:hAnsi="Arial"/>
          <w:color w:val="1C1C1C"/>
          <w:sz w:val="22"/>
          <w:szCs w:val="22"/>
        </w:rPr>
        <w:t xml:space="preserve">Constituida por la interfaz web local, accesible vía navegador desde la red Wi-Fi. Integra todos los módulos de visualización (temperatura, humedad, inventario, vida útil) y el panel de alertas de conservación.</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7. FASES FUTURAS DE DESARROLLO</w:t>
      </w:r>
    </w:p>
    <w:p>
      <w:pPr>
        <w:spacing w:after="80" w:before="80" w:line="276" w:lineRule="auto"/>
        <w:jc w:val="both"/>
      </w:pPr>
      <w:r>
        <w:rPr>
          <w:rFonts w:ascii="Arial" w:cs="Arial" w:eastAsia="Arial" w:hAnsi="Arial"/>
          <w:color w:val="1C1C1C"/>
          <w:sz w:val="22"/>
          <w:szCs w:val="22"/>
        </w:rPr>
        <w:t xml:space="preserve">SIMAR está concebido como una plataforma tecnológica escalable. Una vez consolidado el prototipo local, se contemplan las siguientes líneas de desarrollo para versiones posteriores:</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Conectividad en la nube: </w:t>
      </w:r>
      <w:r>
        <w:rPr>
          <w:rFonts w:ascii="Arial" w:cs="Arial" w:eastAsia="Arial" w:hAnsi="Arial"/>
          <w:color w:val="1C1C1C"/>
          <w:sz w:val="22"/>
          <w:szCs w:val="22"/>
        </w:rPr>
        <w:t xml:space="preserve">Integración con servicios en la nube para monitoreo remoto en tiempo real, permitiendo al administrador del establecimiento consultar el estado del sistema desde cualquier ubicación y dispositivo.</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Expansión del modelo de IA: </w:t>
      </w:r>
      <w:r>
        <w:rPr>
          <w:rFonts w:ascii="Arial" w:cs="Arial" w:eastAsia="Arial" w:hAnsi="Arial"/>
          <w:color w:val="1C1C1C"/>
          <w:sz w:val="22"/>
          <w:szCs w:val="22"/>
        </w:rPr>
        <w:t xml:space="preserve">Ampliación del modelo de visión artificial para reconocer un mayor número de categorías de productos y mejorar la precisión de detección en condiciones de variación de iluminación.</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Gestión multi-unidad: </w:t>
      </w:r>
      <w:r>
        <w:rPr>
          <w:rFonts w:ascii="Arial" w:cs="Arial" w:eastAsia="Arial" w:hAnsi="Arial"/>
          <w:color w:val="1C1C1C"/>
          <w:sz w:val="22"/>
          <w:szCs w:val="22"/>
        </w:rPr>
        <w:t xml:space="preserve">Gestión simultánea de múltiples refrigeradores desde una única interfaz centralizada, con paneles comparativos y alertas unificadas.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Reportes y analítica: </w:t>
      </w:r>
      <w:r>
        <w:rPr>
          <w:rFonts w:ascii="Arial" w:cs="Arial" w:eastAsia="Arial" w:hAnsi="Arial"/>
          <w:color w:val="1C1C1C"/>
          <w:sz w:val="22"/>
          <w:szCs w:val="22"/>
        </w:rPr>
        <w:t xml:space="preserve">Generación de reportes automáticos de consumo, tendencias térmicas y eficiencia del inventario para apoyar la toma de decisiones operativas.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Integración con sistemas externos: </w:t>
      </w:r>
      <w:r>
        <w:rPr>
          <w:rFonts w:ascii="Arial" w:cs="Arial" w:eastAsia="Arial" w:hAnsi="Arial"/>
          <w:color w:val="1C1C1C"/>
          <w:sz w:val="22"/>
          <w:szCs w:val="22"/>
        </w:rPr>
        <w:t xml:space="preserve">Posible integración con plataformas de gestión comercial o sistemas de punto de venta (POS) para automatizar la actualización de inventario.</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8. ALINEACIÓN CON OBJETIVOS DE DESARROLLO SOSTENIBLE (ODS)</w:t>
      </w:r>
    </w:p>
    <w:p>
      <w:pPr>
        <w:spacing w:after="80" w:before="80" w:line="276" w:lineRule="auto"/>
        <w:jc w:val="both"/>
      </w:pPr>
      <w:r>
        <w:rPr>
          <w:rFonts w:ascii="Arial" w:cs="Arial" w:eastAsia="Arial" w:hAnsi="Arial"/>
          <w:color w:val="1C1C1C"/>
          <w:sz w:val="22"/>
          <w:szCs w:val="22"/>
        </w:rPr>
        <w:t xml:space="preserve">SIMAR contribuye directamente a los siguientes Objetivos de Desarrollo Sostenible de la ONU:</w:t>
      </w:r>
    </w:p>
    <w:p>
      <w:pPr>
        <w:spacing w:after="60" w:before="60"/>
      </w:pPr>
      <w:r>
        <w:t xml:space="preserve"/>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ODS 2 – Hambre Cero: </w:t>
      </w:r>
      <w:r>
        <w:rPr>
          <w:rFonts w:ascii="Arial" w:cs="Arial" w:eastAsia="Arial" w:hAnsi="Arial"/>
          <w:color w:val="1C1C1C"/>
          <w:sz w:val="22"/>
          <w:szCs w:val="22"/>
        </w:rPr>
        <w:t xml:space="preserve">Mediante la detección temprana de condiciones de conservación inadecuadas, SIMAR previene el desperdicio de alimentos y bebidas, contribuyendo a una distribución más eficiente de los recursos alimentarios.</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ODS 9 – Industria, Innovación e Infraestructura: </w:t>
      </w:r>
      <w:r>
        <w:rPr>
          <w:rFonts w:ascii="Arial" w:cs="Arial" w:eastAsia="Arial" w:hAnsi="Arial"/>
          <w:color w:val="1C1C1C"/>
          <w:sz w:val="22"/>
          <w:szCs w:val="22"/>
        </w:rPr>
        <w:t xml:space="preserve">SIMAR representa una solución tecnológica innovadora, accesible para pequeños y medianos negocios, que incorpora inteligencia artificial y monitoreo automático en un sector con baja adopción tecnológica.</w:t>
      </w:r>
    </w:p>
    <w:p>
      <w:pPr>
        <w:pStyle w:val="ListParagraph"/>
        <w:numPr>
          <w:ilvl w:val="0"/>
          <w:numId w:val="2"/>
        </w:numPr>
        <w:spacing w:after="60" w:before="60" w:line="260" w:lineRule="auto"/>
        <w:jc w:val="both"/>
      </w:pPr>
      <w:r>
        <w:rPr>
          <w:rFonts w:ascii="Arial" w:cs="Arial" w:eastAsia="Arial" w:hAnsi="Arial"/>
          <w:b/>
          <w:bCs/>
          <w:color w:val="1A3C6E"/>
          <w:sz w:val="22"/>
          <w:szCs w:val="22"/>
        </w:rPr>
        <w:t xml:space="preserve">ODS 12 – Producción y Consumo Responsables: </w:t>
      </w:r>
      <w:r>
        <w:rPr>
          <w:rFonts w:ascii="Arial" w:cs="Arial" w:eastAsia="Arial" w:hAnsi="Arial"/>
          <w:color w:val="1C1C1C"/>
          <w:sz w:val="22"/>
          <w:szCs w:val="22"/>
        </w:rPr>
        <w:t xml:space="preserve">El sistema promueve una gestión más responsable del inventario, reduciendo las pérdidas por deterioro y optimizando el uso de los recursos almacenados.</w:t>
      </w:r>
    </w:p>
    <w:p>
      <w:pPr>
        <w:spacing w:after="60" w:before="60"/>
      </w:pPr>
      <w:r>
        <w:t xml:space="preserve"/>
      </w:r>
    </w:p>
    <w:p>
      <w:pPr>
        <w:pBdr>
          <w:bottom w:val="single" w:color="E07B25" w:sz="8" w:space="4"/>
        </w:pBdr>
        <w:spacing w:after="160" w:before="360"/>
      </w:pPr>
      <w:r>
        <w:rPr>
          <w:rFonts w:ascii="Arial" w:cs="Arial" w:eastAsia="Arial" w:hAnsi="Arial"/>
          <w:b/>
          <w:bCs/>
          <w:color w:val="1A3C6E"/>
          <w:sz w:val="26"/>
          <w:szCs w:val="26"/>
        </w:rPr>
        <w:t xml:space="preserve">RESUMEN DE ESPECIFICACIONES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Hardware principal</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Computador de placa reducida (Raspberry Pi o equivalente)</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Módulo de cámara</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Cámara USB estándar o módulo de cámara compatible</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Sensor de temperatura</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Sensor digital de temperatura y humedad (DHT22 o similar)</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Frecuencia de lectura (temp. y humedad)</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Cada 1 minuto</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Productos reconocidos</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4 a 5 categorías de bebidas refrigeradas industrializadas</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Tecnología de visión artificial</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Modelo de detección de objetos entrenado localmente</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Base de datos</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Base de datos local (SQLite o equivalente)</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Interfaz de usuario</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Página web local accesible por red Wi-Fi (navegador)</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Conectividad del prototipo</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Operación completamente local (sin internet)</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Escalabilidad futura</w:t>
            </w:r>
          </w:p>
        </w:tc>
        <w:tc>
          <w:tcPr>
            <w:tcW w:type="dxa" w:w="6660"/>
            <w:tcBorders>
              <w:top w:val="single" w:color="AABCCD" w:sz="4"/>
              <w:left w:val="single" w:color="AABCCD" w:sz="4"/>
              <w:bottom w:val="single" w:color="AABCCD" w:sz="4"/>
              <w:right w:val="single" w:color="AABCCD" w:sz="4"/>
            </w:tcBorders>
            <w:shd w:fill="F7FBFF" w:val="clear"/>
            <w:tcMar>
              <w:top w:type="dxa" w:w="100"/>
              <w:left w:type="dxa" w:w="140"/>
              <w:bottom w:type="dxa" w:w="100"/>
              <w:right w:type="dxa" w:w="120"/>
            </w:tcMar>
          </w:tcPr>
          <w:p>
            <w:pPr>
              <w:jc w:val="both"/>
            </w:pPr>
            <w:r>
              <w:rPr>
                <w:rFonts w:ascii="Arial" w:cs="Arial" w:eastAsia="Arial" w:hAnsi="Arial"/>
                <w:color w:val="1C1C1C"/>
                <w:sz w:val="20"/>
                <w:szCs w:val="20"/>
              </w:rPr>
              <w:t xml:space="preserve">Integración con servicios en la nube en fases posteriores</w:t>
            </w:r>
          </w:p>
        </w:tc>
      </w:tr>
      <w:tr>
        <w:tc>
          <w:tcPr>
            <w:tcW w:type="dxa" w:w="2700"/>
            <w:tcBorders>
              <w:top w:val="single" w:color="AABCCD" w:sz="4"/>
              <w:left w:val="single" w:color="AABCCD" w:sz="4"/>
              <w:bottom w:val="single" w:color="AABCCD" w:sz="4"/>
              <w:right w:val="single" w:color="AABCCD" w:sz="4"/>
            </w:tcBorders>
            <w:shd w:fill="D6E8F5" w:val="clear"/>
            <w:tcMar>
              <w:top w:type="dxa" w:w="100"/>
              <w:left w:type="dxa" w:w="140"/>
              <w:bottom w:type="dxa" w:w="100"/>
              <w:right w:type="dxa" w:w="120"/>
            </w:tcMar>
          </w:tcPr>
          <w:p>
            <w:r>
              <w:rPr>
                <w:rFonts w:ascii="Arial" w:cs="Arial" w:eastAsia="Arial" w:hAnsi="Arial"/>
                <w:b/>
                <w:bCs/>
                <w:color w:val="1A3C6E"/>
                <w:sz w:val="20"/>
                <w:szCs w:val="20"/>
              </w:rPr>
              <w:t xml:space="preserve">Sistema de alertas</w:t>
            </w:r>
          </w:p>
        </w:tc>
        <w:tc>
          <w:tcPr>
            <w:tcW w:type="dxa" w:w="6660"/>
            <w:tcBorders>
              <w:top w:val="single" w:color="AABCCD" w:sz="4"/>
              <w:left w:val="single" w:color="AABCCD" w:sz="4"/>
              <w:bottom w:val="single" w:color="AABCCD" w:sz="4"/>
              <w:right w:val="single" w:color="AABCCD" w:sz="4"/>
            </w:tcBorders>
            <w:shd w:fill="FFFFFF" w:val="clear"/>
            <w:tcMar>
              <w:top w:type="dxa" w:w="100"/>
              <w:left w:type="dxa" w:w="140"/>
              <w:bottom w:type="dxa" w:w="100"/>
              <w:right w:type="dxa" w:w="120"/>
            </w:tcMar>
          </w:tcPr>
          <w:p>
            <w:pPr>
              <w:jc w:val="both"/>
            </w:pPr>
            <w:r>
              <w:rPr>
                <w:rFonts w:ascii="Arial" w:cs="Arial" w:eastAsia="Arial" w:hAnsi="Arial"/>
                <w:color w:val="1C1C1C"/>
                <w:sz w:val="20"/>
                <w:szCs w:val="20"/>
              </w:rPr>
              <w:t xml:space="preserve">Notificaciones visuales en interfaz web ante condiciones críticas</w:t>
            </w:r>
          </w:p>
        </w:tc>
      </w:tr>
    </w:tbl>
    <w:p>
      <w:pPr>
        <w:spacing w:after="60" w:before="60"/>
      </w:pPr>
      <w:r>
        <w:t xml:space="preserve"/>
      </w:r>
    </w:p>
    <w:p>
      <w:pPr>
        <w:spacing w:after="60" w:before="60"/>
      </w:pPr>
      <w:r>
        <w:t xml:space="preserve"/>
      </w:r>
    </w:p>
    <w:p>
      <w:pPr>
        <w:pBdr>
          <w:top w:val="single" w:color="1A3C6E" w:sz="8" w:space="6"/>
        </w:pBdr>
        <w:spacing w:before="320"/>
        <w:jc w:val="center"/>
      </w:pPr>
      <w:r>
        <w:rPr>
          <w:rFonts w:ascii="Arial" w:cs="Arial" w:eastAsia="Arial" w:hAnsi="Arial"/>
          <w:color w:val="888888"/>
          <w:sz w:val="18"/>
          <w:szCs w:val="18"/>
        </w:rPr>
        <w:t xml:space="preserve">MonCompany  —  Colegio Comfandi  —  Año lectivo 2025-2026</w:t>
      </w:r>
    </w:p>
    <w:sectPr>
      <w:headerReference w:type="default" r:id="rId7"/>
      <w:footerReference w:type="default" r:id="rId8"/>
      <w:pgSz w:w="11906" w:h="16838" w:orient="portrait"/>
      <w:pgMar w:top="130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7B25" w:sz="6" w:space="4"/>
      </w:pBdr>
      <w:spacing w:before="60"/>
      <w:jc w:val="center"/>
    </w:pPr>
    <w:r>
      <w:rPr>
        <w:rFonts w:ascii="Arial" w:cs="Arial" w:eastAsia="Arial" w:hAnsi="Arial"/>
        <w:color w:val="888888"/>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4"/>
      </w:pBdr>
      <w:tabs>
        <w:tab w:val="right" w:pos="8606"/>
      </w:tabs>
      <w:spacing w:after="0"/>
    </w:pPr>
    <w:r>
      <w:rPr>
        <w:rFonts w:ascii="Arial" w:cs="Arial" w:eastAsia="Arial" w:hAnsi="Arial"/>
        <w:b/>
        <w:bCs/>
        <w:color w:val="1A3C6E"/>
        <w:sz w:val="18"/>
        <w:szCs w:val="18"/>
      </w:rPr>
      <w:t xml:space="preserve">SIMAR  |  Documento Técnico del Sistema</w:t>
    </w:r>
    <w:r>
      <w:rPr>
        <w:rFonts w:ascii="Arial" w:cs="Arial" w:eastAsia="Arial" w:hAnsi="Arial"/>
        <w:sz w:val="18"/>
        <w:szCs w:val="18"/>
      </w:rPr>
      <w:t xml:space="preserve">	</w:t>
    </w:r>
    <w:r>
      <w:rPr>
        <w:rFonts w:ascii="Arial" w:cs="Arial" w:eastAsia="Arial" w:hAnsi="Arial"/>
        <w:color w:val="888888"/>
        <w:sz w:val="18"/>
        <w:szCs w:val="18"/>
      </w:rPr>
      <w:t xml:space="preserve">MonCompany  —  Colegio Comfandi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2026-05-27T03:54:21.228Z</dcterms:created>
  <dcterms:modified xsi:type="dcterms:W3CDTF">2026-05-27T03:54:21.228Z</dcterms:modified>
</cp:coreProperties>
</file>

<file path=docProps/custom.xml><?xml version="1.0" encoding="utf-8"?>
<Properties xmlns="http://schemas.openxmlformats.org/officeDocument/2006/custom-properties" xmlns:vt="http://schemas.openxmlformats.org/officeDocument/2006/docPropsVTypes"/>
</file>