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A79E6" w14:textId="77777777" w:rsidR="004037F6" w:rsidRPr="004037F6" w:rsidRDefault="004037F6" w:rsidP="004037F6">
      <w:r w:rsidRPr="004037F6">
        <w:t>SAN LUIS POTOSÍ</w:t>
      </w:r>
    </w:p>
    <w:p w14:paraId="0FB34233" w14:textId="77777777" w:rsidR="004037F6" w:rsidRPr="004037F6" w:rsidRDefault="004037F6" w:rsidP="004037F6">
      <w:r w:rsidRPr="004037F6">
        <w:t>NOVIEMBRE 2025</w:t>
      </w:r>
    </w:p>
    <w:p w14:paraId="6AFF699A" w14:textId="77777777" w:rsidR="004037F6" w:rsidRPr="004037F6" w:rsidRDefault="004037F6" w:rsidP="004037F6">
      <w:r w:rsidRPr="004037F6">
        <w:t>Encarnar es algo que difícilmente se puede asociar a los mundos virtuales, donde la interacción a través de una interfaz cuestiona la validez de una experiencia sensible o real.</w:t>
      </w:r>
    </w:p>
    <w:p w14:paraId="6383394C" w14:textId="11C70887" w:rsidR="004037F6" w:rsidRPr="004037F6" w:rsidRDefault="004037F6" w:rsidP="004037F6">
      <w:r w:rsidRPr="004037F6">
        <w:t xml:space="preserve">Tal vez es un sesgo que </w:t>
      </w:r>
      <w:r w:rsidR="00692A86" w:rsidRPr="004037F6">
        <w:t>tengo,</w:t>
      </w:r>
      <w:r w:rsidRPr="004037F6">
        <w:t xml:space="preserve"> pero cómo puede no ser real el lugar que habité la mayor parte de mi adolescencia, donde forjé amistades que aún </w:t>
      </w:r>
      <w:r w:rsidR="00692A86" w:rsidRPr="004037F6">
        <w:t>hoy</w:t>
      </w:r>
      <w:r w:rsidRPr="004037F6">
        <w:t xml:space="preserve"> conservo.</w:t>
      </w:r>
    </w:p>
    <w:p w14:paraId="3C39F84B" w14:textId="77777777" w:rsidR="004037F6" w:rsidRPr="004037F6" w:rsidRDefault="004037F6" w:rsidP="004037F6">
      <w:r w:rsidRPr="004037F6">
        <w:t xml:space="preserve">Es fecha que mis amigos y yo recordamos las anécdotas ocurridas en la virtualidad y las comentamos como si fuesen cualquier otro suceso. </w:t>
      </w:r>
    </w:p>
    <w:p w14:paraId="16F72D5D" w14:textId="2F65812C" w:rsidR="004037F6" w:rsidRDefault="004037F6" w:rsidP="004037F6">
      <w:r w:rsidRPr="004037F6">
        <w:t xml:space="preserve">En la forma de hablar acerca de estas experiencias seguramente se esconden </w:t>
      </w:r>
      <w:r w:rsidR="00692A86">
        <w:t>pistas</w:t>
      </w:r>
      <w:r w:rsidRPr="004037F6">
        <w:t xml:space="preserve"> </w:t>
      </w:r>
      <w:r w:rsidR="00692A86">
        <w:t>sobre la</w:t>
      </w:r>
      <w:r w:rsidRPr="004037F6">
        <w:t xml:space="preserve"> experiencia sensible y estética en un videojuego. </w:t>
      </w:r>
    </w:p>
    <w:p w14:paraId="5071DDBB" w14:textId="77777777" w:rsidR="004037F6" w:rsidRPr="004037F6" w:rsidRDefault="004037F6" w:rsidP="004037F6"/>
    <w:p w14:paraId="239413A4" w14:textId="77777777" w:rsidR="004037F6" w:rsidRPr="00692A86" w:rsidRDefault="004037F6" w:rsidP="004037F6">
      <w:pPr>
        <w:rPr>
          <w:u w:val="single"/>
        </w:rPr>
      </w:pPr>
      <w:r w:rsidRPr="004037F6">
        <w:t>J.</w:t>
      </w:r>
    </w:p>
    <w:p w14:paraId="50BE5144" w14:textId="77777777" w:rsidR="007D5DDA" w:rsidRDefault="007D5DDA"/>
    <w:sectPr w:rsidR="007D5DD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DDA"/>
    <w:rsid w:val="004037F6"/>
    <w:rsid w:val="00692A86"/>
    <w:rsid w:val="0074055F"/>
    <w:rsid w:val="007D5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3EF4E"/>
  <w15:chartTrackingRefBased/>
  <w15:docId w15:val="{209D3C66-AEAA-45E6-A827-BED9946FC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D5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5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5D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5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5D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5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5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5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5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5D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5D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5D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5D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5DD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5D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5D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5D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5D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5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5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5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5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5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5D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5D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5DD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5D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5DD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5D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100</Words>
  <Characters>552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PATIÑO VILLAGOMEZ, JOSE GILBERTO</dc:creator>
  <cp:keywords/>
  <dc:description/>
  <cp:lastModifiedBy>PATIÑO VILLAGOMEZ, JOSE GILBERTO</cp:lastModifiedBy>
  <cp:revision>3</cp:revision>
  <dcterms:created xsi:type="dcterms:W3CDTF">2026-05-02T19:41:00Z</dcterms:created>
  <dcterms:modified xsi:type="dcterms:W3CDTF">2026-05-02T19:42:00Z</dcterms:modified>
</cp:coreProperties>
</file>