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TD 323: Conductivity of Liquids and Gases</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TD 323  Conductivity of Liquids and Gases</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TD 323: Conductivity of Liquids and Gases</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find the power losses of the equipment and calibrate it using air, whose thermal conductivity is known.</w:t>
      </w:r>
    </w:p>
    <w:p>
      <w:pPr>
        <w:pStyle w:val="ListParagraph"/>
        <w:numPr>
          <w:ilvl w:val="0"/>
          <w:numId w:val="2"/>
        </w:numPr>
        <w:spacing w:after="50"/>
      </w:pPr>
      <w:r>
        <w:rPr>
          <w:rFonts w:ascii="Times New Roman" w:cs="Times New Roman" w:eastAsia="Times New Roman" w:hAnsi="Times New Roman"/>
          <w:sz w:val="22"/>
          <w:szCs w:val="22"/>
        </w:rPr>
        <w:t xml:space="preserve">To find the thermal conductivity of test liquids and gases, and compare the values with typical ones.</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Conduction and Fourier's law</w:t>
      </w:r>
    </w:p>
    <w:p>
      <w:pPr>
        <w:spacing w:after="100" w:line="276"/>
      </w:pPr>
      <w:r>
        <w:rPr>
          <w:rFonts w:ascii="Times New Roman" w:cs="Times New Roman" w:eastAsia="Times New Roman" w:hAnsi="Times New Roman"/>
          <w:sz w:val="22"/>
          <w:szCs w:val="22"/>
        </w:rPr>
        <w:t xml:space="preserve">Heat moves from a hot place to a cold place in three ways: </w:t>
      </w:r>
      <w:r>
        <w:rPr>
          <w:rFonts w:ascii="Times New Roman" w:cs="Times New Roman" w:eastAsia="Times New Roman" w:hAnsi="Times New Roman"/>
          <w:b/>
          <w:bCs/>
          <w:sz w:val="22"/>
          <w:szCs w:val="22"/>
        </w:rPr>
        <w:t xml:space="preserve">conduction</w:t>
      </w:r>
      <w:r>
        <w:rPr>
          <w:rFonts w:ascii="Times New Roman" w:cs="Times New Roman" w:eastAsia="Times New Roman" w:hAnsi="Times New Roman"/>
          <w:sz w:val="22"/>
          <w:szCs w:val="22"/>
        </w:rPr>
        <w:t xml:space="preserve"> (through a material by the vibration and collision of its particles, with no bulk movement), </w:t>
      </w:r>
      <w:r>
        <w:rPr>
          <w:rFonts w:ascii="Times New Roman" w:cs="Times New Roman" w:eastAsia="Times New Roman" w:hAnsi="Times New Roman"/>
          <w:b/>
          <w:bCs/>
          <w:sz w:val="22"/>
          <w:szCs w:val="22"/>
        </w:rPr>
        <w:t xml:space="preserve">convection</w:t>
      </w:r>
      <w:r>
        <w:rPr>
          <w:rFonts w:ascii="Times New Roman" w:cs="Times New Roman" w:eastAsia="Times New Roman" w:hAnsi="Times New Roman"/>
          <w:sz w:val="22"/>
          <w:szCs w:val="22"/>
        </w:rPr>
        <w:t xml:space="preserve"> (carried by moving fluid) and </w:t>
      </w:r>
      <w:r>
        <w:rPr>
          <w:rFonts w:ascii="Times New Roman" w:cs="Times New Roman" w:eastAsia="Times New Roman" w:hAnsi="Times New Roman"/>
          <w:b/>
          <w:bCs/>
          <w:sz w:val="22"/>
          <w:szCs w:val="22"/>
        </w:rPr>
        <w:t xml:space="preserve">radiation</w:t>
      </w:r>
      <w:r>
        <w:rPr>
          <w:rFonts w:ascii="Times New Roman" w:cs="Times New Roman" w:eastAsia="Times New Roman" w:hAnsi="Times New Roman"/>
          <w:sz w:val="22"/>
          <w:szCs w:val="22"/>
        </w:rPr>
        <w:t xml:space="preserve"> (electromagnetic waves). In this experiment we want </w:t>
      </w:r>
      <w:r>
        <w:rPr>
          <w:rFonts w:ascii="Times New Roman" w:cs="Times New Roman" w:eastAsia="Times New Roman" w:hAnsi="Times New Roman"/>
          <w:b/>
          <w:bCs/>
          <w:sz w:val="22"/>
          <w:szCs w:val="22"/>
        </w:rPr>
        <w:t xml:space="preserve">pure conduction</w:t>
      </w:r>
      <w:r>
        <w:rPr>
          <w:rFonts w:ascii="Times New Roman" w:cs="Times New Roman" w:eastAsia="Times New Roman" w:hAnsi="Times New Roman"/>
          <w:sz w:val="22"/>
          <w:szCs w:val="22"/>
        </w:rPr>
        <w:t xml:space="preserve"> through a thin layer of fluid, so the apparatus is designed to remove the other two as far as possible.</w:t>
      </w:r>
    </w:p>
    <w:p>
      <w:pPr>
        <w:spacing w:after="100" w:line="276"/>
      </w:pPr>
      <w:r>
        <w:rPr>
          <w:rFonts w:ascii="Times New Roman" w:cs="Times New Roman" w:eastAsia="Times New Roman" w:hAnsi="Times New Roman"/>
          <w:sz w:val="22"/>
          <w:szCs w:val="22"/>
        </w:rPr>
        <w:t xml:space="preserve">The rate of conduction is given by </w:t>
      </w:r>
      <w:r>
        <w:rPr>
          <w:rFonts w:ascii="Times New Roman" w:cs="Times New Roman" w:eastAsia="Times New Roman" w:hAnsi="Times New Roman"/>
          <w:b/>
          <w:bCs/>
          <w:sz w:val="22"/>
          <w:szCs w:val="22"/>
        </w:rPr>
        <w:t xml:space="preserve">Fourier's law</w:t>
      </w:r>
      <w:r>
        <w:rPr>
          <w:rFonts w:ascii="Times New Roman" w:cs="Times New Roman" w:eastAsia="Times New Roman" w:hAnsi="Times New Roman"/>
          <w:sz w:val="22"/>
          <w:szCs w:val="22"/>
        </w:rPr>
        <w:t xml:space="preserve">: the heat flow Q (in watts) is proportional to the area A that the heat passes through and to the temperature gradient dT/dx along the direction of flow:</w:t>
      </w:r>
    </w:p>
    <w:p>
      <w:pPr>
        <w:spacing w:after="120" w:before="60"/>
        <w:jc w:val="center"/>
      </w:pPr>
      <w:r>
        <w:rPr>
          <w:rFonts w:ascii="Times New Roman" w:cs="Times New Roman" w:eastAsia="Times New Roman" w:hAnsi="Times New Roman"/>
          <w:b w:val="false"/>
          <w:bCs w:val="false"/>
          <w:sz w:val="22"/>
          <w:szCs w:val="22"/>
        </w:rPr>
        <w:t xml:space="preserve">Q = − k A (dT / dx)          (1)</w:t>
      </w:r>
    </w:p>
    <w:p>
      <w:pPr>
        <w:spacing w:after="100" w:line="276"/>
      </w:pPr>
      <w:r>
        <w:rPr>
          <w:rFonts w:ascii="Times New Roman" w:cs="Times New Roman" w:eastAsia="Times New Roman" w:hAnsi="Times New Roman"/>
          <w:sz w:val="22"/>
          <w:szCs w:val="22"/>
        </w:rPr>
        <w:t xml:space="preserve">The constant k is the </w:t>
      </w:r>
      <w:r>
        <w:rPr>
          <w:rFonts w:ascii="Times New Roman" w:cs="Times New Roman" w:eastAsia="Times New Roman" w:hAnsi="Times New Roman"/>
          <w:b/>
          <w:bCs/>
          <w:sz w:val="22"/>
          <w:szCs w:val="22"/>
        </w:rPr>
        <w:t xml:space="preserve">thermal conductivity</w:t>
      </w:r>
      <w:r>
        <w:rPr>
          <w:rFonts w:ascii="Times New Roman" w:cs="Times New Roman" w:eastAsia="Times New Roman" w:hAnsi="Times New Roman"/>
          <w:sz w:val="22"/>
          <w:szCs w:val="22"/>
        </w:rPr>
        <w:t xml:space="preserve"> of the material (W/m K); it tells us how easily the material conducts heat. The minus sign only shows that heat flows from high to low temperature. For a thin layer of thickness Δr whose two faces are at temperatures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(hot)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(cold), the gradient is almost uniform, so (1) becomes</w:t>
      </w:r>
    </w:p>
    <w:p>
      <w:pPr>
        <w:spacing w:after="120" w:before="60"/>
        <w:jc w:val="center"/>
      </w:pPr>
      <w:r>
        <w:rPr>
          <w:rFonts w:ascii="Times New Roman" w:cs="Times New Roman" w:eastAsia="Times New Roman" w:hAnsi="Times New Roman"/>
          <w:b w:val="false"/>
          <w:bCs w:val="false"/>
          <w:sz w:val="22"/>
          <w:szCs w:val="22"/>
        </w:rPr>
        <w:t xml:space="preserve">Q = k A (T</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Δr          (2)          so          k = Q Δr / ( A (T</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(3)</w:t>
      </w:r>
    </w:p>
    <w:p>
      <w:pPr>
        <w:spacing w:after="100" w:line="276"/>
      </w:pPr>
      <w:r>
        <w:rPr>
          <w:rFonts w:ascii="Times New Roman" w:cs="Times New Roman" w:eastAsia="Times New Roman" w:hAnsi="Times New Roman"/>
          <w:sz w:val="22"/>
          <w:szCs w:val="22"/>
        </w:rPr>
        <w:t xml:space="preserve">This is the working equation: if we know the heat flowing through the layer, its thickness Δr, the area A and the temperature difference, we get k. (In the apparatus the layer is a thin </w:t>
      </w:r>
      <w:r>
        <w:rPr>
          <w:rFonts w:ascii="Times New Roman" w:cs="Times New Roman" w:eastAsia="Times New Roman" w:hAnsi="Times New Roman"/>
          <w:b/>
          <w:bCs/>
          <w:sz w:val="22"/>
          <w:szCs w:val="22"/>
        </w:rPr>
        <w:t xml:space="preserve">radial gap</w:t>
      </w:r>
      <w:r>
        <w:rPr>
          <w:rFonts w:ascii="Times New Roman" w:cs="Times New Roman" w:eastAsia="Times New Roman" w:hAnsi="Times New Roman"/>
          <w:sz w:val="22"/>
          <w:szCs w:val="22"/>
        </w:rPr>
        <w:t xml:space="preserve"> between two concentric cylinders, so A is the mean area of the gap. Because the gap is very thin compared with the diameter, treating it as a flat layer, as in (2), is a very good approximation. Exactly, for a cylinder of length L with inner and outer radii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Q = 2π k L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ln(r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60" w:before="140"/>
      </w:pPr>
      <w:r>
        <w:rPr>
          <w:rFonts w:ascii="Times New Roman" w:cs="Times New Roman" w:eastAsia="Times New Roman" w:hAnsi="Times New Roman"/>
          <w:b/>
          <w:bCs/>
          <w:sz w:val="22"/>
          <w:szCs w:val="22"/>
        </w:rPr>
        <w:t xml:space="preserve">1.2 Why a thin gap and a hot inner part</w:t>
      </w:r>
    </w:p>
    <w:p>
      <w:pPr>
        <w:spacing w:after="100" w:line="276"/>
      </w:pPr>
      <w:r>
        <w:rPr>
          <w:rFonts w:ascii="Times New Roman" w:cs="Times New Roman" w:eastAsia="Times New Roman" w:hAnsi="Times New Roman"/>
          <w:sz w:val="22"/>
          <w:szCs w:val="22"/>
        </w:rPr>
        <w:t xml:space="preserve">Hot fluid is lighter and tends to rise, which sets up convection currents that carry heat and make k look larger than it is. Convection is suppressed if the layer of fluid is </w:t>
      </w:r>
      <w:r>
        <w:rPr>
          <w:rFonts w:ascii="Times New Roman" w:cs="Times New Roman" w:eastAsia="Times New Roman" w:hAnsi="Times New Roman"/>
          <w:b/>
          <w:bCs/>
          <w:sz w:val="22"/>
          <w:szCs w:val="22"/>
        </w:rPr>
        <w:t xml:space="preserve">very thin</w:t>
      </w:r>
      <w:r>
        <w:rPr>
          <w:rFonts w:ascii="Times New Roman" w:cs="Times New Roman" w:eastAsia="Times New Roman" w:hAnsi="Times New Roman"/>
          <w:sz w:val="22"/>
          <w:szCs w:val="22"/>
        </w:rPr>
        <w:t xml:space="preserve"> (the fluid has no room to circulate) and if the </w:t>
      </w:r>
      <w:r>
        <w:rPr>
          <w:rFonts w:ascii="Times New Roman" w:cs="Times New Roman" w:eastAsia="Times New Roman" w:hAnsi="Times New Roman"/>
          <w:b/>
          <w:bCs/>
          <w:sz w:val="22"/>
          <w:szCs w:val="22"/>
        </w:rPr>
        <w:t xml:space="preserve">hot surface is on the inside and the cold surface outside</w:t>
      </w:r>
      <w:r>
        <w:rPr>
          <w:rFonts w:ascii="Times New Roman" w:cs="Times New Roman" w:eastAsia="Times New Roman" w:hAnsi="Times New Roman"/>
          <w:sz w:val="22"/>
          <w:szCs w:val="22"/>
        </w:rPr>
        <w:t xml:space="preserve">, and the fluid is held by viscosity in the small gap. Radiation across such a gap is also small at these temperatures. What remains is almost entirely conduction, and equation (3) applies.</w:t>
      </w:r>
    </w:p>
    <w:p>
      <w:pPr>
        <w:keepNext/>
        <w:spacing w:after="60" w:before="140"/>
      </w:pPr>
      <w:r>
        <w:rPr>
          <w:rFonts w:ascii="Times New Roman" w:cs="Times New Roman" w:eastAsia="Times New Roman" w:hAnsi="Times New Roman"/>
          <w:b/>
          <w:bCs/>
          <w:sz w:val="22"/>
          <w:szCs w:val="22"/>
        </w:rPr>
        <w:t xml:space="preserve">1.3 How different fluids conduct</w:t>
      </w:r>
    </w:p>
    <w:p>
      <w:pPr>
        <w:spacing w:after="100" w:line="276"/>
      </w:pPr>
      <w:r>
        <w:rPr>
          <w:rFonts w:ascii="Times New Roman" w:cs="Times New Roman" w:eastAsia="Times New Roman" w:hAnsi="Times New Roman"/>
          <w:sz w:val="22"/>
          <w:szCs w:val="22"/>
        </w:rPr>
        <w:t xml:space="preserve">In a </w:t>
      </w:r>
      <w:r>
        <w:rPr>
          <w:rFonts w:ascii="Times New Roman" w:cs="Times New Roman" w:eastAsia="Times New Roman" w:hAnsi="Times New Roman"/>
          <w:b/>
          <w:bCs/>
          <w:sz w:val="22"/>
          <w:szCs w:val="22"/>
        </w:rPr>
        <w:t xml:space="preserve">gas</w:t>
      </w:r>
      <w:r>
        <w:rPr>
          <w:rFonts w:ascii="Times New Roman" w:cs="Times New Roman" w:eastAsia="Times New Roman" w:hAnsi="Times New Roman"/>
          <w:sz w:val="22"/>
          <w:szCs w:val="22"/>
        </w:rPr>
        <w:t xml:space="preserve">, the molecules are far apart and heat is carried when faster (hotter) molecules collide with slower ones, so k is small (air is about 0.026 W/m K at 20 °C) and </w:t>
      </w:r>
      <w:r>
        <w:rPr>
          <w:rFonts w:ascii="Times New Roman" w:cs="Times New Roman" w:eastAsia="Times New Roman" w:hAnsi="Times New Roman"/>
          <w:b/>
          <w:bCs/>
          <w:sz w:val="22"/>
          <w:szCs w:val="22"/>
        </w:rPr>
        <w:t xml:space="preserve">rises with temperature</w:t>
      </w:r>
      <w:r>
        <w:rPr>
          <w:rFonts w:ascii="Times New Roman" w:cs="Times New Roman" w:eastAsia="Times New Roman" w:hAnsi="Times New Roman"/>
          <w:sz w:val="22"/>
          <w:szCs w:val="22"/>
        </w:rPr>
        <w:t xml:space="preserve"> because the molecules move faster (roughly in proportion to the square root of the absolute temperature). In a </w:t>
      </w:r>
      <w:r>
        <w:rPr>
          <w:rFonts w:ascii="Times New Roman" w:cs="Times New Roman" w:eastAsia="Times New Roman" w:hAnsi="Times New Roman"/>
          <w:b/>
          <w:bCs/>
          <w:sz w:val="22"/>
          <w:szCs w:val="22"/>
        </w:rPr>
        <w:t xml:space="preserve">liquid</w:t>
      </w:r>
      <w:r>
        <w:rPr>
          <w:rFonts w:ascii="Times New Roman" w:cs="Times New Roman" w:eastAsia="Times New Roman" w:hAnsi="Times New Roman"/>
          <w:sz w:val="22"/>
          <w:szCs w:val="22"/>
        </w:rPr>
        <w:t xml:space="preserve"> the molecules are close together and pass on energy more easily, so k is much larger (water about 0.6 W/m K, oils about 0.13 W/m K) and usually </w:t>
      </w:r>
      <w:r>
        <w:rPr>
          <w:rFonts w:ascii="Times New Roman" w:cs="Times New Roman" w:eastAsia="Times New Roman" w:hAnsi="Times New Roman"/>
          <w:b/>
          <w:bCs/>
          <w:sz w:val="22"/>
          <w:szCs w:val="22"/>
        </w:rPr>
        <w:t xml:space="preserve">decreases slightly with temperature</w:t>
      </w:r>
      <w:r>
        <w:rPr>
          <w:rFonts w:ascii="Times New Roman" w:cs="Times New Roman" w:eastAsia="Times New Roman" w:hAnsi="Times New Roman"/>
          <w:sz w:val="22"/>
          <w:szCs w:val="22"/>
        </w:rPr>
        <w:t xml:space="preserve"> (water is an exception, where it rises up to about 130 °C). Metals are best of all because free electrons carry the heat (copper is about 400 W/m K). Still air is a very good insulator, which is why double glazing, wool and foam work.</w:t>
      </w:r>
    </w:p>
    <w:p>
      <w:pPr>
        <w:spacing w:after="100" w:line="276"/>
      </w:pPr>
      <w:r>
        <w:rPr>
          <w:rFonts w:ascii="Times New Roman" w:cs="Times New Roman" w:eastAsia="Times New Roman" w:hAnsi="Times New Roman"/>
          <w:sz w:val="22"/>
          <w:szCs w:val="22"/>
        </w:rPr>
        <w:t xml:space="preserve">For air, the manual gives a chart and line of best fit (Fig. 1 of the manual) for the thermal conductivity against the temperature in °C:</w:t>
      </w:r>
    </w:p>
    <w:p>
      <w:pPr>
        <w:spacing w:after="120" w:before="60"/>
        <w:jc w:val="center"/>
      </w:pPr>
      <w:r>
        <w:rPr>
          <w:rFonts w:ascii="Times New Roman" w:cs="Times New Roman" w:eastAsia="Times New Roman" w:hAnsi="Times New Roman"/>
          <w:b w:val="false"/>
          <w:bCs w:val="false"/>
          <w:sz w:val="22"/>
          <w:szCs w:val="22"/>
        </w:rPr>
        <w:t xml:space="preserve">k</w:t>
      </w:r>
      <w:r>
        <w:rPr>
          <w:rFonts w:ascii="Times New Roman" w:cs="Times New Roman" w:eastAsia="Times New Roman" w:hAnsi="Times New Roman"/>
          <w:b w:val="false"/>
          <w:bCs w:val="false"/>
          <w:sz w:val="22"/>
          <w:szCs w:val="22"/>
          <w:vertAlign w:val="subscript"/>
        </w:rPr>
        <w:t xml:space="preserve">air</w:t>
      </w:r>
      <w:r>
        <w:rPr>
          <w:rFonts w:ascii="Times New Roman" w:cs="Times New Roman" w:eastAsia="Times New Roman" w:hAnsi="Times New Roman"/>
          <w:b w:val="false"/>
          <w:bCs w:val="false"/>
          <w:sz w:val="22"/>
          <w:szCs w:val="22"/>
        </w:rPr>
        <w:t xml:space="preserve"> = 7 × 10</w:t>
      </w:r>
      <w:r>
        <w:rPr>
          <w:rFonts w:ascii="Times New Roman" w:cs="Times New Roman" w:eastAsia="Times New Roman" w:hAnsi="Times New Roman"/>
          <w:b w:val="false"/>
          <w:bCs w:val="false"/>
          <w:sz w:val="22"/>
          <w:szCs w:val="22"/>
          <w:vertAlign w:val="superscript"/>
        </w:rPr>
        <w:t xml:space="preserve">-5</w:t>
      </w:r>
      <w:r>
        <w:rPr>
          <w:rFonts w:ascii="Times New Roman" w:cs="Times New Roman" w:eastAsia="Times New Roman" w:hAnsi="Times New Roman"/>
          <w:b w:val="false"/>
          <w:bCs w:val="false"/>
          <w:sz w:val="22"/>
          <w:szCs w:val="22"/>
        </w:rPr>
        <w:t xml:space="preserve"> T + 0.0243   (W/m K, T in °C)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7"/>
        <w:gridCol w:w="1253"/>
        <w:gridCol w:w="1253"/>
        <w:gridCol w:w="1253"/>
        <w:gridCol w:w="1253"/>
        <w:gridCol w:w="1257"/>
      </w:tblGrid>
      <w:tr>
        <w:trPr>
          <w:cantSplit/>
          <w:tblHeader/>
        </w:trPr>
        <w:tc>
          <w:tcPr>
            <w:tcW w:type="dxa" w:w="27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Temperature T (°C)</w:t>
            </w:r>
          </w:p>
        </w:tc>
        <w:tc>
          <w:tcPr>
            <w:tcW w:type="dxa" w:w="125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20</w:t>
            </w:r>
          </w:p>
        </w:tc>
        <w:tc>
          <w:tcPr>
            <w:tcW w:type="dxa" w:w="125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40</w:t>
            </w:r>
          </w:p>
        </w:tc>
        <w:tc>
          <w:tcPr>
            <w:tcW w:type="dxa" w:w="125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60</w:t>
            </w:r>
          </w:p>
        </w:tc>
        <w:tc>
          <w:tcPr>
            <w:tcW w:type="dxa" w:w="125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80</w:t>
            </w:r>
          </w:p>
        </w:tc>
        <w:tc>
          <w:tcPr>
            <w:tcW w:type="dxa" w:w="12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100</w:t>
            </w:r>
          </w:p>
        </w:tc>
      </w:tr>
      <w:tr>
        <w:trPr>
          <w:cantSplit/>
        </w:trPr>
        <w:tc>
          <w:tcPr>
            <w:tcW w:type="dxa" w:w="27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k of air from (4) (W/m K)</w:t>
            </w:r>
          </w:p>
        </w:tc>
        <w:tc>
          <w:tcPr>
            <w:tcW w:type="dxa" w:w="12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0.0257</w:t>
            </w:r>
          </w:p>
        </w:tc>
        <w:tc>
          <w:tcPr>
            <w:tcW w:type="dxa" w:w="12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0.0271</w:t>
            </w:r>
          </w:p>
        </w:tc>
        <w:tc>
          <w:tcPr>
            <w:tcW w:type="dxa" w:w="12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0.0285</w:t>
            </w:r>
          </w:p>
        </w:tc>
        <w:tc>
          <w:tcPr>
            <w:tcW w:type="dxa" w:w="12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0.0299</w:t>
            </w:r>
          </w:p>
        </w:tc>
        <w:tc>
          <w:tcPr>
            <w:tcW w:type="dxa" w:w="1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0.0313</w:t>
            </w:r>
          </w:p>
        </w:tc>
      </w:tr>
    </w:tbl>
    <w:p>
      <w:pPr>
        <w:spacing w:after="60"/>
      </w:pPr>
    </w:p>
    <w:p>
      <w:pPr>
        <w:keepNext/>
        <w:spacing w:after="60" w:before="140"/>
      </w:pPr>
      <w:r>
        <w:rPr>
          <w:rFonts w:ascii="Times New Roman" w:cs="Times New Roman" w:eastAsia="Times New Roman" w:hAnsi="Times New Roman"/>
          <w:b/>
          <w:bCs/>
          <w:sz w:val="22"/>
          <w:szCs w:val="22"/>
        </w:rPr>
        <w:t xml:space="preserve">1.4 Power losses and calibration with air</w:t>
      </w:r>
    </w:p>
    <w:p>
      <w:pPr>
        <w:spacing w:after="100" w:line="276"/>
      </w:pPr>
      <w:r>
        <w:rPr>
          <w:rFonts w:ascii="Times New Roman" w:cs="Times New Roman" w:eastAsia="Times New Roman" w:hAnsi="Times New Roman"/>
          <w:sz w:val="22"/>
          <w:szCs w:val="22"/>
        </w:rPr>
        <w:t xml:space="preserve">The electrical power supplied to the heater is not all conducted across the gap: some leaks away through the supports, the ends of the cylinders and the connections, and some goes by radiation and convection outside the gap. This is the </w:t>
      </w:r>
      <w:r>
        <w:rPr>
          <w:rFonts w:ascii="Times New Roman" w:cs="Times New Roman" w:eastAsia="Times New Roman" w:hAnsi="Times New Roman"/>
          <w:b/>
          <w:bCs/>
          <w:sz w:val="22"/>
          <w:szCs w:val="22"/>
        </w:rPr>
        <w:t xml:space="preserve">power loss</w:t>
      </w:r>
      <w:r>
        <w:rPr>
          <w:rFonts w:ascii="Times New Roman" w:cs="Times New Roman" w:eastAsia="Times New Roman" w:hAnsi="Times New Roman"/>
          <w:sz w:val="22"/>
          <w:szCs w:val="22"/>
        </w:rPr>
        <w:t xml:space="preserve">. To find it, we run the experiment first with </w:t>
      </w:r>
      <w:r>
        <w:rPr>
          <w:rFonts w:ascii="Times New Roman" w:cs="Times New Roman" w:eastAsia="Times New Roman" w:hAnsi="Times New Roman"/>
          <w:b/>
          <w:bCs/>
          <w:sz w:val="22"/>
          <w:szCs w:val="22"/>
        </w:rPr>
        <w:t xml:space="preserve">air</w:t>
      </w:r>
      <w:r>
        <w:rPr>
          <w:rFonts w:ascii="Times New Roman" w:cs="Times New Roman" w:eastAsia="Times New Roman" w:hAnsi="Times New Roman"/>
          <w:sz w:val="22"/>
          <w:szCs w:val="22"/>
        </w:rPr>
        <w:t xml:space="preserve"> in the gap. Because we know k for air from equation (4), we can calculate how much power actually crosses the gap:</w:t>
      </w:r>
    </w:p>
    <w:p>
      <w:pPr>
        <w:spacing w:after="120" w:before="60"/>
        <w:jc w:val="center"/>
      </w:pPr>
      <w:r>
        <w:rPr>
          <w:rFonts w:ascii="Times New Roman" w:cs="Times New Roman" w:eastAsia="Times New Roman" w:hAnsi="Times New Roman"/>
          <w:b w:val="false"/>
          <w:bCs w:val="false"/>
          <w:sz w:val="22"/>
          <w:szCs w:val="22"/>
        </w:rPr>
        <w:t xml:space="preserve">W</w:t>
      </w:r>
      <w:r>
        <w:rPr>
          <w:rFonts w:ascii="Times New Roman" w:cs="Times New Roman" w:eastAsia="Times New Roman" w:hAnsi="Times New Roman"/>
          <w:b w:val="false"/>
          <w:bCs w:val="false"/>
          <w:sz w:val="22"/>
          <w:szCs w:val="22"/>
          <w:vertAlign w:val="subscript"/>
        </w:rPr>
        <w:t xml:space="preserve">calc</w:t>
      </w:r>
      <w:r>
        <w:rPr>
          <w:rFonts w:ascii="Times New Roman" w:cs="Times New Roman" w:eastAsia="Times New Roman" w:hAnsi="Times New Roman"/>
          <w:b w:val="false"/>
          <w:bCs w:val="false"/>
          <w:sz w:val="22"/>
          <w:szCs w:val="22"/>
        </w:rPr>
        <w:t xml:space="preserve"> = k</w:t>
      </w:r>
      <w:r>
        <w:rPr>
          <w:rFonts w:ascii="Times New Roman" w:cs="Times New Roman" w:eastAsia="Times New Roman" w:hAnsi="Times New Roman"/>
          <w:b w:val="false"/>
          <w:bCs w:val="false"/>
          <w:sz w:val="22"/>
          <w:szCs w:val="22"/>
          <w:vertAlign w:val="subscript"/>
        </w:rPr>
        <w:t xml:space="preserve">air</w:t>
      </w:r>
      <w:r>
        <w:rPr>
          <w:rFonts w:ascii="Times New Roman" w:cs="Times New Roman" w:eastAsia="Times New Roman" w:hAnsi="Times New Roman"/>
          <w:b w:val="false"/>
          <w:bCs w:val="false"/>
          <w:sz w:val="22"/>
          <w:szCs w:val="22"/>
        </w:rPr>
        <w:t xml:space="preserve"> A (T</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Δr          (5)</w:t>
      </w:r>
    </w:p>
    <w:p>
      <w:pPr>
        <w:spacing w:after="120" w:before="60"/>
        <w:jc w:val="center"/>
      </w:pPr>
      <w:r>
        <w:rPr>
          <w:rFonts w:ascii="Times New Roman" w:cs="Times New Roman" w:eastAsia="Times New Roman" w:hAnsi="Times New Roman"/>
          <w:b w:val="false"/>
          <w:bCs w:val="false"/>
          <w:sz w:val="22"/>
          <w:szCs w:val="22"/>
        </w:rPr>
        <w:t xml:space="preserve">Power loss = W</w:t>
      </w:r>
      <w:r>
        <w:rPr>
          <w:rFonts w:ascii="Times New Roman" w:cs="Times New Roman" w:eastAsia="Times New Roman" w:hAnsi="Times New Roman"/>
          <w:b w:val="false"/>
          <w:bCs w:val="false"/>
          <w:sz w:val="22"/>
          <w:szCs w:val="22"/>
          <w:vertAlign w:val="subscript"/>
        </w:rPr>
        <w:t xml:space="preserve">heater</w:t>
      </w:r>
      <w:r>
        <w:rPr>
          <w:rFonts w:ascii="Times New Roman" w:cs="Times New Roman" w:eastAsia="Times New Roman" w:hAnsi="Times New Roman"/>
          <w:b w:val="false"/>
          <w:bCs w:val="false"/>
          <w:sz w:val="22"/>
          <w:szCs w:val="22"/>
        </w:rPr>
        <w:t xml:space="preserve"> − W</w:t>
      </w:r>
      <w:r>
        <w:rPr>
          <w:rFonts w:ascii="Times New Roman" w:cs="Times New Roman" w:eastAsia="Times New Roman" w:hAnsi="Times New Roman"/>
          <w:b w:val="false"/>
          <w:bCs w:val="false"/>
          <w:sz w:val="22"/>
          <w:szCs w:val="22"/>
          <w:vertAlign w:val="subscript"/>
        </w:rPr>
        <w:t xml:space="preserve">calc</w:t>
      </w:r>
      <w:r>
        <w:rPr>
          <w:rFonts w:ascii="Times New Roman" w:cs="Times New Roman" w:eastAsia="Times New Roman" w:hAnsi="Times New Roman"/>
          <w:b w:val="false"/>
          <w:bCs w:val="false"/>
          <w:sz w:val="22"/>
          <w:szCs w:val="22"/>
        </w:rPr>
        <w:t xml:space="preserve">          (6)</w:t>
      </w:r>
    </w:p>
    <w:p>
      <w:pPr>
        <w:spacing w:after="100" w:line="276"/>
      </w:pPr>
      <w:r>
        <w:rPr>
          <w:rFonts w:ascii="Times New Roman" w:cs="Times New Roman" w:eastAsia="Times New Roman" w:hAnsi="Times New Roman"/>
          <w:sz w:val="22"/>
          <w:szCs w:val="22"/>
        </w:rPr>
        <w:t xml:space="preserve">Doing this at several heater powers (70 W down to 10 W in steps of 10 W) shows how the loss depends on power. This is the </w:t>
      </w:r>
      <w:r>
        <w:rPr>
          <w:rFonts w:ascii="Times New Roman" w:cs="Times New Roman" w:eastAsia="Times New Roman" w:hAnsi="Times New Roman"/>
          <w:b/>
          <w:bCs/>
          <w:sz w:val="22"/>
          <w:szCs w:val="22"/>
        </w:rPr>
        <w:t xml:space="preserve">calibration</w:t>
      </w:r>
      <w:r>
        <w:rPr>
          <w:rFonts w:ascii="Times New Roman" w:cs="Times New Roman" w:eastAsia="Times New Roman" w:hAnsi="Times New Roman"/>
          <w:sz w:val="22"/>
          <w:szCs w:val="22"/>
        </w:rPr>
        <w:t xml:space="preserve"> of the equipment. For a test liquid or gas, the heat that crosses the gap is then the heater power less the loss found from the calibration (at the same temperatures), and k follows from (3):</w:t>
      </w:r>
    </w:p>
    <w:p>
      <w:pPr>
        <w:spacing w:after="120" w:before="60"/>
        <w:jc w:val="center"/>
      </w:pPr>
      <w:r>
        <w:rPr>
          <w:rFonts w:ascii="Times New Roman" w:cs="Times New Roman" w:eastAsia="Times New Roman" w:hAnsi="Times New Roman"/>
          <w:b w:val="false"/>
          <w:bCs w:val="false"/>
          <w:sz w:val="22"/>
          <w:szCs w:val="22"/>
        </w:rPr>
        <w:t xml:space="preserve">k</w:t>
      </w:r>
      <w:r>
        <w:rPr>
          <w:rFonts w:ascii="Times New Roman" w:cs="Times New Roman" w:eastAsia="Times New Roman" w:hAnsi="Times New Roman"/>
          <w:b w:val="false"/>
          <w:bCs w:val="false"/>
          <w:sz w:val="22"/>
          <w:szCs w:val="22"/>
          <w:vertAlign w:val="subscript"/>
        </w:rPr>
        <w:t xml:space="preserve">test</w:t>
      </w:r>
      <w:r>
        <w:rPr>
          <w:rFonts w:ascii="Times New Roman" w:cs="Times New Roman" w:eastAsia="Times New Roman" w:hAnsi="Times New Roman"/>
          <w:b w:val="false"/>
          <w:bCs w:val="false"/>
          <w:sz w:val="22"/>
          <w:szCs w:val="22"/>
        </w:rPr>
        <w:t xml:space="preserve"> = ( W</w:t>
      </w:r>
      <w:r>
        <w:rPr>
          <w:rFonts w:ascii="Times New Roman" w:cs="Times New Roman" w:eastAsia="Times New Roman" w:hAnsi="Times New Roman"/>
          <w:b w:val="false"/>
          <w:bCs w:val="false"/>
          <w:sz w:val="22"/>
          <w:szCs w:val="22"/>
          <w:vertAlign w:val="subscript"/>
        </w:rPr>
        <w:t xml:space="preserve">heater</w:t>
      </w:r>
      <w:r>
        <w:rPr>
          <w:rFonts w:ascii="Times New Roman" w:cs="Times New Roman" w:eastAsia="Times New Roman" w:hAnsi="Times New Roman"/>
          <w:b w:val="false"/>
          <w:bCs w:val="false"/>
          <w:sz w:val="22"/>
          <w:szCs w:val="22"/>
        </w:rPr>
        <w:t xml:space="preserve"> − loss ) Δr / ( A (T</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(7)</w:t>
      </w:r>
    </w:p>
    <w:p>
      <w:pPr>
        <w:spacing w:after="100" w:line="276"/>
      </w:pPr>
      <w:r>
        <w:rPr>
          <w:rFonts w:ascii="Times New Roman" w:cs="Times New Roman" w:eastAsia="Times New Roman" w:hAnsi="Times New Roman"/>
          <w:sz w:val="22"/>
          <w:szCs w:val="22"/>
        </w:rPr>
        <w:t xml:space="preserve">Why air first? Its k is known and the temperature differences are large (a poor conductor needs a large ΔT to pass the same power), so the calibration is reliable.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TecQuipment conductivity of liquids and gases experiment: an </w:t>
      </w:r>
      <w:r>
        <w:rPr>
          <w:rFonts w:ascii="Times New Roman" w:cs="Times New Roman" w:eastAsia="Times New Roman" w:hAnsi="Times New Roman"/>
          <w:b/>
          <w:bCs/>
          <w:sz w:val="22"/>
          <w:szCs w:val="22"/>
        </w:rPr>
        <w:t xml:space="preserve">electric heater</w:t>
      </w:r>
      <w:r>
        <w:rPr>
          <w:rFonts w:ascii="Times New Roman" w:cs="Times New Roman" w:eastAsia="Times New Roman" w:hAnsi="Times New Roman"/>
          <w:sz w:val="22"/>
          <w:szCs w:val="22"/>
        </w:rPr>
        <w:t xml:space="preserve"> at one end (the heat source) inside a metal cylinder, and a small chamber (the heat sink) at the other end, cooled by flowing water, with the </w:t>
      </w:r>
      <w:r>
        <w:rPr>
          <w:rFonts w:ascii="Times New Roman" w:cs="Times New Roman" w:eastAsia="Times New Roman" w:hAnsi="Times New Roman"/>
          <w:b/>
          <w:bCs/>
          <w:sz w:val="22"/>
          <w:szCs w:val="22"/>
        </w:rPr>
        <w:t xml:space="preserve">test fluid in the thin radial gap</w:t>
      </w:r>
      <w:r>
        <w:rPr>
          <w:rFonts w:ascii="Times New Roman" w:cs="Times New Roman" w:eastAsia="Times New Roman" w:hAnsi="Times New Roman"/>
          <w:sz w:val="22"/>
          <w:szCs w:val="22"/>
        </w:rPr>
        <w:t xml:space="preserve"> between the two. The set also has a </w:t>
      </w:r>
      <w:r>
        <w:rPr>
          <w:rFonts w:ascii="Times New Roman" w:cs="Times New Roman" w:eastAsia="Times New Roman" w:hAnsi="Times New Roman"/>
          <w:b/>
          <w:bCs/>
          <w:sz w:val="22"/>
          <w:szCs w:val="22"/>
        </w:rPr>
        <w:t xml:space="preserve">thermal switch</w:t>
      </w:r>
      <w:r>
        <w:rPr>
          <w:rFonts w:ascii="Times New Roman" w:cs="Times New Roman" w:eastAsia="Times New Roman" w:hAnsi="Times New Roman"/>
          <w:sz w:val="22"/>
          <w:szCs w:val="22"/>
        </w:rPr>
        <w:t xml:space="preserve"> (a safety cut-out, which switches the heater off if it gets too hot), </w:t>
      </w:r>
      <w:r>
        <w:rPr>
          <w:rFonts w:ascii="Times New Roman" w:cs="Times New Roman" w:eastAsia="Times New Roman" w:hAnsi="Times New Roman"/>
          <w:b/>
          <w:bCs/>
          <w:sz w:val="22"/>
          <w:szCs w:val="22"/>
        </w:rPr>
        <w:t xml:space="preserve">thermocouples</w:t>
      </w:r>
      <w:r>
        <w:rPr>
          <w:rFonts w:ascii="Times New Roman" w:cs="Times New Roman" w:eastAsia="Times New Roman" w:hAnsi="Times New Roman"/>
          <w:sz w:val="22"/>
          <w:szCs w:val="22"/>
        </w:rPr>
        <w:t xml:space="preserve"> that read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on the hot side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on the cold side of the gap, a heater power control and display, a water inlet and outlet valve, and a thermometer (not part of the equipment) for the local ambient air temperature. A Versatile Data Acquisition System (VDAS) can be used to record the results automatically. The gap thickness Δr and the mean area A of the gap are given on the apparatus data sheet: Δr = [ ] m, A = [ ] m².</w:t>
      </w:r>
    </w:p>
    <w:p>
      <w:pPr>
        <w:keepNext/>
        <w:spacing w:after="40" w:before="100"/>
        <w:jc w:val="center"/>
      </w:pPr>
      <w:r>
        <w:drawing>
          <wp:inline distT="0" distB="0" distL="0" distR="0">
            <wp:extent cx="5124450" cy="2619375"/>
            <wp:effectExtent t="0" r="0" b="0" l="0"/>
            <wp:docPr id="1" name="td323_set.png" descr="Fig. 1: (a) cross-section of the apparatus with the heater at the centre, the thin radial gap and the water-cooled outer wall; (b) enlarged view of the gap showing T_{1}, T_{2} and Δr (sketch, not to scale)." title="td323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6193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cross-section of the apparatus with the heater at the centre, the thin radial gap and the water-cooled outer wall; (b) enlarged view of the gap showing T</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 T</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 and Δr (sketch, not to scale).</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Make sure the experiment is clean and dry.</w:t>
      </w:r>
    </w:p>
    <w:p>
      <w:pPr>
        <w:pStyle w:val="ListParagraph"/>
        <w:numPr>
          <w:ilvl w:val="0"/>
          <w:numId w:val="2"/>
        </w:numPr>
        <w:spacing w:after="50" w:line="270"/>
      </w:pPr>
      <w:r>
        <w:rPr>
          <w:rFonts w:ascii="Times New Roman" w:cs="Times New Roman" w:eastAsia="Times New Roman" w:hAnsi="Times New Roman"/>
          <w:sz w:val="22"/>
          <w:szCs w:val="22"/>
        </w:rPr>
        <w:t xml:space="preserve">Connect and set up the experiment (heater, thermocouples, water supply and VDAS if used).</w:t>
      </w:r>
    </w:p>
    <w:p>
      <w:pPr>
        <w:pStyle w:val="ListParagraph"/>
        <w:numPr>
          <w:ilvl w:val="0"/>
          <w:numId w:val="2"/>
        </w:numPr>
        <w:spacing w:after="50" w:line="270"/>
      </w:pPr>
      <w:r>
        <w:rPr>
          <w:rFonts w:ascii="Times New Roman" w:cs="Times New Roman" w:eastAsia="Times New Roman" w:hAnsi="Times New Roman"/>
          <w:sz w:val="22"/>
          <w:szCs w:val="22"/>
        </w:rPr>
        <w:t xml:space="preserve">With air in the gap, use an accurate thermometer to check the local ambient air temperature for reference.</w:t>
      </w:r>
    </w:p>
    <w:p>
      <w:pPr>
        <w:pStyle w:val="ListParagraph"/>
        <w:numPr>
          <w:ilvl w:val="0"/>
          <w:numId w:val="2"/>
        </w:numPr>
        <w:spacing w:after="50" w:line="270"/>
      </w:pPr>
      <w:r>
        <w:rPr>
          <w:rFonts w:ascii="Times New Roman" w:cs="Times New Roman" w:eastAsia="Times New Roman" w:hAnsi="Times New Roman"/>
          <w:sz w:val="22"/>
          <w:szCs w:val="22"/>
        </w:rPr>
        <w:t xml:space="preserve">Open the water outlet valve so that the cooling water flows, then switch on the heater and set it to 70 W.</w:t>
      </w:r>
    </w:p>
    <w:p>
      <w:pPr>
        <w:pStyle w:val="ListParagraph"/>
        <w:numPr>
          <w:ilvl w:val="0"/>
          <w:numId w:val="2"/>
        </w:numPr>
        <w:spacing w:after="50" w:line="270"/>
      </w:pPr>
      <w:r>
        <w:rPr>
          <w:rFonts w:ascii="Times New Roman" w:cs="Times New Roman" w:eastAsia="Times New Roman" w:hAnsi="Times New Roman"/>
          <w:sz w:val="22"/>
          <w:szCs w:val="22"/>
        </w:rPr>
        <w:t xml:space="preserve">Wait for the temperatures to stabilise, then record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Repeat for heater powers decreasing in steps of 10 W (60, 50, 40, 30, 20, 10 W).</w:t>
      </w:r>
    </w:p>
    <w:p>
      <w:pPr>
        <w:pStyle w:val="ListParagraph"/>
        <w:numPr>
          <w:ilvl w:val="0"/>
          <w:numId w:val="2"/>
        </w:numPr>
        <w:spacing w:after="50" w:line="270"/>
      </w:pPr>
      <w:r>
        <w:rPr>
          <w:rFonts w:ascii="Times New Roman" w:cs="Times New Roman" w:eastAsia="Times New Roman" w:hAnsi="Times New Roman"/>
          <w:sz w:val="22"/>
          <w:szCs w:val="22"/>
        </w:rPr>
        <w:t xml:space="preserve">Switch off the heater and the water supply.</w:t>
      </w:r>
    </w:p>
    <w:p>
      <w:pPr>
        <w:pStyle w:val="ListParagraph"/>
        <w:numPr>
          <w:ilvl w:val="0"/>
          <w:numId w:val="2"/>
        </w:numPr>
        <w:spacing w:after="50" w:line="270"/>
      </w:pPr>
      <w:r>
        <w:rPr>
          <w:rFonts w:ascii="Times New Roman" w:cs="Times New Roman" w:eastAsia="Times New Roman" w:hAnsi="Times New Roman"/>
          <w:sz w:val="22"/>
          <w:szCs w:val="22"/>
        </w:rPr>
        <w:t xml:space="preserve">Repeat with the test liquids and gases in the gap, as directed by the lecturer.</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Local ambient air temperature (thermometer) = [ ] °C. Gap thickness Δr = [ ] m. Mean area of gap A = [ ] m².</w:t>
      </w:r>
    </w:p>
    <w:p>
      <w:pPr>
        <w:keepNext/>
        <w:spacing w:after="60" w:before="160"/>
      </w:pPr>
      <w:r>
        <w:rPr>
          <w:rFonts w:ascii="Times New Roman" w:cs="Times New Roman" w:eastAsia="Times New Roman" w:hAnsi="Times New Roman"/>
          <w:b/>
          <w:bCs/>
          <w:sz w:val="21"/>
          <w:szCs w:val="21"/>
        </w:rPr>
        <w:t xml:space="preserve">Table 1: Calibration with air in the gap. (Average temperature = (T</w:t>
      </w:r>
      <w:r>
        <w:rPr>
          <w:rFonts w:ascii="Times New Roman" w:cs="Times New Roman" w:eastAsia="Times New Roman" w:hAnsi="Times New Roman"/>
          <w:b/>
          <w:bCs/>
          <w:sz w:val="21"/>
          <w:szCs w:val="21"/>
          <w:vertAlign w:val="subscript"/>
        </w:rPr>
        <w:t xml:space="preserve">1</w:t>
      </w:r>
      <w:r>
        <w:rPr>
          <w:rFonts w:ascii="Times New Roman" w:cs="Times New Roman" w:eastAsia="Times New Roman" w:hAnsi="Times New Roman"/>
          <w:b/>
          <w:bCs/>
          <w:sz w:val="21"/>
          <w:szCs w:val="21"/>
        </w:rPr>
        <w:t xml:space="preserve"> + T</w:t>
      </w:r>
      <w:r>
        <w:rPr>
          <w:rFonts w:ascii="Times New Roman" w:cs="Times New Roman" w:eastAsia="Times New Roman" w:hAnsi="Times New Roman"/>
          <w:b/>
          <w:bCs/>
          <w:sz w:val="21"/>
          <w:szCs w:val="21"/>
          <w:vertAlign w:val="subscript"/>
        </w:rPr>
        <w:t xml:space="preserve">2</w:t>
      </w:r>
      <w:r>
        <w:rPr>
          <w:rFonts w:ascii="Times New Roman" w:cs="Times New Roman" w:eastAsia="Times New Roman" w:hAnsi="Times New Roman"/>
          <w:b/>
          <w:bCs/>
          <w:sz w:val="21"/>
          <w:szCs w:val="21"/>
        </w:rPr>
        <w:t xml:space="preserve">)/2; k</w:t>
      </w:r>
      <w:r>
        <w:rPr>
          <w:rFonts w:ascii="Times New Roman" w:cs="Times New Roman" w:eastAsia="Times New Roman" w:hAnsi="Times New Roman"/>
          <w:b/>
          <w:bCs/>
          <w:sz w:val="21"/>
          <w:szCs w:val="21"/>
          <w:vertAlign w:val="subscript"/>
        </w:rPr>
        <w:t xml:space="preserve">air</w:t>
      </w:r>
      <w:r>
        <w:rPr>
          <w:rFonts w:ascii="Times New Roman" w:cs="Times New Roman" w:eastAsia="Times New Roman" w:hAnsi="Times New Roman"/>
          <w:b/>
          <w:bCs/>
          <w:sz w:val="21"/>
          <w:szCs w:val="21"/>
        </w:rPr>
        <w:t xml:space="preserve"> from equation (4); W</w:t>
      </w:r>
      <w:r>
        <w:rPr>
          <w:rFonts w:ascii="Times New Roman" w:cs="Times New Roman" w:eastAsia="Times New Roman" w:hAnsi="Times New Roman"/>
          <w:b/>
          <w:bCs/>
          <w:sz w:val="21"/>
          <w:szCs w:val="21"/>
          <w:vertAlign w:val="subscript"/>
        </w:rPr>
        <w:t xml:space="preserve">calc</w:t>
      </w:r>
      <w:r>
        <w:rPr>
          <w:rFonts w:ascii="Times New Roman" w:cs="Times New Roman" w:eastAsia="Times New Roman" w:hAnsi="Times New Roman"/>
          <w:b/>
          <w:bCs/>
          <w:sz w:val="21"/>
          <w:szCs w:val="21"/>
        </w:rPr>
        <w:t xml:space="preserve"> from equation (5); power loss from equation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8"/>
        <w:gridCol w:w="914"/>
        <w:gridCol w:w="914"/>
        <w:gridCol w:w="1371"/>
        <w:gridCol w:w="1142"/>
        <w:gridCol w:w="1142"/>
        <w:gridCol w:w="1371"/>
        <w:gridCol w:w="1144"/>
      </w:tblGrid>
      <w:tr>
        <w:trPr>
          <w:cantSplit/>
          <w:tblHeader/>
        </w:trPr>
        <w:tc>
          <w:tcPr>
            <w:tcW w:type="dxa" w:w="10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Heater power (W)</w:t>
            </w:r>
          </w:p>
        </w:tc>
        <w:tc>
          <w:tcPr>
            <w:tcW w:type="dxa" w:w="9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 (°C)</w:t>
            </w:r>
          </w:p>
        </w:tc>
        <w:tc>
          <w:tcPr>
            <w:tcW w:type="dxa" w:w="9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 (°C)</w:t>
            </w:r>
          </w:p>
        </w:tc>
        <w:tc>
          <w:tcPr>
            <w:tcW w:type="dxa" w:w="13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Average temp (T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)/2 (°C)</w:t>
            </w:r>
          </w:p>
        </w:tc>
        <w:tc>
          <w:tcPr>
            <w:tcW w:type="dxa" w:w="114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 − 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 (°C)</w:t>
            </w:r>
          </w:p>
        </w:tc>
        <w:tc>
          <w:tcPr>
            <w:tcW w:type="dxa" w:w="114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k of air (W/m K)</w:t>
            </w:r>
          </w:p>
        </w:tc>
        <w:tc>
          <w:tcPr>
            <w:tcW w:type="dxa" w:w="13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Calculated power W</w:t>
            </w:r>
            <w:r>
              <w:rPr>
                <w:rFonts w:ascii="Times New Roman" w:cs="Times New Roman" w:eastAsia="Times New Roman" w:hAnsi="Times New Roman"/>
                <w:b/>
                <w:bCs/>
                <w:sz w:val="16"/>
                <w:szCs w:val="16"/>
                <w:vertAlign w:val="subscript"/>
              </w:rPr>
              <w:t xml:space="preserve">calc</w:t>
            </w:r>
            <w:r>
              <w:rPr>
                <w:rFonts w:ascii="Times New Roman" w:cs="Times New Roman" w:eastAsia="Times New Roman" w:hAnsi="Times New Roman"/>
                <w:b/>
                <w:bCs/>
                <w:sz w:val="16"/>
                <w:szCs w:val="16"/>
              </w:rPr>
              <w:t xml:space="preserve"> (W)</w:t>
            </w:r>
          </w:p>
        </w:tc>
        <w:tc>
          <w:tcPr>
            <w:tcW w:type="dxa" w:w="11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Power loss (W)</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70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60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40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30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20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Test fluid: [ ] (liquid or gas). Heat across the gap = heater power − power loss (loss read from Table 1 at the same temperatures).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41"/>
        <w:gridCol w:w="925"/>
        <w:gridCol w:w="925"/>
        <w:gridCol w:w="1157"/>
        <w:gridCol w:w="1388"/>
        <w:gridCol w:w="1272"/>
        <w:gridCol w:w="1157"/>
        <w:gridCol w:w="1161"/>
      </w:tblGrid>
      <w:tr>
        <w:trPr>
          <w:cantSplit/>
          <w:tblHeader/>
        </w:trPr>
        <w:tc>
          <w:tcPr>
            <w:tcW w:type="dxa" w:w="10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Heater power (W)</w:t>
            </w:r>
          </w:p>
        </w:tc>
        <w:tc>
          <w:tcPr>
            <w:tcW w:type="dxa" w:w="92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 (°C)</w:t>
            </w:r>
          </w:p>
        </w:tc>
        <w:tc>
          <w:tcPr>
            <w:tcW w:type="dxa" w:w="92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 (°C)</w:t>
            </w:r>
          </w:p>
        </w:tc>
        <w:tc>
          <w:tcPr>
            <w:tcW w:type="dxa" w:w="11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 − 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 (°C)</w:t>
            </w:r>
          </w:p>
        </w:tc>
        <w:tc>
          <w:tcPr>
            <w:tcW w:type="dxa" w:w="13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Power loss (W) (from Table 1)</w:t>
            </w:r>
          </w:p>
        </w:tc>
        <w:tc>
          <w:tcPr>
            <w:tcW w:type="dxa" w:w="127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Heat across gap (W)</w:t>
            </w:r>
          </w:p>
        </w:tc>
        <w:tc>
          <w:tcPr>
            <w:tcW w:type="dxa" w:w="11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k of fluid (W/m K)</w:t>
            </w:r>
          </w:p>
        </w:tc>
        <w:tc>
          <w:tcPr>
            <w:tcW w:type="dxa" w:w="11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Typical k (W/m K)</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70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60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50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40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30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20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1. Find the average temperature across the radial gap,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)/2, in °C, for each line.</w:t>
      </w:r>
    </w:p>
    <w:p>
      <w:pPr>
        <w:spacing w:after="100" w:line="276"/>
      </w:pPr>
      <w:r>
        <w:rPr>
          <w:rFonts w:ascii="Times New Roman" w:cs="Times New Roman" w:eastAsia="Times New Roman" w:hAnsi="Times New Roman"/>
          <w:sz w:val="22"/>
          <w:szCs w:val="22"/>
        </w:rPr>
        <w:t xml:space="preserve">2. Use this average temperature to find k of air, either directly from the chart of thermal conductivity of air (Fig. 1 of the manual) or from the printed equation k = 7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T + 0.0243.</w:t>
      </w:r>
    </w:p>
    <w:p>
      <w:pPr>
        <w:spacing w:after="100" w:line="276"/>
      </w:pPr>
      <w:r>
        <w:rPr>
          <w:rFonts w:ascii="Times New Roman" w:cs="Times New Roman" w:eastAsia="Times New Roman" w:hAnsi="Times New Roman"/>
          <w:sz w:val="22"/>
          <w:szCs w:val="22"/>
        </w:rPr>
        <w:t xml:space="preserve">3. Calculate the power conducted across the gap with the rearranged equation,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k A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Δr. Sample calculation: for 70 W,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°C,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 °C, average = [ ] °C, k = [ ] W/m K, so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 ] × [ ] × [ ] / [ ] = [ ] W.</w:t>
      </w:r>
    </w:p>
    <w:p>
      <w:pPr>
        <w:spacing w:after="100" w:line="276"/>
      </w:pPr>
      <w:r>
        <w:rPr>
          <w:rFonts w:ascii="Times New Roman" w:cs="Times New Roman" w:eastAsia="Times New Roman" w:hAnsi="Times New Roman"/>
          <w:sz w:val="22"/>
          <w:szCs w:val="22"/>
        </w:rPr>
        <w:t xml:space="preserve">4. Subtract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from the heater power to find the power loss: loss = W</w:t>
      </w:r>
      <w:r>
        <w:rPr>
          <w:rFonts w:ascii="Times New Roman" w:cs="Times New Roman" w:eastAsia="Times New Roman" w:hAnsi="Times New Roman"/>
          <w:sz w:val="22"/>
          <w:szCs w:val="22"/>
          <w:vertAlign w:val="subscript"/>
        </w:rPr>
        <w:t xml:space="preserve">heater</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 ] W.</w:t>
      </w:r>
    </w:p>
    <w:p>
      <w:pPr>
        <w:spacing w:after="100" w:line="276"/>
      </w:pPr>
      <w:r>
        <w:rPr>
          <w:rFonts w:ascii="Times New Roman" w:cs="Times New Roman" w:eastAsia="Times New Roman" w:hAnsi="Times New Roman"/>
          <w:sz w:val="22"/>
          <w:szCs w:val="22"/>
        </w:rPr>
        <w:t xml:space="preserve">5. For the test fluids use equation (7), k = (W</w:t>
      </w:r>
      <w:r>
        <w:rPr>
          <w:rFonts w:ascii="Times New Roman" w:cs="Times New Roman" w:eastAsia="Times New Roman" w:hAnsi="Times New Roman"/>
          <w:sz w:val="22"/>
          <w:szCs w:val="22"/>
          <w:vertAlign w:val="subscript"/>
        </w:rPr>
        <w:t xml:space="preserve">heater</w:t>
      </w:r>
      <w:r>
        <w:rPr>
          <w:rFonts w:ascii="Times New Roman" w:cs="Times New Roman" w:eastAsia="Times New Roman" w:hAnsi="Times New Roman"/>
          <w:sz w:val="22"/>
          <w:szCs w:val="22"/>
        </w:rPr>
        <w:t xml:space="preserve"> − loss) Δr / (A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each line, take the mean, and compare it with typical values (water about 0.6 W/m K, oil about 0.13 W/m K, air about 0.026 W/m K, other gases from tables).</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The gap and the outside of the apparatus must be clean and dry, because water or dirt in the gap would change k.</w:t>
      </w:r>
    </w:p>
    <w:p>
      <w:pPr>
        <w:pStyle w:val="ListParagraph"/>
        <w:numPr>
          <w:ilvl w:val="0"/>
          <w:numId w:val="2"/>
        </w:numPr>
        <w:spacing w:after="50" w:line="270"/>
      </w:pPr>
      <w:r>
        <w:rPr>
          <w:rFonts w:ascii="Times New Roman" w:cs="Times New Roman" w:eastAsia="Times New Roman" w:hAnsi="Times New Roman"/>
          <w:sz w:val="22"/>
          <w:szCs w:val="22"/>
        </w:rPr>
        <w:t xml:space="preserve">Start the cooling water </w:t>
      </w:r>
      <w:r>
        <w:rPr>
          <w:rFonts w:ascii="Times New Roman" w:cs="Times New Roman" w:eastAsia="Times New Roman" w:hAnsi="Times New Roman"/>
          <w:b/>
          <w:bCs/>
          <w:sz w:val="22"/>
          <w:szCs w:val="22"/>
        </w:rPr>
        <w:t xml:space="preserve">before</w:t>
      </w:r>
      <w:r>
        <w:rPr>
          <w:rFonts w:ascii="Times New Roman" w:cs="Times New Roman" w:eastAsia="Times New Roman" w:hAnsi="Times New Roman"/>
          <w:sz w:val="22"/>
          <w:szCs w:val="22"/>
        </w:rPr>
        <w:t xml:space="preserve"> switching on the heater, and never run the heater without the water, to avoid overheating (the thermal switch protects the heater, but should not be relied on).</w:t>
      </w:r>
    </w:p>
    <w:p>
      <w:pPr>
        <w:pStyle w:val="ListParagraph"/>
        <w:numPr>
          <w:ilvl w:val="0"/>
          <w:numId w:val="2"/>
        </w:numPr>
        <w:spacing w:after="50" w:line="270"/>
      </w:pPr>
      <w:r>
        <w:rPr>
          <w:rFonts w:ascii="Times New Roman" w:cs="Times New Roman" w:eastAsia="Times New Roman" w:hAnsi="Times New Roman"/>
          <w:sz w:val="22"/>
          <w:szCs w:val="22"/>
        </w:rPr>
        <w:t xml:space="preserve">Wait for the temperatures to be </w:t>
      </w:r>
      <w:r>
        <w:rPr>
          <w:rFonts w:ascii="Times New Roman" w:cs="Times New Roman" w:eastAsia="Times New Roman" w:hAnsi="Times New Roman"/>
          <w:b/>
          <w:bCs/>
          <w:sz w:val="22"/>
          <w:szCs w:val="22"/>
        </w:rPr>
        <w:t xml:space="preserve">steady</w:t>
      </w:r>
      <w:r>
        <w:rPr>
          <w:rFonts w:ascii="Times New Roman" w:cs="Times New Roman" w:eastAsia="Times New Roman" w:hAnsi="Times New Roman"/>
          <w:sz w:val="22"/>
          <w:szCs w:val="22"/>
        </w:rPr>
        <w:t xml:space="preserve"> (no more change in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before recording. Steady state is needed because equation (3) assumes the heat flow is constant.</w:t>
      </w:r>
    </w:p>
    <w:p>
      <w:pPr>
        <w:pStyle w:val="ListParagraph"/>
        <w:numPr>
          <w:ilvl w:val="0"/>
          <w:numId w:val="2"/>
        </w:numPr>
        <w:spacing w:after="50" w:line="270"/>
      </w:pPr>
      <w:r>
        <w:rPr>
          <w:rFonts w:ascii="Times New Roman" w:cs="Times New Roman" w:eastAsia="Times New Roman" w:hAnsi="Times New Roman"/>
          <w:sz w:val="22"/>
          <w:szCs w:val="22"/>
        </w:rPr>
        <w:t xml:space="preserve">Check the local ambient air temperature with an accurate thermometer, because the heat loss depends on the difference between the apparatus and the surroundings.</w:t>
      </w:r>
    </w:p>
    <w:p>
      <w:pPr>
        <w:pStyle w:val="ListParagraph"/>
        <w:numPr>
          <w:ilvl w:val="0"/>
          <w:numId w:val="2"/>
        </w:numPr>
        <w:spacing w:after="50" w:line="270"/>
      </w:pPr>
      <w:r>
        <w:rPr>
          <w:rFonts w:ascii="Times New Roman" w:cs="Times New Roman" w:eastAsia="Times New Roman" w:hAnsi="Times New Roman"/>
          <w:sz w:val="22"/>
          <w:szCs w:val="22"/>
        </w:rPr>
        <w:t xml:space="preserve">Reduce the power in steps of 10 W and do not exceed the maximum power or temperature on the equipment.</w:t>
      </w:r>
    </w:p>
    <w:p>
      <w:pPr>
        <w:pStyle w:val="ListParagraph"/>
        <w:numPr>
          <w:ilvl w:val="0"/>
          <w:numId w:val="2"/>
        </w:numPr>
        <w:spacing w:after="50" w:line="270"/>
      </w:pPr>
      <w:r>
        <w:rPr>
          <w:rFonts w:ascii="Times New Roman" w:cs="Times New Roman" w:eastAsia="Times New Roman" w:hAnsi="Times New Roman"/>
          <w:sz w:val="22"/>
          <w:szCs w:val="22"/>
        </w:rPr>
        <w:t xml:space="preserve">Do not touch the hot parts; switch off the heater and water at the end and let the apparatus cool.</w:t>
      </w:r>
    </w:p>
    <w:p>
      <w:pPr>
        <w:pStyle w:val="ListParagraph"/>
        <w:numPr>
          <w:ilvl w:val="0"/>
          <w:numId w:val="2"/>
        </w:numPr>
        <w:spacing w:after="50" w:line="270"/>
      </w:pPr>
      <w:r>
        <w:rPr>
          <w:rFonts w:ascii="Times New Roman" w:cs="Times New Roman" w:eastAsia="Times New Roman" w:hAnsi="Times New Roman"/>
          <w:sz w:val="22"/>
          <w:szCs w:val="22"/>
        </w:rPr>
        <w:t xml:space="preserve">Keep the apparatus away from draughts and direct sunlight, which add to the heat losses.</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from your own readings (general shapes are shown in Fig. 2):</w:t>
      </w:r>
    </w:p>
    <w:p>
      <w:pPr>
        <w:pStyle w:val="ListParagraph"/>
        <w:numPr>
          <w:ilvl w:val="0"/>
          <w:numId w:val="2"/>
        </w:numPr>
        <w:spacing w:after="50" w:line="270"/>
      </w:pPr>
      <w:r>
        <w:rPr>
          <w:rFonts w:ascii="Times New Roman" w:cs="Times New Roman" w:eastAsia="Times New Roman" w:hAnsi="Times New Roman"/>
          <w:sz w:val="22"/>
          <w:szCs w:val="22"/>
        </w:rPr>
        <w:t xml:space="preserve">Power loss (vertical) against heater power, from Table 1 (the calibration curve).</w:t>
      </w:r>
    </w:p>
    <w:p>
      <w:pPr>
        <w:pStyle w:val="ListParagraph"/>
        <w:numPr>
          <w:ilvl w:val="0"/>
          <w:numId w:val="2"/>
        </w:numPr>
        <w:spacing w:after="50" w:line="270"/>
      </w:pPr>
      <w:r>
        <w:rPr>
          <w:rFonts w:ascii="Times New Roman" w:cs="Times New Roman" w:eastAsia="Times New Roman" w:hAnsi="Times New Roman"/>
          <w:sz w:val="22"/>
          <w:szCs w:val="22"/>
        </w:rPr>
        <w:t xml:space="preserve">Temperature difference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against heater power for air and for each test fluid.</w:t>
      </w:r>
    </w:p>
    <w:p>
      <w:pPr>
        <w:pStyle w:val="ListParagraph"/>
        <w:numPr>
          <w:ilvl w:val="0"/>
          <w:numId w:val="2"/>
        </w:numPr>
        <w:spacing w:after="50" w:line="270"/>
      </w:pPr>
      <w:r>
        <w:rPr>
          <w:rFonts w:ascii="Times New Roman" w:cs="Times New Roman" w:eastAsia="Times New Roman" w:hAnsi="Times New Roman"/>
          <w:sz w:val="22"/>
          <w:szCs w:val="22"/>
        </w:rPr>
        <w:t xml:space="preserve">k of air from your results against average temperature, to compare with the line k = 7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T + 0.0243.</w:t>
      </w:r>
    </w:p>
    <w:p>
      <w:pPr>
        <w:keepNext/>
        <w:spacing w:after="40" w:before="100"/>
        <w:jc w:val="center"/>
      </w:pPr>
      <w:r>
        <w:drawing>
          <wp:inline distT="0" distB="0" distL="0" distR="0">
            <wp:extent cx="5667375" cy="2152650"/>
            <wp:effectExtent t="0" r="0" b="0" l="0"/>
            <wp:docPr id="1" name="td323_graphs.png" descr="Fig. 2: Expected shapes (sketch only): (a) the manual's line for the conductivity of air; (b) power loss against heater power; (c) temperature difference against power. Your own plots will have scatter." title="td323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1526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(a) the manual's line for the conductivity of air; (b) power loss against heater power; (c) temperature difference against power. Your own plots will have scatter.</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calculated power across the gap with air,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was always less than the electrical power supplied, and the difference is the </w:t>
      </w:r>
      <w:r>
        <w:rPr>
          <w:rFonts w:ascii="Times New Roman" w:cs="Times New Roman" w:eastAsia="Times New Roman" w:hAnsi="Times New Roman"/>
          <w:b/>
          <w:bCs/>
          <w:sz w:val="22"/>
          <w:szCs w:val="22"/>
        </w:rPr>
        <w:t xml:space="preserve">power loss</w:t>
      </w:r>
      <w:r>
        <w:rPr>
          <w:rFonts w:ascii="Times New Roman" w:cs="Times New Roman" w:eastAsia="Times New Roman" w:hAnsi="Times New Roman"/>
          <w:sz w:val="22"/>
          <w:szCs w:val="22"/>
        </w:rPr>
        <w:t xml:space="preserve"> of the equipment, which was [ ] W at 70 W and [ ] W at 10 W. [Say whether the loss grew with heater power: it is expected to grow as the apparatus gets hotter, because the loss to the surroundings depends on how hot the apparatus is compared with the room.] This loss has to be subtracted when finding k of the test fluids, which is the purpose of the calibration.</w:t>
      </w:r>
    </w:p>
    <w:p>
      <w:pPr>
        <w:spacing w:after="100" w:line="276"/>
      </w:pPr>
      <w:r>
        <w:rPr>
          <w:rFonts w:ascii="Times New Roman" w:cs="Times New Roman" w:eastAsia="Times New Roman" w:hAnsi="Times New Roman"/>
          <w:sz w:val="22"/>
          <w:szCs w:val="22"/>
        </w:rPr>
        <w:t xml:space="preserve">For the test fluid [ ] the mean thermal conductivity was found to be [ ] W/m K, compared with the typical value of [ ] W/m K, a difference of [ ] %. The temperature difference across the gap was much larger for the poor conductor (gas) than for a liquid at the same power, as expected, since from (2) ΔT = Q Δr / (kA), so a smaller k needs a larger ΔT for the same heat flow. [Comment on how k of air changed with temperature: it is expected to rise slowly, as in equation (4).]</w:t>
      </w:r>
    </w:p>
    <w:p>
      <w:pPr>
        <w:spacing w:after="100" w:line="276"/>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Convection in the gap, which makes k of liquids look higher (it is greatest at high ΔT, and for the larger gaps).</w:t>
      </w:r>
    </w:p>
    <w:p>
      <w:pPr>
        <w:pStyle w:val="ListParagraph"/>
        <w:numPr>
          <w:ilvl w:val="0"/>
          <w:numId w:val="2"/>
        </w:numPr>
        <w:spacing w:after="50" w:line="270"/>
      </w:pPr>
      <w:r>
        <w:rPr>
          <w:rFonts w:ascii="Times New Roman" w:cs="Times New Roman" w:eastAsia="Times New Roman" w:hAnsi="Times New Roman"/>
          <w:sz w:val="22"/>
          <w:szCs w:val="22"/>
        </w:rPr>
        <w:t xml:space="preserve">The loss found with air was used for the test fluids, but at a different temperature distribution, so the loss is not exactly the same.</w:t>
      </w:r>
    </w:p>
    <w:p>
      <w:pPr>
        <w:pStyle w:val="ListParagraph"/>
        <w:numPr>
          <w:ilvl w:val="0"/>
          <w:numId w:val="2"/>
        </w:numPr>
        <w:spacing w:after="50" w:line="270"/>
      </w:pPr>
      <w:r>
        <w:rPr>
          <w:rFonts w:ascii="Times New Roman" w:cs="Times New Roman" w:eastAsia="Times New Roman" w:hAnsi="Times New Roman"/>
          <w:sz w:val="22"/>
          <w:szCs w:val="22"/>
        </w:rPr>
        <w:t xml:space="preserve">Steady state not fully reached before readings were taken (the thermocouple readings were still drifting).</w:t>
      </w:r>
    </w:p>
    <w:p>
      <w:pPr>
        <w:pStyle w:val="ListParagraph"/>
        <w:numPr>
          <w:ilvl w:val="0"/>
          <w:numId w:val="2"/>
        </w:numPr>
        <w:spacing w:after="50" w:line="270"/>
      </w:pPr>
      <w:r>
        <w:rPr>
          <w:rFonts w:ascii="Times New Roman" w:cs="Times New Roman" w:eastAsia="Times New Roman" w:hAnsi="Times New Roman"/>
          <w:sz w:val="22"/>
          <w:szCs w:val="22"/>
        </w:rPr>
        <w:t xml:space="preserve">Radiation across the gap and conduction along the supports and connections, which are not part of the conduction through the fluid.</w:t>
      </w:r>
    </w:p>
    <w:p>
      <w:pPr>
        <w:pStyle w:val="ListParagraph"/>
        <w:numPr>
          <w:ilvl w:val="0"/>
          <w:numId w:val="2"/>
        </w:numPr>
        <w:spacing w:after="50" w:line="270"/>
      </w:pPr>
      <w:r>
        <w:rPr>
          <w:rFonts w:ascii="Times New Roman" w:cs="Times New Roman" w:eastAsia="Times New Roman" w:hAnsi="Times New Roman"/>
          <w:sz w:val="22"/>
          <w:szCs w:val="22"/>
        </w:rPr>
        <w:t xml:space="preserve">Thermocouple accuracy and their position (they read the wall temperatures near the gap, not exactly at the faces), and the accuracy of the gap thickness Δr and area A, which are used directly in k.</w:t>
      </w:r>
    </w:p>
    <w:p>
      <w:pPr>
        <w:pStyle w:val="ListParagraph"/>
        <w:numPr>
          <w:ilvl w:val="0"/>
          <w:numId w:val="2"/>
        </w:numPr>
        <w:spacing w:after="50" w:line="270"/>
      </w:pPr>
      <w:r>
        <w:rPr>
          <w:rFonts w:ascii="Times New Roman" w:cs="Times New Roman" w:eastAsia="Times New Roman" w:hAnsi="Times New Roman"/>
          <w:sz w:val="22"/>
          <w:szCs w:val="22"/>
        </w:rPr>
        <w:t xml:space="preserve">The line for k of air is an approximation (best fit), and the ambient temperature changes during the test.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power loss of the equipment was found by calibration with air and was [ ] W at 70 W falling to [ ] W at 10 W. Using this, the thermal conductivity of the test fluid [ ] was found to be [ ] W/m K, which agrees with the typical value of [ ] W/m K to within about [ ] %. Gases conduct much worse than liquids, so they need a much larger temperature difference for the same heat flow.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thermal insulation (still air, foam, double glazing), choosing coolants and lubricants, heat exchanger and heat sink design, heating and cooling of buildings and engines, and cooling of electronic components.</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I learnt how Fourier's law is used to measure the thermal conductivity of fluids across a thin gap, why the equipment must be calibrated with air to find its power loss, and why gases conduct heat much less than liquids.</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The procedure is simple, since only the heater power and two temperatures are needed, but it takes time because the temperatures must settle at each power setting. The accuracy depends on reaching steady state and on how well the power loss is found in the calibration.</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Knowing when the temperatures had really become steady, and finding the true power loss. It can be reduced by waiting longer, watching the thermocouple readings until they stop changing, and repeating the calibration run.</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guarded hot plate apparatus, or a transient hot-wire method, which measure conductivity of liquids with less effect of heat losses and convection.</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Heater power, temperatures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average temperature, thermal conductivity k of air and of the test fluids, power conducted across the gap and the power loss, gap thickness Δr and mean area A.</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Thermocouples, which produce a small voltage that depends on the temperature of the junction (two different metals joined together), read on a digital display or by the VDAS.</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Design of insulation for buildings, pipes and refrigerators; choice of coolants and lubricants; heat exchangers and heat sinks; cooling of engines and electronic components.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Heat transfer (conduction) / thermodynamics.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air, with its very low conductivity, needed a much bigger temperature difference than the liquids for the same power, which shows why still air is such a good insulator.</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587f12e216ff67cd14388ab67dbf53ac86d5d7.png"/><Relationship Id="rId10" Type="http://schemas.openxmlformats.org/officeDocument/2006/relationships/image" Target="media/fd8a3a1786bc453fe57d1fec274adef501208f1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2026-10-18T22:56:49.047Z</dcterms:created>
  <dcterms:modified xsi:type="dcterms:W3CDTF">2026-10-18T22:56:49.055Z</dcterms:modified>
</cp:coreProperties>
</file>

<file path=docProps/custom.xml><?xml version="1.0" encoding="utf-8"?>
<Properties xmlns="http://schemas.openxmlformats.org/officeDocument/2006/custom-properties" xmlns:vt="http://schemas.openxmlformats.org/officeDocument/2006/docPropsVTypes"/>
</file>