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Look w:val="04A0" w:firstRow="1" w:lastRow="0" w:firstColumn="1" w:lastColumn="0" w:noHBand="0" w:noVBand="1"/>
      </w:tblPr>
      <w:tblGrid>
        <w:gridCol w:w="1129"/>
        <w:gridCol w:w="1134"/>
        <w:gridCol w:w="6033"/>
      </w:tblGrid>
      <w:tr w:rsidR="004F345A" w:rsidTr="0073206C">
        <w:tc>
          <w:tcPr>
            <w:tcW w:w="1129" w:type="dxa"/>
          </w:tcPr>
          <w:p w:rsidR="004F345A" w:rsidRDefault="004F345A" w:rsidP="0073206C">
            <w:r>
              <w:rPr>
                <w:rFonts w:hint="eastAsia"/>
              </w:rPr>
              <w:t>学号</w:t>
            </w:r>
          </w:p>
        </w:tc>
        <w:tc>
          <w:tcPr>
            <w:tcW w:w="1134" w:type="dxa"/>
          </w:tcPr>
          <w:p w:rsidR="004F345A" w:rsidRDefault="004F345A" w:rsidP="0073206C">
            <w:r>
              <w:rPr>
                <w:rFonts w:hint="eastAsia"/>
              </w:rPr>
              <w:t>姓名</w:t>
            </w:r>
          </w:p>
        </w:tc>
        <w:tc>
          <w:tcPr>
            <w:tcW w:w="6033" w:type="dxa"/>
          </w:tcPr>
          <w:p w:rsidR="004F345A" w:rsidRDefault="004F345A" w:rsidP="0073206C">
            <w:pPr>
              <w:jc w:val="center"/>
            </w:pPr>
            <w:r>
              <w:rPr>
                <w:rFonts w:hint="eastAsia"/>
              </w:rPr>
              <w:t>任务</w:t>
            </w:r>
          </w:p>
        </w:tc>
      </w:tr>
      <w:tr w:rsidR="004F345A" w:rsidTr="0073206C">
        <w:tc>
          <w:tcPr>
            <w:tcW w:w="1129" w:type="dxa"/>
          </w:tcPr>
          <w:p w:rsidR="004F345A" w:rsidRDefault="004F345A" w:rsidP="0073206C">
            <w:r>
              <w:rPr>
                <w:rFonts w:hint="eastAsia"/>
              </w:rPr>
              <w:t>41721086</w:t>
            </w:r>
          </w:p>
        </w:tc>
        <w:tc>
          <w:tcPr>
            <w:tcW w:w="1134" w:type="dxa"/>
          </w:tcPr>
          <w:p w:rsidR="004F345A" w:rsidRDefault="004F345A" w:rsidP="0073206C">
            <w:r>
              <w:rPr>
                <w:rFonts w:hint="eastAsia"/>
              </w:rPr>
              <w:t>韩申</w:t>
            </w:r>
          </w:p>
        </w:tc>
        <w:tc>
          <w:tcPr>
            <w:tcW w:w="6033" w:type="dxa"/>
          </w:tcPr>
          <w:p w:rsidR="004F345A" w:rsidRDefault="004F345A" w:rsidP="004F345A">
            <w:pPr>
              <w:jc w:val="center"/>
            </w:pPr>
            <w:r>
              <w:rPr>
                <w:rFonts w:hint="eastAsia"/>
              </w:rPr>
              <w:t>独立完成作业</w:t>
            </w:r>
          </w:p>
        </w:tc>
      </w:tr>
    </w:tbl>
    <w:p w:rsidR="004F345A" w:rsidRDefault="004F345A" w:rsidP="004F345A"/>
    <w:p w:rsidR="004A3B91" w:rsidRPr="008C4DBF" w:rsidRDefault="007558FD" w:rsidP="004A3B91">
      <w:pPr>
        <w:jc w:val="center"/>
        <w:rPr>
          <w:sz w:val="24"/>
        </w:rPr>
      </w:pPr>
      <w:r w:rsidRPr="008C4DBF">
        <w:rPr>
          <w:rFonts w:hint="eastAsia"/>
          <w:sz w:val="28"/>
        </w:rPr>
        <w:t>非公</w:t>
      </w:r>
      <w:r w:rsidR="00354E81" w:rsidRPr="008C4DBF">
        <w:rPr>
          <w:rFonts w:hint="eastAsia"/>
          <w:sz w:val="28"/>
        </w:rPr>
        <w:t>企业成长性综合评价及分类</w:t>
      </w:r>
    </w:p>
    <w:p w:rsidR="004A3B91" w:rsidRDefault="004A3B91" w:rsidP="004A3B91">
      <w:r>
        <w:rPr>
          <w:rFonts w:hint="eastAsia"/>
        </w:rPr>
        <w:t>摘要：对企业成长性的研究，可以为企业分析其发展的优、劣势提供帮助。本文运用</w:t>
      </w:r>
      <w:r w:rsidR="008350DC">
        <w:rPr>
          <w:rFonts w:hint="eastAsia"/>
        </w:rPr>
        <w:t>主成分分析法</w:t>
      </w:r>
      <w:r>
        <w:rPr>
          <w:rFonts w:hint="eastAsia"/>
        </w:rPr>
        <w:t>对非公有上市公司的成长性进行综合评价并按照评价结果优劣将非公有上市公司分为</w:t>
      </w:r>
      <w:r w:rsidR="0051085E">
        <w:rPr>
          <w:rFonts w:hint="eastAsia"/>
        </w:rPr>
        <w:t>4</w:t>
      </w:r>
      <w:r w:rsidR="0051085E">
        <w:rPr>
          <w:rFonts w:hint="eastAsia"/>
        </w:rPr>
        <w:t>类</w:t>
      </w:r>
      <w:r>
        <w:rPr>
          <w:rFonts w:hint="eastAsia"/>
        </w:rPr>
        <w:t>。</w:t>
      </w:r>
      <w:r w:rsidR="009E390C">
        <w:rPr>
          <w:rFonts w:hint="eastAsia"/>
        </w:rPr>
        <w:t>并通过</w:t>
      </w:r>
      <w:r w:rsidR="007558FD">
        <w:rPr>
          <w:rFonts w:hint="eastAsia"/>
        </w:rPr>
        <w:t>比较不同</w:t>
      </w:r>
      <w:r w:rsidR="009E390C">
        <w:rPr>
          <w:rFonts w:hint="eastAsia"/>
        </w:rPr>
        <w:t>机器学习</w:t>
      </w:r>
      <w:r w:rsidR="007558FD">
        <w:rPr>
          <w:rFonts w:hint="eastAsia"/>
        </w:rPr>
        <w:t>算法对非公有上市公司的企业成长性进行分类的效果。筛选出最优的分类模型。</w:t>
      </w:r>
    </w:p>
    <w:p w:rsidR="004F345A" w:rsidRDefault="007558FD" w:rsidP="004A3B91">
      <w:r>
        <w:rPr>
          <w:rFonts w:hint="eastAsia"/>
        </w:rPr>
        <w:t>关键词：</w:t>
      </w:r>
      <w:r w:rsidR="008350DC">
        <w:rPr>
          <w:rFonts w:hint="eastAsia"/>
        </w:rPr>
        <w:t>主成分分析法</w:t>
      </w:r>
      <w:r>
        <w:rPr>
          <w:rFonts w:hint="eastAsia"/>
        </w:rPr>
        <w:t>、支持向量机、</w:t>
      </w:r>
      <w:r>
        <w:rPr>
          <w:rFonts w:hint="eastAsia"/>
        </w:rPr>
        <w:t>logistic</w:t>
      </w:r>
      <w:r>
        <w:rPr>
          <w:rFonts w:hint="eastAsia"/>
        </w:rPr>
        <w:t>模型、决策树</w:t>
      </w:r>
    </w:p>
    <w:p w:rsidR="00354E81" w:rsidRDefault="00CD1002" w:rsidP="004A3B91">
      <w:pPr>
        <w:pStyle w:val="2"/>
      </w:pPr>
      <w:r>
        <w:rPr>
          <w:rFonts w:hint="eastAsia"/>
        </w:rPr>
        <w:t>问题分析与细化</w:t>
      </w:r>
    </w:p>
    <w:p w:rsidR="004A3B91" w:rsidRDefault="00FB6BE6" w:rsidP="004A3B91">
      <w:r>
        <w:rPr>
          <w:rFonts w:hint="eastAsia"/>
        </w:rPr>
        <w:t>本文主要解决以下两个问题：</w:t>
      </w:r>
    </w:p>
    <w:p w:rsidR="00FB6BE6" w:rsidRDefault="00FB6BE6" w:rsidP="00FB6BE6">
      <w:pPr>
        <w:pStyle w:val="a5"/>
        <w:numPr>
          <w:ilvl w:val="0"/>
          <w:numId w:val="1"/>
        </w:numPr>
        <w:ind w:firstLineChars="0"/>
      </w:pPr>
      <w:r>
        <w:rPr>
          <w:rFonts w:hint="eastAsia"/>
        </w:rPr>
        <w:t>通过数理统计的方法构建描述</w:t>
      </w:r>
      <w:r w:rsidR="001D7B43">
        <w:rPr>
          <w:rFonts w:hint="eastAsia"/>
        </w:rPr>
        <w:t>非公</w:t>
      </w:r>
      <w:r>
        <w:rPr>
          <w:rFonts w:hint="eastAsia"/>
        </w:rPr>
        <w:t>企业的成长性的指标，并根据该指标对企业进行分类。</w:t>
      </w:r>
    </w:p>
    <w:p w:rsidR="00FB6BE6" w:rsidRDefault="00FB6BE6" w:rsidP="00FB6BE6">
      <w:pPr>
        <w:pStyle w:val="a5"/>
        <w:numPr>
          <w:ilvl w:val="0"/>
          <w:numId w:val="1"/>
        </w:numPr>
        <w:ind w:firstLineChars="0"/>
      </w:pPr>
      <w:r>
        <w:rPr>
          <w:rFonts w:hint="eastAsia"/>
        </w:rPr>
        <w:t>按照以上的分类结果。</w:t>
      </w:r>
      <w:r w:rsidR="0036515D">
        <w:rPr>
          <w:rFonts w:hint="eastAsia"/>
        </w:rPr>
        <w:t>结合</w:t>
      </w:r>
      <w:r>
        <w:rPr>
          <w:rFonts w:hint="eastAsia"/>
        </w:rPr>
        <w:t>机器学习算法，使用更加简单的方式（选择尽可能少的</w:t>
      </w:r>
      <w:r w:rsidR="00176686">
        <w:rPr>
          <w:rFonts w:hint="eastAsia"/>
        </w:rPr>
        <w:t>变量</w:t>
      </w:r>
      <w:r>
        <w:rPr>
          <w:rFonts w:hint="eastAsia"/>
        </w:rPr>
        <w:t>）对</w:t>
      </w:r>
      <w:r w:rsidR="001D7B43">
        <w:rPr>
          <w:rFonts w:hint="eastAsia"/>
        </w:rPr>
        <w:t>非公</w:t>
      </w:r>
      <w:r>
        <w:rPr>
          <w:rFonts w:hint="eastAsia"/>
        </w:rPr>
        <w:t>企业的成长性</w:t>
      </w:r>
      <w:r w:rsidR="0036515D">
        <w:rPr>
          <w:rFonts w:hint="eastAsia"/>
        </w:rPr>
        <w:t>进行有监督的分类。</w:t>
      </w:r>
    </w:p>
    <w:p w:rsidR="005F2446" w:rsidRDefault="001C2EB1" w:rsidP="001C2EB1">
      <w:r>
        <w:rPr>
          <w:rFonts w:hint="eastAsia"/>
        </w:rPr>
        <w:t>问题一分析：</w:t>
      </w:r>
    </w:p>
    <w:p w:rsidR="001C2EB1" w:rsidRDefault="001D7B43" w:rsidP="005F2446">
      <w:pPr>
        <w:ind w:firstLine="420"/>
      </w:pPr>
      <w:r>
        <w:rPr>
          <w:rFonts w:hint="eastAsia"/>
        </w:rPr>
        <w:t>非公</w:t>
      </w:r>
      <w:r w:rsidR="001C2EB1">
        <w:rPr>
          <w:rFonts w:hint="eastAsia"/>
        </w:rPr>
        <w:t>企业的成长性是指企业在发展过程中所具备的整合其内外部经济资源、提高其自身价值的能力，这是一种长期的、持续性的能力。一般而言上市公司的成长性可由以下</w:t>
      </w:r>
      <w:r w:rsidR="00880B8C">
        <w:rPr>
          <w:rFonts w:hint="eastAsia"/>
        </w:rPr>
        <w:t>五</w:t>
      </w:r>
      <w:r w:rsidR="001C2EB1">
        <w:rPr>
          <w:rFonts w:hint="eastAsia"/>
        </w:rPr>
        <w:t>个一级指标来判断：盈利能力，偿债能力，营运能力，</w:t>
      </w:r>
      <w:r w:rsidR="001C2EB1">
        <w:t>企业税负，</w:t>
      </w:r>
      <w:r w:rsidR="00880B8C">
        <w:t>发展能力。</w:t>
      </w:r>
      <w:r w:rsidR="00880B8C">
        <w:rPr>
          <w:rFonts w:hint="eastAsia"/>
        </w:rPr>
        <w:t>选取这些一级指标下属的一些有具体数学表达的二级指标来对一级指标进行描述从而间接的得到</w:t>
      </w:r>
      <w:r>
        <w:rPr>
          <w:rFonts w:hint="eastAsia"/>
        </w:rPr>
        <w:t>非公企业</w:t>
      </w:r>
      <w:r w:rsidR="00880B8C">
        <w:rPr>
          <w:rFonts w:hint="eastAsia"/>
        </w:rPr>
        <w:t>的成长性指标。由于成长性指标并没有统一标准，且市场上缺乏成长性具有鲜明特点的</w:t>
      </w:r>
      <w:r>
        <w:rPr>
          <w:rFonts w:hint="eastAsia"/>
        </w:rPr>
        <w:t>非公企业</w:t>
      </w:r>
      <w:r w:rsidR="00880B8C">
        <w:rPr>
          <w:rFonts w:hint="eastAsia"/>
        </w:rPr>
        <w:t>，因此不能按照得出成长性指标对</w:t>
      </w:r>
      <w:r>
        <w:rPr>
          <w:rFonts w:hint="eastAsia"/>
        </w:rPr>
        <w:t>非公企业</w:t>
      </w:r>
      <w:r w:rsidR="00880B8C">
        <w:rPr>
          <w:rFonts w:hint="eastAsia"/>
        </w:rPr>
        <w:t>成长性进行绝对划分。但是可以根据构建的成长性指标</w:t>
      </w:r>
      <w:r w:rsidR="00EC2383">
        <w:rPr>
          <w:rFonts w:hint="eastAsia"/>
        </w:rPr>
        <w:t>将所有的非公企业划分为</w:t>
      </w:r>
      <w:r w:rsidR="0051085E">
        <w:rPr>
          <w:rFonts w:hint="eastAsia"/>
        </w:rPr>
        <w:t>4</w:t>
      </w:r>
      <w:r w:rsidR="00EC2383">
        <w:rPr>
          <w:rFonts w:hint="eastAsia"/>
        </w:rPr>
        <w:t>类，使得不同类之间的成长性指标有明显差异。</w:t>
      </w:r>
    </w:p>
    <w:p w:rsidR="00880B8C" w:rsidRDefault="00880B8C" w:rsidP="001C2EB1">
      <w:r>
        <w:rPr>
          <w:rFonts w:hint="eastAsia"/>
        </w:rPr>
        <w:t>问题二</w:t>
      </w:r>
      <w:r w:rsidR="005F2446">
        <w:rPr>
          <w:rFonts w:hint="eastAsia"/>
        </w:rPr>
        <w:t>分析：</w:t>
      </w:r>
    </w:p>
    <w:p w:rsidR="005F2446" w:rsidRPr="004A3B91" w:rsidRDefault="005F2446" w:rsidP="001C2EB1">
      <w:r>
        <w:tab/>
      </w:r>
      <w:r>
        <w:rPr>
          <w:rFonts w:hint="eastAsia"/>
        </w:rPr>
        <w:t>通过判断上个问题所构造的成长性指标与各个</w:t>
      </w:r>
      <w:r w:rsidR="00176686">
        <w:rPr>
          <w:rFonts w:hint="eastAsia"/>
        </w:rPr>
        <w:t>变量</w:t>
      </w:r>
      <w:r>
        <w:rPr>
          <w:rFonts w:hint="eastAsia"/>
        </w:rPr>
        <w:t>之间的相关性、不同</w:t>
      </w:r>
      <w:r w:rsidR="00176686">
        <w:rPr>
          <w:rFonts w:hint="eastAsia"/>
        </w:rPr>
        <w:t>变量</w:t>
      </w:r>
      <w:r>
        <w:rPr>
          <w:rFonts w:hint="eastAsia"/>
        </w:rPr>
        <w:t>之间的相关性对</w:t>
      </w:r>
      <w:r w:rsidR="00176686">
        <w:rPr>
          <w:rFonts w:hint="eastAsia"/>
        </w:rPr>
        <w:t>变量</w:t>
      </w:r>
      <w:r>
        <w:rPr>
          <w:rFonts w:hint="eastAsia"/>
        </w:rPr>
        <w:t>进行筛选，获得与成长性相关性强，而各个</w:t>
      </w:r>
      <w:r w:rsidR="00176686">
        <w:rPr>
          <w:rFonts w:hint="eastAsia"/>
        </w:rPr>
        <w:t>变量</w:t>
      </w:r>
      <w:r>
        <w:rPr>
          <w:rFonts w:hint="eastAsia"/>
        </w:rPr>
        <w:t>之间相关性较弱的</w:t>
      </w:r>
      <w:r w:rsidR="00176686">
        <w:rPr>
          <w:rFonts w:hint="eastAsia"/>
        </w:rPr>
        <w:t>变量</w:t>
      </w:r>
      <w:r>
        <w:rPr>
          <w:rFonts w:hint="eastAsia"/>
        </w:rPr>
        <w:t>组合作为最终机器学习模型所需要的</w:t>
      </w:r>
      <w:r w:rsidR="00176686">
        <w:rPr>
          <w:rFonts w:hint="eastAsia"/>
        </w:rPr>
        <w:t>变量</w:t>
      </w:r>
      <w:r>
        <w:rPr>
          <w:rFonts w:hint="eastAsia"/>
        </w:rPr>
        <w:t>。根据</w:t>
      </w:r>
      <w:r w:rsidR="00703CF7">
        <w:rPr>
          <w:rFonts w:hint="eastAsia"/>
        </w:rPr>
        <w:t>这个</w:t>
      </w:r>
      <w:r w:rsidR="00176686">
        <w:rPr>
          <w:rFonts w:hint="eastAsia"/>
        </w:rPr>
        <w:t>变量</w:t>
      </w:r>
      <w:r w:rsidR="00703CF7">
        <w:rPr>
          <w:rFonts w:hint="eastAsia"/>
        </w:rPr>
        <w:t>组合</w:t>
      </w:r>
      <w:r>
        <w:rPr>
          <w:rFonts w:hint="eastAsia"/>
        </w:rPr>
        <w:t>以及问题一中的分类结果构造有监督的分类模型。通过对比不同模型之间的预测准确率来获得最好的企业成长性分类模型。</w:t>
      </w:r>
    </w:p>
    <w:p w:rsidR="00F528C0" w:rsidRDefault="00CD1002" w:rsidP="004A3B91">
      <w:pPr>
        <w:pStyle w:val="2"/>
      </w:pPr>
      <w:r>
        <w:rPr>
          <w:rFonts w:hint="eastAsia"/>
        </w:rPr>
        <w:t>数据</w:t>
      </w:r>
      <w:r w:rsidR="005F2446">
        <w:rPr>
          <w:rFonts w:hint="eastAsia"/>
        </w:rPr>
        <w:t>来源及</w:t>
      </w:r>
      <w:r w:rsidR="00176686">
        <w:rPr>
          <w:rFonts w:hint="eastAsia"/>
        </w:rPr>
        <w:t>变量</w:t>
      </w:r>
      <w:r w:rsidR="00F528C0">
        <w:rPr>
          <w:rFonts w:hint="eastAsia"/>
        </w:rPr>
        <w:t>说明</w:t>
      </w:r>
    </w:p>
    <w:p w:rsidR="00E813D7" w:rsidRPr="00E813D7" w:rsidRDefault="00145286" w:rsidP="00F528C0">
      <w:r>
        <w:rPr>
          <w:rFonts w:hint="eastAsia"/>
        </w:rPr>
        <w:t>选择五个一级指标：盈利能力，偿债能力，营运能力，</w:t>
      </w:r>
      <w:r>
        <w:t>企业税负，发展能力</w:t>
      </w:r>
      <w:r>
        <w:rPr>
          <w:rFonts w:hint="eastAsia"/>
        </w:rPr>
        <w:t>下的</w:t>
      </w:r>
      <w:r>
        <w:rPr>
          <w:rFonts w:hint="eastAsia"/>
        </w:rPr>
        <w:t>18</w:t>
      </w:r>
      <w:r>
        <w:rPr>
          <w:rFonts w:hint="eastAsia"/>
        </w:rPr>
        <w:t>个二级指标，进行成长性指标的构建。</w:t>
      </w:r>
      <w:r w:rsidR="00E813D7">
        <w:rPr>
          <w:rFonts w:hint="eastAsia"/>
        </w:rPr>
        <w:t>从</w:t>
      </w:r>
      <w:r w:rsidR="00E813D7">
        <w:rPr>
          <w:rFonts w:hint="eastAsia"/>
        </w:rPr>
        <w:t>wind</w:t>
      </w:r>
      <w:r w:rsidR="00E813D7">
        <w:rPr>
          <w:rFonts w:hint="eastAsia"/>
        </w:rPr>
        <w:t>数据库获得我国所有上市公司</w:t>
      </w:r>
      <w:r w:rsidR="00E813D7">
        <w:rPr>
          <w:rFonts w:hint="eastAsia"/>
        </w:rPr>
        <w:t>2010</w:t>
      </w:r>
      <w:r w:rsidR="00E813D7">
        <w:rPr>
          <w:rFonts w:hint="eastAsia"/>
        </w:rPr>
        <w:t>年到</w:t>
      </w:r>
      <w:r w:rsidR="00E813D7">
        <w:rPr>
          <w:rFonts w:hint="eastAsia"/>
        </w:rPr>
        <w:t>2018</w:t>
      </w:r>
      <w:r w:rsidR="00E813D7">
        <w:rPr>
          <w:rFonts w:hint="eastAsia"/>
        </w:rPr>
        <w:t>年年报以及</w:t>
      </w:r>
      <w:r w:rsidR="00E813D7">
        <w:rPr>
          <w:rFonts w:hint="eastAsia"/>
        </w:rPr>
        <w:t>2019</w:t>
      </w:r>
      <w:r w:rsidR="00E813D7">
        <w:rPr>
          <w:rFonts w:hint="eastAsia"/>
        </w:rPr>
        <w:t>年中期报告中对应的</w:t>
      </w:r>
      <w:r w:rsidR="00E813D7">
        <w:rPr>
          <w:rFonts w:hint="eastAsia"/>
        </w:rPr>
        <w:t>18</w:t>
      </w:r>
      <w:r w:rsidR="00E813D7">
        <w:rPr>
          <w:rFonts w:hint="eastAsia"/>
        </w:rPr>
        <w:t>个财务指标作为原始数据。</w:t>
      </w:r>
    </w:p>
    <w:p w:rsidR="001E1456" w:rsidRDefault="001E1456" w:rsidP="00F528C0">
      <w:r>
        <w:rPr>
          <w:rFonts w:hint="eastAsia"/>
        </w:rPr>
        <w:t>选择指标如下：</w:t>
      </w:r>
    </w:p>
    <w:tbl>
      <w:tblPr>
        <w:tblStyle w:val="a6"/>
        <w:tblW w:w="9493" w:type="dxa"/>
        <w:tblLook w:val="05E0" w:firstRow="1" w:lastRow="1" w:firstColumn="1" w:lastColumn="1" w:noHBand="0" w:noVBand="1"/>
      </w:tblPr>
      <w:tblGrid>
        <w:gridCol w:w="1413"/>
        <w:gridCol w:w="3402"/>
        <w:gridCol w:w="1417"/>
        <w:gridCol w:w="3261"/>
      </w:tblGrid>
      <w:tr w:rsidR="00D86C1F" w:rsidTr="00735B0E">
        <w:tc>
          <w:tcPr>
            <w:tcW w:w="1413" w:type="dxa"/>
          </w:tcPr>
          <w:p w:rsidR="00D86C1F" w:rsidRDefault="00D86C1F" w:rsidP="00D86C1F">
            <w:r>
              <w:rPr>
                <w:rFonts w:hint="eastAsia"/>
              </w:rPr>
              <w:t>一级指标</w:t>
            </w:r>
          </w:p>
        </w:tc>
        <w:tc>
          <w:tcPr>
            <w:tcW w:w="3402" w:type="dxa"/>
            <w:vAlign w:val="bottom"/>
          </w:tcPr>
          <w:p w:rsidR="00D86C1F" w:rsidRDefault="00D86C1F" w:rsidP="00D86C1F">
            <w:pPr>
              <w:widowControl/>
              <w:jc w:val="left"/>
              <w:rPr>
                <w:color w:val="000000"/>
                <w:sz w:val="22"/>
              </w:rPr>
            </w:pPr>
            <w:r>
              <w:rPr>
                <w:rFonts w:hint="eastAsia"/>
                <w:color w:val="000000"/>
                <w:sz w:val="22"/>
              </w:rPr>
              <w:t>二级指标</w:t>
            </w:r>
          </w:p>
        </w:tc>
        <w:tc>
          <w:tcPr>
            <w:tcW w:w="1417" w:type="dxa"/>
          </w:tcPr>
          <w:p w:rsidR="00D86C1F" w:rsidRDefault="00D86C1F" w:rsidP="00D86C1F">
            <w:r>
              <w:rPr>
                <w:rFonts w:hint="eastAsia"/>
              </w:rPr>
              <w:t>一级指标</w:t>
            </w:r>
          </w:p>
        </w:tc>
        <w:tc>
          <w:tcPr>
            <w:tcW w:w="3261" w:type="dxa"/>
            <w:vAlign w:val="bottom"/>
          </w:tcPr>
          <w:p w:rsidR="00D86C1F" w:rsidRDefault="00D86C1F" w:rsidP="00D86C1F">
            <w:pPr>
              <w:widowControl/>
              <w:jc w:val="left"/>
              <w:rPr>
                <w:color w:val="000000"/>
                <w:sz w:val="22"/>
              </w:rPr>
            </w:pPr>
            <w:r>
              <w:rPr>
                <w:rFonts w:hint="eastAsia"/>
                <w:color w:val="000000"/>
                <w:sz w:val="22"/>
              </w:rPr>
              <w:t>二级指标</w:t>
            </w:r>
          </w:p>
        </w:tc>
      </w:tr>
      <w:tr w:rsidR="00D86C1F" w:rsidTr="00735B0E">
        <w:tc>
          <w:tcPr>
            <w:tcW w:w="1413" w:type="dxa"/>
            <w:vMerge w:val="restart"/>
          </w:tcPr>
          <w:p w:rsidR="00D86C1F" w:rsidRDefault="00D86C1F" w:rsidP="00D86C1F">
            <w:r>
              <w:rPr>
                <w:rFonts w:hint="eastAsia"/>
              </w:rPr>
              <w:t>营运能力</w:t>
            </w:r>
          </w:p>
        </w:tc>
        <w:tc>
          <w:tcPr>
            <w:tcW w:w="3402" w:type="dxa"/>
            <w:vAlign w:val="bottom"/>
          </w:tcPr>
          <w:p w:rsidR="00D86C1F" w:rsidRDefault="00D86C1F" w:rsidP="00D86C1F">
            <w:pPr>
              <w:widowControl/>
              <w:jc w:val="left"/>
              <w:rPr>
                <w:color w:val="000000"/>
                <w:sz w:val="22"/>
              </w:rPr>
            </w:pPr>
            <w:r>
              <w:rPr>
                <w:rFonts w:hint="eastAsia"/>
                <w:color w:val="000000"/>
                <w:sz w:val="22"/>
              </w:rPr>
              <w:t>总资产周转率</w:t>
            </w:r>
            <w:r>
              <w:rPr>
                <w:rFonts w:hint="eastAsia"/>
                <w:color w:val="000000"/>
                <w:sz w:val="22"/>
              </w:rPr>
              <w:t>/</w:t>
            </w:r>
            <w:r>
              <w:rPr>
                <w:rFonts w:hint="eastAsia"/>
                <w:color w:val="000000"/>
                <w:sz w:val="22"/>
              </w:rPr>
              <w:t>次</w:t>
            </w:r>
          </w:p>
        </w:tc>
        <w:tc>
          <w:tcPr>
            <w:tcW w:w="1417" w:type="dxa"/>
            <w:vMerge w:val="restart"/>
          </w:tcPr>
          <w:p w:rsidR="00D86C1F" w:rsidRDefault="00D86C1F" w:rsidP="00D86C1F">
            <w:r>
              <w:rPr>
                <w:rFonts w:hint="eastAsia"/>
              </w:rPr>
              <w:t>发展能力</w:t>
            </w:r>
          </w:p>
        </w:tc>
        <w:tc>
          <w:tcPr>
            <w:tcW w:w="3261" w:type="dxa"/>
            <w:vAlign w:val="bottom"/>
          </w:tcPr>
          <w:p w:rsidR="00D86C1F" w:rsidRDefault="00D86C1F" w:rsidP="00D86C1F">
            <w:pPr>
              <w:widowControl/>
              <w:jc w:val="left"/>
              <w:rPr>
                <w:color w:val="000000"/>
                <w:sz w:val="22"/>
              </w:rPr>
            </w:pPr>
            <w:r>
              <w:rPr>
                <w:rFonts w:hint="eastAsia"/>
                <w:color w:val="000000"/>
                <w:sz w:val="22"/>
              </w:rPr>
              <w:t>营业收入增长率</w:t>
            </w:r>
            <w:r>
              <w:rPr>
                <w:rFonts w:hint="eastAsia"/>
                <w:color w:val="000000"/>
                <w:sz w:val="22"/>
              </w:rPr>
              <w:t>/%</w:t>
            </w:r>
          </w:p>
        </w:tc>
      </w:tr>
      <w:tr w:rsidR="00D86C1F" w:rsidTr="00735B0E">
        <w:tc>
          <w:tcPr>
            <w:tcW w:w="1413" w:type="dxa"/>
            <w:vMerge/>
          </w:tcPr>
          <w:p w:rsidR="00D86C1F" w:rsidRDefault="00D86C1F" w:rsidP="00D86C1F"/>
        </w:tc>
        <w:tc>
          <w:tcPr>
            <w:tcW w:w="3402" w:type="dxa"/>
            <w:vAlign w:val="bottom"/>
          </w:tcPr>
          <w:p w:rsidR="00D86C1F" w:rsidRDefault="00D86C1F" w:rsidP="00D86C1F">
            <w:pPr>
              <w:rPr>
                <w:color w:val="000000"/>
                <w:sz w:val="22"/>
              </w:rPr>
            </w:pPr>
            <w:r>
              <w:rPr>
                <w:rFonts w:hint="eastAsia"/>
                <w:color w:val="000000"/>
                <w:sz w:val="22"/>
              </w:rPr>
              <w:t>总资产报酬率</w:t>
            </w:r>
            <w:r>
              <w:rPr>
                <w:rFonts w:hint="eastAsia"/>
                <w:color w:val="000000"/>
                <w:sz w:val="22"/>
              </w:rPr>
              <w:t>/%</w:t>
            </w:r>
          </w:p>
        </w:tc>
        <w:tc>
          <w:tcPr>
            <w:tcW w:w="1417" w:type="dxa"/>
            <w:vMerge/>
          </w:tcPr>
          <w:p w:rsidR="00D86C1F" w:rsidRDefault="00D86C1F" w:rsidP="00D86C1F"/>
        </w:tc>
        <w:tc>
          <w:tcPr>
            <w:tcW w:w="3261" w:type="dxa"/>
            <w:vAlign w:val="bottom"/>
          </w:tcPr>
          <w:p w:rsidR="00D86C1F" w:rsidRDefault="00D86C1F" w:rsidP="00D86C1F">
            <w:pPr>
              <w:rPr>
                <w:color w:val="000000"/>
                <w:sz w:val="22"/>
              </w:rPr>
            </w:pPr>
            <w:r>
              <w:rPr>
                <w:rFonts w:hint="eastAsia"/>
                <w:color w:val="000000"/>
                <w:sz w:val="22"/>
              </w:rPr>
              <w:t>每股净资产增长率</w:t>
            </w:r>
            <w:r>
              <w:rPr>
                <w:rFonts w:hint="eastAsia"/>
                <w:color w:val="000000"/>
                <w:sz w:val="22"/>
              </w:rPr>
              <w:t>/%</w:t>
            </w:r>
          </w:p>
        </w:tc>
      </w:tr>
      <w:tr w:rsidR="00D86C1F" w:rsidTr="00735B0E">
        <w:tc>
          <w:tcPr>
            <w:tcW w:w="1413" w:type="dxa"/>
            <w:vMerge/>
          </w:tcPr>
          <w:p w:rsidR="00D86C1F" w:rsidRDefault="00D86C1F" w:rsidP="00D86C1F"/>
        </w:tc>
        <w:tc>
          <w:tcPr>
            <w:tcW w:w="3402" w:type="dxa"/>
            <w:vAlign w:val="bottom"/>
          </w:tcPr>
          <w:p w:rsidR="00D86C1F" w:rsidRDefault="00D86C1F" w:rsidP="00D86C1F">
            <w:pPr>
              <w:rPr>
                <w:color w:val="000000"/>
                <w:sz w:val="22"/>
              </w:rPr>
            </w:pPr>
            <w:r>
              <w:rPr>
                <w:rFonts w:hint="eastAsia"/>
                <w:color w:val="000000"/>
                <w:sz w:val="22"/>
              </w:rPr>
              <w:t>净资产收益率</w:t>
            </w:r>
            <w:r>
              <w:rPr>
                <w:rFonts w:hint="eastAsia"/>
                <w:color w:val="000000"/>
                <w:sz w:val="22"/>
              </w:rPr>
              <w:t>/%</w:t>
            </w:r>
          </w:p>
        </w:tc>
        <w:tc>
          <w:tcPr>
            <w:tcW w:w="1417" w:type="dxa"/>
            <w:vMerge/>
          </w:tcPr>
          <w:p w:rsidR="00D86C1F" w:rsidRDefault="00D86C1F" w:rsidP="00D86C1F"/>
        </w:tc>
        <w:tc>
          <w:tcPr>
            <w:tcW w:w="3261" w:type="dxa"/>
            <w:vAlign w:val="bottom"/>
          </w:tcPr>
          <w:p w:rsidR="00D86C1F" w:rsidRDefault="00D86C1F" w:rsidP="00D86C1F">
            <w:pPr>
              <w:rPr>
                <w:color w:val="000000"/>
                <w:sz w:val="22"/>
              </w:rPr>
            </w:pPr>
            <w:r>
              <w:rPr>
                <w:rFonts w:hint="eastAsia"/>
                <w:color w:val="000000"/>
                <w:sz w:val="22"/>
              </w:rPr>
              <w:t>净利润增长率</w:t>
            </w:r>
            <w:r>
              <w:rPr>
                <w:rFonts w:hint="eastAsia"/>
                <w:color w:val="000000"/>
                <w:sz w:val="22"/>
              </w:rPr>
              <w:t>/%</w:t>
            </w:r>
          </w:p>
        </w:tc>
      </w:tr>
      <w:tr w:rsidR="00D86C1F" w:rsidTr="00735B0E">
        <w:tc>
          <w:tcPr>
            <w:tcW w:w="1413" w:type="dxa"/>
            <w:vMerge/>
          </w:tcPr>
          <w:p w:rsidR="00D86C1F" w:rsidRDefault="00D86C1F" w:rsidP="00D86C1F"/>
        </w:tc>
        <w:tc>
          <w:tcPr>
            <w:tcW w:w="3402" w:type="dxa"/>
            <w:vAlign w:val="bottom"/>
          </w:tcPr>
          <w:p w:rsidR="00D86C1F" w:rsidRDefault="00D86C1F" w:rsidP="00D86C1F">
            <w:pPr>
              <w:rPr>
                <w:color w:val="000000"/>
                <w:sz w:val="22"/>
              </w:rPr>
            </w:pPr>
            <w:r>
              <w:rPr>
                <w:rFonts w:hint="eastAsia"/>
                <w:color w:val="000000"/>
                <w:sz w:val="22"/>
              </w:rPr>
              <w:t>应收账款周转率</w:t>
            </w:r>
            <w:r>
              <w:rPr>
                <w:rFonts w:hint="eastAsia"/>
                <w:color w:val="000000"/>
                <w:sz w:val="22"/>
              </w:rPr>
              <w:t>/</w:t>
            </w:r>
            <w:r>
              <w:rPr>
                <w:rFonts w:hint="eastAsia"/>
                <w:color w:val="000000"/>
                <w:sz w:val="22"/>
              </w:rPr>
              <w:t>次</w:t>
            </w:r>
          </w:p>
        </w:tc>
        <w:tc>
          <w:tcPr>
            <w:tcW w:w="1417" w:type="dxa"/>
            <w:vMerge/>
          </w:tcPr>
          <w:p w:rsidR="00D86C1F" w:rsidRDefault="00D86C1F" w:rsidP="00D86C1F"/>
        </w:tc>
        <w:tc>
          <w:tcPr>
            <w:tcW w:w="3261" w:type="dxa"/>
            <w:vAlign w:val="bottom"/>
          </w:tcPr>
          <w:p w:rsidR="00D86C1F" w:rsidRDefault="00D86C1F" w:rsidP="00D86C1F">
            <w:pPr>
              <w:rPr>
                <w:color w:val="000000"/>
                <w:sz w:val="22"/>
              </w:rPr>
            </w:pPr>
            <w:r>
              <w:rPr>
                <w:rFonts w:hint="eastAsia"/>
                <w:color w:val="000000"/>
                <w:sz w:val="22"/>
              </w:rPr>
              <w:t>所有者权益合计</w:t>
            </w:r>
            <w:r>
              <w:rPr>
                <w:rFonts w:hint="eastAsia"/>
                <w:color w:val="000000"/>
                <w:sz w:val="22"/>
              </w:rPr>
              <w:t>/</w:t>
            </w:r>
            <w:r>
              <w:rPr>
                <w:rFonts w:hint="eastAsia"/>
                <w:color w:val="000000"/>
                <w:sz w:val="22"/>
              </w:rPr>
              <w:t>元</w:t>
            </w:r>
          </w:p>
        </w:tc>
      </w:tr>
      <w:tr w:rsidR="00D86C1F" w:rsidTr="00735B0E">
        <w:tc>
          <w:tcPr>
            <w:tcW w:w="1413" w:type="dxa"/>
            <w:vMerge/>
          </w:tcPr>
          <w:p w:rsidR="00D86C1F" w:rsidRDefault="00D86C1F" w:rsidP="00D86C1F"/>
        </w:tc>
        <w:tc>
          <w:tcPr>
            <w:tcW w:w="3402" w:type="dxa"/>
            <w:vAlign w:val="bottom"/>
          </w:tcPr>
          <w:p w:rsidR="00D86C1F" w:rsidRDefault="00D86C1F" w:rsidP="00D86C1F">
            <w:pPr>
              <w:rPr>
                <w:color w:val="000000"/>
                <w:sz w:val="22"/>
              </w:rPr>
            </w:pPr>
            <w:r>
              <w:rPr>
                <w:rFonts w:hint="eastAsia"/>
                <w:color w:val="000000"/>
                <w:sz w:val="22"/>
              </w:rPr>
              <w:t>存货周转率</w:t>
            </w:r>
            <w:r>
              <w:rPr>
                <w:rFonts w:hint="eastAsia"/>
                <w:color w:val="000000"/>
                <w:sz w:val="22"/>
              </w:rPr>
              <w:t>/</w:t>
            </w:r>
            <w:r>
              <w:rPr>
                <w:rFonts w:hint="eastAsia"/>
                <w:color w:val="000000"/>
                <w:sz w:val="22"/>
              </w:rPr>
              <w:t>次</w:t>
            </w:r>
          </w:p>
        </w:tc>
        <w:tc>
          <w:tcPr>
            <w:tcW w:w="1417" w:type="dxa"/>
            <w:vMerge/>
          </w:tcPr>
          <w:p w:rsidR="00D86C1F" w:rsidRDefault="00D86C1F" w:rsidP="00D86C1F"/>
        </w:tc>
        <w:tc>
          <w:tcPr>
            <w:tcW w:w="3261" w:type="dxa"/>
            <w:vAlign w:val="bottom"/>
          </w:tcPr>
          <w:p w:rsidR="00D86C1F" w:rsidRDefault="00D86C1F" w:rsidP="00D86C1F">
            <w:pPr>
              <w:rPr>
                <w:color w:val="000000"/>
                <w:sz w:val="22"/>
              </w:rPr>
            </w:pPr>
            <w:r>
              <w:rPr>
                <w:rFonts w:hint="eastAsia"/>
                <w:color w:val="000000"/>
                <w:sz w:val="22"/>
              </w:rPr>
              <w:t>总资产</w:t>
            </w:r>
            <w:r>
              <w:rPr>
                <w:rFonts w:hint="eastAsia"/>
                <w:color w:val="000000"/>
                <w:sz w:val="22"/>
              </w:rPr>
              <w:t>(</w:t>
            </w:r>
            <w:r>
              <w:rPr>
                <w:rFonts w:hint="eastAsia"/>
                <w:color w:val="000000"/>
                <w:sz w:val="22"/>
              </w:rPr>
              <w:t>同比增长率</w:t>
            </w:r>
            <w:r>
              <w:rPr>
                <w:rFonts w:hint="eastAsia"/>
                <w:color w:val="000000"/>
                <w:sz w:val="22"/>
              </w:rPr>
              <w:t>)/%</w:t>
            </w:r>
          </w:p>
        </w:tc>
      </w:tr>
      <w:tr w:rsidR="00D86C1F" w:rsidTr="00735B0E">
        <w:tc>
          <w:tcPr>
            <w:tcW w:w="1413" w:type="dxa"/>
            <w:vMerge w:val="restart"/>
          </w:tcPr>
          <w:p w:rsidR="00D86C1F" w:rsidRDefault="00D86C1F" w:rsidP="00D86C1F">
            <w:r>
              <w:rPr>
                <w:rFonts w:hint="eastAsia"/>
              </w:rPr>
              <w:lastRenderedPageBreak/>
              <w:t>偿债能力</w:t>
            </w:r>
          </w:p>
          <w:p w:rsidR="00D86C1F" w:rsidRDefault="00D86C1F" w:rsidP="00D86C1F"/>
        </w:tc>
        <w:tc>
          <w:tcPr>
            <w:tcW w:w="3402" w:type="dxa"/>
            <w:vAlign w:val="bottom"/>
          </w:tcPr>
          <w:p w:rsidR="00D86C1F" w:rsidRDefault="00D86C1F" w:rsidP="00D86C1F">
            <w:pPr>
              <w:rPr>
                <w:color w:val="000000"/>
                <w:sz w:val="22"/>
              </w:rPr>
            </w:pPr>
            <w:r>
              <w:rPr>
                <w:rFonts w:hint="eastAsia"/>
                <w:color w:val="000000"/>
                <w:sz w:val="22"/>
              </w:rPr>
              <w:t>流动比率</w:t>
            </w:r>
            <w:r>
              <w:rPr>
                <w:rFonts w:hint="eastAsia"/>
                <w:color w:val="000000"/>
                <w:sz w:val="22"/>
              </w:rPr>
              <w:t>/%</w:t>
            </w:r>
          </w:p>
        </w:tc>
        <w:tc>
          <w:tcPr>
            <w:tcW w:w="1417" w:type="dxa"/>
            <w:vMerge w:val="restart"/>
          </w:tcPr>
          <w:p w:rsidR="00D86C1F" w:rsidRDefault="00D86C1F" w:rsidP="00D86C1F">
            <w:r>
              <w:rPr>
                <w:rFonts w:hint="eastAsia"/>
              </w:rPr>
              <w:t>盈利能力</w:t>
            </w:r>
          </w:p>
        </w:tc>
        <w:tc>
          <w:tcPr>
            <w:tcW w:w="3261" w:type="dxa"/>
            <w:vAlign w:val="bottom"/>
          </w:tcPr>
          <w:p w:rsidR="00D86C1F" w:rsidRDefault="00D86C1F" w:rsidP="00D86C1F">
            <w:pPr>
              <w:rPr>
                <w:color w:val="000000"/>
                <w:sz w:val="22"/>
              </w:rPr>
            </w:pPr>
            <w:r>
              <w:rPr>
                <w:rFonts w:hint="eastAsia"/>
                <w:color w:val="000000"/>
                <w:sz w:val="22"/>
              </w:rPr>
              <w:t>营业利润</w:t>
            </w:r>
            <w:r>
              <w:rPr>
                <w:rFonts w:hint="eastAsia"/>
                <w:color w:val="000000"/>
                <w:sz w:val="22"/>
              </w:rPr>
              <w:t>/</w:t>
            </w:r>
            <w:r>
              <w:rPr>
                <w:rFonts w:hint="eastAsia"/>
                <w:color w:val="000000"/>
                <w:sz w:val="22"/>
              </w:rPr>
              <w:t>营业总收入</w:t>
            </w:r>
            <w:r>
              <w:rPr>
                <w:rFonts w:hint="eastAsia"/>
                <w:color w:val="000000"/>
                <w:sz w:val="22"/>
              </w:rPr>
              <w:t>/%</w:t>
            </w:r>
          </w:p>
        </w:tc>
      </w:tr>
      <w:tr w:rsidR="00D86C1F" w:rsidTr="00735B0E">
        <w:tc>
          <w:tcPr>
            <w:tcW w:w="1413" w:type="dxa"/>
            <w:vMerge/>
          </w:tcPr>
          <w:p w:rsidR="00D86C1F" w:rsidRDefault="00D86C1F" w:rsidP="00D86C1F"/>
        </w:tc>
        <w:tc>
          <w:tcPr>
            <w:tcW w:w="3402" w:type="dxa"/>
            <w:vAlign w:val="bottom"/>
          </w:tcPr>
          <w:p w:rsidR="00D86C1F" w:rsidRDefault="00D86C1F" w:rsidP="00D86C1F">
            <w:pPr>
              <w:rPr>
                <w:color w:val="000000"/>
                <w:sz w:val="22"/>
              </w:rPr>
            </w:pPr>
            <w:r>
              <w:rPr>
                <w:rFonts w:hint="eastAsia"/>
                <w:color w:val="000000"/>
                <w:sz w:val="22"/>
              </w:rPr>
              <w:t>速动比率</w:t>
            </w:r>
            <w:r>
              <w:rPr>
                <w:rFonts w:hint="eastAsia"/>
                <w:color w:val="000000"/>
                <w:sz w:val="22"/>
              </w:rPr>
              <w:t>/%</w:t>
            </w:r>
          </w:p>
        </w:tc>
        <w:tc>
          <w:tcPr>
            <w:tcW w:w="1417" w:type="dxa"/>
            <w:vMerge/>
          </w:tcPr>
          <w:p w:rsidR="00D86C1F" w:rsidRDefault="00D86C1F" w:rsidP="00D86C1F"/>
        </w:tc>
        <w:tc>
          <w:tcPr>
            <w:tcW w:w="3261" w:type="dxa"/>
            <w:vAlign w:val="bottom"/>
          </w:tcPr>
          <w:p w:rsidR="00D86C1F" w:rsidRDefault="00D86C1F" w:rsidP="00D86C1F">
            <w:pPr>
              <w:rPr>
                <w:color w:val="000000"/>
                <w:sz w:val="22"/>
              </w:rPr>
            </w:pPr>
            <w:r>
              <w:rPr>
                <w:rFonts w:hint="eastAsia"/>
                <w:color w:val="000000"/>
                <w:sz w:val="22"/>
              </w:rPr>
              <w:t>销售净利率</w:t>
            </w:r>
            <w:r>
              <w:rPr>
                <w:rFonts w:hint="eastAsia"/>
                <w:color w:val="000000"/>
                <w:sz w:val="22"/>
              </w:rPr>
              <w:t>/%</w:t>
            </w:r>
          </w:p>
        </w:tc>
      </w:tr>
      <w:tr w:rsidR="00D86C1F" w:rsidTr="00735B0E">
        <w:tc>
          <w:tcPr>
            <w:tcW w:w="1413" w:type="dxa"/>
            <w:vMerge/>
          </w:tcPr>
          <w:p w:rsidR="00D86C1F" w:rsidRDefault="00D86C1F" w:rsidP="00D86C1F"/>
        </w:tc>
        <w:tc>
          <w:tcPr>
            <w:tcW w:w="3402" w:type="dxa"/>
            <w:vAlign w:val="bottom"/>
          </w:tcPr>
          <w:p w:rsidR="00D86C1F" w:rsidRDefault="00D86C1F" w:rsidP="00D86C1F">
            <w:pPr>
              <w:rPr>
                <w:color w:val="000000"/>
                <w:sz w:val="22"/>
              </w:rPr>
            </w:pPr>
            <w:r>
              <w:rPr>
                <w:rFonts w:hint="eastAsia"/>
                <w:color w:val="000000"/>
                <w:sz w:val="22"/>
              </w:rPr>
              <w:t>资产负债率</w:t>
            </w:r>
            <w:r>
              <w:rPr>
                <w:rFonts w:hint="eastAsia"/>
                <w:color w:val="000000"/>
                <w:sz w:val="22"/>
              </w:rPr>
              <w:t>/%</w:t>
            </w:r>
          </w:p>
        </w:tc>
        <w:tc>
          <w:tcPr>
            <w:tcW w:w="1417" w:type="dxa"/>
            <w:vMerge w:val="restart"/>
          </w:tcPr>
          <w:p w:rsidR="00D86C1F" w:rsidRDefault="00D86C1F" w:rsidP="00D86C1F">
            <w:r>
              <w:t>企业税负</w:t>
            </w:r>
          </w:p>
        </w:tc>
        <w:tc>
          <w:tcPr>
            <w:tcW w:w="3261" w:type="dxa"/>
            <w:vAlign w:val="bottom"/>
          </w:tcPr>
          <w:p w:rsidR="00D86C1F" w:rsidRDefault="00D86C1F" w:rsidP="00D86C1F">
            <w:pPr>
              <w:rPr>
                <w:color w:val="000000"/>
                <w:sz w:val="22"/>
              </w:rPr>
            </w:pPr>
            <w:r>
              <w:rPr>
                <w:rFonts w:hint="eastAsia"/>
                <w:color w:val="000000"/>
                <w:sz w:val="22"/>
              </w:rPr>
              <w:t>税金及附加</w:t>
            </w:r>
            <w:r>
              <w:rPr>
                <w:rFonts w:hint="eastAsia"/>
                <w:color w:val="000000"/>
                <w:sz w:val="22"/>
              </w:rPr>
              <w:t>/</w:t>
            </w:r>
            <w:r>
              <w:rPr>
                <w:rFonts w:hint="eastAsia"/>
                <w:color w:val="000000"/>
                <w:sz w:val="22"/>
              </w:rPr>
              <w:t>元</w:t>
            </w:r>
          </w:p>
        </w:tc>
      </w:tr>
      <w:tr w:rsidR="00D86C1F" w:rsidTr="00735B0E">
        <w:tc>
          <w:tcPr>
            <w:tcW w:w="1413" w:type="dxa"/>
            <w:vMerge/>
          </w:tcPr>
          <w:p w:rsidR="00D86C1F" w:rsidRDefault="00D86C1F" w:rsidP="00D86C1F"/>
        </w:tc>
        <w:tc>
          <w:tcPr>
            <w:tcW w:w="3402" w:type="dxa"/>
            <w:vAlign w:val="bottom"/>
          </w:tcPr>
          <w:p w:rsidR="00D86C1F" w:rsidRDefault="00D86C1F" w:rsidP="00D86C1F">
            <w:pPr>
              <w:rPr>
                <w:color w:val="000000"/>
                <w:sz w:val="22"/>
              </w:rPr>
            </w:pPr>
            <w:r>
              <w:rPr>
                <w:rFonts w:hint="eastAsia"/>
                <w:color w:val="000000"/>
                <w:sz w:val="22"/>
              </w:rPr>
              <w:t>经营活动现金流量净额</w:t>
            </w:r>
            <w:r>
              <w:rPr>
                <w:rFonts w:hint="eastAsia"/>
                <w:color w:val="000000"/>
                <w:sz w:val="22"/>
              </w:rPr>
              <w:t>/</w:t>
            </w:r>
            <w:r>
              <w:rPr>
                <w:rFonts w:hint="eastAsia"/>
                <w:color w:val="000000"/>
                <w:sz w:val="22"/>
              </w:rPr>
              <w:t>负债合计</w:t>
            </w:r>
          </w:p>
        </w:tc>
        <w:tc>
          <w:tcPr>
            <w:tcW w:w="1417" w:type="dxa"/>
            <w:vMerge/>
          </w:tcPr>
          <w:p w:rsidR="00D86C1F" w:rsidRDefault="00D86C1F" w:rsidP="00D86C1F"/>
        </w:tc>
        <w:tc>
          <w:tcPr>
            <w:tcW w:w="3261" w:type="dxa"/>
            <w:vAlign w:val="bottom"/>
          </w:tcPr>
          <w:p w:rsidR="00D86C1F" w:rsidRDefault="00D86C1F" w:rsidP="00D86C1F">
            <w:pPr>
              <w:rPr>
                <w:color w:val="000000"/>
                <w:sz w:val="22"/>
              </w:rPr>
            </w:pPr>
            <w:r>
              <w:rPr>
                <w:rFonts w:hint="eastAsia"/>
                <w:color w:val="000000"/>
                <w:sz w:val="22"/>
              </w:rPr>
              <w:t>年末所得税率</w:t>
            </w:r>
            <w:r>
              <w:rPr>
                <w:rFonts w:hint="eastAsia"/>
                <w:color w:val="000000"/>
                <w:sz w:val="22"/>
              </w:rPr>
              <w:t>/%</w:t>
            </w:r>
          </w:p>
        </w:tc>
      </w:tr>
    </w:tbl>
    <w:p w:rsidR="00376F0D" w:rsidRDefault="00376F0D" w:rsidP="00376F0D">
      <w:pPr>
        <w:jc w:val="center"/>
      </w:pPr>
      <w:r>
        <w:rPr>
          <w:rFonts w:hint="eastAsia"/>
        </w:rPr>
        <w:t>表</w:t>
      </w:r>
      <w:r>
        <w:rPr>
          <w:rFonts w:hint="eastAsia"/>
        </w:rPr>
        <w:t>1</w:t>
      </w:r>
      <w:r>
        <w:rPr>
          <w:rFonts w:hint="eastAsia"/>
        </w:rPr>
        <w:t>：一级指标、二级指标对应表</w:t>
      </w:r>
    </w:p>
    <w:p w:rsidR="00376F0D" w:rsidRDefault="00376F0D" w:rsidP="00376F0D"/>
    <w:p w:rsidR="00D86C1F" w:rsidRDefault="00D86C1F" w:rsidP="00F528C0">
      <w:r>
        <w:rPr>
          <w:rFonts w:hint="eastAsia"/>
        </w:rPr>
        <w:t>为了使数据</w:t>
      </w:r>
      <w:r w:rsidR="00176686">
        <w:rPr>
          <w:rFonts w:hint="eastAsia"/>
        </w:rPr>
        <w:t>变量</w:t>
      </w:r>
      <w:r>
        <w:rPr>
          <w:rFonts w:hint="eastAsia"/>
        </w:rPr>
        <w:t>更容易表达以及和数据表格中对于对</w:t>
      </w:r>
      <w:r>
        <w:rPr>
          <w:rFonts w:hint="eastAsia"/>
        </w:rPr>
        <w:t>18</w:t>
      </w:r>
      <w:r>
        <w:rPr>
          <w:rFonts w:hint="eastAsia"/>
        </w:rPr>
        <w:t>个</w:t>
      </w:r>
      <w:r w:rsidR="00176686">
        <w:rPr>
          <w:rFonts w:hint="eastAsia"/>
        </w:rPr>
        <w:t>变量</w:t>
      </w:r>
      <w:r w:rsidR="00E1334D">
        <w:rPr>
          <w:rFonts w:hint="eastAsia"/>
        </w:rPr>
        <w:t>按照</w:t>
      </w:r>
      <w:r>
        <w:rPr>
          <w:rFonts w:hint="eastAsia"/>
        </w:rPr>
        <w:t>如下</w:t>
      </w:r>
      <w:r w:rsidR="00E1334D">
        <w:rPr>
          <w:rFonts w:hint="eastAsia"/>
        </w:rPr>
        <w:t>吮吸进行</w:t>
      </w:r>
      <w:r>
        <w:rPr>
          <w:rFonts w:hint="eastAsia"/>
        </w:rPr>
        <w:t>编码：</w:t>
      </w:r>
    </w:p>
    <w:tbl>
      <w:tblPr>
        <w:tblStyle w:val="a6"/>
        <w:tblW w:w="8217" w:type="dxa"/>
        <w:tblLayout w:type="fixed"/>
        <w:tblLook w:val="05E0" w:firstRow="1" w:lastRow="1" w:firstColumn="1" w:lastColumn="1" w:noHBand="0" w:noVBand="1"/>
      </w:tblPr>
      <w:tblGrid>
        <w:gridCol w:w="704"/>
        <w:gridCol w:w="3544"/>
        <w:gridCol w:w="709"/>
        <w:gridCol w:w="3260"/>
      </w:tblGrid>
      <w:tr w:rsidR="003430F4" w:rsidTr="003430F4">
        <w:tc>
          <w:tcPr>
            <w:tcW w:w="704" w:type="dxa"/>
          </w:tcPr>
          <w:p w:rsidR="003430F4" w:rsidRDefault="003430F4" w:rsidP="003430F4">
            <w:pPr>
              <w:widowControl/>
              <w:jc w:val="left"/>
              <w:rPr>
                <w:color w:val="000000"/>
                <w:sz w:val="22"/>
              </w:rPr>
            </w:pPr>
            <w:r>
              <w:rPr>
                <w:rFonts w:hint="eastAsia"/>
                <w:color w:val="000000"/>
                <w:sz w:val="22"/>
              </w:rPr>
              <w:t>编码</w:t>
            </w:r>
          </w:p>
        </w:tc>
        <w:tc>
          <w:tcPr>
            <w:tcW w:w="3544" w:type="dxa"/>
            <w:vAlign w:val="bottom"/>
          </w:tcPr>
          <w:p w:rsidR="003430F4" w:rsidRDefault="003430F4" w:rsidP="003430F4">
            <w:pPr>
              <w:widowControl/>
              <w:jc w:val="left"/>
              <w:rPr>
                <w:color w:val="000000"/>
                <w:sz w:val="22"/>
              </w:rPr>
            </w:pPr>
            <w:r>
              <w:rPr>
                <w:rFonts w:hint="eastAsia"/>
                <w:color w:val="000000"/>
                <w:sz w:val="22"/>
              </w:rPr>
              <w:t>指标</w:t>
            </w:r>
          </w:p>
        </w:tc>
        <w:tc>
          <w:tcPr>
            <w:tcW w:w="709" w:type="dxa"/>
          </w:tcPr>
          <w:p w:rsidR="003430F4" w:rsidRDefault="003430F4" w:rsidP="003430F4">
            <w:pPr>
              <w:widowControl/>
              <w:jc w:val="left"/>
              <w:rPr>
                <w:color w:val="000000"/>
                <w:sz w:val="22"/>
              </w:rPr>
            </w:pPr>
            <w:r>
              <w:rPr>
                <w:rFonts w:hint="eastAsia"/>
                <w:color w:val="000000"/>
                <w:sz w:val="22"/>
              </w:rPr>
              <w:t>编码</w:t>
            </w:r>
          </w:p>
        </w:tc>
        <w:tc>
          <w:tcPr>
            <w:tcW w:w="3260" w:type="dxa"/>
            <w:vAlign w:val="bottom"/>
          </w:tcPr>
          <w:p w:rsidR="003430F4" w:rsidRDefault="003430F4" w:rsidP="003430F4">
            <w:pPr>
              <w:widowControl/>
              <w:jc w:val="left"/>
              <w:rPr>
                <w:color w:val="000000"/>
                <w:sz w:val="22"/>
              </w:rPr>
            </w:pPr>
            <w:r>
              <w:rPr>
                <w:rFonts w:hint="eastAsia"/>
                <w:color w:val="000000"/>
                <w:sz w:val="22"/>
              </w:rPr>
              <w:t>指标</w:t>
            </w:r>
          </w:p>
        </w:tc>
      </w:tr>
      <w:tr w:rsidR="003430F4" w:rsidTr="003430F4">
        <w:tc>
          <w:tcPr>
            <w:tcW w:w="704" w:type="dxa"/>
          </w:tcPr>
          <w:p w:rsidR="003430F4" w:rsidRPr="00B43EFD" w:rsidRDefault="003430F4" w:rsidP="003430F4">
            <w:pPr>
              <w:widowControl/>
              <w:jc w:val="left"/>
              <w:rPr>
                <w:color w:val="000000"/>
                <w:sz w:val="22"/>
                <w:vertAlign w:val="subscript"/>
              </w:rPr>
            </w:pPr>
            <w:r>
              <w:rPr>
                <w:rFonts w:hint="eastAsia"/>
                <w:color w:val="000000"/>
                <w:sz w:val="22"/>
              </w:rPr>
              <w:t>X</w:t>
            </w:r>
            <w:r>
              <w:rPr>
                <w:rFonts w:hint="eastAsia"/>
                <w:color w:val="000000"/>
                <w:sz w:val="22"/>
                <w:vertAlign w:val="subscript"/>
              </w:rPr>
              <w:t>1</w:t>
            </w:r>
          </w:p>
        </w:tc>
        <w:tc>
          <w:tcPr>
            <w:tcW w:w="3544" w:type="dxa"/>
            <w:vAlign w:val="bottom"/>
          </w:tcPr>
          <w:p w:rsidR="003430F4" w:rsidRDefault="003430F4" w:rsidP="003430F4">
            <w:pPr>
              <w:widowControl/>
              <w:jc w:val="left"/>
              <w:rPr>
                <w:color w:val="000000"/>
                <w:sz w:val="22"/>
              </w:rPr>
            </w:pPr>
            <w:r>
              <w:rPr>
                <w:rFonts w:hint="eastAsia"/>
                <w:color w:val="000000"/>
                <w:sz w:val="22"/>
              </w:rPr>
              <w:t>总资产周转率</w:t>
            </w:r>
            <w:r>
              <w:rPr>
                <w:rFonts w:hint="eastAsia"/>
                <w:color w:val="000000"/>
                <w:sz w:val="22"/>
              </w:rPr>
              <w:t>/</w:t>
            </w:r>
            <w:r>
              <w:rPr>
                <w:rFonts w:hint="eastAsia"/>
                <w:color w:val="000000"/>
                <w:sz w:val="22"/>
              </w:rPr>
              <w:t>次</w:t>
            </w:r>
          </w:p>
        </w:tc>
        <w:tc>
          <w:tcPr>
            <w:tcW w:w="709" w:type="dxa"/>
          </w:tcPr>
          <w:p w:rsidR="003430F4" w:rsidRPr="00B43EFD" w:rsidRDefault="003430F4" w:rsidP="003430F4">
            <w:pPr>
              <w:widowControl/>
              <w:jc w:val="left"/>
              <w:rPr>
                <w:color w:val="000000"/>
                <w:sz w:val="22"/>
                <w:vertAlign w:val="subscript"/>
              </w:rPr>
            </w:pPr>
            <w:r>
              <w:rPr>
                <w:rFonts w:hint="eastAsia"/>
                <w:color w:val="000000"/>
                <w:sz w:val="22"/>
              </w:rPr>
              <w:t>X</w:t>
            </w:r>
            <w:r>
              <w:rPr>
                <w:rFonts w:hint="eastAsia"/>
                <w:color w:val="000000"/>
                <w:sz w:val="22"/>
                <w:vertAlign w:val="subscript"/>
              </w:rPr>
              <w:t>10</w:t>
            </w:r>
          </w:p>
        </w:tc>
        <w:tc>
          <w:tcPr>
            <w:tcW w:w="3260" w:type="dxa"/>
            <w:vAlign w:val="bottom"/>
          </w:tcPr>
          <w:p w:rsidR="003430F4" w:rsidRDefault="003430F4" w:rsidP="003430F4">
            <w:pPr>
              <w:widowControl/>
              <w:jc w:val="left"/>
              <w:rPr>
                <w:color w:val="000000"/>
                <w:sz w:val="22"/>
              </w:rPr>
            </w:pPr>
            <w:r>
              <w:rPr>
                <w:rFonts w:hint="eastAsia"/>
                <w:color w:val="000000"/>
                <w:sz w:val="22"/>
              </w:rPr>
              <w:t>营业收入</w:t>
            </w:r>
            <w:r>
              <w:rPr>
                <w:rFonts w:hint="eastAsia"/>
                <w:color w:val="000000"/>
                <w:sz w:val="22"/>
              </w:rPr>
              <w:t>(N</w:t>
            </w:r>
            <w:r>
              <w:rPr>
                <w:rFonts w:hint="eastAsia"/>
                <w:color w:val="000000"/>
                <w:sz w:val="22"/>
              </w:rPr>
              <w:t>年</w:t>
            </w:r>
            <w:r>
              <w:rPr>
                <w:rFonts w:hint="eastAsia"/>
                <w:color w:val="000000"/>
                <w:sz w:val="22"/>
              </w:rPr>
              <w:t>,</w:t>
            </w:r>
            <w:r>
              <w:rPr>
                <w:rFonts w:hint="eastAsia"/>
                <w:color w:val="000000"/>
                <w:sz w:val="22"/>
              </w:rPr>
              <w:t>增长率</w:t>
            </w:r>
            <w:r>
              <w:rPr>
                <w:rFonts w:hint="eastAsia"/>
                <w:color w:val="000000"/>
                <w:sz w:val="22"/>
              </w:rPr>
              <w:t>)/%</w:t>
            </w:r>
          </w:p>
        </w:tc>
      </w:tr>
      <w:tr w:rsidR="003430F4" w:rsidTr="003430F4">
        <w:tc>
          <w:tcPr>
            <w:tcW w:w="704" w:type="dxa"/>
          </w:tcPr>
          <w:p w:rsidR="003430F4" w:rsidRDefault="003430F4" w:rsidP="003430F4">
            <w:pPr>
              <w:rPr>
                <w:color w:val="000000"/>
                <w:sz w:val="22"/>
              </w:rPr>
            </w:pPr>
            <w:r>
              <w:rPr>
                <w:rFonts w:hint="eastAsia"/>
                <w:color w:val="000000"/>
                <w:sz w:val="22"/>
              </w:rPr>
              <w:t>X</w:t>
            </w:r>
            <w:r>
              <w:rPr>
                <w:rFonts w:hint="eastAsia"/>
                <w:color w:val="000000"/>
                <w:sz w:val="22"/>
                <w:vertAlign w:val="subscript"/>
              </w:rPr>
              <w:t>2</w:t>
            </w:r>
          </w:p>
        </w:tc>
        <w:tc>
          <w:tcPr>
            <w:tcW w:w="3544" w:type="dxa"/>
            <w:vAlign w:val="bottom"/>
          </w:tcPr>
          <w:p w:rsidR="003430F4" w:rsidRDefault="003430F4" w:rsidP="003430F4">
            <w:pPr>
              <w:rPr>
                <w:color w:val="000000"/>
                <w:sz w:val="22"/>
              </w:rPr>
            </w:pPr>
            <w:r>
              <w:rPr>
                <w:rFonts w:hint="eastAsia"/>
                <w:color w:val="000000"/>
                <w:sz w:val="22"/>
              </w:rPr>
              <w:t>总资产报酬率</w:t>
            </w:r>
            <w:r>
              <w:rPr>
                <w:rFonts w:hint="eastAsia"/>
                <w:color w:val="000000"/>
                <w:sz w:val="22"/>
              </w:rPr>
              <w:t>/%</w:t>
            </w:r>
          </w:p>
        </w:tc>
        <w:tc>
          <w:tcPr>
            <w:tcW w:w="709" w:type="dxa"/>
          </w:tcPr>
          <w:p w:rsidR="003430F4" w:rsidRDefault="003430F4" w:rsidP="003430F4">
            <w:pPr>
              <w:rPr>
                <w:color w:val="000000"/>
                <w:sz w:val="22"/>
              </w:rPr>
            </w:pPr>
            <w:r>
              <w:rPr>
                <w:rFonts w:hint="eastAsia"/>
                <w:color w:val="000000"/>
                <w:sz w:val="22"/>
              </w:rPr>
              <w:t>X</w:t>
            </w:r>
            <w:r>
              <w:rPr>
                <w:rFonts w:hint="eastAsia"/>
                <w:color w:val="000000"/>
                <w:sz w:val="22"/>
                <w:vertAlign w:val="subscript"/>
              </w:rPr>
              <w:t>11</w:t>
            </w:r>
          </w:p>
        </w:tc>
        <w:tc>
          <w:tcPr>
            <w:tcW w:w="3260" w:type="dxa"/>
            <w:vAlign w:val="bottom"/>
          </w:tcPr>
          <w:p w:rsidR="003430F4" w:rsidRDefault="003430F4" w:rsidP="003430F4">
            <w:pPr>
              <w:rPr>
                <w:color w:val="000000"/>
                <w:sz w:val="22"/>
              </w:rPr>
            </w:pPr>
            <w:r>
              <w:rPr>
                <w:rFonts w:hint="eastAsia"/>
                <w:color w:val="000000"/>
                <w:sz w:val="22"/>
              </w:rPr>
              <w:t>每股净资产</w:t>
            </w:r>
            <w:r>
              <w:rPr>
                <w:rFonts w:hint="eastAsia"/>
                <w:color w:val="000000"/>
                <w:sz w:val="22"/>
              </w:rPr>
              <w:t>(</w:t>
            </w:r>
            <w:r>
              <w:rPr>
                <w:rFonts w:hint="eastAsia"/>
                <w:color w:val="000000"/>
                <w:sz w:val="22"/>
              </w:rPr>
              <w:t>相对年初增长率</w:t>
            </w:r>
            <w:r>
              <w:rPr>
                <w:rFonts w:hint="eastAsia"/>
                <w:color w:val="000000"/>
                <w:sz w:val="22"/>
              </w:rPr>
              <w:t>)/%</w:t>
            </w:r>
          </w:p>
        </w:tc>
      </w:tr>
      <w:tr w:rsidR="003430F4" w:rsidTr="003430F4">
        <w:tc>
          <w:tcPr>
            <w:tcW w:w="704" w:type="dxa"/>
          </w:tcPr>
          <w:p w:rsidR="003430F4" w:rsidRPr="00B43EFD" w:rsidRDefault="003430F4" w:rsidP="003430F4">
            <w:pPr>
              <w:widowControl/>
              <w:jc w:val="left"/>
              <w:rPr>
                <w:color w:val="000000"/>
                <w:sz w:val="22"/>
                <w:vertAlign w:val="subscript"/>
              </w:rPr>
            </w:pPr>
            <w:r>
              <w:rPr>
                <w:rFonts w:hint="eastAsia"/>
                <w:color w:val="000000"/>
                <w:sz w:val="22"/>
              </w:rPr>
              <w:t>X</w:t>
            </w:r>
            <w:r>
              <w:rPr>
                <w:rFonts w:hint="eastAsia"/>
                <w:color w:val="000000"/>
                <w:sz w:val="22"/>
                <w:vertAlign w:val="subscript"/>
              </w:rPr>
              <w:t>3</w:t>
            </w:r>
          </w:p>
        </w:tc>
        <w:tc>
          <w:tcPr>
            <w:tcW w:w="3544" w:type="dxa"/>
            <w:vAlign w:val="bottom"/>
          </w:tcPr>
          <w:p w:rsidR="003430F4" w:rsidRDefault="003430F4" w:rsidP="003430F4">
            <w:pPr>
              <w:rPr>
                <w:color w:val="000000"/>
                <w:sz w:val="22"/>
              </w:rPr>
            </w:pPr>
            <w:r>
              <w:rPr>
                <w:rFonts w:hint="eastAsia"/>
                <w:color w:val="000000"/>
                <w:sz w:val="22"/>
              </w:rPr>
              <w:t>净资产收益率</w:t>
            </w:r>
            <w:r>
              <w:rPr>
                <w:rFonts w:hint="eastAsia"/>
                <w:color w:val="000000"/>
                <w:sz w:val="22"/>
              </w:rPr>
              <w:t>/%</w:t>
            </w:r>
          </w:p>
        </w:tc>
        <w:tc>
          <w:tcPr>
            <w:tcW w:w="709" w:type="dxa"/>
          </w:tcPr>
          <w:p w:rsidR="003430F4" w:rsidRPr="00B43EFD" w:rsidRDefault="003430F4" w:rsidP="003430F4">
            <w:pPr>
              <w:widowControl/>
              <w:jc w:val="left"/>
              <w:rPr>
                <w:color w:val="000000"/>
                <w:sz w:val="22"/>
                <w:vertAlign w:val="subscript"/>
              </w:rPr>
            </w:pPr>
            <w:r>
              <w:rPr>
                <w:rFonts w:hint="eastAsia"/>
                <w:color w:val="000000"/>
                <w:sz w:val="22"/>
              </w:rPr>
              <w:t>X</w:t>
            </w:r>
            <w:r>
              <w:rPr>
                <w:rFonts w:hint="eastAsia"/>
                <w:color w:val="000000"/>
                <w:sz w:val="22"/>
                <w:vertAlign w:val="subscript"/>
              </w:rPr>
              <w:t>12</w:t>
            </w:r>
          </w:p>
        </w:tc>
        <w:tc>
          <w:tcPr>
            <w:tcW w:w="3260" w:type="dxa"/>
            <w:vAlign w:val="bottom"/>
          </w:tcPr>
          <w:p w:rsidR="003430F4" w:rsidRDefault="003430F4" w:rsidP="003430F4">
            <w:pPr>
              <w:rPr>
                <w:color w:val="000000"/>
                <w:sz w:val="22"/>
              </w:rPr>
            </w:pPr>
            <w:r>
              <w:rPr>
                <w:rFonts w:hint="eastAsia"/>
                <w:color w:val="000000"/>
                <w:sz w:val="22"/>
              </w:rPr>
              <w:t>净利润</w:t>
            </w:r>
            <w:r>
              <w:rPr>
                <w:rFonts w:hint="eastAsia"/>
                <w:color w:val="000000"/>
                <w:sz w:val="22"/>
              </w:rPr>
              <w:t>(</w:t>
            </w:r>
            <w:r>
              <w:rPr>
                <w:rFonts w:hint="eastAsia"/>
                <w:color w:val="000000"/>
                <w:sz w:val="22"/>
              </w:rPr>
              <w:t>增长率</w:t>
            </w:r>
            <w:r>
              <w:rPr>
                <w:rFonts w:hint="eastAsia"/>
                <w:color w:val="000000"/>
                <w:sz w:val="22"/>
              </w:rPr>
              <w:t>)/%</w:t>
            </w:r>
          </w:p>
        </w:tc>
      </w:tr>
      <w:tr w:rsidR="003430F4" w:rsidTr="003430F4">
        <w:tc>
          <w:tcPr>
            <w:tcW w:w="704" w:type="dxa"/>
          </w:tcPr>
          <w:p w:rsidR="003430F4" w:rsidRDefault="003430F4" w:rsidP="003430F4">
            <w:pPr>
              <w:rPr>
                <w:color w:val="000000"/>
                <w:sz w:val="22"/>
              </w:rPr>
            </w:pPr>
            <w:r>
              <w:rPr>
                <w:rFonts w:hint="eastAsia"/>
                <w:color w:val="000000"/>
                <w:sz w:val="22"/>
              </w:rPr>
              <w:t>X</w:t>
            </w:r>
            <w:r>
              <w:rPr>
                <w:rFonts w:hint="eastAsia"/>
                <w:color w:val="000000"/>
                <w:sz w:val="22"/>
                <w:vertAlign w:val="subscript"/>
              </w:rPr>
              <w:t>4</w:t>
            </w:r>
          </w:p>
        </w:tc>
        <w:tc>
          <w:tcPr>
            <w:tcW w:w="3544" w:type="dxa"/>
            <w:vAlign w:val="bottom"/>
          </w:tcPr>
          <w:p w:rsidR="003430F4" w:rsidRDefault="003430F4" w:rsidP="003430F4">
            <w:pPr>
              <w:rPr>
                <w:color w:val="000000"/>
                <w:sz w:val="22"/>
              </w:rPr>
            </w:pPr>
            <w:r>
              <w:rPr>
                <w:rFonts w:hint="eastAsia"/>
                <w:color w:val="000000"/>
                <w:sz w:val="22"/>
              </w:rPr>
              <w:t>流动比率</w:t>
            </w:r>
            <w:r>
              <w:rPr>
                <w:rFonts w:hint="eastAsia"/>
                <w:color w:val="000000"/>
                <w:sz w:val="22"/>
              </w:rPr>
              <w:t>/</w:t>
            </w:r>
          </w:p>
        </w:tc>
        <w:tc>
          <w:tcPr>
            <w:tcW w:w="709" w:type="dxa"/>
          </w:tcPr>
          <w:p w:rsidR="003430F4" w:rsidRDefault="003430F4" w:rsidP="003430F4">
            <w:pPr>
              <w:rPr>
                <w:color w:val="000000"/>
                <w:sz w:val="22"/>
              </w:rPr>
            </w:pPr>
            <w:r>
              <w:rPr>
                <w:rFonts w:hint="eastAsia"/>
                <w:color w:val="000000"/>
                <w:sz w:val="22"/>
              </w:rPr>
              <w:t>X</w:t>
            </w:r>
            <w:r>
              <w:rPr>
                <w:rFonts w:hint="eastAsia"/>
                <w:color w:val="000000"/>
                <w:sz w:val="22"/>
                <w:vertAlign w:val="subscript"/>
              </w:rPr>
              <w:t>13</w:t>
            </w:r>
          </w:p>
        </w:tc>
        <w:tc>
          <w:tcPr>
            <w:tcW w:w="3260" w:type="dxa"/>
            <w:vAlign w:val="bottom"/>
          </w:tcPr>
          <w:p w:rsidR="003430F4" w:rsidRDefault="003430F4" w:rsidP="003430F4">
            <w:pPr>
              <w:rPr>
                <w:color w:val="000000"/>
                <w:sz w:val="22"/>
              </w:rPr>
            </w:pPr>
            <w:r>
              <w:rPr>
                <w:rFonts w:hint="eastAsia"/>
                <w:color w:val="000000"/>
                <w:sz w:val="22"/>
              </w:rPr>
              <w:t>应收账款周转率</w:t>
            </w:r>
            <w:r>
              <w:rPr>
                <w:rFonts w:hint="eastAsia"/>
                <w:color w:val="000000"/>
                <w:sz w:val="22"/>
              </w:rPr>
              <w:t>/</w:t>
            </w:r>
            <w:r>
              <w:rPr>
                <w:rFonts w:hint="eastAsia"/>
                <w:color w:val="000000"/>
                <w:sz w:val="22"/>
              </w:rPr>
              <w:t>次</w:t>
            </w:r>
          </w:p>
        </w:tc>
      </w:tr>
      <w:tr w:rsidR="003430F4" w:rsidTr="003430F4">
        <w:tc>
          <w:tcPr>
            <w:tcW w:w="704" w:type="dxa"/>
          </w:tcPr>
          <w:p w:rsidR="003430F4" w:rsidRPr="00B43EFD" w:rsidRDefault="003430F4" w:rsidP="003430F4">
            <w:pPr>
              <w:widowControl/>
              <w:jc w:val="left"/>
              <w:rPr>
                <w:color w:val="000000"/>
                <w:sz w:val="22"/>
                <w:vertAlign w:val="subscript"/>
              </w:rPr>
            </w:pPr>
            <w:r>
              <w:rPr>
                <w:rFonts w:hint="eastAsia"/>
                <w:color w:val="000000"/>
                <w:sz w:val="22"/>
              </w:rPr>
              <w:t>X</w:t>
            </w:r>
            <w:r>
              <w:rPr>
                <w:rFonts w:hint="eastAsia"/>
                <w:color w:val="000000"/>
                <w:sz w:val="22"/>
                <w:vertAlign w:val="subscript"/>
              </w:rPr>
              <w:t>5</w:t>
            </w:r>
          </w:p>
        </w:tc>
        <w:tc>
          <w:tcPr>
            <w:tcW w:w="3544" w:type="dxa"/>
            <w:vAlign w:val="bottom"/>
          </w:tcPr>
          <w:p w:rsidR="003430F4" w:rsidRDefault="003430F4" w:rsidP="003430F4">
            <w:pPr>
              <w:rPr>
                <w:color w:val="000000"/>
                <w:sz w:val="22"/>
              </w:rPr>
            </w:pPr>
            <w:r>
              <w:rPr>
                <w:rFonts w:hint="eastAsia"/>
                <w:color w:val="000000"/>
                <w:sz w:val="22"/>
              </w:rPr>
              <w:t>速动比率</w:t>
            </w:r>
            <w:r>
              <w:rPr>
                <w:rFonts w:hint="eastAsia"/>
                <w:color w:val="000000"/>
                <w:sz w:val="22"/>
              </w:rPr>
              <w:t>/</w:t>
            </w:r>
          </w:p>
        </w:tc>
        <w:tc>
          <w:tcPr>
            <w:tcW w:w="709" w:type="dxa"/>
          </w:tcPr>
          <w:p w:rsidR="003430F4" w:rsidRPr="00B43EFD" w:rsidRDefault="003430F4" w:rsidP="003430F4">
            <w:pPr>
              <w:widowControl/>
              <w:jc w:val="left"/>
              <w:rPr>
                <w:color w:val="000000"/>
                <w:sz w:val="22"/>
                <w:vertAlign w:val="subscript"/>
              </w:rPr>
            </w:pPr>
            <w:r>
              <w:rPr>
                <w:rFonts w:hint="eastAsia"/>
                <w:color w:val="000000"/>
                <w:sz w:val="22"/>
              </w:rPr>
              <w:t>X</w:t>
            </w:r>
            <w:r>
              <w:rPr>
                <w:rFonts w:hint="eastAsia"/>
                <w:color w:val="000000"/>
                <w:sz w:val="22"/>
                <w:vertAlign w:val="subscript"/>
              </w:rPr>
              <w:t>14</w:t>
            </w:r>
          </w:p>
        </w:tc>
        <w:tc>
          <w:tcPr>
            <w:tcW w:w="3260" w:type="dxa"/>
            <w:vAlign w:val="bottom"/>
          </w:tcPr>
          <w:p w:rsidR="003430F4" w:rsidRDefault="003430F4" w:rsidP="003430F4">
            <w:pPr>
              <w:rPr>
                <w:color w:val="000000"/>
                <w:sz w:val="22"/>
              </w:rPr>
            </w:pPr>
            <w:r>
              <w:rPr>
                <w:rFonts w:hint="eastAsia"/>
                <w:color w:val="000000"/>
                <w:sz w:val="22"/>
              </w:rPr>
              <w:t>存货周转率</w:t>
            </w:r>
            <w:r>
              <w:rPr>
                <w:rFonts w:hint="eastAsia"/>
                <w:color w:val="000000"/>
                <w:sz w:val="22"/>
              </w:rPr>
              <w:t>/</w:t>
            </w:r>
            <w:r>
              <w:rPr>
                <w:rFonts w:hint="eastAsia"/>
                <w:color w:val="000000"/>
                <w:sz w:val="22"/>
              </w:rPr>
              <w:t>次</w:t>
            </w:r>
          </w:p>
        </w:tc>
      </w:tr>
      <w:tr w:rsidR="003430F4" w:rsidTr="003430F4">
        <w:tc>
          <w:tcPr>
            <w:tcW w:w="704" w:type="dxa"/>
          </w:tcPr>
          <w:p w:rsidR="003430F4" w:rsidRDefault="003430F4" w:rsidP="003430F4">
            <w:pPr>
              <w:rPr>
                <w:color w:val="000000"/>
                <w:sz w:val="22"/>
              </w:rPr>
            </w:pPr>
            <w:r>
              <w:rPr>
                <w:rFonts w:hint="eastAsia"/>
                <w:color w:val="000000"/>
                <w:sz w:val="22"/>
              </w:rPr>
              <w:t>X</w:t>
            </w:r>
            <w:r>
              <w:rPr>
                <w:rFonts w:hint="eastAsia"/>
                <w:color w:val="000000"/>
                <w:sz w:val="22"/>
                <w:vertAlign w:val="subscript"/>
              </w:rPr>
              <w:t>6</w:t>
            </w:r>
          </w:p>
        </w:tc>
        <w:tc>
          <w:tcPr>
            <w:tcW w:w="3544" w:type="dxa"/>
            <w:vAlign w:val="bottom"/>
          </w:tcPr>
          <w:p w:rsidR="003430F4" w:rsidRDefault="003430F4" w:rsidP="003430F4">
            <w:pPr>
              <w:rPr>
                <w:color w:val="000000"/>
                <w:sz w:val="22"/>
              </w:rPr>
            </w:pPr>
            <w:r>
              <w:rPr>
                <w:rFonts w:hint="eastAsia"/>
                <w:color w:val="000000"/>
                <w:sz w:val="22"/>
              </w:rPr>
              <w:t>资产负债率</w:t>
            </w:r>
            <w:r>
              <w:rPr>
                <w:rFonts w:hint="eastAsia"/>
                <w:color w:val="000000"/>
                <w:sz w:val="22"/>
              </w:rPr>
              <w:t>/%</w:t>
            </w:r>
          </w:p>
        </w:tc>
        <w:tc>
          <w:tcPr>
            <w:tcW w:w="709" w:type="dxa"/>
          </w:tcPr>
          <w:p w:rsidR="003430F4" w:rsidRDefault="003430F4" w:rsidP="003430F4">
            <w:pPr>
              <w:rPr>
                <w:color w:val="000000"/>
                <w:sz w:val="22"/>
              </w:rPr>
            </w:pPr>
            <w:r>
              <w:rPr>
                <w:rFonts w:hint="eastAsia"/>
                <w:color w:val="000000"/>
                <w:sz w:val="22"/>
              </w:rPr>
              <w:t>X</w:t>
            </w:r>
            <w:r>
              <w:rPr>
                <w:rFonts w:hint="eastAsia"/>
                <w:color w:val="000000"/>
                <w:sz w:val="22"/>
                <w:vertAlign w:val="subscript"/>
              </w:rPr>
              <w:t>15</w:t>
            </w:r>
          </w:p>
        </w:tc>
        <w:tc>
          <w:tcPr>
            <w:tcW w:w="3260" w:type="dxa"/>
            <w:vAlign w:val="bottom"/>
          </w:tcPr>
          <w:p w:rsidR="003430F4" w:rsidRDefault="003430F4" w:rsidP="003430F4">
            <w:pPr>
              <w:rPr>
                <w:color w:val="000000"/>
                <w:sz w:val="22"/>
              </w:rPr>
            </w:pPr>
            <w:r>
              <w:rPr>
                <w:rFonts w:hint="eastAsia"/>
                <w:color w:val="000000"/>
                <w:sz w:val="22"/>
              </w:rPr>
              <w:t>营业利润</w:t>
            </w:r>
            <w:r>
              <w:rPr>
                <w:rFonts w:hint="eastAsia"/>
                <w:color w:val="000000"/>
                <w:sz w:val="22"/>
              </w:rPr>
              <w:t>/</w:t>
            </w:r>
            <w:r>
              <w:rPr>
                <w:rFonts w:hint="eastAsia"/>
                <w:color w:val="000000"/>
                <w:sz w:val="22"/>
              </w:rPr>
              <w:t>营业总收入</w:t>
            </w:r>
            <w:r>
              <w:rPr>
                <w:rFonts w:hint="eastAsia"/>
                <w:color w:val="000000"/>
                <w:sz w:val="22"/>
              </w:rPr>
              <w:t>/%</w:t>
            </w:r>
          </w:p>
        </w:tc>
      </w:tr>
      <w:tr w:rsidR="003430F4" w:rsidTr="003430F4">
        <w:tc>
          <w:tcPr>
            <w:tcW w:w="704" w:type="dxa"/>
          </w:tcPr>
          <w:p w:rsidR="003430F4" w:rsidRPr="00B43EFD" w:rsidRDefault="003430F4" w:rsidP="003430F4">
            <w:pPr>
              <w:widowControl/>
              <w:jc w:val="left"/>
              <w:rPr>
                <w:color w:val="000000"/>
                <w:sz w:val="22"/>
                <w:vertAlign w:val="subscript"/>
              </w:rPr>
            </w:pPr>
            <w:r>
              <w:rPr>
                <w:rFonts w:hint="eastAsia"/>
                <w:color w:val="000000"/>
                <w:sz w:val="22"/>
              </w:rPr>
              <w:t>X</w:t>
            </w:r>
            <w:r>
              <w:rPr>
                <w:rFonts w:hint="eastAsia"/>
                <w:color w:val="000000"/>
                <w:sz w:val="22"/>
                <w:vertAlign w:val="subscript"/>
              </w:rPr>
              <w:t>7</w:t>
            </w:r>
          </w:p>
        </w:tc>
        <w:tc>
          <w:tcPr>
            <w:tcW w:w="3544" w:type="dxa"/>
            <w:vAlign w:val="bottom"/>
          </w:tcPr>
          <w:p w:rsidR="003430F4" w:rsidRDefault="003430F4" w:rsidP="003430F4">
            <w:pPr>
              <w:rPr>
                <w:color w:val="000000"/>
                <w:sz w:val="22"/>
              </w:rPr>
            </w:pPr>
            <w:r>
              <w:rPr>
                <w:rFonts w:hint="eastAsia"/>
                <w:color w:val="000000"/>
                <w:sz w:val="22"/>
              </w:rPr>
              <w:t>经营活动现金流量净额</w:t>
            </w:r>
            <w:r>
              <w:rPr>
                <w:rFonts w:hint="eastAsia"/>
                <w:color w:val="000000"/>
                <w:sz w:val="22"/>
              </w:rPr>
              <w:t>/</w:t>
            </w:r>
            <w:r>
              <w:rPr>
                <w:rFonts w:hint="eastAsia"/>
                <w:color w:val="000000"/>
                <w:sz w:val="22"/>
              </w:rPr>
              <w:t>负债合计</w:t>
            </w:r>
          </w:p>
        </w:tc>
        <w:tc>
          <w:tcPr>
            <w:tcW w:w="709" w:type="dxa"/>
          </w:tcPr>
          <w:p w:rsidR="003430F4" w:rsidRPr="00B43EFD" w:rsidRDefault="003430F4" w:rsidP="003430F4">
            <w:pPr>
              <w:widowControl/>
              <w:jc w:val="left"/>
              <w:rPr>
                <w:color w:val="000000"/>
                <w:sz w:val="22"/>
                <w:vertAlign w:val="subscript"/>
              </w:rPr>
            </w:pPr>
            <w:r>
              <w:rPr>
                <w:rFonts w:hint="eastAsia"/>
                <w:color w:val="000000"/>
                <w:sz w:val="22"/>
              </w:rPr>
              <w:t>X</w:t>
            </w:r>
            <w:r>
              <w:rPr>
                <w:rFonts w:hint="eastAsia"/>
                <w:color w:val="000000"/>
                <w:sz w:val="22"/>
                <w:vertAlign w:val="subscript"/>
              </w:rPr>
              <w:t>16</w:t>
            </w:r>
          </w:p>
        </w:tc>
        <w:tc>
          <w:tcPr>
            <w:tcW w:w="3260" w:type="dxa"/>
            <w:vAlign w:val="bottom"/>
          </w:tcPr>
          <w:p w:rsidR="003430F4" w:rsidRDefault="003430F4" w:rsidP="003430F4">
            <w:pPr>
              <w:rPr>
                <w:color w:val="000000"/>
                <w:sz w:val="22"/>
              </w:rPr>
            </w:pPr>
            <w:r>
              <w:rPr>
                <w:rFonts w:hint="eastAsia"/>
                <w:color w:val="000000"/>
                <w:sz w:val="22"/>
              </w:rPr>
              <w:t>销售净利率</w:t>
            </w:r>
            <w:r>
              <w:rPr>
                <w:rFonts w:hint="eastAsia"/>
                <w:color w:val="000000"/>
                <w:sz w:val="22"/>
              </w:rPr>
              <w:t>/%</w:t>
            </w:r>
          </w:p>
        </w:tc>
      </w:tr>
      <w:tr w:rsidR="003430F4" w:rsidTr="003430F4">
        <w:tc>
          <w:tcPr>
            <w:tcW w:w="704" w:type="dxa"/>
          </w:tcPr>
          <w:p w:rsidR="003430F4" w:rsidRDefault="003430F4" w:rsidP="003430F4">
            <w:pPr>
              <w:rPr>
                <w:color w:val="000000"/>
                <w:sz w:val="22"/>
              </w:rPr>
            </w:pPr>
            <w:r>
              <w:rPr>
                <w:rFonts w:hint="eastAsia"/>
                <w:color w:val="000000"/>
                <w:sz w:val="22"/>
              </w:rPr>
              <w:t>X</w:t>
            </w:r>
            <w:r>
              <w:rPr>
                <w:rFonts w:hint="eastAsia"/>
                <w:color w:val="000000"/>
                <w:sz w:val="22"/>
                <w:vertAlign w:val="subscript"/>
              </w:rPr>
              <w:t>8</w:t>
            </w:r>
          </w:p>
        </w:tc>
        <w:tc>
          <w:tcPr>
            <w:tcW w:w="3544" w:type="dxa"/>
            <w:vAlign w:val="bottom"/>
          </w:tcPr>
          <w:p w:rsidR="003430F4" w:rsidRDefault="003430F4" w:rsidP="003430F4">
            <w:pPr>
              <w:rPr>
                <w:color w:val="000000"/>
                <w:sz w:val="22"/>
              </w:rPr>
            </w:pPr>
            <w:r>
              <w:rPr>
                <w:rFonts w:hint="eastAsia"/>
                <w:color w:val="000000"/>
                <w:sz w:val="22"/>
              </w:rPr>
              <w:t>所有者权益合计</w:t>
            </w:r>
            <w:r>
              <w:rPr>
                <w:rFonts w:hint="eastAsia"/>
                <w:color w:val="000000"/>
                <w:sz w:val="22"/>
              </w:rPr>
              <w:t>/</w:t>
            </w:r>
            <w:r>
              <w:rPr>
                <w:rFonts w:hint="eastAsia"/>
                <w:color w:val="000000"/>
                <w:sz w:val="22"/>
              </w:rPr>
              <w:t>元</w:t>
            </w:r>
          </w:p>
        </w:tc>
        <w:tc>
          <w:tcPr>
            <w:tcW w:w="709" w:type="dxa"/>
          </w:tcPr>
          <w:p w:rsidR="003430F4" w:rsidRDefault="003430F4" w:rsidP="003430F4">
            <w:pPr>
              <w:rPr>
                <w:color w:val="000000"/>
                <w:sz w:val="22"/>
              </w:rPr>
            </w:pPr>
            <w:r>
              <w:rPr>
                <w:rFonts w:hint="eastAsia"/>
                <w:color w:val="000000"/>
                <w:sz w:val="22"/>
              </w:rPr>
              <w:t>X</w:t>
            </w:r>
            <w:r>
              <w:rPr>
                <w:rFonts w:hint="eastAsia"/>
                <w:color w:val="000000"/>
                <w:sz w:val="22"/>
                <w:vertAlign w:val="subscript"/>
              </w:rPr>
              <w:t>17</w:t>
            </w:r>
          </w:p>
        </w:tc>
        <w:tc>
          <w:tcPr>
            <w:tcW w:w="3260" w:type="dxa"/>
            <w:vAlign w:val="bottom"/>
          </w:tcPr>
          <w:p w:rsidR="003430F4" w:rsidRDefault="003430F4" w:rsidP="003430F4">
            <w:pPr>
              <w:rPr>
                <w:color w:val="000000"/>
                <w:sz w:val="22"/>
              </w:rPr>
            </w:pPr>
            <w:r>
              <w:rPr>
                <w:rFonts w:hint="eastAsia"/>
                <w:color w:val="000000"/>
                <w:sz w:val="22"/>
              </w:rPr>
              <w:t>税金及附加</w:t>
            </w:r>
            <w:r>
              <w:rPr>
                <w:rFonts w:hint="eastAsia"/>
                <w:color w:val="000000"/>
                <w:sz w:val="22"/>
              </w:rPr>
              <w:t>/</w:t>
            </w:r>
            <w:r>
              <w:rPr>
                <w:rFonts w:hint="eastAsia"/>
                <w:color w:val="000000"/>
                <w:sz w:val="22"/>
              </w:rPr>
              <w:t>元</w:t>
            </w:r>
          </w:p>
        </w:tc>
      </w:tr>
      <w:tr w:rsidR="003430F4" w:rsidTr="003430F4">
        <w:tc>
          <w:tcPr>
            <w:tcW w:w="704" w:type="dxa"/>
          </w:tcPr>
          <w:p w:rsidR="003430F4" w:rsidRDefault="003430F4" w:rsidP="003430F4">
            <w:pPr>
              <w:rPr>
                <w:color w:val="000000"/>
                <w:sz w:val="22"/>
              </w:rPr>
            </w:pPr>
            <w:r>
              <w:rPr>
                <w:rFonts w:hint="eastAsia"/>
                <w:color w:val="000000"/>
                <w:sz w:val="22"/>
              </w:rPr>
              <w:t>X</w:t>
            </w:r>
            <w:r>
              <w:rPr>
                <w:rFonts w:hint="eastAsia"/>
                <w:color w:val="000000"/>
                <w:sz w:val="22"/>
                <w:vertAlign w:val="subscript"/>
              </w:rPr>
              <w:t>9</w:t>
            </w:r>
          </w:p>
        </w:tc>
        <w:tc>
          <w:tcPr>
            <w:tcW w:w="3544" w:type="dxa"/>
            <w:vAlign w:val="bottom"/>
          </w:tcPr>
          <w:p w:rsidR="003430F4" w:rsidRDefault="003430F4" w:rsidP="003430F4">
            <w:pPr>
              <w:rPr>
                <w:color w:val="000000"/>
                <w:sz w:val="22"/>
              </w:rPr>
            </w:pPr>
            <w:r>
              <w:rPr>
                <w:rFonts w:hint="eastAsia"/>
                <w:color w:val="000000"/>
                <w:sz w:val="22"/>
              </w:rPr>
              <w:t>总资产</w:t>
            </w:r>
            <w:r>
              <w:rPr>
                <w:rFonts w:hint="eastAsia"/>
                <w:color w:val="000000"/>
                <w:sz w:val="22"/>
              </w:rPr>
              <w:t>(</w:t>
            </w:r>
            <w:r>
              <w:rPr>
                <w:rFonts w:hint="eastAsia"/>
                <w:color w:val="000000"/>
                <w:sz w:val="22"/>
              </w:rPr>
              <w:t>同比增长率</w:t>
            </w:r>
            <w:r>
              <w:rPr>
                <w:rFonts w:hint="eastAsia"/>
                <w:color w:val="000000"/>
                <w:sz w:val="22"/>
              </w:rPr>
              <w:t>)/%</w:t>
            </w:r>
          </w:p>
        </w:tc>
        <w:tc>
          <w:tcPr>
            <w:tcW w:w="709" w:type="dxa"/>
          </w:tcPr>
          <w:p w:rsidR="003430F4" w:rsidRDefault="003430F4" w:rsidP="003430F4">
            <w:pPr>
              <w:rPr>
                <w:color w:val="000000"/>
                <w:sz w:val="22"/>
              </w:rPr>
            </w:pPr>
            <w:r>
              <w:rPr>
                <w:rFonts w:hint="eastAsia"/>
                <w:color w:val="000000"/>
                <w:sz w:val="22"/>
              </w:rPr>
              <w:t>X</w:t>
            </w:r>
            <w:r>
              <w:rPr>
                <w:rFonts w:hint="eastAsia"/>
                <w:color w:val="000000"/>
                <w:sz w:val="22"/>
                <w:vertAlign w:val="subscript"/>
              </w:rPr>
              <w:t>18</w:t>
            </w:r>
          </w:p>
        </w:tc>
        <w:tc>
          <w:tcPr>
            <w:tcW w:w="3260" w:type="dxa"/>
            <w:vAlign w:val="bottom"/>
          </w:tcPr>
          <w:p w:rsidR="003430F4" w:rsidRDefault="003430F4" w:rsidP="003430F4">
            <w:pPr>
              <w:rPr>
                <w:color w:val="000000"/>
                <w:sz w:val="22"/>
              </w:rPr>
            </w:pPr>
            <w:r>
              <w:rPr>
                <w:rFonts w:hint="eastAsia"/>
                <w:color w:val="000000"/>
                <w:sz w:val="22"/>
              </w:rPr>
              <w:t>年末所得税率</w:t>
            </w:r>
            <w:r>
              <w:rPr>
                <w:rFonts w:hint="eastAsia"/>
                <w:color w:val="000000"/>
                <w:sz w:val="22"/>
              </w:rPr>
              <w:t>/%</w:t>
            </w:r>
          </w:p>
        </w:tc>
      </w:tr>
    </w:tbl>
    <w:p w:rsidR="00D86C1F" w:rsidRDefault="00376F0D" w:rsidP="00376F0D">
      <w:pPr>
        <w:jc w:val="center"/>
      </w:pPr>
      <w:r>
        <w:rPr>
          <w:rFonts w:hint="eastAsia"/>
        </w:rPr>
        <w:t>表</w:t>
      </w:r>
      <w:r>
        <w:rPr>
          <w:rFonts w:hint="eastAsia"/>
        </w:rPr>
        <w:t>2</w:t>
      </w:r>
      <w:r>
        <w:rPr>
          <w:rFonts w:hint="eastAsia"/>
        </w:rPr>
        <w:t>：二级指标编码对应表</w:t>
      </w:r>
    </w:p>
    <w:p w:rsidR="00376F0D" w:rsidRPr="00F528C0" w:rsidRDefault="00376F0D" w:rsidP="00376F0D"/>
    <w:p w:rsidR="00CD1002" w:rsidRDefault="00F528C0" w:rsidP="004A3B91">
      <w:pPr>
        <w:pStyle w:val="2"/>
      </w:pPr>
      <w:r>
        <w:rPr>
          <w:rFonts w:hint="eastAsia"/>
        </w:rPr>
        <w:t>数据</w:t>
      </w:r>
      <w:r w:rsidR="00CD1002">
        <w:rPr>
          <w:rFonts w:hint="eastAsia"/>
        </w:rPr>
        <w:t>处理</w:t>
      </w:r>
    </w:p>
    <w:p w:rsidR="004A3B91" w:rsidRDefault="001D7B43" w:rsidP="004A3B91">
      <w:r>
        <w:rPr>
          <w:rFonts w:hint="eastAsia"/>
        </w:rPr>
        <w:t>观察原始数据发现如下问题：</w:t>
      </w:r>
    </w:p>
    <w:p w:rsidR="001D7B43" w:rsidRDefault="001D7B43" w:rsidP="001D7B43">
      <w:pPr>
        <w:pStyle w:val="a5"/>
        <w:numPr>
          <w:ilvl w:val="0"/>
          <w:numId w:val="2"/>
        </w:numPr>
        <w:ind w:firstLineChars="0"/>
      </w:pPr>
      <w:r>
        <w:rPr>
          <w:rFonts w:hint="eastAsia"/>
        </w:rPr>
        <w:t>原始数据不知包含非公企业也包括许多上市的国有企业。</w:t>
      </w:r>
    </w:p>
    <w:p w:rsidR="001D7B43" w:rsidRDefault="001D7B43" w:rsidP="001D7B43">
      <w:pPr>
        <w:pStyle w:val="a5"/>
        <w:numPr>
          <w:ilvl w:val="0"/>
          <w:numId w:val="2"/>
        </w:numPr>
        <w:ind w:firstLineChars="0"/>
      </w:pPr>
      <w:r>
        <w:rPr>
          <w:rFonts w:hint="eastAsia"/>
        </w:rPr>
        <w:t>许多上市公司相关</w:t>
      </w:r>
      <w:r w:rsidR="00176686">
        <w:rPr>
          <w:rFonts w:hint="eastAsia"/>
        </w:rPr>
        <w:t>变量</w:t>
      </w:r>
      <w:r w:rsidR="00F04F8F">
        <w:rPr>
          <w:rFonts w:hint="eastAsia"/>
        </w:rPr>
        <w:t>的数据存在缺失。</w:t>
      </w:r>
    </w:p>
    <w:p w:rsidR="00F04F8F" w:rsidRPr="00F04F8F" w:rsidRDefault="00F04F8F" w:rsidP="001D7B43">
      <w:pPr>
        <w:pStyle w:val="a5"/>
        <w:numPr>
          <w:ilvl w:val="0"/>
          <w:numId w:val="2"/>
        </w:numPr>
        <w:ind w:firstLineChars="0"/>
      </w:pPr>
      <w:r>
        <w:rPr>
          <w:rFonts w:hint="eastAsia"/>
        </w:rPr>
        <w:t>数据单位不统一，且数量级相差较大，如</w:t>
      </w:r>
      <w:r>
        <w:rPr>
          <w:rFonts w:hint="eastAsia"/>
          <w:color w:val="000000"/>
          <w:sz w:val="22"/>
        </w:rPr>
        <w:t>所有者权益合计数量级到</w:t>
      </w:r>
      <w:r>
        <w:rPr>
          <w:rFonts w:hint="eastAsia"/>
          <w:color w:val="000000"/>
          <w:sz w:val="22"/>
        </w:rPr>
        <w:t>10</w:t>
      </w:r>
      <w:r w:rsidRPr="00F04F8F">
        <w:rPr>
          <w:rFonts w:hint="eastAsia"/>
          <w:color w:val="000000"/>
          <w:sz w:val="22"/>
          <w:vertAlign w:val="superscript"/>
        </w:rPr>
        <w:t>9</w:t>
      </w:r>
      <w:r>
        <w:rPr>
          <w:rFonts w:hint="eastAsia"/>
          <w:color w:val="000000"/>
          <w:sz w:val="22"/>
        </w:rPr>
        <w:t>而其他比率指标在</w:t>
      </w:r>
      <w:r>
        <w:rPr>
          <w:rFonts w:hint="eastAsia"/>
          <w:color w:val="000000"/>
          <w:sz w:val="22"/>
        </w:rPr>
        <w:t>10</w:t>
      </w:r>
      <w:r>
        <w:rPr>
          <w:rFonts w:hint="eastAsia"/>
          <w:color w:val="000000"/>
          <w:sz w:val="22"/>
          <w:vertAlign w:val="superscript"/>
        </w:rPr>
        <w:t>1</w:t>
      </w:r>
      <w:r>
        <w:rPr>
          <w:rFonts w:hint="eastAsia"/>
          <w:color w:val="000000"/>
          <w:sz w:val="22"/>
        </w:rPr>
        <w:t>~10</w:t>
      </w:r>
      <w:r w:rsidRPr="00F04F8F">
        <w:rPr>
          <w:rFonts w:hint="eastAsia"/>
          <w:color w:val="000000"/>
          <w:sz w:val="22"/>
          <w:vertAlign w:val="superscript"/>
        </w:rPr>
        <w:t>2</w:t>
      </w:r>
      <w:r>
        <w:rPr>
          <w:rFonts w:hint="eastAsia"/>
          <w:color w:val="000000"/>
          <w:sz w:val="22"/>
        </w:rPr>
        <w:t>。</w:t>
      </w:r>
    </w:p>
    <w:p w:rsidR="00F04F8F" w:rsidRDefault="00F04F8F" w:rsidP="00F04F8F">
      <w:r>
        <w:rPr>
          <w:rFonts w:hint="eastAsia"/>
        </w:rPr>
        <w:t>处理方式：</w:t>
      </w:r>
    </w:p>
    <w:p w:rsidR="00F04F8F" w:rsidRDefault="00F04F8F" w:rsidP="00F04F8F">
      <w:r>
        <w:rPr>
          <w:rFonts w:hint="eastAsia"/>
        </w:rPr>
        <w:t>对于问题</w:t>
      </w:r>
      <w:r>
        <w:rPr>
          <w:rFonts w:hint="eastAsia"/>
        </w:rPr>
        <w:t>1</w:t>
      </w:r>
      <w:r>
        <w:rPr>
          <w:rFonts w:hint="eastAsia"/>
        </w:rPr>
        <w:t>由于研究对象是非公企业，所以直接将国有企业的数据删除。</w:t>
      </w:r>
    </w:p>
    <w:p w:rsidR="00F04F8F" w:rsidRDefault="00F04F8F" w:rsidP="00F04F8F">
      <w:r>
        <w:rPr>
          <w:rFonts w:hint="eastAsia"/>
        </w:rPr>
        <w:t>对于问题</w:t>
      </w:r>
      <w:r>
        <w:rPr>
          <w:rFonts w:hint="eastAsia"/>
        </w:rPr>
        <w:t>2</w:t>
      </w:r>
      <w:r>
        <w:rPr>
          <w:rFonts w:hint="eastAsia"/>
        </w:rPr>
        <w:t>可以选择删除存在缺失数据的样本或者对缺失的数据进行数理补齐，由于获得</w:t>
      </w:r>
      <w:r w:rsidR="002F47F4">
        <w:rPr>
          <w:rFonts w:hint="eastAsia"/>
        </w:rPr>
        <w:t>了</w:t>
      </w:r>
      <w:r>
        <w:rPr>
          <w:rFonts w:hint="eastAsia"/>
        </w:rPr>
        <w:t>10</w:t>
      </w:r>
      <w:r>
        <w:rPr>
          <w:rFonts w:hint="eastAsia"/>
        </w:rPr>
        <w:t>年的样本数据</w:t>
      </w:r>
      <w:r w:rsidR="002F47F4">
        <w:rPr>
          <w:rFonts w:hint="eastAsia"/>
        </w:rPr>
        <w:t>，</w:t>
      </w:r>
      <w:r>
        <w:rPr>
          <w:rFonts w:hint="eastAsia"/>
        </w:rPr>
        <w:t>因此数据量较大，个别缺失数据对总体</w:t>
      </w:r>
      <w:r w:rsidR="00176686">
        <w:rPr>
          <w:rFonts w:hint="eastAsia"/>
        </w:rPr>
        <w:t>特征</w:t>
      </w:r>
      <w:r>
        <w:rPr>
          <w:rFonts w:hint="eastAsia"/>
        </w:rPr>
        <w:t>影响不会很大。</w:t>
      </w:r>
      <w:r w:rsidR="006D6743">
        <w:rPr>
          <w:rFonts w:hint="eastAsia"/>
        </w:rPr>
        <w:t>并且数理补齐缺失数据存在一定的‘失真’有可能会影响到模型质量。如</w:t>
      </w:r>
      <w:r w:rsidR="006D6743">
        <w:rPr>
          <w:rFonts w:hint="eastAsia"/>
        </w:rPr>
        <w:t>:</w:t>
      </w:r>
      <w:r w:rsidR="00B42E63">
        <w:rPr>
          <w:rFonts w:hint="eastAsia"/>
        </w:rPr>
        <w:t>在</w:t>
      </w:r>
      <w:r w:rsidR="006D6743">
        <w:rPr>
          <w:rFonts w:hint="eastAsia"/>
        </w:rPr>
        <w:t>支持向量机模型中，补齐的数据</w:t>
      </w:r>
      <w:r w:rsidR="00B42E63">
        <w:rPr>
          <w:rFonts w:hint="eastAsia"/>
        </w:rPr>
        <w:t>如果</w:t>
      </w:r>
      <w:r w:rsidR="006D6743">
        <w:rPr>
          <w:rFonts w:hint="eastAsia"/>
        </w:rPr>
        <w:t>被选为支持向量，就会对这个模型造成较大的影响。因此对于存在数据缺失的样本也进行删除。</w:t>
      </w:r>
    </w:p>
    <w:p w:rsidR="002F47F4" w:rsidRDefault="006D6743" w:rsidP="00F04F8F">
      <w:r>
        <w:rPr>
          <w:rFonts w:hint="eastAsia"/>
        </w:rPr>
        <w:t>对于问题</w:t>
      </w:r>
      <w:r>
        <w:rPr>
          <w:rFonts w:hint="eastAsia"/>
        </w:rPr>
        <w:t>3</w:t>
      </w:r>
      <w:r w:rsidR="00176686">
        <w:rPr>
          <w:rFonts w:hint="eastAsia"/>
        </w:rPr>
        <w:t>变量</w:t>
      </w:r>
      <w:r>
        <w:rPr>
          <w:rFonts w:hint="eastAsia"/>
        </w:rPr>
        <w:t>数量级差异过大会导致数量级大的</w:t>
      </w:r>
      <w:r w:rsidR="00176686">
        <w:rPr>
          <w:rFonts w:hint="eastAsia"/>
        </w:rPr>
        <w:t>变量</w:t>
      </w:r>
      <w:r>
        <w:rPr>
          <w:rFonts w:hint="eastAsia"/>
        </w:rPr>
        <w:t>在构建成长性指标的过程中占有过大的权重，从而使得成长性指标几乎由数量级大的</w:t>
      </w:r>
      <w:r w:rsidR="00176686">
        <w:rPr>
          <w:rFonts w:hint="eastAsia"/>
        </w:rPr>
        <w:t>变量</w:t>
      </w:r>
      <w:r>
        <w:rPr>
          <w:rFonts w:hint="eastAsia"/>
        </w:rPr>
        <w:t>决定，数量级小的</w:t>
      </w:r>
      <w:r w:rsidR="00176686">
        <w:rPr>
          <w:rFonts w:hint="eastAsia"/>
        </w:rPr>
        <w:t>变量</w:t>
      </w:r>
      <w:r>
        <w:rPr>
          <w:rFonts w:hint="eastAsia"/>
        </w:rPr>
        <w:t>在成长性指标中体现不出来。针对这个问题</w:t>
      </w:r>
      <w:r w:rsidR="00DB4132">
        <w:rPr>
          <w:rFonts w:hint="eastAsia"/>
        </w:rPr>
        <w:t>能够采取对数据标准化或归一化处理来消除量纲，缩小数量级。考虑到选择的可能存在一些某些指标非常好，或非常差的离群样本。因此样本的最大值与最小值不一定能够包含在所选择的样本中，会对模型的预测造成较大的影响。因此选择对数据进行标准化处理。</w:t>
      </w:r>
    </w:p>
    <w:p w:rsidR="002F47F4" w:rsidRPr="006D6743" w:rsidRDefault="002F47F4" w:rsidP="00F04F8F">
      <w:r>
        <w:tab/>
      </w:r>
      <w:r>
        <w:rPr>
          <w:rFonts w:hint="eastAsia"/>
        </w:rPr>
        <w:t>经过数据处理后得到了，不含国有企业数据、不含缺失数据、且进行了标准化的</w:t>
      </w:r>
      <w:r>
        <w:rPr>
          <w:rFonts w:hint="eastAsia"/>
        </w:rPr>
        <w:t>14667</w:t>
      </w:r>
      <w:r>
        <w:rPr>
          <w:rFonts w:hint="eastAsia"/>
        </w:rPr>
        <w:t>个</w:t>
      </w:r>
      <w:r>
        <w:rPr>
          <w:rFonts w:hint="eastAsia"/>
        </w:rPr>
        <w:t>18</w:t>
      </w:r>
      <w:r>
        <w:rPr>
          <w:rFonts w:hint="eastAsia"/>
        </w:rPr>
        <w:t>维的样本数据</w:t>
      </w:r>
      <w:r w:rsidR="002E3656">
        <w:rPr>
          <w:rFonts w:hint="eastAsia"/>
        </w:rPr>
        <w:t>其中由</w:t>
      </w:r>
      <w:r w:rsidR="002E3656">
        <w:rPr>
          <w:rFonts w:hint="eastAsia"/>
        </w:rPr>
        <w:t>693</w:t>
      </w:r>
      <w:r w:rsidR="002E3656">
        <w:rPr>
          <w:rFonts w:hint="eastAsia"/>
        </w:rPr>
        <w:t>个</w:t>
      </w:r>
      <w:r w:rsidR="002E3656">
        <w:rPr>
          <w:rFonts w:hint="eastAsia"/>
        </w:rPr>
        <w:t>ST</w:t>
      </w:r>
      <w:r w:rsidR="002E3656">
        <w:rPr>
          <w:rFonts w:hint="eastAsia"/>
        </w:rPr>
        <w:t>企业</w:t>
      </w:r>
      <w:r>
        <w:rPr>
          <w:rFonts w:hint="eastAsia"/>
        </w:rPr>
        <w:t>。并将此数据作为基础构造成长性指标，建立分类模型。</w:t>
      </w:r>
    </w:p>
    <w:p w:rsidR="005F2446" w:rsidRDefault="005F2446" w:rsidP="005F2446">
      <w:pPr>
        <w:pStyle w:val="2"/>
      </w:pPr>
      <w:r>
        <w:rPr>
          <w:rFonts w:hint="eastAsia"/>
        </w:rPr>
        <w:lastRenderedPageBreak/>
        <w:t>成长性指标</w:t>
      </w:r>
      <w:r w:rsidR="004A3B91">
        <w:rPr>
          <w:rFonts w:hint="eastAsia"/>
        </w:rPr>
        <w:t>构造</w:t>
      </w:r>
    </w:p>
    <w:p w:rsidR="00BB4DF9" w:rsidRPr="00BB4DF9" w:rsidRDefault="00BB4DF9" w:rsidP="00BB4DF9">
      <w:pPr>
        <w:pStyle w:val="3"/>
      </w:pPr>
      <w:r>
        <w:rPr>
          <w:rFonts w:hint="eastAsia"/>
        </w:rPr>
        <w:t>构造标准</w:t>
      </w:r>
    </w:p>
    <w:p w:rsidR="00B42E63" w:rsidRDefault="00B42E63" w:rsidP="005F2446">
      <w:r>
        <w:rPr>
          <w:rFonts w:hint="eastAsia"/>
        </w:rPr>
        <w:t>首先列出两个成长性指标的构造标准：</w:t>
      </w:r>
    </w:p>
    <w:p w:rsidR="00B42E63" w:rsidRDefault="00B42E63" w:rsidP="00B42E63">
      <w:pPr>
        <w:pStyle w:val="a5"/>
        <w:numPr>
          <w:ilvl w:val="0"/>
          <w:numId w:val="3"/>
        </w:numPr>
        <w:ind w:firstLineChars="0"/>
      </w:pPr>
      <w:r>
        <w:rPr>
          <w:rFonts w:hint="eastAsia"/>
        </w:rPr>
        <w:t>成长性指标应当能够尽可能的涵盖上述的</w:t>
      </w:r>
      <w:r>
        <w:rPr>
          <w:rFonts w:hint="eastAsia"/>
        </w:rPr>
        <w:t>18</w:t>
      </w:r>
      <w:r>
        <w:rPr>
          <w:rFonts w:hint="eastAsia"/>
        </w:rPr>
        <w:t>个二级指标的主要</w:t>
      </w:r>
      <w:r w:rsidR="00176686">
        <w:rPr>
          <w:rFonts w:hint="eastAsia"/>
        </w:rPr>
        <w:t>特征</w:t>
      </w:r>
      <w:r>
        <w:rPr>
          <w:rFonts w:hint="eastAsia"/>
        </w:rPr>
        <w:t>。</w:t>
      </w:r>
    </w:p>
    <w:p w:rsidR="00B42E63" w:rsidRDefault="00B42E63" w:rsidP="00B42E63">
      <w:pPr>
        <w:pStyle w:val="a5"/>
        <w:numPr>
          <w:ilvl w:val="0"/>
          <w:numId w:val="3"/>
        </w:numPr>
        <w:ind w:firstLineChars="0"/>
      </w:pPr>
      <w:r>
        <w:rPr>
          <w:rFonts w:hint="eastAsia"/>
        </w:rPr>
        <w:t>其中成长性指标越差的样本是</w:t>
      </w:r>
      <w:r>
        <w:rPr>
          <w:rFonts w:hint="eastAsia"/>
        </w:rPr>
        <w:t>ST</w:t>
      </w:r>
      <w:r>
        <w:rPr>
          <w:rFonts w:hint="eastAsia"/>
        </w:rPr>
        <w:t>企业的可能性更大。</w:t>
      </w:r>
    </w:p>
    <w:p w:rsidR="00950DC8" w:rsidRDefault="00950DC8" w:rsidP="00B42E63">
      <w:pPr>
        <w:pStyle w:val="a5"/>
        <w:numPr>
          <w:ilvl w:val="0"/>
          <w:numId w:val="3"/>
        </w:numPr>
        <w:ind w:firstLineChars="0"/>
      </w:pPr>
      <w:r>
        <w:rPr>
          <w:rFonts w:hint="eastAsia"/>
        </w:rPr>
        <w:t>成长性指标尽可能和所选变量呈线性关系</w:t>
      </w:r>
    </w:p>
    <w:p w:rsidR="00BB4DF9" w:rsidRDefault="00BB4DF9" w:rsidP="00BB4DF9">
      <w:pPr>
        <w:pStyle w:val="3"/>
      </w:pPr>
      <w:r>
        <w:rPr>
          <w:rFonts w:hint="eastAsia"/>
        </w:rPr>
        <w:t>指标构造</w:t>
      </w:r>
    </w:p>
    <w:p w:rsidR="00B42E63" w:rsidRDefault="00B42E63" w:rsidP="00BB4DF9">
      <w:r>
        <w:rPr>
          <w:rFonts w:hint="eastAsia"/>
        </w:rPr>
        <w:t>主成分分析法来构造成长性指标：</w:t>
      </w:r>
    </w:p>
    <w:p w:rsidR="002F47F4" w:rsidRDefault="002F47F4" w:rsidP="00B42E63">
      <w:r>
        <w:t>（</w:t>
      </w:r>
      <w:r>
        <w:rPr>
          <w:rFonts w:hint="eastAsia"/>
        </w:rPr>
        <w:t>一</w:t>
      </w:r>
      <w:r>
        <w:t>）：</w:t>
      </w:r>
      <w:r>
        <w:rPr>
          <w:rFonts w:hint="eastAsia"/>
        </w:rPr>
        <w:t>相关性检验：</w:t>
      </w:r>
    </w:p>
    <w:p w:rsidR="002F47F4" w:rsidRDefault="002F47F4" w:rsidP="002F47F4">
      <w:pPr>
        <w:ind w:firstLine="420"/>
      </w:pPr>
      <w:r>
        <w:rPr>
          <w:rFonts w:hint="eastAsia"/>
        </w:rPr>
        <w:t>要进行主成分分析首先需要对选择的</w:t>
      </w:r>
      <w:r>
        <w:rPr>
          <w:rFonts w:hint="eastAsia"/>
        </w:rPr>
        <w:t>18</w:t>
      </w:r>
      <w:r>
        <w:rPr>
          <w:rFonts w:hint="eastAsia"/>
        </w:rPr>
        <w:t>个指标进行相关性检验。如果相关性太差则无法使用某一主成分来表示高维数据的</w:t>
      </w:r>
      <w:r w:rsidR="00176686">
        <w:rPr>
          <w:rFonts w:hint="eastAsia"/>
        </w:rPr>
        <w:t>特征</w:t>
      </w:r>
      <w:r>
        <w:rPr>
          <w:rFonts w:hint="eastAsia"/>
        </w:rPr>
        <w:t>。</w:t>
      </w:r>
    </w:p>
    <w:p w:rsidR="002F47F4" w:rsidRDefault="002F47F4" w:rsidP="002F47F4">
      <w:pPr>
        <w:ind w:firstLine="420"/>
      </w:pPr>
      <w:r>
        <w:rPr>
          <w:rFonts w:hint="eastAsia"/>
        </w:rPr>
        <w:t>利用</w:t>
      </w:r>
      <w:r>
        <w:rPr>
          <w:rFonts w:hint="eastAsia"/>
        </w:rPr>
        <w:t>SPSS</w:t>
      </w:r>
      <w:r>
        <w:rPr>
          <w:rFonts w:hint="eastAsia"/>
        </w:rPr>
        <w:t>对</w:t>
      </w:r>
      <w:r w:rsidR="00A90304">
        <w:rPr>
          <w:rFonts w:hint="eastAsia"/>
        </w:rPr>
        <w:t>经过数据处理的数据进行</w:t>
      </w:r>
      <w:r w:rsidR="00A90304">
        <w:rPr>
          <w:rFonts w:hint="eastAsia"/>
        </w:rPr>
        <w:t>KMO</w:t>
      </w:r>
      <w:r w:rsidR="00A90304">
        <w:rPr>
          <w:rFonts w:hint="eastAsia"/>
        </w:rPr>
        <w:t>以及巴特利特检验。</w:t>
      </w:r>
    </w:p>
    <w:p w:rsidR="008F30EE" w:rsidRPr="008F30EE" w:rsidRDefault="008F30EE" w:rsidP="008F30EE">
      <w:pPr>
        <w:ind w:firstLine="420"/>
      </w:pPr>
    </w:p>
    <w:tbl>
      <w:tblPr>
        <w:tblW w:w="53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80"/>
        <w:gridCol w:w="1408"/>
        <w:gridCol w:w="1549"/>
      </w:tblGrid>
      <w:tr w:rsidR="008F30EE" w:rsidRPr="008F30EE" w:rsidTr="008F30EE">
        <w:trPr>
          <w:cantSplit/>
          <w:jc w:val="center"/>
        </w:trPr>
        <w:tc>
          <w:tcPr>
            <w:tcW w:w="5337" w:type="dxa"/>
            <w:gridSpan w:val="3"/>
            <w:tcBorders>
              <w:top w:val="nil"/>
              <w:left w:val="nil"/>
              <w:bottom w:val="nil"/>
              <w:right w:val="nil"/>
            </w:tcBorders>
            <w:shd w:val="clear" w:color="auto" w:fill="FFFFFF"/>
            <w:vAlign w:val="center"/>
          </w:tcPr>
          <w:p w:rsidR="008F30EE" w:rsidRPr="008F30EE" w:rsidRDefault="008F30EE" w:rsidP="008F30EE">
            <w:pPr>
              <w:ind w:firstLine="420"/>
              <w:jc w:val="center"/>
            </w:pPr>
            <w:r w:rsidRPr="008F30EE">
              <w:rPr>
                <w:b/>
                <w:bCs/>
              </w:rPr>
              <w:t>KMO</w:t>
            </w:r>
            <w:r w:rsidRPr="008F30EE">
              <w:rPr>
                <w:rFonts w:hint="eastAsia"/>
                <w:b/>
                <w:bCs/>
              </w:rPr>
              <w:t>和巴特利特检验</w:t>
            </w:r>
          </w:p>
        </w:tc>
      </w:tr>
      <w:tr w:rsidR="008F30EE" w:rsidRPr="008F30EE" w:rsidTr="008F30EE">
        <w:trPr>
          <w:cantSplit/>
          <w:jc w:val="center"/>
        </w:trPr>
        <w:tc>
          <w:tcPr>
            <w:tcW w:w="3788" w:type="dxa"/>
            <w:gridSpan w:val="2"/>
            <w:tcBorders>
              <w:top w:val="nil"/>
              <w:left w:val="single" w:sz="8" w:space="0" w:color="E0E0E0"/>
              <w:bottom w:val="single" w:sz="8" w:space="0" w:color="AEAEAE"/>
              <w:right w:val="single" w:sz="8" w:space="0" w:color="E0E0E0"/>
            </w:tcBorders>
            <w:shd w:val="clear" w:color="auto" w:fill="E0E0E0"/>
          </w:tcPr>
          <w:p w:rsidR="008F30EE" w:rsidRPr="008F30EE" w:rsidRDefault="008F30EE" w:rsidP="008F30EE">
            <w:pPr>
              <w:ind w:firstLine="420"/>
            </w:pPr>
            <w:r w:rsidRPr="008F30EE">
              <w:t>KMO</w:t>
            </w:r>
            <w:r w:rsidRPr="008F30EE">
              <w:rPr>
                <w:rFonts w:hint="eastAsia"/>
              </w:rPr>
              <w:t>取样适切性量数。</w:t>
            </w:r>
          </w:p>
        </w:tc>
        <w:tc>
          <w:tcPr>
            <w:tcW w:w="1549" w:type="dxa"/>
            <w:tcBorders>
              <w:top w:val="nil"/>
              <w:left w:val="nil"/>
              <w:bottom w:val="single" w:sz="8" w:space="0" w:color="AEAEAE"/>
              <w:right w:val="nil"/>
            </w:tcBorders>
            <w:shd w:val="clear" w:color="auto" w:fill="FFFFFF"/>
          </w:tcPr>
          <w:p w:rsidR="008F30EE" w:rsidRPr="008F30EE" w:rsidRDefault="008F30EE" w:rsidP="008F30EE">
            <w:pPr>
              <w:ind w:firstLine="420"/>
            </w:pPr>
            <w:r w:rsidRPr="008F30EE">
              <w:t>.526</w:t>
            </w:r>
          </w:p>
        </w:tc>
      </w:tr>
      <w:tr w:rsidR="008F30EE" w:rsidRPr="008F30EE" w:rsidTr="008F30EE">
        <w:trPr>
          <w:cantSplit/>
          <w:jc w:val="center"/>
        </w:trPr>
        <w:tc>
          <w:tcPr>
            <w:tcW w:w="2380" w:type="dxa"/>
            <w:vMerge w:val="restart"/>
            <w:tcBorders>
              <w:top w:val="single" w:sz="8" w:space="0" w:color="AEAEAE"/>
              <w:left w:val="single" w:sz="8" w:space="0" w:color="E0E0E0"/>
              <w:bottom w:val="single" w:sz="8" w:space="0" w:color="AEAEAE"/>
              <w:right w:val="single" w:sz="8" w:space="0" w:color="E0E0E0"/>
            </w:tcBorders>
            <w:shd w:val="clear" w:color="auto" w:fill="E0E0E0"/>
          </w:tcPr>
          <w:p w:rsidR="008F30EE" w:rsidRPr="008F30EE" w:rsidRDefault="008F30EE" w:rsidP="008F30EE">
            <w:pPr>
              <w:ind w:firstLine="420"/>
            </w:pPr>
            <w:r w:rsidRPr="008F30EE">
              <w:rPr>
                <w:rFonts w:hint="eastAsia"/>
              </w:rPr>
              <w:t>巴特利特球形度检验</w:t>
            </w:r>
          </w:p>
        </w:tc>
        <w:tc>
          <w:tcPr>
            <w:tcW w:w="1408" w:type="dxa"/>
            <w:tcBorders>
              <w:top w:val="single" w:sz="8" w:space="0" w:color="AEAEAE"/>
              <w:left w:val="single" w:sz="8" w:space="0" w:color="E0E0E0"/>
              <w:bottom w:val="single" w:sz="8" w:space="0" w:color="AEAEAE"/>
              <w:right w:val="single" w:sz="8" w:space="0" w:color="E0E0E0"/>
            </w:tcBorders>
            <w:shd w:val="clear" w:color="auto" w:fill="E0E0E0"/>
          </w:tcPr>
          <w:p w:rsidR="008F30EE" w:rsidRPr="008F30EE" w:rsidRDefault="008F30EE" w:rsidP="008F30EE">
            <w:pPr>
              <w:ind w:firstLine="420"/>
            </w:pPr>
            <w:r w:rsidRPr="008F30EE">
              <w:rPr>
                <w:rFonts w:hint="eastAsia"/>
              </w:rPr>
              <w:t>近似卡方</w:t>
            </w:r>
          </w:p>
        </w:tc>
        <w:tc>
          <w:tcPr>
            <w:tcW w:w="1549" w:type="dxa"/>
            <w:tcBorders>
              <w:top w:val="single" w:sz="8" w:space="0" w:color="AEAEAE"/>
              <w:left w:val="nil"/>
              <w:bottom w:val="single" w:sz="8" w:space="0" w:color="AEAEAE"/>
              <w:right w:val="nil"/>
            </w:tcBorders>
            <w:shd w:val="clear" w:color="auto" w:fill="FFFFFF"/>
          </w:tcPr>
          <w:p w:rsidR="008F30EE" w:rsidRPr="008F30EE" w:rsidRDefault="008F30EE" w:rsidP="008F30EE">
            <w:pPr>
              <w:ind w:firstLine="420"/>
            </w:pPr>
            <w:r w:rsidRPr="008F30EE">
              <w:t>122802.654</w:t>
            </w:r>
          </w:p>
        </w:tc>
      </w:tr>
      <w:tr w:rsidR="008F30EE" w:rsidRPr="008F30EE" w:rsidTr="008F30EE">
        <w:trPr>
          <w:cantSplit/>
          <w:jc w:val="center"/>
        </w:trPr>
        <w:tc>
          <w:tcPr>
            <w:tcW w:w="2380" w:type="dxa"/>
            <w:vMerge/>
            <w:tcBorders>
              <w:top w:val="single" w:sz="8" w:space="0" w:color="AEAEAE"/>
              <w:left w:val="single" w:sz="8" w:space="0" w:color="E0E0E0"/>
              <w:bottom w:val="single" w:sz="8" w:space="0" w:color="AEAEAE"/>
              <w:right w:val="single" w:sz="8" w:space="0" w:color="E0E0E0"/>
            </w:tcBorders>
            <w:shd w:val="clear" w:color="auto" w:fill="E0E0E0"/>
          </w:tcPr>
          <w:p w:rsidR="008F30EE" w:rsidRPr="008F30EE" w:rsidRDefault="008F30EE" w:rsidP="008F30EE">
            <w:pPr>
              <w:ind w:firstLine="420"/>
            </w:pPr>
          </w:p>
        </w:tc>
        <w:tc>
          <w:tcPr>
            <w:tcW w:w="1408" w:type="dxa"/>
            <w:tcBorders>
              <w:top w:val="single" w:sz="8" w:space="0" w:color="AEAEAE"/>
              <w:left w:val="single" w:sz="8" w:space="0" w:color="E0E0E0"/>
              <w:bottom w:val="single" w:sz="8" w:space="0" w:color="AEAEAE"/>
              <w:right w:val="single" w:sz="8" w:space="0" w:color="E0E0E0"/>
            </w:tcBorders>
            <w:shd w:val="clear" w:color="auto" w:fill="E0E0E0"/>
          </w:tcPr>
          <w:p w:rsidR="008F30EE" w:rsidRPr="008F30EE" w:rsidRDefault="008F30EE" w:rsidP="008F30EE">
            <w:pPr>
              <w:ind w:firstLine="420"/>
            </w:pPr>
            <w:r w:rsidRPr="008F30EE">
              <w:rPr>
                <w:rFonts w:hint="eastAsia"/>
              </w:rPr>
              <w:t>自由度</w:t>
            </w:r>
          </w:p>
        </w:tc>
        <w:tc>
          <w:tcPr>
            <w:tcW w:w="1549" w:type="dxa"/>
            <w:tcBorders>
              <w:top w:val="single" w:sz="8" w:space="0" w:color="AEAEAE"/>
              <w:left w:val="nil"/>
              <w:bottom w:val="single" w:sz="8" w:space="0" w:color="AEAEAE"/>
              <w:right w:val="nil"/>
            </w:tcBorders>
            <w:shd w:val="clear" w:color="auto" w:fill="FFFFFF"/>
          </w:tcPr>
          <w:p w:rsidR="008F30EE" w:rsidRPr="008F30EE" w:rsidRDefault="008F30EE" w:rsidP="008F30EE">
            <w:pPr>
              <w:ind w:firstLine="420"/>
            </w:pPr>
            <w:r w:rsidRPr="008F30EE">
              <w:t>153</w:t>
            </w:r>
          </w:p>
        </w:tc>
      </w:tr>
      <w:tr w:rsidR="008F30EE" w:rsidRPr="008F30EE" w:rsidTr="008F30EE">
        <w:trPr>
          <w:cantSplit/>
          <w:jc w:val="center"/>
        </w:trPr>
        <w:tc>
          <w:tcPr>
            <w:tcW w:w="2380" w:type="dxa"/>
            <w:vMerge/>
            <w:tcBorders>
              <w:top w:val="single" w:sz="8" w:space="0" w:color="AEAEAE"/>
              <w:left w:val="single" w:sz="8" w:space="0" w:color="E0E0E0"/>
              <w:bottom w:val="single" w:sz="8" w:space="0" w:color="AEAEAE"/>
              <w:right w:val="single" w:sz="8" w:space="0" w:color="E0E0E0"/>
            </w:tcBorders>
            <w:shd w:val="clear" w:color="auto" w:fill="E0E0E0"/>
          </w:tcPr>
          <w:p w:rsidR="008F30EE" w:rsidRPr="008F30EE" w:rsidRDefault="008F30EE" w:rsidP="008F30EE">
            <w:pPr>
              <w:ind w:firstLine="420"/>
            </w:pPr>
          </w:p>
        </w:tc>
        <w:tc>
          <w:tcPr>
            <w:tcW w:w="1408" w:type="dxa"/>
            <w:tcBorders>
              <w:top w:val="single" w:sz="8" w:space="0" w:color="AEAEAE"/>
              <w:left w:val="single" w:sz="8" w:space="0" w:color="E0E0E0"/>
              <w:bottom w:val="single" w:sz="8" w:space="0" w:color="152935"/>
              <w:right w:val="single" w:sz="8" w:space="0" w:color="E0E0E0"/>
            </w:tcBorders>
            <w:shd w:val="clear" w:color="auto" w:fill="E0E0E0"/>
          </w:tcPr>
          <w:p w:rsidR="008F30EE" w:rsidRPr="008F30EE" w:rsidRDefault="008F30EE" w:rsidP="008F30EE">
            <w:pPr>
              <w:ind w:firstLine="420"/>
            </w:pPr>
            <w:r w:rsidRPr="008F30EE">
              <w:rPr>
                <w:rFonts w:hint="eastAsia"/>
              </w:rPr>
              <w:t>显著性</w:t>
            </w:r>
          </w:p>
        </w:tc>
        <w:tc>
          <w:tcPr>
            <w:tcW w:w="1549" w:type="dxa"/>
            <w:tcBorders>
              <w:top w:val="single" w:sz="8" w:space="0" w:color="AEAEAE"/>
              <w:left w:val="nil"/>
              <w:bottom w:val="single" w:sz="8" w:space="0" w:color="152935"/>
              <w:right w:val="nil"/>
            </w:tcBorders>
            <w:shd w:val="clear" w:color="auto" w:fill="FFFFFF"/>
          </w:tcPr>
          <w:p w:rsidR="008F30EE" w:rsidRPr="008F30EE" w:rsidRDefault="008F30EE" w:rsidP="008F30EE">
            <w:pPr>
              <w:ind w:firstLine="420"/>
            </w:pPr>
            <w:r w:rsidRPr="008F30EE">
              <w:t>.000</w:t>
            </w:r>
          </w:p>
        </w:tc>
      </w:tr>
    </w:tbl>
    <w:p w:rsidR="00376F0D" w:rsidRDefault="00376F0D" w:rsidP="00376F0D">
      <w:pPr>
        <w:jc w:val="center"/>
      </w:pPr>
      <w:r>
        <w:rPr>
          <w:rFonts w:hint="eastAsia"/>
        </w:rPr>
        <w:t>表</w:t>
      </w:r>
      <w:r>
        <w:rPr>
          <w:rFonts w:hint="eastAsia"/>
        </w:rPr>
        <w:t>3</w:t>
      </w:r>
      <w:r>
        <w:rPr>
          <w:rFonts w:hint="eastAsia"/>
        </w:rPr>
        <w:t>：变量</w:t>
      </w:r>
      <w:r>
        <w:rPr>
          <w:rFonts w:hint="eastAsia"/>
        </w:rPr>
        <w:t>KMO</w:t>
      </w:r>
      <w:r w:rsidRPr="00376F0D">
        <w:rPr>
          <w:rFonts w:hint="eastAsia"/>
        </w:rPr>
        <w:t>巴特利特检验</w:t>
      </w:r>
      <w:r>
        <w:rPr>
          <w:rFonts w:hint="eastAsia"/>
        </w:rPr>
        <w:t>结果</w:t>
      </w:r>
    </w:p>
    <w:p w:rsidR="00376F0D" w:rsidRDefault="00376F0D" w:rsidP="00376F0D"/>
    <w:p w:rsidR="008F30EE" w:rsidRDefault="008F30EE" w:rsidP="008F30EE">
      <w:r>
        <w:rPr>
          <w:rFonts w:hint="eastAsia"/>
        </w:rPr>
        <w:t>得到</w:t>
      </w:r>
      <w:r>
        <w:rPr>
          <w:rFonts w:hint="eastAsia"/>
        </w:rPr>
        <w:t>KMO</w:t>
      </w:r>
      <w:r>
        <w:rPr>
          <w:rFonts w:hint="eastAsia"/>
        </w:rPr>
        <w:t>值为</w:t>
      </w:r>
      <w:r>
        <w:rPr>
          <w:rFonts w:hint="eastAsia"/>
        </w:rPr>
        <w:t>0.526</w:t>
      </w:r>
      <w:r>
        <w:rPr>
          <w:rFonts w:hint="eastAsia"/>
        </w:rPr>
        <w:t>，大于</w:t>
      </w:r>
      <w:r>
        <w:rPr>
          <w:rFonts w:hint="eastAsia"/>
        </w:rPr>
        <w:t>0.5</w:t>
      </w:r>
      <w:r>
        <w:rPr>
          <w:rFonts w:hint="eastAsia"/>
        </w:rPr>
        <w:t>，表明主成分分析尚可接受，已达到主成分分析的可行性标准。</w:t>
      </w:r>
      <w:r>
        <w:rPr>
          <w:rFonts w:hint="eastAsia"/>
        </w:rPr>
        <w:t>Bartlett</w:t>
      </w:r>
      <w:r>
        <w:rPr>
          <w:rFonts w:hint="eastAsia"/>
        </w:rPr>
        <w:t>球形检验值为</w:t>
      </w:r>
      <w:r w:rsidRPr="008F30EE">
        <w:t>122802.654</w:t>
      </w:r>
      <w:r>
        <w:rPr>
          <w:rFonts w:hint="eastAsia"/>
        </w:rPr>
        <w:t>，检验显著性水平为</w:t>
      </w:r>
      <w:r>
        <w:rPr>
          <w:rFonts w:hint="eastAsia"/>
        </w:rPr>
        <w:t>0</w:t>
      </w:r>
      <w:r>
        <w:rPr>
          <w:rFonts w:hint="eastAsia"/>
        </w:rPr>
        <w:t>．</w:t>
      </w:r>
      <w:r>
        <w:rPr>
          <w:rFonts w:hint="eastAsia"/>
        </w:rPr>
        <w:t>000</w:t>
      </w:r>
      <w:r>
        <w:rPr>
          <w:rFonts w:hint="eastAsia"/>
        </w:rPr>
        <w:t>，表明研究中使用的</w:t>
      </w:r>
      <w:r w:rsidR="00176686">
        <w:rPr>
          <w:rFonts w:hint="eastAsia"/>
        </w:rPr>
        <w:t>变量</w:t>
      </w:r>
      <w:r>
        <w:rPr>
          <w:rFonts w:hint="eastAsia"/>
        </w:rPr>
        <w:t>间具有较强的相关性，说明主成分分析是有效的。</w:t>
      </w:r>
    </w:p>
    <w:p w:rsidR="008F30EE" w:rsidRDefault="00176686" w:rsidP="008F30EE">
      <w:r>
        <w:t>（</w:t>
      </w:r>
      <w:r>
        <w:rPr>
          <w:rFonts w:hint="eastAsia"/>
        </w:rPr>
        <w:t>二</w:t>
      </w:r>
      <w:r>
        <w:t>）</w:t>
      </w:r>
      <w:r w:rsidR="008F30EE">
        <w:rPr>
          <w:rFonts w:hint="eastAsia"/>
        </w:rPr>
        <w:t>对</w:t>
      </w:r>
      <w:r>
        <w:rPr>
          <w:rFonts w:hint="eastAsia"/>
        </w:rPr>
        <w:t>变量</w:t>
      </w:r>
      <w:r w:rsidR="008F30EE">
        <w:rPr>
          <w:rFonts w:hint="eastAsia"/>
        </w:rPr>
        <w:t>进行进一步的处理：</w:t>
      </w:r>
      <w:r>
        <w:rPr>
          <w:rFonts w:hint="eastAsia"/>
        </w:rPr>
        <w:t>得到各主成分的特征值及其方程贡献率：</w:t>
      </w:r>
    </w:p>
    <w:tbl>
      <w:tblPr>
        <w:tblStyle w:val="a6"/>
        <w:tblW w:w="0" w:type="auto"/>
        <w:tblLook w:val="04A0" w:firstRow="1" w:lastRow="0" w:firstColumn="1" w:lastColumn="0" w:noHBand="0" w:noVBand="1"/>
      </w:tblPr>
      <w:tblGrid>
        <w:gridCol w:w="807"/>
        <w:gridCol w:w="815"/>
        <w:gridCol w:w="826"/>
        <w:gridCol w:w="908"/>
        <w:gridCol w:w="816"/>
        <w:gridCol w:w="827"/>
        <w:gridCol w:w="827"/>
        <w:gridCol w:w="816"/>
        <w:gridCol w:w="827"/>
        <w:gridCol w:w="827"/>
      </w:tblGrid>
      <w:tr w:rsidR="00176686" w:rsidRPr="00176686" w:rsidTr="002E3656">
        <w:tc>
          <w:tcPr>
            <w:tcW w:w="8296" w:type="dxa"/>
            <w:gridSpan w:val="10"/>
          </w:tcPr>
          <w:p w:rsidR="00176686" w:rsidRPr="00176686" w:rsidRDefault="00176686" w:rsidP="00176686">
            <w:pPr>
              <w:jc w:val="center"/>
            </w:pPr>
            <w:r w:rsidRPr="00176686">
              <w:rPr>
                <w:rFonts w:hint="eastAsia"/>
              </w:rPr>
              <w:t>总方差解释</w:t>
            </w:r>
          </w:p>
        </w:tc>
      </w:tr>
      <w:tr w:rsidR="00176686" w:rsidRPr="00176686" w:rsidTr="002E3656">
        <w:tc>
          <w:tcPr>
            <w:tcW w:w="807" w:type="dxa"/>
          </w:tcPr>
          <w:p w:rsidR="00176686" w:rsidRPr="00176686" w:rsidRDefault="00176686" w:rsidP="002E3656">
            <w:r w:rsidRPr="00176686">
              <w:rPr>
                <w:rFonts w:hint="eastAsia"/>
              </w:rPr>
              <w:t>成分</w:t>
            </w:r>
          </w:p>
        </w:tc>
        <w:tc>
          <w:tcPr>
            <w:tcW w:w="2549" w:type="dxa"/>
            <w:gridSpan w:val="3"/>
          </w:tcPr>
          <w:p w:rsidR="00176686" w:rsidRPr="00176686" w:rsidRDefault="00176686" w:rsidP="002E3656">
            <w:r w:rsidRPr="00176686">
              <w:rPr>
                <w:rFonts w:hint="eastAsia"/>
              </w:rPr>
              <w:t>初始特征值</w:t>
            </w:r>
          </w:p>
        </w:tc>
        <w:tc>
          <w:tcPr>
            <w:tcW w:w="2470" w:type="dxa"/>
            <w:gridSpan w:val="3"/>
          </w:tcPr>
          <w:p w:rsidR="00176686" w:rsidRPr="00176686" w:rsidRDefault="00176686" w:rsidP="002E3656">
            <w:r w:rsidRPr="00176686">
              <w:rPr>
                <w:rFonts w:hint="eastAsia"/>
              </w:rPr>
              <w:t>提取载荷平方和</w:t>
            </w:r>
          </w:p>
        </w:tc>
        <w:tc>
          <w:tcPr>
            <w:tcW w:w="2470" w:type="dxa"/>
            <w:gridSpan w:val="3"/>
          </w:tcPr>
          <w:p w:rsidR="00176686" w:rsidRPr="00176686" w:rsidRDefault="00176686" w:rsidP="002E3656">
            <w:r w:rsidRPr="00176686">
              <w:rPr>
                <w:rFonts w:hint="eastAsia"/>
              </w:rPr>
              <w:t>旋转载荷平方和</w:t>
            </w:r>
          </w:p>
        </w:tc>
      </w:tr>
      <w:tr w:rsidR="00176686" w:rsidRPr="00176686" w:rsidTr="00176686">
        <w:tc>
          <w:tcPr>
            <w:tcW w:w="807" w:type="dxa"/>
          </w:tcPr>
          <w:p w:rsidR="00176686" w:rsidRPr="00176686" w:rsidRDefault="00176686" w:rsidP="002E3656"/>
        </w:tc>
        <w:tc>
          <w:tcPr>
            <w:tcW w:w="815" w:type="dxa"/>
          </w:tcPr>
          <w:p w:rsidR="00176686" w:rsidRPr="00176686" w:rsidRDefault="00176686" w:rsidP="002E3656">
            <w:r w:rsidRPr="00176686">
              <w:rPr>
                <w:rFonts w:hint="eastAsia"/>
              </w:rPr>
              <w:t>总计</w:t>
            </w:r>
          </w:p>
        </w:tc>
        <w:tc>
          <w:tcPr>
            <w:tcW w:w="826" w:type="dxa"/>
          </w:tcPr>
          <w:p w:rsidR="00176686" w:rsidRPr="00176686" w:rsidRDefault="00176686" w:rsidP="002E3656">
            <w:r w:rsidRPr="00176686">
              <w:rPr>
                <w:rFonts w:hint="eastAsia"/>
              </w:rPr>
              <w:t>方差百分比</w:t>
            </w:r>
          </w:p>
        </w:tc>
        <w:tc>
          <w:tcPr>
            <w:tcW w:w="908" w:type="dxa"/>
          </w:tcPr>
          <w:p w:rsidR="00176686" w:rsidRPr="00176686" w:rsidRDefault="00176686" w:rsidP="002E3656">
            <w:r w:rsidRPr="00176686">
              <w:rPr>
                <w:rFonts w:hint="eastAsia"/>
              </w:rPr>
              <w:t>累积</w:t>
            </w:r>
            <w:r w:rsidRPr="00176686">
              <w:rPr>
                <w:rFonts w:hint="eastAsia"/>
              </w:rPr>
              <w:t xml:space="preserve"> %</w:t>
            </w:r>
          </w:p>
        </w:tc>
        <w:tc>
          <w:tcPr>
            <w:tcW w:w="816" w:type="dxa"/>
          </w:tcPr>
          <w:p w:rsidR="00176686" w:rsidRPr="00176686" w:rsidRDefault="00176686" w:rsidP="002E3656">
            <w:r w:rsidRPr="00176686">
              <w:rPr>
                <w:rFonts w:hint="eastAsia"/>
              </w:rPr>
              <w:t>总计</w:t>
            </w:r>
          </w:p>
        </w:tc>
        <w:tc>
          <w:tcPr>
            <w:tcW w:w="827" w:type="dxa"/>
          </w:tcPr>
          <w:p w:rsidR="00176686" w:rsidRPr="00176686" w:rsidRDefault="00176686" w:rsidP="002E3656">
            <w:r w:rsidRPr="00176686">
              <w:rPr>
                <w:rFonts w:hint="eastAsia"/>
              </w:rPr>
              <w:t>方差百分比</w:t>
            </w:r>
          </w:p>
        </w:tc>
        <w:tc>
          <w:tcPr>
            <w:tcW w:w="827" w:type="dxa"/>
          </w:tcPr>
          <w:p w:rsidR="00176686" w:rsidRPr="00176686" w:rsidRDefault="00176686" w:rsidP="002E3656">
            <w:r w:rsidRPr="00176686">
              <w:rPr>
                <w:rFonts w:hint="eastAsia"/>
              </w:rPr>
              <w:t>累积</w:t>
            </w:r>
            <w:r w:rsidRPr="00176686">
              <w:rPr>
                <w:rFonts w:hint="eastAsia"/>
              </w:rPr>
              <w:t xml:space="preserve"> %</w:t>
            </w:r>
          </w:p>
        </w:tc>
        <w:tc>
          <w:tcPr>
            <w:tcW w:w="816" w:type="dxa"/>
          </w:tcPr>
          <w:p w:rsidR="00176686" w:rsidRPr="00176686" w:rsidRDefault="00176686" w:rsidP="002E3656">
            <w:r w:rsidRPr="00176686">
              <w:rPr>
                <w:rFonts w:hint="eastAsia"/>
              </w:rPr>
              <w:t>总计</w:t>
            </w:r>
          </w:p>
        </w:tc>
        <w:tc>
          <w:tcPr>
            <w:tcW w:w="827" w:type="dxa"/>
          </w:tcPr>
          <w:p w:rsidR="00176686" w:rsidRPr="00176686" w:rsidRDefault="00176686" w:rsidP="002E3656">
            <w:r w:rsidRPr="00176686">
              <w:rPr>
                <w:rFonts w:hint="eastAsia"/>
              </w:rPr>
              <w:t>方差百分比</w:t>
            </w:r>
          </w:p>
        </w:tc>
        <w:tc>
          <w:tcPr>
            <w:tcW w:w="827" w:type="dxa"/>
          </w:tcPr>
          <w:p w:rsidR="00176686" w:rsidRPr="00176686" w:rsidRDefault="00176686" w:rsidP="002E3656">
            <w:r w:rsidRPr="00176686">
              <w:rPr>
                <w:rFonts w:hint="eastAsia"/>
              </w:rPr>
              <w:t>累积</w:t>
            </w:r>
            <w:r w:rsidRPr="00176686">
              <w:rPr>
                <w:rFonts w:hint="eastAsia"/>
              </w:rPr>
              <w:t xml:space="preserve"> %</w:t>
            </w:r>
          </w:p>
        </w:tc>
      </w:tr>
      <w:tr w:rsidR="00176686" w:rsidRPr="00176686" w:rsidTr="00176686">
        <w:tc>
          <w:tcPr>
            <w:tcW w:w="807" w:type="dxa"/>
          </w:tcPr>
          <w:p w:rsidR="00176686" w:rsidRPr="00176686" w:rsidRDefault="00176686" w:rsidP="002E3656">
            <w:r w:rsidRPr="00176686">
              <w:t>1</w:t>
            </w:r>
          </w:p>
        </w:tc>
        <w:tc>
          <w:tcPr>
            <w:tcW w:w="815" w:type="dxa"/>
          </w:tcPr>
          <w:p w:rsidR="00176686" w:rsidRPr="00176686" w:rsidRDefault="00176686" w:rsidP="002E3656">
            <w:r w:rsidRPr="00176686">
              <w:t>2.544</w:t>
            </w:r>
          </w:p>
        </w:tc>
        <w:tc>
          <w:tcPr>
            <w:tcW w:w="826" w:type="dxa"/>
          </w:tcPr>
          <w:p w:rsidR="00176686" w:rsidRPr="00176686" w:rsidRDefault="00176686" w:rsidP="002E3656">
            <w:r w:rsidRPr="00176686">
              <w:t>14.135</w:t>
            </w:r>
          </w:p>
        </w:tc>
        <w:tc>
          <w:tcPr>
            <w:tcW w:w="908" w:type="dxa"/>
          </w:tcPr>
          <w:p w:rsidR="00176686" w:rsidRPr="00176686" w:rsidRDefault="00176686" w:rsidP="002E3656">
            <w:r w:rsidRPr="00176686">
              <w:t>14.135</w:t>
            </w:r>
          </w:p>
        </w:tc>
        <w:tc>
          <w:tcPr>
            <w:tcW w:w="816" w:type="dxa"/>
          </w:tcPr>
          <w:p w:rsidR="00176686" w:rsidRPr="00176686" w:rsidRDefault="00176686" w:rsidP="002E3656">
            <w:r w:rsidRPr="00176686">
              <w:t>2.544</w:t>
            </w:r>
          </w:p>
        </w:tc>
        <w:tc>
          <w:tcPr>
            <w:tcW w:w="827" w:type="dxa"/>
          </w:tcPr>
          <w:p w:rsidR="00176686" w:rsidRPr="00176686" w:rsidRDefault="00176686" w:rsidP="002E3656">
            <w:r w:rsidRPr="00176686">
              <w:t>14.135</w:t>
            </w:r>
          </w:p>
        </w:tc>
        <w:tc>
          <w:tcPr>
            <w:tcW w:w="827" w:type="dxa"/>
          </w:tcPr>
          <w:p w:rsidR="00176686" w:rsidRPr="00176686" w:rsidRDefault="00176686" w:rsidP="002E3656">
            <w:r w:rsidRPr="00176686">
              <w:t>14.135</w:t>
            </w:r>
          </w:p>
        </w:tc>
        <w:tc>
          <w:tcPr>
            <w:tcW w:w="816" w:type="dxa"/>
          </w:tcPr>
          <w:p w:rsidR="00176686" w:rsidRPr="00176686" w:rsidRDefault="00176686" w:rsidP="002E3656">
            <w:r w:rsidRPr="00176686">
              <w:t>2.308</w:t>
            </w:r>
          </w:p>
        </w:tc>
        <w:tc>
          <w:tcPr>
            <w:tcW w:w="827" w:type="dxa"/>
          </w:tcPr>
          <w:p w:rsidR="00176686" w:rsidRPr="00176686" w:rsidRDefault="00176686" w:rsidP="002E3656">
            <w:r w:rsidRPr="00176686">
              <w:t>12.823</w:t>
            </w:r>
          </w:p>
        </w:tc>
        <w:tc>
          <w:tcPr>
            <w:tcW w:w="827" w:type="dxa"/>
          </w:tcPr>
          <w:p w:rsidR="00176686" w:rsidRPr="00176686" w:rsidRDefault="00176686" w:rsidP="002E3656">
            <w:r w:rsidRPr="00176686">
              <w:t>12.823</w:t>
            </w:r>
          </w:p>
        </w:tc>
      </w:tr>
      <w:tr w:rsidR="00176686" w:rsidRPr="00176686" w:rsidTr="00176686">
        <w:tc>
          <w:tcPr>
            <w:tcW w:w="807" w:type="dxa"/>
          </w:tcPr>
          <w:p w:rsidR="00176686" w:rsidRPr="00176686" w:rsidRDefault="00176686" w:rsidP="002E3656">
            <w:r w:rsidRPr="00176686">
              <w:t>2</w:t>
            </w:r>
          </w:p>
        </w:tc>
        <w:tc>
          <w:tcPr>
            <w:tcW w:w="815" w:type="dxa"/>
          </w:tcPr>
          <w:p w:rsidR="00176686" w:rsidRPr="00176686" w:rsidRDefault="00176686" w:rsidP="002E3656">
            <w:r w:rsidRPr="00176686">
              <w:t>2.093</w:t>
            </w:r>
          </w:p>
        </w:tc>
        <w:tc>
          <w:tcPr>
            <w:tcW w:w="826" w:type="dxa"/>
          </w:tcPr>
          <w:p w:rsidR="00176686" w:rsidRPr="00176686" w:rsidRDefault="00176686" w:rsidP="002E3656">
            <w:r w:rsidRPr="00176686">
              <w:t>11.627</w:t>
            </w:r>
          </w:p>
        </w:tc>
        <w:tc>
          <w:tcPr>
            <w:tcW w:w="908" w:type="dxa"/>
          </w:tcPr>
          <w:p w:rsidR="00176686" w:rsidRPr="00176686" w:rsidRDefault="00176686" w:rsidP="002E3656">
            <w:r w:rsidRPr="00176686">
              <w:t>25.762</w:t>
            </w:r>
          </w:p>
        </w:tc>
        <w:tc>
          <w:tcPr>
            <w:tcW w:w="816" w:type="dxa"/>
          </w:tcPr>
          <w:p w:rsidR="00176686" w:rsidRPr="00176686" w:rsidRDefault="00176686" w:rsidP="002E3656">
            <w:r w:rsidRPr="00176686">
              <w:t>2.093</w:t>
            </w:r>
          </w:p>
        </w:tc>
        <w:tc>
          <w:tcPr>
            <w:tcW w:w="827" w:type="dxa"/>
          </w:tcPr>
          <w:p w:rsidR="00176686" w:rsidRPr="00176686" w:rsidRDefault="00176686" w:rsidP="002E3656">
            <w:r w:rsidRPr="00176686">
              <w:t>11.627</w:t>
            </w:r>
          </w:p>
        </w:tc>
        <w:tc>
          <w:tcPr>
            <w:tcW w:w="827" w:type="dxa"/>
          </w:tcPr>
          <w:p w:rsidR="00176686" w:rsidRPr="00176686" w:rsidRDefault="00176686" w:rsidP="002E3656">
            <w:r w:rsidRPr="00176686">
              <w:t>25.762</w:t>
            </w:r>
          </w:p>
        </w:tc>
        <w:tc>
          <w:tcPr>
            <w:tcW w:w="816" w:type="dxa"/>
          </w:tcPr>
          <w:p w:rsidR="00176686" w:rsidRPr="00176686" w:rsidRDefault="00176686" w:rsidP="002E3656">
            <w:r w:rsidRPr="00176686">
              <w:t>1.948</w:t>
            </w:r>
          </w:p>
        </w:tc>
        <w:tc>
          <w:tcPr>
            <w:tcW w:w="827" w:type="dxa"/>
          </w:tcPr>
          <w:p w:rsidR="00176686" w:rsidRPr="00176686" w:rsidRDefault="00176686" w:rsidP="002E3656">
            <w:r w:rsidRPr="00176686">
              <w:t>10.825</w:t>
            </w:r>
          </w:p>
        </w:tc>
        <w:tc>
          <w:tcPr>
            <w:tcW w:w="827" w:type="dxa"/>
          </w:tcPr>
          <w:p w:rsidR="00176686" w:rsidRPr="00176686" w:rsidRDefault="00176686" w:rsidP="002E3656">
            <w:r w:rsidRPr="00176686">
              <w:t>23.648</w:t>
            </w:r>
          </w:p>
        </w:tc>
      </w:tr>
      <w:tr w:rsidR="00176686" w:rsidRPr="00176686" w:rsidTr="00176686">
        <w:tc>
          <w:tcPr>
            <w:tcW w:w="807" w:type="dxa"/>
          </w:tcPr>
          <w:p w:rsidR="00176686" w:rsidRPr="00176686" w:rsidRDefault="00176686" w:rsidP="002E3656">
            <w:r w:rsidRPr="00176686">
              <w:t>3</w:t>
            </w:r>
          </w:p>
        </w:tc>
        <w:tc>
          <w:tcPr>
            <w:tcW w:w="815" w:type="dxa"/>
          </w:tcPr>
          <w:p w:rsidR="00176686" w:rsidRPr="00176686" w:rsidRDefault="00176686" w:rsidP="002E3656">
            <w:r w:rsidRPr="00176686">
              <w:t>1.762</w:t>
            </w:r>
          </w:p>
        </w:tc>
        <w:tc>
          <w:tcPr>
            <w:tcW w:w="826" w:type="dxa"/>
          </w:tcPr>
          <w:p w:rsidR="00176686" w:rsidRPr="00176686" w:rsidRDefault="00176686" w:rsidP="002E3656">
            <w:r w:rsidRPr="00176686">
              <w:t>9.788</w:t>
            </w:r>
          </w:p>
        </w:tc>
        <w:tc>
          <w:tcPr>
            <w:tcW w:w="908" w:type="dxa"/>
          </w:tcPr>
          <w:p w:rsidR="00176686" w:rsidRPr="00176686" w:rsidRDefault="00176686" w:rsidP="002E3656">
            <w:r w:rsidRPr="00176686">
              <w:t>35.550</w:t>
            </w:r>
          </w:p>
        </w:tc>
        <w:tc>
          <w:tcPr>
            <w:tcW w:w="816" w:type="dxa"/>
          </w:tcPr>
          <w:p w:rsidR="00176686" w:rsidRPr="00176686" w:rsidRDefault="00176686" w:rsidP="002E3656">
            <w:r w:rsidRPr="00176686">
              <w:t>1.762</w:t>
            </w:r>
          </w:p>
        </w:tc>
        <w:tc>
          <w:tcPr>
            <w:tcW w:w="827" w:type="dxa"/>
          </w:tcPr>
          <w:p w:rsidR="00176686" w:rsidRPr="00176686" w:rsidRDefault="00176686" w:rsidP="002E3656">
            <w:r w:rsidRPr="00176686">
              <w:t>9.788</w:t>
            </w:r>
          </w:p>
        </w:tc>
        <w:tc>
          <w:tcPr>
            <w:tcW w:w="827" w:type="dxa"/>
          </w:tcPr>
          <w:p w:rsidR="00176686" w:rsidRPr="00176686" w:rsidRDefault="00176686" w:rsidP="002E3656">
            <w:r w:rsidRPr="00176686">
              <w:t>35.550</w:t>
            </w:r>
          </w:p>
        </w:tc>
        <w:tc>
          <w:tcPr>
            <w:tcW w:w="816" w:type="dxa"/>
          </w:tcPr>
          <w:p w:rsidR="00176686" w:rsidRPr="00176686" w:rsidRDefault="00176686" w:rsidP="002E3656">
            <w:r w:rsidRPr="00176686">
              <w:t>1.786</w:t>
            </w:r>
          </w:p>
        </w:tc>
        <w:tc>
          <w:tcPr>
            <w:tcW w:w="827" w:type="dxa"/>
          </w:tcPr>
          <w:p w:rsidR="00176686" w:rsidRPr="00176686" w:rsidRDefault="00176686" w:rsidP="002E3656">
            <w:r w:rsidRPr="00176686">
              <w:t>9.921</w:t>
            </w:r>
          </w:p>
        </w:tc>
        <w:tc>
          <w:tcPr>
            <w:tcW w:w="827" w:type="dxa"/>
          </w:tcPr>
          <w:p w:rsidR="00176686" w:rsidRPr="00176686" w:rsidRDefault="00176686" w:rsidP="002E3656">
            <w:r w:rsidRPr="00176686">
              <w:t>33.568</w:t>
            </w:r>
          </w:p>
        </w:tc>
      </w:tr>
      <w:tr w:rsidR="00176686" w:rsidRPr="00176686" w:rsidTr="00176686">
        <w:tc>
          <w:tcPr>
            <w:tcW w:w="807" w:type="dxa"/>
          </w:tcPr>
          <w:p w:rsidR="00176686" w:rsidRPr="00176686" w:rsidRDefault="00176686" w:rsidP="002E3656">
            <w:r w:rsidRPr="00176686">
              <w:t>4</w:t>
            </w:r>
          </w:p>
        </w:tc>
        <w:tc>
          <w:tcPr>
            <w:tcW w:w="815" w:type="dxa"/>
          </w:tcPr>
          <w:p w:rsidR="00176686" w:rsidRPr="00176686" w:rsidRDefault="00176686" w:rsidP="002E3656">
            <w:r w:rsidRPr="00176686">
              <w:t>1.480</w:t>
            </w:r>
          </w:p>
        </w:tc>
        <w:tc>
          <w:tcPr>
            <w:tcW w:w="826" w:type="dxa"/>
          </w:tcPr>
          <w:p w:rsidR="00176686" w:rsidRPr="00176686" w:rsidRDefault="00176686" w:rsidP="002E3656">
            <w:r w:rsidRPr="00176686">
              <w:t>8.225</w:t>
            </w:r>
          </w:p>
        </w:tc>
        <w:tc>
          <w:tcPr>
            <w:tcW w:w="908" w:type="dxa"/>
          </w:tcPr>
          <w:p w:rsidR="00176686" w:rsidRPr="00176686" w:rsidRDefault="00176686" w:rsidP="002E3656">
            <w:r w:rsidRPr="00176686">
              <w:t>43.775</w:t>
            </w:r>
          </w:p>
        </w:tc>
        <w:tc>
          <w:tcPr>
            <w:tcW w:w="816" w:type="dxa"/>
          </w:tcPr>
          <w:p w:rsidR="00176686" w:rsidRPr="00176686" w:rsidRDefault="00176686" w:rsidP="002E3656">
            <w:r w:rsidRPr="00176686">
              <w:t>1.480</w:t>
            </w:r>
          </w:p>
        </w:tc>
        <w:tc>
          <w:tcPr>
            <w:tcW w:w="827" w:type="dxa"/>
          </w:tcPr>
          <w:p w:rsidR="00176686" w:rsidRPr="00176686" w:rsidRDefault="00176686" w:rsidP="002E3656">
            <w:r w:rsidRPr="00176686">
              <w:t>8.225</w:t>
            </w:r>
          </w:p>
        </w:tc>
        <w:tc>
          <w:tcPr>
            <w:tcW w:w="827" w:type="dxa"/>
          </w:tcPr>
          <w:p w:rsidR="00176686" w:rsidRPr="00176686" w:rsidRDefault="00176686" w:rsidP="002E3656">
            <w:r w:rsidRPr="00176686">
              <w:t>43.775</w:t>
            </w:r>
          </w:p>
        </w:tc>
        <w:tc>
          <w:tcPr>
            <w:tcW w:w="816" w:type="dxa"/>
          </w:tcPr>
          <w:p w:rsidR="00176686" w:rsidRPr="00176686" w:rsidRDefault="00176686" w:rsidP="002E3656">
            <w:r w:rsidRPr="00176686">
              <w:t>1.642</w:t>
            </w:r>
          </w:p>
        </w:tc>
        <w:tc>
          <w:tcPr>
            <w:tcW w:w="827" w:type="dxa"/>
          </w:tcPr>
          <w:p w:rsidR="00176686" w:rsidRPr="00176686" w:rsidRDefault="00176686" w:rsidP="002E3656">
            <w:r w:rsidRPr="00176686">
              <w:t>9.120</w:t>
            </w:r>
          </w:p>
        </w:tc>
        <w:tc>
          <w:tcPr>
            <w:tcW w:w="827" w:type="dxa"/>
          </w:tcPr>
          <w:p w:rsidR="00176686" w:rsidRPr="00176686" w:rsidRDefault="00176686" w:rsidP="002E3656">
            <w:r w:rsidRPr="00176686">
              <w:t>42.689</w:t>
            </w:r>
          </w:p>
        </w:tc>
      </w:tr>
      <w:tr w:rsidR="00176686" w:rsidRPr="00176686" w:rsidTr="00176686">
        <w:tc>
          <w:tcPr>
            <w:tcW w:w="807" w:type="dxa"/>
          </w:tcPr>
          <w:p w:rsidR="00176686" w:rsidRPr="00176686" w:rsidRDefault="00176686" w:rsidP="002E3656">
            <w:r w:rsidRPr="00176686">
              <w:t>5</w:t>
            </w:r>
          </w:p>
        </w:tc>
        <w:tc>
          <w:tcPr>
            <w:tcW w:w="815" w:type="dxa"/>
          </w:tcPr>
          <w:p w:rsidR="00176686" w:rsidRPr="00176686" w:rsidRDefault="00176686" w:rsidP="002E3656">
            <w:r w:rsidRPr="00176686">
              <w:t>1.376</w:t>
            </w:r>
          </w:p>
        </w:tc>
        <w:tc>
          <w:tcPr>
            <w:tcW w:w="826" w:type="dxa"/>
          </w:tcPr>
          <w:p w:rsidR="00176686" w:rsidRPr="00176686" w:rsidRDefault="00176686" w:rsidP="002E3656">
            <w:r w:rsidRPr="00176686">
              <w:t>7.643</w:t>
            </w:r>
          </w:p>
        </w:tc>
        <w:tc>
          <w:tcPr>
            <w:tcW w:w="908" w:type="dxa"/>
          </w:tcPr>
          <w:p w:rsidR="00176686" w:rsidRPr="00176686" w:rsidRDefault="00176686" w:rsidP="002E3656">
            <w:r w:rsidRPr="00176686">
              <w:t>51.417</w:t>
            </w:r>
          </w:p>
        </w:tc>
        <w:tc>
          <w:tcPr>
            <w:tcW w:w="816" w:type="dxa"/>
          </w:tcPr>
          <w:p w:rsidR="00176686" w:rsidRPr="00176686" w:rsidRDefault="00176686" w:rsidP="002E3656">
            <w:r w:rsidRPr="00176686">
              <w:t>1.376</w:t>
            </w:r>
          </w:p>
        </w:tc>
        <w:tc>
          <w:tcPr>
            <w:tcW w:w="827" w:type="dxa"/>
          </w:tcPr>
          <w:p w:rsidR="00176686" w:rsidRPr="00176686" w:rsidRDefault="00176686" w:rsidP="002E3656">
            <w:r w:rsidRPr="00176686">
              <w:t>7.643</w:t>
            </w:r>
          </w:p>
        </w:tc>
        <w:tc>
          <w:tcPr>
            <w:tcW w:w="827" w:type="dxa"/>
          </w:tcPr>
          <w:p w:rsidR="00176686" w:rsidRPr="00176686" w:rsidRDefault="00176686" w:rsidP="002E3656">
            <w:r w:rsidRPr="00176686">
              <w:t>51.417</w:t>
            </w:r>
          </w:p>
        </w:tc>
        <w:tc>
          <w:tcPr>
            <w:tcW w:w="816" w:type="dxa"/>
          </w:tcPr>
          <w:p w:rsidR="00176686" w:rsidRPr="00176686" w:rsidRDefault="00176686" w:rsidP="002E3656">
            <w:r w:rsidRPr="00176686">
              <w:t>1.503</w:t>
            </w:r>
          </w:p>
        </w:tc>
        <w:tc>
          <w:tcPr>
            <w:tcW w:w="827" w:type="dxa"/>
          </w:tcPr>
          <w:p w:rsidR="00176686" w:rsidRPr="00176686" w:rsidRDefault="00176686" w:rsidP="002E3656">
            <w:r w:rsidRPr="00176686">
              <w:t>8.352</w:t>
            </w:r>
          </w:p>
        </w:tc>
        <w:tc>
          <w:tcPr>
            <w:tcW w:w="827" w:type="dxa"/>
          </w:tcPr>
          <w:p w:rsidR="00176686" w:rsidRPr="00176686" w:rsidRDefault="00176686" w:rsidP="002E3656">
            <w:r w:rsidRPr="00176686">
              <w:t>51.041</w:t>
            </w:r>
          </w:p>
        </w:tc>
      </w:tr>
      <w:tr w:rsidR="00176686" w:rsidRPr="00176686" w:rsidTr="00176686">
        <w:tc>
          <w:tcPr>
            <w:tcW w:w="807" w:type="dxa"/>
          </w:tcPr>
          <w:p w:rsidR="00176686" w:rsidRPr="00176686" w:rsidRDefault="00176686" w:rsidP="002E3656">
            <w:r w:rsidRPr="00176686">
              <w:t>6</w:t>
            </w:r>
          </w:p>
        </w:tc>
        <w:tc>
          <w:tcPr>
            <w:tcW w:w="815" w:type="dxa"/>
          </w:tcPr>
          <w:p w:rsidR="00176686" w:rsidRPr="00176686" w:rsidRDefault="00176686" w:rsidP="002E3656">
            <w:r w:rsidRPr="00176686">
              <w:t>1.050</w:t>
            </w:r>
          </w:p>
        </w:tc>
        <w:tc>
          <w:tcPr>
            <w:tcW w:w="826" w:type="dxa"/>
          </w:tcPr>
          <w:p w:rsidR="00176686" w:rsidRPr="00176686" w:rsidRDefault="00176686" w:rsidP="002E3656">
            <w:r w:rsidRPr="00176686">
              <w:t>5.835</w:t>
            </w:r>
          </w:p>
        </w:tc>
        <w:tc>
          <w:tcPr>
            <w:tcW w:w="908" w:type="dxa"/>
          </w:tcPr>
          <w:p w:rsidR="00176686" w:rsidRPr="00176686" w:rsidRDefault="00176686" w:rsidP="002E3656">
            <w:r w:rsidRPr="00176686">
              <w:t>57.253</w:t>
            </w:r>
          </w:p>
        </w:tc>
        <w:tc>
          <w:tcPr>
            <w:tcW w:w="816" w:type="dxa"/>
          </w:tcPr>
          <w:p w:rsidR="00176686" w:rsidRPr="00176686" w:rsidRDefault="00176686" w:rsidP="002E3656">
            <w:r w:rsidRPr="00176686">
              <w:t>1.050</w:t>
            </w:r>
          </w:p>
        </w:tc>
        <w:tc>
          <w:tcPr>
            <w:tcW w:w="827" w:type="dxa"/>
          </w:tcPr>
          <w:p w:rsidR="00176686" w:rsidRPr="00176686" w:rsidRDefault="00176686" w:rsidP="002E3656">
            <w:r w:rsidRPr="00176686">
              <w:t>5.835</w:t>
            </w:r>
          </w:p>
        </w:tc>
        <w:tc>
          <w:tcPr>
            <w:tcW w:w="827" w:type="dxa"/>
          </w:tcPr>
          <w:p w:rsidR="00176686" w:rsidRPr="00176686" w:rsidRDefault="00176686" w:rsidP="002E3656">
            <w:r w:rsidRPr="00176686">
              <w:t>57.253</w:t>
            </w:r>
          </w:p>
        </w:tc>
        <w:tc>
          <w:tcPr>
            <w:tcW w:w="816" w:type="dxa"/>
          </w:tcPr>
          <w:p w:rsidR="00176686" w:rsidRPr="00176686" w:rsidRDefault="00176686" w:rsidP="002E3656">
            <w:r w:rsidRPr="00176686">
              <w:t>1.107</w:t>
            </w:r>
          </w:p>
        </w:tc>
        <w:tc>
          <w:tcPr>
            <w:tcW w:w="827" w:type="dxa"/>
          </w:tcPr>
          <w:p w:rsidR="00176686" w:rsidRPr="00176686" w:rsidRDefault="00176686" w:rsidP="002E3656">
            <w:r w:rsidRPr="00176686">
              <w:t>6.151</w:t>
            </w:r>
          </w:p>
        </w:tc>
        <w:tc>
          <w:tcPr>
            <w:tcW w:w="827" w:type="dxa"/>
          </w:tcPr>
          <w:p w:rsidR="00176686" w:rsidRPr="00176686" w:rsidRDefault="00176686" w:rsidP="002E3656">
            <w:r w:rsidRPr="00176686">
              <w:t>57.192</w:t>
            </w:r>
          </w:p>
        </w:tc>
      </w:tr>
      <w:tr w:rsidR="00176686" w:rsidRPr="00176686" w:rsidTr="00176686">
        <w:tc>
          <w:tcPr>
            <w:tcW w:w="807" w:type="dxa"/>
          </w:tcPr>
          <w:p w:rsidR="00176686" w:rsidRPr="00176686" w:rsidRDefault="00176686" w:rsidP="002E3656">
            <w:r w:rsidRPr="00176686">
              <w:t>7</w:t>
            </w:r>
          </w:p>
        </w:tc>
        <w:tc>
          <w:tcPr>
            <w:tcW w:w="815" w:type="dxa"/>
          </w:tcPr>
          <w:p w:rsidR="00176686" w:rsidRPr="00176686" w:rsidRDefault="00176686" w:rsidP="002E3656">
            <w:r w:rsidRPr="00176686">
              <w:t>1.015</w:t>
            </w:r>
          </w:p>
        </w:tc>
        <w:tc>
          <w:tcPr>
            <w:tcW w:w="826" w:type="dxa"/>
          </w:tcPr>
          <w:p w:rsidR="00176686" w:rsidRPr="00176686" w:rsidRDefault="00176686" w:rsidP="002E3656">
            <w:r w:rsidRPr="00176686">
              <w:t>5.638</w:t>
            </w:r>
          </w:p>
        </w:tc>
        <w:tc>
          <w:tcPr>
            <w:tcW w:w="908" w:type="dxa"/>
          </w:tcPr>
          <w:p w:rsidR="00176686" w:rsidRPr="00176686" w:rsidRDefault="00176686" w:rsidP="002E3656">
            <w:r w:rsidRPr="00176686">
              <w:t>62.891</w:t>
            </w:r>
          </w:p>
        </w:tc>
        <w:tc>
          <w:tcPr>
            <w:tcW w:w="816" w:type="dxa"/>
          </w:tcPr>
          <w:p w:rsidR="00176686" w:rsidRPr="00176686" w:rsidRDefault="00176686" w:rsidP="002E3656">
            <w:r w:rsidRPr="00176686">
              <w:t>1.015</w:t>
            </w:r>
          </w:p>
        </w:tc>
        <w:tc>
          <w:tcPr>
            <w:tcW w:w="827" w:type="dxa"/>
          </w:tcPr>
          <w:p w:rsidR="00176686" w:rsidRPr="00176686" w:rsidRDefault="00176686" w:rsidP="002E3656">
            <w:r w:rsidRPr="00176686">
              <w:t>5.638</w:t>
            </w:r>
          </w:p>
        </w:tc>
        <w:tc>
          <w:tcPr>
            <w:tcW w:w="827" w:type="dxa"/>
          </w:tcPr>
          <w:p w:rsidR="00176686" w:rsidRPr="00176686" w:rsidRDefault="00176686" w:rsidP="002E3656">
            <w:r w:rsidRPr="00176686">
              <w:t>62.891</w:t>
            </w:r>
          </w:p>
        </w:tc>
        <w:tc>
          <w:tcPr>
            <w:tcW w:w="816" w:type="dxa"/>
          </w:tcPr>
          <w:p w:rsidR="00176686" w:rsidRPr="00176686" w:rsidRDefault="00176686" w:rsidP="002E3656">
            <w:r w:rsidRPr="00176686">
              <w:t>1.026</w:t>
            </w:r>
          </w:p>
        </w:tc>
        <w:tc>
          <w:tcPr>
            <w:tcW w:w="827" w:type="dxa"/>
          </w:tcPr>
          <w:p w:rsidR="00176686" w:rsidRPr="00176686" w:rsidRDefault="00176686" w:rsidP="002E3656">
            <w:r w:rsidRPr="00176686">
              <w:t>5.699</w:t>
            </w:r>
          </w:p>
        </w:tc>
        <w:tc>
          <w:tcPr>
            <w:tcW w:w="827" w:type="dxa"/>
          </w:tcPr>
          <w:p w:rsidR="00176686" w:rsidRPr="00176686" w:rsidRDefault="00176686" w:rsidP="002E3656">
            <w:r w:rsidRPr="00176686">
              <w:t>62.891</w:t>
            </w:r>
          </w:p>
        </w:tc>
      </w:tr>
      <w:tr w:rsidR="00176686" w:rsidRPr="00176686" w:rsidTr="00176686">
        <w:tc>
          <w:tcPr>
            <w:tcW w:w="807" w:type="dxa"/>
          </w:tcPr>
          <w:p w:rsidR="00176686" w:rsidRPr="00176686" w:rsidRDefault="00176686" w:rsidP="002E3656">
            <w:r w:rsidRPr="00176686">
              <w:t>8</w:t>
            </w:r>
          </w:p>
        </w:tc>
        <w:tc>
          <w:tcPr>
            <w:tcW w:w="815" w:type="dxa"/>
          </w:tcPr>
          <w:p w:rsidR="00176686" w:rsidRPr="00176686" w:rsidRDefault="00176686" w:rsidP="002E3656">
            <w:r w:rsidRPr="00176686">
              <w:t>1.000</w:t>
            </w:r>
          </w:p>
        </w:tc>
        <w:tc>
          <w:tcPr>
            <w:tcW w:w="826" w:type="dxa"/>
          </w:tcPr>
          <w:p w:rsidR="00176686" w:rsidRPr="00176686" w:rsidRDefault="00176686" w:rsidP="002E3656">
            <w:r w:rsidRPr="00176686">
              <w:t>5.556</w:t>
            </w:r>
          </w:p>
        </w:tc>
        <w:tc>
          <w:tcPr>
            <w:tcW w:w="908" w:type="dxa"/>
          </w:tcPr>
          <w:p w:rsidR="00176686" w:rsidRPr="00176686" w:rsidRDefault="00176686" w:rsidP="002E3656">
            <w:r w:rsidRPr="00176686">
              <w:t>68.447</w:t>
            </w:r>
          </w:p>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r>
      <w:tr w:rsidR="00176686" w:rsidRPr="00176686" w:rsidTr="00176686">
        <w:tc>
          <w:tcPr>
            <w:tcW w:w="807" w:type="dxa"/>
          </w:tcPr>
          <w:p w:rsidR="00176686" w:rsidRPr="00176686" w:rsidRDefault="00176686" w:rsidP="002E3656">
            <w:r w:rsidRPr="00176686">
              <w:lastRenderedPageBreak/>
              <w:t>9</w:t>
            </w:r>
          </w:p>
        </w:tc>
        <w:tc>
          <w:tcPr>
            <w:tcW w:w="815" w:type="dxa"/>
          </w:tcPr>
          <w:p w:rsidR="00176686" w:rsidRPr="00176686" w:rsidRDefault="00176686" w:rsidP="002E3656">
            <w:r w:rsidRPr="00176686">
              <w:t>.978</w:t>
            </w:r>
          </w:p>
        </w:tc>
        <w:tc>
          <w:tcPr>
            <w:tcW w:w="826" w:type="dxa"/>
          </w:tcPr>
          <w:p w:rsidR="00176686" w:rsidRPr="00176686" w:rsidRDefault="00176686" w:rsidP="002E3656">
            <w:r w:rsidRPr="00176686">
              <w:t>5.432</w:t>
            </w:r>
          </w:p>
        </w:tc>
        <w:tc>
          <w:tcPr>
            <w:tcW w:w="908" w:type="dxa"/>
          </w:tcPr>
          <w:p w:rsidR="00176686" w:rsidRPr="00176686" w:rsidRDefault="00176686" w:rsidP="002E3656">
            <w:r w:rsidRPr="00176686">
              <w:t>73.879</w:t>
            </w:r>
          </w:p>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r>
      <w:tr w:rsidR="00176686" w:rsidRPr="00176686" w:rsidTr="00176686">
        <w:tc>
          <w:tcPr>
            <w:tcW w:w="807" w:type="dxa"/>
          </w:tcPr>
          <w:p w:rsidR="00176686" w:rsidRPr="00176686" w:rsidRDefault="00176686" w:rsidP="002E3656">
            <w:r w:rsidRPr="00176686">
              <w:t>10</w:t>
            </w:r>
          </w:p>
        </w:tc>
        <w:tc>
          <w:tcPr>
            <w:tcW w:w="815" w:type="dxa"/>
          </w:tcPr>
          <w:p w:rsidR="00176686" w:rsidRPr="00176686" w:rsidRDefault="00176686" w:rsidP="002E3656">
            <w:r w:rsidRPr="00176686">
              <w:t>.973</w:t>
            </w:r>
          </w:p>
        </w:tc>
        <w:tc>
          <w:tcPr>
            <w:tcW w:w="826" w:type="dxa"/>
          </w:tcPr>
          <w:p w:rsidR="00176686" w:rsidRPr="00176686" w:rsidRDefault="00176686" w:rsidP="002E3656">
            <w:r w:rsidRPr="00176686">
              <w:t>5.407</w:t>
            </w:r>
          </w:p>
        </w:tc>
        <w:tc>
          <w:tcPr>
            <w:tcW w:w="908" w:type="dxa"/>
          </w:tcPr>
          <w:p w:rsidR="00176686" w:rsidRPr="00176686" w:rsidRDefault="00176686" w:rsidP="002E3656">
            <w:r w:rsidRPr="00176686">
              <w:t>79.286</w:t>
            </w:r>
          </w:p>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r>
      <w:tr w:rsidR="00176686" w:rsidRPr="00176686" w:rsidTr="00176686">
        <w:tc>
          <w:tcPr>
            <w:tcW w:w="807" w:type="dxa"/>
          </w:tcPr>
          <w:p w:rsidR="00176686" w:rsidRPr="00176686" w:rsidRDefault="00176686" w:rsidP="002E3656">
            <w:r w:rsidRPr="00176686">
              <w:t>11</w:t>
            </w:r>
          </w:p>
        </w:tc>
        <w:tc>
          <w:tcPr>
            <w:tcW w:w="815" w:type="dxa"/>
          </w:tcPr>
          <w:p w:rsidR="00176686" w:rsidRPr="00176686" w:rsidRDefault="00176686" w:rsidP="002E3656">
            <w:r w:rsidRPr="00176686">
              <w:t>.940</w:t>
            </w:r>
          </w:p>
        </w:tc>
        <w:tc>
          <w:tcPr>
            <w:tcW w:w="826" w:type="dxa"/>
          </w:tcPr>
          <w:p w:rsidR="00176686" w:rsidRPr="00176686" w:rsidRDefault="00176686" w:rsidP="002E3656">
            <w:r w:rsidRPr="00176686">
              <w:t>5.225</w:t>
            </w:r>
          </w:p>
        </w:tc>
        <w:tc>
          <w:tcPr>
            <w:tcW w:w="908" w:type="dxa"/>
          </w:tcPr>
          <w:p w:rsidR="00176686" w:rsidRPr="00176686" w:rsidRDefault="00176686" w:rsidP="002E3656">
            <w:r w:rsidRPr="00176686">
              <w:t>84.511</w:t>
            </w:r>
          </w:p>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r>
      <w:tr w:rsidR="00176686" w:rsidRPr="00176686" w:rsidTr="00176686">
        <w:tc>
          <w:tcPr>
            <w:tcW w:w="807" w:type="dxa"/>
          </w:tcPr>
          <w:p w:rsidR="00176686" w:rsidRPr="00176686" w:rsidRDefault="00176686" w:rsidP="002E3656">
            <w:r w:rsidRPr="00176686">
              <w:t>12</w:t>
            </w:r>
          </w:p>
        </w:tc>
        <w:tc>
          <w:tcPr>
            <w:tcW w:w="815" w:type="dxa"/>
          </w:tcPr>
          <w:p w:rsidR="00176686" w:rsidRPr="00176686" w:rsidRDefault="00176686" w:rsidP="002E3656">
            <w:r w:rsidRPr="00176686">
              <w:t>.845</w:t>
            </w:r>
          </w:p>
        </w:tc>
        <w:tc>
          <w:tcPr>
            <w:tcW w:w="826" w:type="dxa"/>
          </w:tcPr>
          <w:p w:rsidR="00176686" w:rsidRPr="00176686" w:rsidRDefault="00176686" w:rsidP="002E3656">
            <w:r w:rsidRPr="00176686">
              <w:t>4.697</w:t>
            </w:r>
          </w:p>
        </w:tc>
        <w:tc>
          <w:tcPr>
            <w:tcW w:w="908" w:type="dxa"/>
          </w:tcPr>
          <w:p w:rsidR="00176686" w:rsidRPr="00176686" w:rsidRDefault="00176686" w:rsidP="002E3656">
            <w:r w:rsidRPr="00176686">
              <w:t>89.207</w:t>
            </w:r>
          </w:p>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r>
      <w:tr w:rsidR="00176686" w:rsidRPr="00176686" w:rsidTr="00176686">
        <w:tc>
          <w:tcPr>
            <w:tcW w:w="807" w:type="dxa"/>
          </w:tcPr>
          <w:p w:rsidR="00176686" w:rsidRPr="00176686" w:rsidRDefault="00176686" w:rsidP="002E3656">
            <w:r w:rsidRPr="00176686">
              <w:t>13</w:t>
            </w:r>
          </w:p>
        </w:tc>
        <w:tc>
          <w:tcPr>
            <w:tcW w:w="815" w:type="dxa"/>
          </w:tcPr>
          <w:p w:rsidR="00176686" w:rsidRPr="00176686" w:rsidRDefault="00176686" w:rsidP="002E3656">
            <w:r w:rsidRPr="00176686">
              <w:t>.755</w:t>
            </w:r>
          </w:p>
        </w:tc>
        <w:tc>
          <w:tcPr>
            <w:tcW w:w="826" w:type="dxa"/>
          </w:tcPr>
          <w:p w:rsidR="00176686" w:rsidRPr="00176686" w:rsidRDefault="00176686" w:rsidP="002E3656">
            <w:r w:rsidRPr="00176686">
              <w:t>4.196</w:t>
            </w:r>
          </w:p>
        </w:tc>
        <w:tc>
          <w:tcPr>
            <w:tcW w:w="908" w:type="dxa"/>
          </w:tcPr>
          <w:p w:rsidR="00176686" w:rsidRPr="00176686" w:rsidRDefault="00176686" w:rsidP="002E3656">
            <w:r w:rsidRPr="00176686">
              <w:t>93.403</w:t>
            </w:r>
          </w:p>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r>
      <w:tr w:rsidR="00176686" w:rsidRPr="00176686" w:rsidTr="00176686">
        <w:tc>
          <w:tcPr>
            <w:tcW w:w="807" w:type="dxa"/>
          </w:tcPr>
          <w:p w:rsidR="00176686" w:rsidRPr="00176686" w:rsidRDefault="00176686" w:rsidP="002E3656">
            <w:r w:rsidRPr="00176686">
              <w:t>14</w:t>
            </w:r>
          </w:p>
        </w:tc>
        <w:tc>
          <w:tcPr>
            <w:tcW w:w="815" w:type="dxa"/>
          </w:tcPr>
          <w:p w:rsidR="00176686" w:rsidRPr="00176686" w:rsidRDefault="00176686" w:rsidP="002E3656">
            <w:r w:rsidRPr="00176686">
              <w:t>.501</w:t>
            </w:r>
          </w:p>
        </w:tc>
        <w:tc>
          <w:tcPr>
            <w:tcW w:w="826" w:type="dxa"/>
          </w:tcPr>
          <w:p w:rsidR="00176686" w:rsidRPr="00176686" w:rsidRDefault="00176686" w:rsidP="002E3656">
            <w:r w:rsidRPr="00176686">
              <w:t>2.782</w:t>
            </w:r>
          </w:p>
        </w:tc>
        <w:tc>
          <w:tcPr>
            <w:tcW w:w="908" w:type="dxa"/>
          </w:tcPr>
          <w:p w:rsidR="00176686" w:rsidRPr="00176686" w:rsidRDefault="00176686" w:rsidP="002E3656">
            <w:r w:rsidRPr="00176686">
              <w:t>96.185</w:t>
            </w:r>
          </w:p>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r>
      <w:tr w:rsidR="00176686" w:rsidRPr="00176686" w:rsidTr="00176686">
        <w:tc>
          <w:tcPr>
            <w:tcW w:w="807" w:type="dxa"/>
          </w:tcPr>
          <w:p w:rsidR="00176686" w:rsidRPr="00176686" w:rsidRDefault="00176686" w:rsidP="002E3656">
            <w:r w:rsidRPr="00176686">
              <w:t>15</w:t>
            </w:r>
          </w:p>
        </w:tc>
        <w:tc>
          <w:tcPr>
            <w:tcW w:w="815" w:type="dxa"/>
          </w:tcPr>
          <w:p w:rsidR="00176686" w:rsidRPr="00176686" w:rsidRDefault="00176686" w:rsidP="002E3656">
            <w:r w:rsidRPr="00176686">
              <w:t>.369</w:t>
            </w:r>
          </w:p>
        </w:tc>
        <w:tc>
          <w:tcPr>
            <w:tcW w:w="826" w:type="dxa"/>
          </w:tcPr>
          <w:p w:rsidR="00176686" w:rsidRPr="00176686" w:rsidRDefault="00176686" w:rsidP="002E3656">
            <w:r w:rsidRPr="00176686">
              <w:t>2.048</w:t>
            </w:r>
          </w:p>
        </w:tc>
        <w:tc>
          <w:tcPr>
            <w:tcW w:w="908" w:type="dxa"/>
          </w:tcPr>
          <w:p w:rsidR="00176686" w:rsidRPr="00176686" w:rsidRDefault="00176686" w:rsidP="002E3656">
            <w:r w:rsidRPr="00176686">
              <w:t>98.232</w:t>
            </w:r>
          </w:p>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r>
      <w:tr w:rsidR="00176686" w:rsidRPr="00176686" w:rsidTr="00176686">
        <w:tc>
          <w:tcPr>
            <w:tcW w:w="807" w:type="dxa"/>
          </w:tcPr>
          <w:p w:rsidR="00176686" w:rsidRPr="00176686" w:rsidRDefault="00176686" w:rsidP="002E3656">
            <w:r w:rsidRPr="00176686">
              <w:t>16</w:t>
            </w:r>
          </w:p>
        </w:tc>
        <w:tc>
          <w:tcPr>
            <w:tcW w:w="815" w:type="dxa"/>
          </w:tcPr>
          <w:p w:rsidR="00176686" w:rsidRPr="00176686" w:rsidRDefault="00176686" w:rsidP="002E3656">
            <w:r w:rsidRPr="00176686">
              <w:t>.250</w:t>
            </w:r>
          </w:p>
        </w:tc>
        <w:tc>
          <w:tcPr>
            <w:tcW w:w="826" w:type="dxa"/>
          </w:tcPr>
          <w:p w:rsidR="00176686" w:rsidRPr="00176686" w:rsidRDefault="00176686" w:rsidP="002E3656">
            <w:r w:rsidRPr="00176686">
              <w:t>1.388</w:t>
            </w:r>
          </w:p>
        </w:tc>
        <w:tc>
          <w:tcPr>
            <w:tcW w:w="908" w:type="dxa"/>
          </w:tcPr>
          <w:p w:rsidR="00176686" w:rsidRPr="00176686" w:rsidRDefault="00176686" w:rsidP="002E3656">
            <w:r w:rsidRPr="00176686">
              <w:t>99.621</w:t>
            </w:r>
          </w:p>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r>
      <w:tr w:rsidR="00176686" w:rsidRPr="00176686" w:rsidTr="00176686">
        <w:tc>
          <w:tcPr>
            <w:tcW w:w="807" w:type="dxa"/>
          </w:tcPr>
          <w:p w:rsidR="00176686" w:rsidRPr="00176686" w:rsidRDefault="00176686" w:rsidP="002E3656">
            <w:r w:rsidRPr="00176686">
              <w:t>17</w:t>
            </w:r>
          </w:p>
        </w:tc>
        <w:tc>
          <w:tcPr>
            <w:tcW w:w="815" w:type="dxa"/>
          </w:tcPr>
          <w:p w:rsidR="00176686" w:rsidRPr="00176686" w:rsidRDefault="00176686" w:rsidP="002E3656">
            <w:r w:rsidRPr="00176686">
              <w:t>.061</w:t>
            </w:r>
          </w:p>
        </w:tc>
        <w:tc>
          <w:tcPr>
            <w:tcW w:w="826" w:type="dxa"/>
          </w:tcPr>
          <w:p w:rsidR="00176686" w:rsidRPr="00176686" w:rsidRDefault="00176686" w:rsidP="002E3656">
            <w:r w:rsidRPr="00176686">
              <w:t>.340</w:t>
            </w:r>
          </w:p>
        </w:tc>
        <w:tc>
          <w:tcPr>
            <w:tcW w:w="908" w:type="dxa"/>
          </w:tcPr>
          <w:p w:rsidR="00176686" w:rsidRPr="00176686" w:rsidRDefault="00176686" w:rsidP="002E3656">
            <w:r w:rsidRPr="00176686">
              <w:t>99.961</w:t>
            </w:r>
          </w:p>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r>
      <w:tr w:rsidR="00176686" w:rsidRPr="00176686" w:rsidTr="00176686">
        <w:tc>
          <w:tcPr>
            <w:tcW w:w="807" w:type="dxa"/>
          </w:tcPr>
          <w:p w:rsidR="00176686" w:rsidRPr="00176686" w:rsidRDefault="00176686" w:rsidP="002E3656">
            <w:r w:rsidRPr="00176686">
              <w:t>18</w:t>
            </w:r>
          </w:p>
        </w:tc>
        <w:tc>
          <w:tcPr>
            <w:tcW w:w="815" w:type="dxa"/>
          </w:tcPr>
          <w:p w:rsidR="00176686" w:rsidRPr="00176686" w:rsidRDefault="00176686" w:rsidP="002E3656">
            <w:r w:rsidRPr="00176686">
              <w:t>.007</w:t>
            </w:r>
          </w:p>
        </w:tc>
        <w:tc>
          <w:tcPr>
            <w:tcW w:w="826" w:type="dxa"/>
          </w:tcPr>
          <w:p w:rsidR="00176686" w:rsidRPr="00176686" w:rsidRDefault="00176686" w:rsidP="002E3656">
            <w:r w:rsidRPr="00176686">
              <w:t>.039</w:t>
            </w:r>
          </w:p>
        </w:tc>
        <w:tc>
          <w:tcPr>
            <w:tcW w:w="908" w:type="dxa"/>
          </w:tcPr>
          <w:p w:rsidR="00176686" w:rsidRPr="00176686" w:rsidRDefault="00176686" w:rsidP="002E3656">
            <w:r w:rsidRPr="00176686">
              <w:t>100.000</w:t>
            </w:r>
          </w:p>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c>
          <w:tcPr>
            <w:tcW w:w="816" w:type="dxa"/>
          </w:tcPr>
          <w:p w:rsidR="00176686" w:rsidRPr="00176686" w:rsidRDefault="00176686" w:rsidP="002E3656"/>
        </w:tc>
        <w:tc>
          <w:tcPr>
            <w:tcW w:w="827" w:type="dxa"/>
          </w:tcPr>
          <w:p w:rsidR="00176686" w:rsidRPr="00176686" w:rsidRDefault="00176686" w:rsidP="002E3656"/>
        </w:tc>
        <w:tc>
          <w:tcPr>
            <w:tcW w:w="827" w:type="dxa"/>
          </w:tcPr>
          <w:p w:rsidR="00176686" w:rsidRPr="00176686" w:rsidRDefault="00176686" w:rsidP="002E3656"/>
        </w:tc>
      </w:tr>
      <w:tr w:rsidR="00176686" w:rsidRPr="00176686" w:rsidTr="002E3656">
        <w:tc>
          <w:tcPr>
            <w:tcW w:w="8296" w:type="dxa"/>
            <w:gridSpan w:val="10"/>
          </w:tcPr>
          <w:p w:rsidR="00176686" w:rsidRPr="00176686" w:rsidRDefault="00176686" w:rsidP="002E3656">
            <w:r w:rsidRPr="00176686">
              <w:rPr>
                <w:rFonts w:hint="eastAsia"/>
              </w:rPr>
              <w:t>提取方法：主成分分析法。</w:t>
            </w:r>
          </w:p>
        </w:tc>
      </w:tr>
    </w:tbl>
    <w:p w:rsidR="00176686" w:rsidRDefault="00376F0D" w:rsidP="00376F0D">
      <w:pPr>
        <w:jc w:val="center"/>
      </w:pPr>
      <w:r>
        <w:rPr>
          <w:rFonts w:hint="eastAsia"/>
        </w:rPr>
        <w:t>表</w:t>
      </w:r>
      <w:r>
        <w:rPr>
          <w:rFonts w:hint="eastAsia"/>
        </w:rPr>
        <w:t>4</w:t>
      </w:r>
      <w:r>
        <w:rPr>
          <w:rFonts w:hint="eastAsia"/>
        </w:rPr>
        <w:t>：主成分的特征值及其方程贡献率</w:t>
      </w:r>
    </w:p>
    <w:p w:rsidR="00376F0D" w:rsidRDefault="00376F0D" w:rsidP="008F30EE"/>
    <w:p w:rsidR="00176686" w:rsidRDefault="00176686" w:rsidP="008F30EE">
      <w:r>
        <w:rPr>
          <w:rFonts w:hint="eastAsia"/>
        </w:rPr>
        <w:t>得到特征值大于</w:t>
      </w:r>
      <w:r>
        <w:rPr>
          <w:rFonts w:hint="eastAsia"/>
        </w:rPr>
        <w:t>1</w:t>
      </w:r>
      <w:r>
        <w:rPr>
          <w:rFonts w:hint="eastAsia"/>
        </w:rPr>
        <w:t>的</w:t>
      </w:r>
      <w:r>
        <w:rPr>
          <w:rFonts w:hint="eastAsia"/>
        </w:rPr>
        <w:t>7</w:t>
      </w:r>
      <w:r>
        <w:rPr>
          <w:rFonts w:hint="eastAsia"/>
        </w:rPr>
        <w:t>个主成分以及各自的权重。（第</w:t>
      </w:r>
      <w:r>
        <w:t xml:space="preserve">i </w:t>
      </w:r>
      <w:r>
        <w:rPr>
          <w:rFonts w:hint="eastAsia"/>
        </w:rPr>
        <w:t>个主成分的权重为该主成分</w:t>
      </w:r>
      <w:r w:rsidRPr="00176686">
        <w:rPr>
          <w:rFonts w:hint="eastAsia"/>
        </w:rPr>
        <w:t>方差百分比</w:t>
      </w:r>
      <w:r>
        <w:rPr>
          <w:rFonts w:hint="eastAsia"/>
        </w:rPr>
        <w:t>除以七个主成分累计的方差百分比。</w:t>
      </w:r>
      <w:r w:rsidR="002B37AC">
        <w:rPr>
          <w:rFonts w:hint="eastAsia"/>
        </w:rPr>
        <w:t>记为</w:t>
      </w:r>
      <w:r w:rsidR="002B37AC">
        <w:rPr>
          <w:rFonts w:hint="eastAsia"/>
        </w:rPr>
        <w:t>a</w:t>
      </w:r>
      <w:r w:rsidR="002B37AC" w:rsidRPr="002B37AC">
        <w:rPr>
          <w:rFonts w:hint="eastAsia"/>
          <w:vertAlign w:val="subscript"/>
        </w:rPr>
        <w:t>i</w:t>
      </w:r>
      <w:r w:rsidR="00CA02D1">
        <w:t>.</w:t>
      </w:r>
      <w:r>
        <w:rPr>
          <w:rFonts w:hint="eastAsia"/>
        </w:rPr>
        <w:t>）</w:t>
      </w:r>
      <w:r w:rsidR="002B37AC">
        <w:rPr>
          <w:rFonts w:hint="eastAsia"/>
        </w:rPr>
        <w:t>各个主成分的各个主成分的系数如下：</w:t>
      </w:r>
    </w:p>
    <w:p w:rsidR="002B37AC" w:rsidRDefault="002B37AC" w:rsidP="008F30EE"/>
    <w:p w:rsidR="002B37AC" w:rsidRDefault="00CA02D1" w:rsidP="008F30EE">
      <w:r>
        <w:rPr>
          <w:rFonts w:hint="eastAsia"/>
        </w:rPr>
        <w:t>（三）</w:t>
      </w:r>
      <w:r w:rsidR="002B37AC">
        <w:rPr>
          <w:rFonts w:hint="eastAsia"/>
        </w:rPr>
        <w:t>用最大方差法对主成分进行旋转后得到的旋转后的主成分系数矩阵如下：</w:t>
      </w:r>
    </w:p>
    <w:p w:rsidR="002B37AC" w:rsidRDefault="002B37AC" w:rsidP="002B37AC"/>
    <w:tbl>
      <w:tblPr>
        <w:tblStyle w:val="a6"/>
        <w:tblW w:w="0" w:type="auto"/>
        <w:tblLook w:val="04A0" w:firstRow="1" w:lastRow="0" w:firstColumn="1" w:lastColumn="0" w:noHBand="0" w:noVBand="1"/>
      </w:tblPr>
      <w:tblGrid>
        <w:gridCol w:w="2263"/>
        <w:gridCol w:w="851"/>
        <w:gridCol w:w="850"/>
        <w:gridCol w:w="993"/>
        <w:gridCol w:w="850"/>
        <w:gridCol w:w="851"/>
        <w:gridCol w:w="850"/>
        <w:gridCol w:w="788"/>
      </w:tblGrid>
      <w:tr w:rsidR="002B37AC" w:rsidRPr="002B37AC" w:rsidTr="002E3656">
        <w:tc>
          <w:tcPr>
            <w:tcW w:w="8296" w:type="dxa"/>
            <w:gridSpan w:val="8"/>
          </w:tcPr>
          <w:p w:rsidR="002B37AC" w:rsidRPr="002B37AC" w:rsidRDefault="002B37AC" w:rsidP="002B37AC">
            <w:pPr>
              <w:jc w:val="center"/>
            </w:pPr>
            <w:r>
              <w:rPr>
                <w:rFonts w:hint="eastAsia"/>
              </w:rPr>
              <w:t>旋转后的成分矩阵</w:t>
            </w:r>
          </w:p>
        </w:tc>
      </w:tr>
      <w:tr w:rsidR="002B37AC" w:rsidRPr="002B37AC" w:rsidTr="002B37AC">
        <w:tc>
          <w:tcPr>
            <w:tcW w:w="2263" w:type="dxa"/>
          </w:tcPr>
          <w:p w:rsidR="002B37AC" w:rsidRPr="002B37AC" w:rsidRDefault="002B37AC" w:rsidP="002E3656">
            <w:r>
              <w:rPr>
                <w:rFonts w:hint="eastAsia"/>
              </w:rPr>
              <w:t>成分</w:t>
            </w:r>
          </w:p>
        </w:tc>
        <w:tc>
          <w:tcPr>
            <w:tcW w:w="851" w:type="dxa"/>
          </w:tcPr>
          <w:p w:rsidR="002B37AC" w:rsidRPr="002B37AC" w:rsidRDefault="002B37AC" w:rsidP="002E3656">
            <w:r w:rsidRPr="002B37AC">
              <w:t>1</w:t>
            </w:r>
          </w:p>
        </w:tc>
        <w:tc>
          <w:tcPr>
            <w:tcW w:w="850" w:type="dxa"/>
          </w:tcPr>
          <w:p w:rsidR="002B37AC" w:rsidRPr="002B37AC" w:rsidRDefault="002B37AC" w:rsidP="002E3656">
            <w:r w:rsidRPr="002B37AC">
              <w:t>2</w:t>
            </w:r>
          </w:p>
        </w:tc>
        <w:tc>
          <w:tcPr>
            <w:tcW w:w="993" w:type="dxa"/>
          </w:tcPr>
          <w:p w:rsidR="002B37AC" w:rsidRPr="002B37AC" w:rsidRDefault="002B37AC" w:rsidP="002E3656">
            <w:r w:rsidRPr="002B37AC">
              <w:t>3</w:t>
            </w:r>
          </w:p>
        </w:tc>
        <w:tc>
          <w:tcPr>
            <w:tcW w:w="850" w:type="dxa"/>
          </w:tcPr>
          <w:p w:rsidR="002B37AC" w:rsidRPr="002B37AC" w:rsidRDefault="002B37AC" w:rsidP="002E3656">
            <w:r w:rsidRPr="002B37AC">
              <w:t>4</w:t>
            </w:r>
          </w:p>
        </w:tc>
        <w:tc>
          <w:tcPr>
            <w:tcW w:w="851" w:type="dxa"/>
          </w:tcPr>
          <w:p w:rsidR="002B37AC" w:rsidRPr="002B37AC" w:rsidRDefault="002B37AC" w:rsidP="002E3656">
            <w:r w:rsidRPr="002B37AC">
              <w:t>5</w:t>
            </w:r>
          </w:p>
        </w:tc>
        <w:tc>
          <w:tcPr>
            <w:tcW w:w="850" w:type="dxa"/>
          </w:tcPr>
          <w:p w:rsidR="002B37AC" w:rsidRPr="002B37AC" w:rsidRDefault="002B37AC" w:rsidP="002E3656">
            <w:r w:rsidRPr="002B37AC">
              <w:t>6</w:t>
            </w:r>
          </w:p>
        </w:tc>
        <w:tc>
          <w:tcPr>
            <w:tcW w:w="788" w:type="dxa"/>
          </w:tcPr>
          <w:p w:rsidR="002B37AC" w:rsidRPr="002B37AC" w:rsidRDefault="002B37AC" w:rsidP="002E3656">
            <w:r w:rsidRPr="002B37AC">
              <w:t>7</w:t>
            </w:r>
          </w:p>
        </w:tc>
      </w:tr>
      <w:tr w:rsidR="002B37AC" w:rsidRPr="002B37AC" w:rsidTr="002B37AC">
        <w:tc>
          <w:tcPr>
            <w:tcW w:w="2263" w:type="dxa"/>
          </w:tcPr>
          <w:p w:rsidR="002B37AC" w:rsidRPr="002B37AC" w:rsidRDefault="002B37AC" w:rsidP="002E3656">
            <w:r w:rsidRPr="002B37AC">
              <w:rPr>
                <w:rFonts w:hint="eastAsia"/>
              </w:rPr>
              <w:t>总资产周转率</w:t>
            </w:r>
          </w:p>
        </w:tc>
        <w:tc>
          <w:tcPr>
            <w:tcW w:w="851" w:type="dxa"/>
          </w:tcPr>
          <w:p w:rsidR="002B37AC" w:rsidRPr="002B37AC" w:rsidRDefault="002B37AC" w:rsidP="002E3656">
            <w:r w:rsidRPr="002B37AC">
              <w:rPr>
                <w:rFonts w:hint="eastAsia"/>
              </w:rPr>
              <w:t>-.085</w:t>
            </w:r>
          </w:p>
        </w:tc>
        <w:tc>
          <w:tcPr>
            <w:tcW w:w="850" w:type="dxa"/>
          </w:tcPr>
          <w:p w:rsidR="002B37AC" w:rsidRPr="002B37AC" w:rsidRDefault="002B37AC" w:rsidP="002E3656">
            <w:r w:rsidRPr="002B37AC">
              <w:rPr>
                <w:rFonts w:hint="eastAsia"/>
              </w:rPr>
              <w:t>-.028</w:t>
            </w:r>
          </w:p>
        </w:tc>
        <w:tc>
          <w:tcPr>
            <w:tcW w:w="993" w:type="dxa"/>
          </w:tcPr>
          <w:p w:rsidR="002B37AC" w:rsidRPr="002B37AC" w:rsidRDefault="002B37AC" w:rsidP="002E3656">
            <w:r w:rsidRPr="002B37AC">
              <w:rPr>
                <w:rFonts w:hint="eastAsia"/>
              </w:rPr>
              <w:t>-.136</w:t>
            </w:r>
          </w:p>
        </w:tc>
        <w:tc>
          <w:tcPr>
            <w:tcW w:w="850" w:type="dxa"/>
          </w:tcPr>
          <w:p w:rsidR="002B37AC" w:rsidRPr="002B37AC" w:rsidRDefault="002B37AC" w:rsidP="002E3656">
            <w:r w:rsidRPr="002B37AC">
              <w:rPr>
                <w:rFonts w:hint="eastAsia"/>
              </w:rPr>
              <w:t>.277</w:t>
            </w:r>
          </w:p>
        </w:tc>
        <w:tc>
          <w:tcPr>
            <w:tcW w:w="851" w:type="dxa"/>
          </w:tcPr>
          <w:p w:rsidR="002B37AC" w:rsidRPr="002B37AC" w:rsidRDefault="002B37AC" w:rsidP="002E3656">
            <w:r w:rsidRPr="002B37AC">
              <w:rPr>
                <w:rFonts w:hint="eastAsia"/>
              </w:rPr>
              <w:t>.079</w:t>
            </w:r>
          </w:p>
        </w:tc>
        <w:tc>
          <w:tcPr>
            <w:tcW w:w="850" w:type="dxa"/>
          </w:tcPr>
          <w:p w:rsidR="002B37AC" w:rsidRPr="002B37AC" w:rsidRDefault="002B37AC" w:rsidP="002E3656">
            <w:r w:rsidRPr="002B37AC">
              <w:rPr>
                <w:rFonts w:hint="eastAsia"/>
              </w:rPr>
              <w:t>.547</w:t>
            </w:r>
          </w:p>
        </w:tc>
        <w:tc>
          <w:tcPr>
            <w:tcW w:w="788" w:type="dxa"/>
          </w:tcPr>
          <w:p w:rsidR="002B37AC" w:rsidRPr="002B37AC" w:rsidRDefault="002B37AC" w:rsidP="002E3656">
            <w:r w:rsidRPr="002B37AC">
              <w:rPr>
                <w:rFonts w:hint="eastAsia"/>
              </w:rPr>
              <w:t>.013</w:t>
            </w:r>
          </w:p>
        </w:tc>
      </w:tr>
      <w:tr w:rsidR="002B37AC" w:rsidRPr="002B37AC" w:rsidTr="002B37AC">
        <w:tc>
          <w:tcPr>
            <w:tcW w:w="2263" w:type="dxa"/>
          </w:tcPr>
          <w:p w:rsidR="002B37AC" w:rsidRPr="002B37AC" w:rsidRDefault="002B37AC" w:rsidP="002E3656">
            <w:r w:rsidRPr="002B37AC">
              <w:rPr>
                <w:rFonts w:hint="eastAsia"/>
              </w:rPr>
              <w:t>总资产报酬率</w:t>
            </w:r>
          </w:p>
        </w:tc>
        <w:tc>
          <w:tcPr>
            <w:tcW w:w="851" w:type="dxa"/>
          </w:tcPr>
          <w:p w:rsidR="002B37AC" w:rsidRPr="002B37AC" w:rsidRDefault="002B37AC" w:rsidP="002E3656">
            <w:r w:rsidRPr="002B37AC">
              <w:rPr>
                <w:rFonts w:hint="eastAsia"/>
              </w:rPr>
              <w:t>.091</w:t>
            </w:r>
          </w:p>
        </w:tc>
        <w:tc>
          <w:tcPr>
            <w:tcW w:w="850" w:type="dxa"/>
          </w:tcPr>
          <w:p w:rsidR="002B37AC" w:rsidRPr="002B37AC" w:rsidRDefault="002B37AC" w:rsidP="002E3656">
            <w:r w:rsidRPr="002B37AC">
              <w:rPr>
                <w:rFonts w:hint="eastAsia"/>
              </w:rPr>
              <w:t>.144</w:t>
            </w:r>
          </w:p>
        </w:tc>
        <w:tc>
          <w:tcPr>
            <w:tcW w:w="993" w:type="dxa"/>
          </w:tcPr>
          <w:p w:rsidR="002B37AC" w:rsidRPr="002B37AC" w:rsidRDefault="002B37AC" w:rsidP="002E3656">
            <w:r w:rsidRPr="002B37AC">
              <w:rPr>
                <w:rFonts w:hint="eastAsia"/>
              </w:rPr>
              <w:t>-.015</w:t>
            </w:r>
          </w:p>
        </w:tc>
        <w:tc>
          <w:tcPr>
            <w:tcW w:w="850" w:type="dxa"/>
          </w:tcPr>
          <w:p w:rsidR="002B37AC" w:rsidRPr="002B37AC" w:rsidRDefault="002B37AC" w:rsidP="002E3656">
            <w:r w:rsidRPr="002B37AC">
              <w:rPr>
                <w:rFonts w:hint="eastAsia"/>
              </w:rPr>
              <w:t>.878</w:t>
            </w:r>
          </w:p>
        </w:tc>
        <w:tc>
          <w:tcPr>
            <w:tcW w:w="851" w:type="dxa"/>
          </w:tcPr>
          <w:p w:rsidR="002B37AC" w:rsidRPr="002B37AC" w:rsidRDefault="002B37AC" w:rsidP="002E3656">
            <w:r w:rsidRPr="002B37AC">
              <w:rPr>
                <w:rFonts w:hint="eastAsia"/>
              </w:rPr>
              <w:t>.039</w:t>
            </w:r>
          </w:p>
        </w:tc>
        <w:tc>
          <w:tcPr>
            <w:tcW w:w="850" w:type="dxa"/>
          </w:tcPr>
          <w:p w:rsidR="002B37AC" w:rsidRPr="002B37AC" w:rsidRDefault="002B37AC" w:rsidP="002E3656">
            <w:r w:rsidRPr="002B37AC">
              <w:rPr>
                <w:rFonts w:hint="eastAsia"/>
              </w:rPr>
              <w:t>.026</w:t>
            </w:r>
          </w:p>
        </w:tc>
        <w:tc>
          <w:tcPr>
            <w:tcW w:w="788" w:type="dxa"/>
          </w:tcPr>
          <w:p w:rsidR="002B37AC" w:rsidRPr="002B37AC" w:rsidRDefault="002B37AC" w:rsidP="002E3656">
            <w:r w:rsidRPr="002B37AC">
              <w:rPr>
                <w:rFonts w:hint="eastAsia"/>
              </w:rPr>
              <w:t>.037</w:t>
            </w:r>
          </w:p>
        </w:tc>
      </w:tr>
      <w:tr w:rsidR="002B37AC" w:rsidRPr="002B37AC" w:rsidTr="002B37AC">
        <w:tc>
          <w:tcPr>
            <w:tcW w:w="2263" w:type="dxa"/>
          </w:tcPr>
          <w:p w:rsidR="002B37AC" w:rsidRPr="002B37AC" w:rsidRDefault="002B37AC" w:rsidP="002E3656">
            <w:r w:rsidRPr="002B37AC">
              <w:rPr>
                <w:rFonts w:hint="eastAsia"/>
              </w:rPr>
              <w:t>净资产收益率</w:t>
            </w:r>
          </w:p>
        </w:tc>
        <w:tc>
          <w:tcPr>
            <w:tcW w:w="851" w:type="dxa"/>
          </w:tcPr>
          <w:p w:rsidR="002B37AC" w:rsidRPr="002B37AC" w:rsidRDefault="002B37AC" w:rsidP="002E3656">
            <w:r w:rsidRPr="002B37AC">
              <w:rPr>
                <w:rFonts w:hint="eastAsia"/>
              </w:rPr>
              <w:t>.009</w:t>
            </w:r>
          </w:p>
        </w:tc>
        <w:tc>
          <w:tcPr>
            <w:tcW w:w="850" w:type="dxa"/>
          </w:tcPr>
          <w:p w:rsidR="002B37AC" w:rsidRPr="002B37AC" w:rsidRDefault="002B37AC" w:rsidP="002E3656">
            <w:r w:rsidRPr="002B37AC">
              <w:rPr>
                <w:rFonts w:hint="eastAsia"/>
              </w:rPr>
              <w:t>.001</w:t>
            </w:r>
          </w:p>
        </w:tc>
        <w:tc>
          <w:tcPr>
            <w:tcW w:w="993" w:type="dxa"/>
          </w:tcPr>
          <w:p w:rsidR="002B37AC" w:rsidRPr="002B37AC" w:rsidRDefault="002B37AC" w:rsidP="002E3656">
            <w:r w:rsidRPr="002B37AC">
              <w:rPr>
                <w:rFonts w:hint="eastAsia"/>
              </w:rPr>
              <w:t>.036</w:t>
            </w:r>
          </w:p>
        </w:tc>
        <w:tc>
          <w:tcPr>
            <w:tcW w:w="850" w:type="dxa"/>
          </w:tcPr>
          <w:p w:rsidR="002B37AC" w:rsidRPr="002B37AC" w:rsidRDefault="002B37AC" w:rsidP="002E3656">
            <w:r w:rsidRPr="002B37AC">
              <w:rPr>
                <w:rFonts w:hint="eastAsia"/>
              </w:rPr>
              <w:t>.841</w:t>
            </w:r>
          </w:p>
        </w:tc>
        <w:tc>
          <w:tcPr>
            <w:tcW w:w="851" w:type="dxa"/>
          </w:tcPr>
          <w:p w:rsidR="002B37AC" w:rsidRPr="002B37AC" w:rsidRDefault="002B37AC" w:rsidP="002E3656">
            <w:r w:rsidRPr="002B37AC">
              <w:rPr>
                <w:rFonts w:hint="eastAsia"/>
              </w:rPr>
              <w:t>.008</w:t>
            </w:r>
          </w:p>
        </w:tc>
        <w:tc>
          <w:tcPr>
            <w:tcW w:w="850" w:type="dxa"/>
          </w:tcPr>
          <w:p w:rsidR="002B37AC" w:rsidRPr="002B37AC" w:rsidRDefault="002B37AC" w:rsidP="002E3656">
            <w:r w:rsidRPr="002B37AC">
              <w:rPr>
                <w:rFonts w:hint="eastAsia"/>
              </w:rPr>
              <w:t>-.062</w:t>
            </w:r>
          </w:p>
        </w:tc>
        <w:tc>
          <w:tcPr>
            <w:tcW w:w="788" w:type="dxa"/>
          </w:tcPr>
          <w:p w:rsidR="002B37AC" w:rsidRPr="002B37AC" w:rsidRDefault="002B37AC" w:rsidP="002E3656">
            <w:r w:rsidRPr="002B37AC">
              <w:rPr>
                <w:rFonts w:hint="eastAsia"/>
              </w:rPr>
              <w:t>.016</w:t>
            </w:r>
          </w:p>
        </w:tc>
      </w:tr>
      <w:tr w:rsidR="002B37AC" w:rsidRPr="002B37AC" w:rsidTr="002B37AC">
        <w:tc>
          <w:tcPr>
            <w:tcW w:w="2263" w:type="dxa"/>
          </w:tcPr>
          <w:p w:rsidR="002B37AC" w:rsidRPr="002B37AC" w:rsidRDefault="002B37AC" w:rsidP="002E3656">
            <w:r w:rsidRPr="002B37AC">
              <w:rPr>
                <w:rFonts w:hint="eastAsia"/>
              </w:rPr>
              <w:t>流动比率</w:t>
            </w:r>
          </w:p>
        </w:tc>
        <w:tc>
          <w:tcPr>
            <w:tcW w:w="851" w:type="dxa"/>
          </w:tcPr>
          <w:p w:rsidR="002B37AC" w:rsidRPr="002B37AC" w:rsidRDefault="002B37AC" w:rsidP="002E3656">
            <w:r w:rsidRPr="002B37AC">
              <w:rPr>
                <w:rFonts w:hint="eastAsia"/>
              </w:rPr>
              <w:t>.938</w:t>
            </w:r>
          </w:p>
        </w:tc>
        <w:tc>
          <w:tcPr>
            <w:tcW w:w="850" w:type="dxa"/>
          </w:tcPr>
          <w:p w:rsidR="002B37AC" w:rsidRPr="002B37AC" w:rsidRDefault="002B37AC" w:rsidP="002E3656">
            <w:r w:rsidRPr="002B37AC">
              <w:rPr>
                <w:rFonts w:hint="eastAsia"/>
              </w:rPr>
              <w:t>-.003</w:t>
            </w:r>
          </w:p>
        </w:tc>
        <w:tc>
          <w:tcPr>
            <w:tcW w:w="993" w:type="dxa"/>
          </w:tcPr>
          <w:p w:rsidR="002B37AC" w:rsidRPr="002B37AC" w:rsidRDefault="002B37AC" w:rsidP="002E3656">
            <w:r w:rsidRPr="002B37AC">
              <w:rPr>
                <w:rFonts w:hint="eastAsia"/>
              </w:rPr>
              <w:t>.004</w:t>
            </w:r>
          </w:p>
        </w:tc>
        <w:tc>
          <w:tcPr>
            <w:tcW w:w="850" w:type="dxa"/>
          </w:tcPr>
          <w:p w:rsidR="002B37AC" w:rsidRPr="002B37AC" w:rsidRDefault="002B37AC" w:rsidP="002E3656">
            <w:r w:rsidRPr="002B37AC">
              <w:rPr>
                <w:rFonts w:hint="eastAsia"/>
              </w:rPr>
              <w:t>-.081</w:t>
            </w:r>
          </w:p>
        </w:tc>
        <w:tc>
          <w:tcPr>
            <w:tcW w:w="851" w:type="dxa"/>
          </w:tcPr>
          <w:p w:rsidR="002B37AC" w:rsidRPr="002B37AC" w:rsidRDefault="002B37AC" w:rsidP="002E3656">
            <w:r w:rsidRPr="002B37AC">
              <w:rPr>
                <w:rFonts w:hint="eastAsia"/>
              </w:rPr>
              <w:t>.128</w:t>
            </w:r>
          </w:p>
        </w:tc>
        <w:tc>
          <w:tcPr>
            <w:tcW w:w="850" w:type="dxa"/>
          </w:tcPr>
          <w:p w:rsidR="002B37AC" w:rsidRPr="002B37AC" w:rsidRDefault="002B37AC" w:rsidP="002E3656">
            <w:r w:rsidRPr="002B37AC">
              <w:rPr>
                <w:rFonts w:hint="eastAsia"/>
              </w:rPr>
              <w:t>-.029</w:t>
            </w:r>
          </w:p>
        </w:tc>
        <w:tc>
          <w:tcPr>
            <w:tcW w:w="788" w:type="dxa"/>
          </w:tcPr>
          <w:p w:rsidR="002B37AC" w:rsidRPr="002B37AC" w:rsidRDefault="002B37AC" w:rsidP="002E3656">
            <w:r w:rsidRPr="002B37AC">
              <w:rPr>
                <w:rFonts w:hint="eastAsia"/>
              </w:rPr>
              <w:t>.002</w:t>
            </w:r>
          </w:p>
        </w:tc>
      </w:tr>
      <w:tr w:rsidR="002B37AC" w:rsidRPr="002B37AC" w:rsidTr="002B37AC">
        <w:tc>
          <w:tcPr>
            <w:tcW w:w="2263" w:type="dxa"/>
          </w:tcPr>
          <w:p w:rsidR="002B37AC" w:rsidRPr="002B37AC" w:rsidRDefault="002B37AC" w:rsidP="002E3656">
            <w:r w:rsidRPr="002B37AC">
              <w:rPr>
                <w:rFonts w:hint="eastAsia"/>
              </w:rPr>
              <w:t>速动比率</w:t>
            </w:r>
          </w:p>
        </w:tc>
        <w:tc>
          <w:tcPr>
            <w:tcW w:w="851" w:type="dxa"/>
          </w:tcPr>
          <w:p w:rsidR="002B37AC" w:rsidRPr="002B37AC" w:rsidRDefault="002B37AC" w:rsidP="002E3656">
            <w:r w:rsidRPr="002B37AC">
              <w:rPr>
                <w:rFonts w:hint="eastAsia"/>
              </w:rPr>
              <w:t>.945</w:t>
            </w:r>
          </w:p>
        </w:tc>
        <w:tc>
          <w:tcPr>
            <w:tcW w:w="850" w:type="dxa"/>
          </w:tcPr>
          <w:p w:rsidR="002B37AC" w:rsidRPr="002B37AC" w:rsidRDefault="002B37AC" w:rsidP="002E3656">
            <w:r w:rsidRPr="002B37AC">
              <w:rPr>
                <w:rFonts w:hint="eastAsia"/>
              </w:rPr>
              <w:t>-.002</w:t>
            </w:r>
          </w:p>
        </w:tc>
        <w:tc>
          <w:tcPr>
            <w:tcW w:w="993" w:type="dxa"/>
          </w:tcPr>
          <w:p w:rsidR="002B37AC" w:rsidRPr="002B37AC" w:rsidRDefault="002B37AC" w:rsidP="002E3656">
            <w:r w:rsidRPr="002B37AC">
              <w:rPr>
                <w:rFonts w:hint="eastAsia"/>
              </w:rPr>
              <w:t>-.001</w:t>
            </w:r>
          </w:p>
        </w:tc>
        <w:tc>
          <w:tcPr>
            <w:tcW w:w="850" w:type="dxa"/>
          </w:tcPr>
          <w:p w:rsidR="002B37AC" w:rsidRPr="002B37AC" w:rsidRDefault="002B37AC" w:rsidP="002E3656">
            <w:r w:rsidRPr="002B37AC">
              <w:rPr>
                <w:rFonts w:hint="eastAsia"/>
              </w:rPr>
              <w:t>-.079</w:t>
            </w:r>
          </w:p>
        </w:tc>
        <w:tc>
          <w:tcPr>
            <w:tcW w:w="851" w:type="dxa"/>
          </w:tcPr>
          <w:p w:rsidR="002B37AC" w:rsidRPr="002B37AC" w:rsidRDefault="002B37AC" w:rsidP="002E3656">
            <w:r w:rsidRPr="002B37AC">
              <w:rPr>
                <w:rFonts w:hint="eastAsia"/>
              </w:rPr>
              <w:t>.137</w:t>
            </w:r>
          </w:p>
        </w:tc>
        <w:tc>
          <w:tcPr>
            <w:tcW w:w="850" w:type="dxa"/>
          </w:tcPr>
          <w:p w:rsidR="002B37AC" w:rsidRPr="002B37AC" w:rsidRDefault="002B37AC" w:rsidP="002E3656">
            <w:r w:rsidRPr="002B37AC">
              <w:rPr>
                <w:rFonts w:hint="eastAsia"/>
              </w:rPr>
              <w:t>-.034</w:t>
            </w:r>
          </w:p>
        </w:tc>
        <w:tc>
          <w:tcPr>
            <w:tcW w:w="788" w:type="dxa"/>
          </w:tcPr>
          <w:p w:rsidR="002B37AC" w:rsidRPr="002B37AC" w:rsidRDefault="002B37AC" w:rsidP="002E3656">
            <w:r w:rsidRPr="002B37AC">
              <w:rPr>
                <w:rFonts w:hint="eastAsia"/>
              </w:rPr>
              <w:t>.000</w:t>
            </w:r>
          </w:p>
        </w:tc>
      </w:tr>
      <w:tr w:rsidR="002B37AC" w:rsidRPr="002B37AC" w:rsidTr="002B37AC">
        <w:tc>
          <w:tcPr>
            <w:tcW w:w="2263" w:type="dxa"/>
          </w:tcPr>
          <w:p w:rsidR="002B37AC" w:rsidRPr="002B37AC" w:rsidRDefault="002B37AC" w:rsidP="002E3656">
            <w:r w:rsidRPr="002B37AC">
              <w:rPr>
                <w:rFonts w:hint="eastAsia"/>
              </w:rPr>
              <w:t>资产负债率</w:t>
            </w:r>
          </w:p>
        </w:tc>
        <w:tc>
          <w:tcPr>
            <w:tcW w:w="851" w:type="dxa"/>
          </w:tcPr>
          <w:p w:rsidR="002B37AC" w:rsidRPr="002B37AC" w:rsidRDefault="002B37AC" w:rsidP="002E3656">
            <w:r w:rsidRPr="002B37AC">
              <w:rPr>
                <w:rFonts w:hint="eastAsia"/>
              </w:rPr>
              <w:t>-.345</w:t>
            </w:r>
          </w:p>
        </w:tc>
        <w:tc>
          <w:tcPr>
            <w:tcW w:w="850" w:type="dxa"/>
          </w:tcPr>
          <w:p w:rsidR="002B37AC" w:rsidRPr="002B37AC" w:rsidRDefault="002B37AC" w:rsidP="002E3656">
            <w:r w:rsidRPr="002B37AC">
              <w:rPr>
                <w:rFonts w:hint="eastAsia"/>
              </w:rPr>
              <w:t>-.048</w:t>
            </w:r>
          </w:p>
        </w:tc>
        <w:tc>
          <w:tcPr>
            <w:tcW w:w="993" w:type="dxa"/>
          </w:tcPr>
          <w:p w:rsidR="002B37AC" w:rsidRPr="002B37AC" w:rsidRDefault="002B37AC" w:rsidP="002E3656">
            <w:r w:rsidRPr="002B37AC">
              <w:rPr>
                <w:rFonts w:hint="eastAsia"/>
              </w:rPr>
              <w:t>.094</w:t>
            </w:r>
          </w:p>
        </w:tc>
        <w:tc>
          <w:tcPr>
            <w:tcW w:w="850" w:type="dxa"/>
          </w:tcPr>
          <w:p w:rsidR="002B37AC" w:rsidRPr="002B37AC" w:rsidRDefault="002B37AC" w:rsidP="002E3656">
            <w:r w:rsidRPr="002B37AC">
              <w:rPr>
                <w:rFonts w:hint="eastAsia"/>
              </w:rPr>
              <w:t>-.098</w:t>
            </w:r>
          </w:p>
        </w:tc>
        <w:tc>
          <w:tcPr>
            <w:tcW w:w="851" w:type="dxa"/>
          </w:tcPr>
          <w:p w:rsidR="002B37AC" w:rsidRPr="002B37AC" w:rsidRDefault="002B37AC" w:rsidP="002E3656">
            <w:r w:rsidRPr="002B37AC">
              <w:rPr>
                <w:rFonts w:hint="eastAsia"/>
              </w:rPr>
              <w:t>.012</w:t>
            </w:r>
          </w:p>
        </w:tc>
        <w:tc>
          <w:tcPr>
            <w:tcW w:w="850" w:type="dxa"/>
          </w:tcPr>
          <w:p w:rsidR="002B37AC" w:rsidRPr="002B37AC" w:rsidRDefault="002B37AC" w:rsidP="002E3656">
            <w:r w:rsidRPr="002B37AC">
              <w:rPr>
                <w:rFonts w:hint="eastAsia"/>
              </w:rPr>
              <w:t>.349</w:t>
            </w:r>
          </w:p>
        </w:tc>
        <w:tc>
          <w:tcPr>
            <w:tcW w:w="788" w:type="dxa"/>
          </w:tcPr>
          <w:p w:rsidR="002B37AC" w:rsidRPr="002B37AC" w:rsidRDefault="002B37AC" w:rsidP="002E3656">
            <w:r w:rsidRPr="002B37AC">
              <w:rPr>
                <w:rFonts w:hint="eastAsia"/>
              </w:rPr>
              <w:t>-.015</w:t>
            </w:r>
          </w:p>
        </w:tc>
      </w:tr>
      <w:tr w:rsidR="002B37AC" w:rsidRPr="002B37AC" w:rsidTr="002B37AC">
        <w:tc>
          <w:tcPr>
            <w:tcW w:w="2263" w:type="dxa"/>
          </w:tcPr>
          <w:p w:rsidR="002B37AC" w:rsidRPr="002B37AC" w:rsidRDefault="002B37AC" w:rsidP="002E3656">
            <w:r w:rsidRPr="002B37AC">
              <w:rPr>
                <w:rFonts w:hint="eastAsia"/>
              </w:rPr>
              <w:t>经营活动产生的现金流量净额除总负责</w:t>
            </w:r>
          </w:p>
        </w:tc>
        <w:tc>
          <w:tcPr>
            <w:tcW w:w="851" w:type="dxa"/>
          </w:tcPr>
          <w:p w:rsidR="002B37AC" w:rsidRPr="002B37AC" w:rsidRDefault="002B37AC" w:rsidP="002E3656">
            <w:r w:rsidRPr="002B37AC">
              <w:rPr>
                <w:rFonts w:hint="eastAsia"/>
              </w:rPr>
              <w:t>.578</w:t>
            </w:r>
          </w:p>
        </w:tc>
        <w:tc>
          <w:tcPr>
            <w:tcW w:w="850" w:type="dxa"/>
          </w:tcPr>
          <w:p w:rsidR="002B37AC" w:rsidRPr="002B37AC" w:rsidRDefault="002B37AC" w:rsidP="002E3656">
            <w:r w:rsidRPr="002B37AC">
              <w:rPr>
                <w:rFonts w:hint="eastAsia"/>
              </w:rPr>
              <w:t>.031</w:t>
            </w:r>
          </w:p>
        </w:tc>
        <w:tc>
          <w:tcPr>
            <w:tcW w:w="993" w:type="dxa"/>
          </w:tcPr>
          <w:p w:rsidR="002B37AC" w:rsidRPr="002B37AC" w:rsidRDefault="002B37AC" w:rsidP="002E3656">
            <w:r w:rsidRPr="002B37AC">
              <w:rPr>
                <w:rFonts w:hint="eastAsia"/>
              </w:rPr>
              <w:t>-.032</w:t>
            </w:r>
          </w:p>
        </w:tc>
        <w:tc>
          <w:tcPr>
            <w:tcW w:w="850" w:type="dxa"/>
          </w:tcPr>
          <w:p w:rsidR="002B37AC" w:rsidRPr="002B37AC" w:rsidRDefault="002B37AC" w:rsidP="002E3656">
            <w:r w:rsidRPr="002B37AC">
              <w:rPr>
                <w:rFonts w:hint="eastAsia"/>
              </w:rPr>
              <w:t>.180</w:t>
            </w:r>
          </w:p>
        </w:tc>
        <w:tc>
          <w:tcPr>
            <w:tcW w:w="851" w:type="dxa"/>
          </w:tcPr>
          <w:p w:rsidR="002B37AC" w:rsidRPr="002B37AC" w:rsidRDefault="002B37AC" w:rsidP="002E3656">
            <w:r w:rsidRPr="002B37AC">
              <w:rPr>
                <w:rFonts w:hint="eastAsia"/>
              </w:rPr>
              <w:t>-.088</w:t>
            </w:r>
          </w:p>
        </w:tc>
        <w:tc>
          <w:tcPr>
            <w:tcW w:w="850" w:type="dxa"/>
          </w:tcPr>
          <w:p w:rsidR="002B37AC" w:rsidRPr="002B37AC" w:rsidRDefault="002B37AC" w:rsidP="002E3656">
            <w:r w:rsidRPr="002B37AC">
              <w:rPr>
                <w:rFonts w:hint="eastAsia"/>
              </w:rPr>
              <w:t>.064</w:t>
            </w:r>
          </w:p>
        </w:tc>
        <w:tc>
          <w:tcPr>
            <w:tcW w:w="788" w:type="dxa"/>
          </w:tcPr>
          <w:p w:rsidR="002B37AC" w:rsidRPr="002B37AC" w:rsidRDefault="002B37AC" w:rsidP="002E3656">
            <w:r w:rsidRPr="002B37AC">
              <w:rPr>
                <w:rFonts w:hint="eastAsia"/>
              </w:rPr>
              <w:t>-.009</w:t>
            </w:r>
          </w:p>
        </w:tc>
      </w:tr>
      <w:tr w:rsidR="002B37AC" w:rsidRPr="002B37AC" w:rsidTr="002B37AC">
        <w:tc>
          <w:tcPr>
            <w:tcW w:w="2263" w:type="dxa"/>
          </w:tcPr>
          <w:p w:rsidR="002B37AC" w:rsidRPr="002B37AC" w:rsidRDefault="002B37AC" w:rsidP="002E3656">
            <w:r w:rsidRPr="002B37AC">
              <w:rPr>
                <w:rFonts w:hint="eastAsia"/>
              </w:rPr>
              <w:t>所有者权益合计</w:t>
            </w:r>
          </w:p>
        </w:tc>
        <w:tc>
          <w:tcPr>
            <w:tcW w:w="851" w:type="dxa"/>
          </w:tcPr>
          <w:p w:rsidR="002B37AC" w:rsidRPr="002B37AC" w:rsidRDefault="002B37AC" w:rsidP="002E3656">
            <w:r w:rsidRPr="002B37AC">
              <w:rPr>
                <w:rFonts w:hint="eastAsia"/>
              </w:rPr>
              <w:t>-.044</w:t>
            </w:r>
          </w:p>
        </w:tc>
        <w:tc>
          <w:tcPr>
            <w:tcW w:w="850" w:type="dxa"/>
          </w:tcPr>
          <w:p w:rsidR="002B37AC" w:rsidRPr="002B37AC" w:rsidRDefault="002B37AC" w:rsidP="002E3656">
            <w:r w:rsidRPr="002B37AC">
              <w:rPr>
                <w:rFonts w:hint="eastAsia"/>
              </w:rPr>
              <w:t>.009</w:t>
            </w:r>
          </w:p>
        </w:tc>
        <w:tc>
          <w:tcPr>
            <w:tcW w:w="993" w:type="dxa"/>
          </w:tcPr>
          <w:p w:rsidR="002B37AC" w:rsidRPr="002B37AC" w:rsidRDefault="002B37AC" w:rsidP="002E3656">
            <w:r w:rsidRPr="002B37AC">
              <w:rPr>
                <w:rFonts w:hint="eastAsia"/>
              </w:rPr>
              <w:t>.927</w:t>
            </w:r>
          </w:p>
        </w:tc>
        <w:tc>
          <w:tcPr>
            <w:tcW w:w="850" w:type="dxa"/>
          </w:tcPr>
          <w:p w:rsidR="002B37AC" w:rsidRPr="002B37AC" w:rsidRDefault="002B37AC" w:rsidP="002E3656">
            <w:r w:rsidRPr="002B37AC">
              <w:rPr>
                <w:rFonts w:hint="eastAsia"/>
              </w:rPr>
              <w:t>.003</w:t>
            </w:r>
          </w:p>
        </w:tc>
        <w:tc>
          <w:tcPr>
            <w:tcW w:w="851" w:type="dxa"/>
          </w:tcPr>
          <w:p w:rsidR="002B37AC" w:rsidRPr="002B37AC" w:rsidRDefault="002B37AC" w:rsidP="002E3656">
            <w:r w:rsidRPr="002B37AC">
              <w:rPr>
                <w:rFonts w:hint="eastAsia"/>
              </w:rPr>
              <w:t>.002</w:t>
            </w:r>
          </w:p>
        </w:tc>
        <w:tc>
          <w:tcPr>
            <w:tcW w:w="850" w:type="dxa"/>
          </w:tcPr>
          <w:p w:rsidR="002B37AC" w:rsidRPr="002B37AC" w:rsidRDefault="002B37AC" w:rsidP="002E3656">
            <w:r w:rsidRPr="002B37AC">
              <w:rPr>
                <w:rFonts w:hint="eastAsia"/>
              </w:rPr>
              <w:t>.016</w:t>
            </w:r>
          </w:p>
        </w:tc>
        <w:tc>
          <w:tcPr>
            <w:tcW w:w="788" w:type="dxa"/>
          </w:tcPr>
          <w:p w:rsidR="002B37AC" w:rsidRPr="002B37AC" w:rsidRDefault="002B37AC" w:rsidP="002E3656">
            <w:r w:rsidRPr="002B37AC">
              <w:rPr>
                <w:rFonts w:hint="eastAsia"/>
              </w:rPr>
              <w:t>-.003</w:t>
            </w:r>
          </w:p>
        </w:tc>
      </w:tr>
      <w:tr w:rsidR="002B37AC" w:rsidRPr="002B37AC" w:rsidTr="002B37AC">
        <w:tc>
          <w:tcPr>
            <w:tcW w:w="2263" w:type="dxa"/>
          </w:tcPr>
          <w:p w:rsidR="002B37AC" w:rsidRPr="002B37AC" w:rsidRDefault="002B37AC" w:rsidP="002E3656">
            <w:r w:rsidRPr="002B37AC">
              <w:rPr>
                <w:rFonts w:hint="eastAsia"/>
              </w:rPr>
              <w:t>总资产</w:t>
            </w:r>
          </w:p>
        </w:tc>
        <w:tc>
          <w:tcPr>
            <w:tcW w:w="851" w:type="dxa"/>
          </w:tcPr>
          <w:p w:rsidR="002B37AC" w:rsidRPr="002B37AC" w:rsidRDefault="002B37AC" w:rsidP="002E3656">
            <w:r w:rsidRPr="002B37AC">
              <w:rPr>
                <w:rFonts w:hint="eastAsia"/>
              </w:rPr>
              <w:t>.131</w:t>
            </w:r>
          </w:p>
        </w:tc>
        <w:tc>
          <w:tcPr>
            <w:tcW w:w="850" w:type="dxa"/>
          </w:tcPr>
          <w:p w:rsidR="002B37AC" w:rsidRPr="002B37AC" w:rsidRDefault="002B37AC" w:rsidP="002E3656">
            <w:r w:rsidRPr="002B37AC">
              <w:rPr>
                <w:rFonts w:hint="eastAsia"/>
              </w:rPr>
              <w:t>.000</w:t>
            </w:r>
          </w:p>
        </w:tc>
        <w:tc>
          <w:tcPr>
            <w:tcW w:w="993" w:type="dxa"/>
          </w:tcPr>
          <w:p w:rsidR="002B37AC" w:rsidRPr="002B37AC" w:rsidRDefault="002B37AC" w:rsidP="002E3656">
            <w:r w:rsidRPr="002B37AC">
              <w:rPr>
                <w:rFonts w:hint="eastAsia"/>
              </w:rPr>
              <w:t>-.001</w:t>
            </w:r>
          </w:p>
        </w:tc>
        <w:tc>
          <w:tcPr>
            <w:tcW w:w="850" w:type="dxa"/>
          </w:tcPr>
          <w:p w:rsidR="002B37AC" w:rsidRPr="002B37AC" w:rsidRDefault="002B37AC" w:rsidP="002E3656">
            <w:r w:rsidRPr="002B37AC">
              <w:rPr>
                <w:rFonts w:hint="eastAsia"/>
              </w:rPr>
              <w:t>.035</w:t>
            </w:r>
          </w:p>
        </w:tc>
        <w:tc>
          <w:tcPr>
            <w:tcW w:w="851" w:type="dxa"/>
          </w:tcPr>
          <w:p w:rsidR="002B37AC" w:rsidRPr="002B37AC" w:rsidRDefault="002B37AC" w:rsidP="002E3656">
            <w:r w:rsidRPr="002B37AC">
              <w:rPr>
                <w:rFonts w:hint="eastAsia"/>
              </w:rPr>
              <w:t>.847</w:t>
            </w:r>
          </w:p>
        </w:tc>
        <w:tc>
          <w:tcPr>
            <w:tcW w:w="850" w:type="dxa"/>
          </w:tcPr>
          <w:p w:rsidR="002B37AC" w:rsidRPr="002B37AC" w:rsidRDefault="002B37AC" w:rsidP="002E3656">
            <w:r w:rsidRPr="002B37AC">
              <w:rPr>
                <w:rFonts w:hint="eastAsia"/>
              </w:rPr>
              <w:t>-.052</w:t>
            </w:r>
          </w:p>
        </w:tc>
        <w:tc>
          <w:tcPr>
            <w:tcW w:w="788" w:type="dxa"/>
          </w:tcPr>
          <w:p w:rsidR="002B37AC" w:rsidRPr="002B37AC" w:rsidRDefault="002B37AC" w:rsidP="002E3656">
            <w:r w:rsidRPr="002B37AC">
              <w:rPr>
                <w:rFonts w:hint="eastAsia"/>
              </w:rPr>
              <w:t>.010</w:t>
            </w:r>
          </w:p>
        </w:tc>
      </w:tr>
      <w:tr w:rsidR="002B37AC" w:rsidRPr="002B37AC" w:rsidTr="002B37AC">
        <w:tc>
          <w:tcPr>
            <w:tcW w:w="2263" w:type="dxa"/>
          </w:tcPr>
          <w:p w:rsidR="002B37AC" w:rsidRPr="002B37AC" w:rsidRDefault="002B37AC" w:rsidP="002E3656">
            <w:r w:rsidRPr="002B37AC">
              <w:rPr>
                <w:rFonts w:hint="eastAsia"/>
              </w:rPr>
              <w:t>营业收入</w:t>
            </w:r>
          </w:p>
        </w:tc>
        <w:tc>
          <w:tcPr>
            <w:tcW w:w="851" w:type="dxa"/>
          </w:tcPr>
          <w:p w:rsidR="002B37AC" w:rsidRPr="002B37AC" w:rsidRDefault="002B37AC" w:rsidP="002E3656">
            <w:r w:rsidRPr="002B37AC">
              <w:rPr>
                <w:rFonts w:hint="eastAsia"/>
              </w:rPr>
              <w:t>.006</w:t>
            </w:r>
          </w:p>
        </w:tc>
        <w:tc>
          <w:tcPr>
            <w:tcW w:w="850" w:type="dxa"/>
          </w:tcPr>
          <w:p w:rsidR="002B37AC" w:rsidRPr="002B37AC" w:rsidRDefault="002B37AC" w:rsidP="002E3656">
            <w:r w:rsidRPr="002B37AC">
              <w:rPr>
                <w:rFonts w:hint="eastAsia"/>
              </w:rPr>
              <w:t>-.044</w:t>
            </w:r>
          </w:p>
        </w:tc>
        <w:tc>
          <w:tcPr>
            <w:tcW w:w="993" w:type="dxa"/>
          </w:tcPr>
          <w:p w:rsidR="002B37AC" w:rsidRPr="002B37AC" w:rsidRDefault="002B37AC" w:rsidP="002E3656">
            <w:r w:rsidRPr="002B37AC">
              <w:rPr>
                <w:rFonts w:hint="eastAsia"/>
              </w:rPr>
              <w:t>.008</w:t>
            </w:r>
          </w:p>
        </w:tc>
        <w:tc>
          <w:tcPr>
            <w:tcW w:w="850" w:type="dxa"/>
          </w:tcPr>
          <w:p w:rsidR="002B37AC" w:rsidRPr="002B37AC" w:rsidRDefault="002B37AC" w:rsidP="002E3656">
            <w:r w:rsidRPr="002B37AC">
              <w:rPr>
                <w:rFonts w:hint="eastAsia"/>
              </w:rPr>
              <w:t>-.052</w:t>
            </w:r>
          </w:p>
        </w:tc>
        <w:tc>
          <w:tcPr>
            <w:tcW w:w="851" w:type="dxa"/>
          </w:tcPr>
          <w:p w:rsidR="002B37AC" w:rsidRPr="002B37AC" w:rsidRDefault="002B37AC" w:rsidP="002E3656">
            <w:r w:rsidRPr="002B37AC">
              <w:rPr>
                <w:rFonts w:hint="eastAsia"/>
              </w:rPr>
              <w:t>-.027</w:t>
            </w:r>
          </w:p>
        </w:tc>
        <w:tc>
          <w:tcPr>
            <w:tcW w:w="850" w:type="dxa"/>
          </w:tcPr>
          <w:p w:rsidR="002B37AC" w:rsidRPr="002B37AC" w:rsidRDefault="002B37AC" w:rsidP="002E3656">
            <w:r w:rsidRPr="002B37AC">
              <w:rPr>
                <w:rFonts w:hint="eastAsia"/>
              </w:rPr>
              <w:t>.024</w:t>
            </w:r>
          </w:p>
        </w:tc>
        <w:tc>
          <w:tcPr>
            <w:tcW w:w="788" w:type="dxa"/>
          </w:tcPr>
          <w:p w:rsidR="002B37AC" w:rsidRPr="002B37AC" w:rsidRDefault="002B37AC" w:rsidP="002E3656">
            <w:r w:rsidRPr="002B37AC">
              <w:rPr>
                <w:rFonts w:hint="eastAsia"/>
              </w:rPr>
              <w:t>.813</w:t>
            </w:r>
          </w:p>
        </w:tc>
      </w:tr>
      <w:tr w:rsidR="002B37AC" w:rsidRPr="002B37AC" w:rsidTr="002B37AC">
        <w:tc>
          <w:tcPr>
            <w:tcW w:w="2263" w:type="dxa"/>
          </w:tcPr>
          <w:p w:rsidR="002B37AC" w:rsidRPr="002B37AC" w:rsidRDefault="002B37AC" w:rsidP="002E3656">
            <w:r w:rsidRPr="002B37AC">
              <w:rPr>
                <w:rFonts w:hint="eastAsia"/>
              </w:rPr>
              <w:t>每股净资产</w:t>
            </w:r>
          </w:p>
        </w:tc>
        <w:tc>
          <w:tcPr>
            <w:tcW w:w="851" w:type="dxa"/>
          </w:tcPr>
          <w:p w:rsidR="002B37AC" w:rsidRPr="002B37AC" w:rsidRDefault="002B37AC" w:rsidP="002E3656">
            <w:r w:rsidRPr="002B37AC">
              <w:rPr>
                <w:rFonts w:hint="eastAsia"/>
              </w:rPr>
              <w:t>-.018</w:t>
            </w:r>
          </w:p>
        </w:tc>
        <w:tc>
          <w:tcPr>
            <w:tcW w:w="850" w:type="dxa"/>
          </w:tcPr>
          <w:p w:rsidR="002B37AC" w:rsidRPr="002B37AC" w:rsidRDefault="002B37AC" w:rsidP="002E3656">
            <w:r w:rsidRPr="002B37AC">
              <w:rPr>
                <w:rFonts w:hint="eastAsia"/>
              </w:rPr>
              <w:t>.096</w:t>
            </w:r>
          </w:p>
        </w:tc>
        <w:tc>
          <w:tcPr>
            <w:tcW w:w="993" w:type="dxa"/>
          </w:tcPr>
          <w:p w:rsidR="002B37AC" w:rsidRPr="002B37AC" w:rsidRDefault="002B37AC" w:rsidP="002E3656">
            <w:r w:rsidRPr="002B37AC">
              <w:rPr>
                <w:rFonts w:hint="eastAsia"/>
              </w:rPr>
              <w:t>-.002</w:t>
            </w:r>
          </w:p>
        </w:tc>
        <w:tc>
          <w:tcPr>
            <w:tcW w:w="850" w:type="dxa"/>
          </w:tcPr>
          <w:p w:rsidR="002B37AC" w:rsidRPr="002B37AC" w:rsidRDefault="002B37AC" w:rsidP="002E3656">
            <w:r w:rsidRPr="002B37AC">
              <w:rPr>
                <w:rFonts w:hint="eastAsia"/>
              </w:rPr>
              <w:t>.014</w:t>
            </w:r>
          </w:p>
        </w:tc>
        <w:tc>
          <w:tcPr>
            <w:tcW w:w="851" w:type="dxa"/>
          </w:tcPr>
          <w:p w:rsidR="002B37AC" w:rsidRPr="002B37AC" w:rsidRDefault="002B37AC" w:rsidP="002E3656">
            <w:r w:rsidRPr="002B37AC">
              <w:rPr>
                <w:rFonts w:hint="eastAsia"/>
              </w:rPr>
              <w:t>.851</w:t>
            </w:r>
          </w:p>
        </w:tc>
        <w:tc>
          <w:tcPr>
            <w:tcW w:w="850" w:type="dxa"/>
          </w:tcPr>
          <w:p w:rsidR="002B37AC" w:rsidRPr="002B37AC" w:rsidRDefault="002B37AC" w:rsidP="002E3656">
            <w:r w:rsidRPr="002B37AC">
              <w:rPr>
                <w:rFonts w:hint="eastAsia"/>
              </w:rPr>
              <w:t>.025</w:t>
            </w:r>
          </w:p>
        </w:tc>
        <w:tc>
          <w:tcPr>
            <w:tcW w:w="788" w:type="dxa"/>
          </w:tcPr>
          <w:p w:rsidR="002B37AC" w:rsidRPr="002B37AC" w:rsidRDefault="002B37AC" w:rsidP="002E3656">
            <w:r w:rsidRPr="002B37AC">
              <w:rPr>
                <w:rFonts w:hint="eastAsia"/>
              </w:rPr>
              <w:t>.020</w:t>
            </w:r>
          </w:p>
        </w:tc>
      </w:tr>
      <w:tr w:rsidR="002B37AC" w:rsidRPr="002B37AC" w:rsidTr="002B37AC">
        <w:tc>
          <w:tcPr>
            <w:tcW w:w="2263" w:type="dxa"/>
          </w:tcPr>
          <w:p w:rsidR="002B37AC" w:rsidRPr="002B37AC" w:rsidRDefault="002B37AC" w:rsidP="002E3656">
            <w:r w:rsidRPr="002B37AC">
              <w:rPr>
                <w:rFonts w:hint="eastAsia"/>
              </w:rPr>
              <w:t>净利润</w:t>
            </w:r>
          </w:p>
        </w:tc>
        <w:tc>
          <w:tcPr>
            <w:tcW w:w="851" w:type="dxa"/>
          </w:tcPr>
          <w:p w:rsidR="002B37AC" w:rsidRPr="002B37AC" w:rsidRDefault="002B37AC" w:rsidP="002E3656">
            <w:r w:rsidRPr="002B37AC">
              <w:rPr>
                <w:rFonts w:hint="eastAsia"/>
              </w:rPr>
              <w:t>-.005</w:t>
            </w:r>
          </w:p>
        </w:tc>
        <w:tc>
          <w:tcPr>
            <w:tcW w:w="850" w:type="dxa"/>
          </w:tcPr>
          <w:p w:rsidR="002B37AC" w:rsidRPr="002B37AC" w:rsidRDefault="002B37AC" w:rsidP="002E3656">
            <w:r w:rsidRPr="002B37AC">
              <w:rPr>
                <w:rFonts w:hint="eastAsia"/>
              </w:rPr>
              <w:t>.077</w:t>
            </w:r>
          </w:p>
        </w:tc>
        <w:tc>
          <w:tcPr>
            <w:tcW w:w="993" w:type="dxa"/>
          </w:tcPr>
          <w:p w:rsidR="002B37AC" w:rsidRPr="002B37AC" w:rsidRDefault="002B37AC" w:rsidP="002E3656">
            <w:r w:rsidRPr="002B37AC">
              <w:rPr>
                <w:rFonts w:hint="eastAsia"/>
              </w:rPr>
              <w:t>.001</w:t>
            </w:r>
          </w:p>
        </w:tc>
        <w:tc>
          <w:tcPr>
            <w:tcW w:w="850" w:type="dxa"/>
          </w:tcPr>
          <w:p w:rsidR="002B37AC" w:rsidRPr="002B37AC" w:rsidRDefault="002B37AC" w:rsidP="002E3656">
            <w:r w:rsidRPr="002B37AC">
              <w:rPr>
                <w:rFonts w:hint="eastAsia"/>
              </w:rPr>
              <w:t>.079</w:t>
            </w:r>
          </w:p>
        </w:tc>
        <w:tc>
          <w:tcPr>
            <w:tcW w:w="851" w:type="dxa"/>
          </w:tcPr>
          <w:p w:rsidR="002B37AC" w:rsidRPr="002B37AC" w:rsidRDefault="002B37AC" w:rsidP="002E3656">
            <w:r w:rsidRPr="002B37AC">
              <w:rPr>
                <w:rFonts w:hint="eastAsia"/>
              </w:rPr>
              <w:t>.043</w:t>
            </w:r>
          </w:p>
        </w:tc>
        <w:tc>
          <w:tcPr>
            <w:tcW w:w="850" w:type="dxa"/>
          </w:tcPr>
          <w:p w:rsidR="002B37AC" w:rsidRPr="002B37AC" w:rsidRDefault="002B37AC" w:rsidP="002E3656">
            <w:r w:rsidRPr="002B37AC">
              <w:rPr>
                <w:rFonts w:hint="eastAsia"/>
              </w:rPr>
              <w:t>-.056</w:t>
            </w:r>
          </w:p>
        </w:tc>
        <w:tc>
          <w:tcPr>
            <w:tcW w:w="788" w:type="dxa"/>
          </w:tcPr>
          <w:p w:rsidR="002B37AC" w:rsidRPr="002B37AC" w:rsidRDefault="002B37AC" w:rsidP="002E3656">
            <w:r w:rsidRPr="002B37AC">
              <w:rPr>
                <w:rFonts w:hint="eastAsia"/>
              </w:rPr>
              <w:t>.597</w:t>
            </w:r>
          </w:p>
        </w:tc>
      </w:tr>
      <w:tr w:rsidR="002B37AC" w:rsidRPr="002B37AC" w:rsidTr="002B37AC">
        <w:tc>
          <w:tcPr>
            <w:tcW w:w="2263" w:type="dxa"/>
          </w:tcPr>
          <w:p w:rsidR="002B37AC" w:rsidRPr="002B37AC" w:rsidRDefault="002B37AC" w:rsidP="002E3656">
            <w:r w:rsidRPr="002B37AC">
              <w:rPr>
                <w:rFonts w:hint="eastAsia"/>
              </w:rPr>
              <w:t>应收账款周转率</w:t>
            </w:r>
          </w:p>
        </w:tc>
        <w:tc>
          <w:tcPr>
            <w:tcW w:w="851" w:type="dxa"/>
          </w:tcPr>
          <w:p w:rsidR="002B37AC" w:rsidRPr="002B37AC" w:rsidRDefault="002B37AC" w:rsidP="002E3656">
            <w:r w:rsidRPr="002B37AC">
              <w:rPr>
                <w:rFonts w:hint="eastAsia"/>
              </w:rPr>
              <w:t>.083</w:t>
            </w:r>
          </w:p>
        </w:tc>
        <w:tc>
          <w:tcPr>
            <w:tcW w:w="850" w:type="dxa"/>
          </w:tcPr>
          <w:p w:rsidR="002B37AC" w:rsidRPr="002B37AC" w:rsidRDefault="002B37AC" w:rsidP="002E3656">
            <w:r w:rsidRPr="002B37AC">
              <w:rPr>
                <w:rFonts w:hint="eastAsia"/>
              </w:rPr>
              <w:t>.020</w:t>
            </w:r>
          </w:p>
        </w:tc>
        <w:tc>
          <w:tcPr>
            <w:tcW w:w="993" w:type="dxa"/>
          </w:tcPr>
          <w:p w:rsidR="002B37AC" w:rsidRPr="002B37AC" w:rsidRDefault="002B37AC" w:rsidP="002E3656">
            <w:r w:rsidRPr="002B37AC">
              <w:rPr>
                <w:rFonts w:hint="eastAsia"/>
              </w:rPr>
              <w:t>-.020</w:t>
            </w:r>
          </w:p>
        </w:tc>
        <w:tc>
          <w:tcPr>
            <w:tcW w:w="850" w:type="dxa"/>
          </w:tcPr>
          <w:p w:rsidR="002B37AC" w:rsidRPr="002B37AC" w:rsidRDefault="002B37AC" w:rsidP="002E3656">
            <w:r w:rsidRPr="002B37AC">
              <w:rPr>
                <w:rFonts w:hint="eastAsia"/>
              </w:rPr>
              <w:t>-.032</w:t>
            </w:r>
          </w:p>
        </w:tc>
        <w:tc>
          <w:tcPr>
            <w:tcW w:w="851" w:type="dxa"/>
          </w:tcPr>
          <w:p w:rsidR="002B37AC" w:rsidRPr="002B37AC" w:rsidRDefault="002B37AC" w:rsidP="002E3656">
            <w:r w:rsidRPr="002B37AC">
              <w:rPr>
                <w:rFonts w:hint="eastAsia"/>
              </w:rPr>
              <w:t>-.042</w:t>
            </w:r>
          </w:p>
        </w:tc>
        <w:tc>
          <w:tcPr>
            <w:tcW w:w="850" w:type="dxa"/>
          </w:tcPr>
          <w:p w:rsidR="002B37AC" w:rsidRPr="002B37AC" w:rsidRDefault="002B37AC" w:rsidP="002E3656">
            <w:r w:rsidRPr="002B37AC">
              <w:rPr>
                <w:rFonts w:hint="eastAsia"/>
              </w:rPr>
              <w:t>.581</w:t>
            </w:r>
          </w:p>
        </w:tc>
        <w:tc>
          <w:tcPr>
            <w:tcW w:w="788" w:type="dxa"/>
          </w:tcPr>
          <w:p w:rsidR="002B37AC" w:rsidRPr="002B37AC" w:rsidRDefault="002B37AC" w:rsidP="002E3656">
            <w:r w:rsidRPr="002B37AC">
              <w:rPr>
                <w:rFonts w:hint="eastAsia"/>
              </w:rPr>
              <w:t>.007</w:t>
            </w:r>
          </w:p>
        </w:tc>
      </w:tr>
      <w:tr w:rsidR="002B37AC" w:rsidRPr="002B37AC" w:rsidTr="002B37AC">
        <w:tc>
          <w:tcPr>
            <w:tcW w:w="2263" w:type="dxa"/>
          </w:tcPr>
          <w:p w:rsidR="002B37AC" w:rsidRPr="002B37AC" w:rsidRDefault="002B37AC" w:rsidP="002E3656">
            <w:r w:rsidRPr="002B37AC">
              <w:rPr>
                <w:rFonts w:hint="eastAsia"/>
              </w:rPr>
              <w:t>存货周转率</w:t>
            </w:r>
          </w:p>
        </w:tc>
        <w:tc>
          <w:tcPr>
            <w:tcW w:w="851" w:type="dxa"/>
          </w:tcPr>
          <w:p w:rsidR="002B37AC" w:rsidRPr="002B37AC" w:rsidRDefault="002B37AC" w:rsidP="002E3656">
            <w:r w:rsidRPr="002B37AC">
              <w:rPr>
                <w:rFonts w:hint="eastAsia"/>
              </w:rPr>
              <w:t>.036</w:t>
            </w:r>
          </w:p>
        </w:tc>
        <w:tc>
          <w:tcPr>
            <w:tcW w:w="850" w:type="dxa"/>
          </w:tcPr>
          <w:p w:rsidR="002B37AC" w:rsidRPr="002B37AC" w:rsidRDefault="002B37AC" w:rsidP="002E3656">
            <w:r w:rsidRPr="002B37AC">
              <w:rPr>
                <w:rFonts w:hint="eastAsia"/>
              </w:rPr>
              <w:t>.009</w:t>
            </w:r>
          </w:p>
        </w:tc>
        <w:tc>
          <w:tcPr>
            <w:tcW w:w="993" w:type="dxa"/>
          </w:tcPr>
          <w:p w:rsidR="002B37AC" w:rsidRPr="002B37AC" w:rsidRDefault="002B37AC" w:rsidP="002E3656">
            <w:r w:rsidRPr="002B37AC">
              <w:rPr>
                <w:rFonts w:hint="eastAsia"/>
              </w:rPr>
              <w:t>-.009</w:t>
            </w:r>
          </w:p>
        </w:tc>
        <w:tc>
          <w:tcPr>
            <w:tcW w:w="850" w:type="dxa"/>
          </w:tcPr>
          <w:p w:rsidR="002B37AC" w:rsidRPr="002B37AC" w:rsidRDefault="002B37AC" w:rsidP="002E3656">
            <w:r w:rsidRPr="002B37AC">
              <w:rPr>
                <w:rFonts w:hint="eastAsia"/>
              </w:rPr>
              <w:t>-.011</w:t>
            </w:r>
          </w:p>
        </w:tc>
        <w:tc>
          <w:tcPr>
            <w:tcW w:w="851" w:type="dxa"/>
          </w:tcPr>
          <w:p w:rsidR="002B37AC" w:rsidRPr="002B37AC" w:rsidRDefault="002B37AC" w:rsidP="002E3656">
            <w:r w:rsidRPr="002B37AC">
              <w:rPr>
                <w:rFonts w:hint="eastAsia"/>
              </w:rPr>
              <w:t>-.012</w:t>
            </w:r>
          </w:p>
        </w:tc>
        <w:tc>
          <w:tcPr>
            <w:tcW w:w="850" w:type="dxa"/>
          </w:tcPr>
          <w:p w:rsidR="002B37AC" w:rsidRPr="002B37AC" w:rsidRDefault="002B37AC" w:rsidP="002E3656">
            <w:r w:rsidRPr="002B37AC">
              <w:rPr>
                <w:rFonts w:hint="eastAsia"/>
              </w:rPr>
              <w:t>.216</w:t>
            </w:r>
          </w:p>
        </w:tc>
        <w:tc>
          <w:tcPr>
            <w:tcW w:w="788" w:type="dxa"/>
          </w:tcPr>
          <w:p w:rsidR="002B37AC" w:rsidRPr="002B37AC" w:rsidRDefault="002B37AC" w:rsidP="002E3656">
            <w:r w:rsidRPr="002B37AC">
              <w:rPr>
                <w:rFonts w:hint="eastAsia"/>
              </w:rPr>
              <w:t>-.034</w:t>
            </w:r>
          </w:p>
        </w:tc>
      </w:tr>
      <w:tr w:rsidR="002B37AC" w:rsidRPr="002B37AC" w:rsidTr="002B37AC">
        <w:tc>
          <w:tcPr>
            <w:tcW w:w="2263" w:type="dxa"/>
          </w:tcPr>
          <w:p w:rsidR="002B37AC" w:rsidRPr="002B37AC" w:rsidRDefault="002B37AC" w:rsidP="002E3656">
            <w:r w:rsidRPr="002B37AC">
              <w:rPr>
                <w:rFonts w:hint="eastAsia"/>
              </w:rPr>
              <w:t>营业利润除营业总收入</w:t>
            </w:r>
          </w:p>
        </w:tc>
        <w:tc>
          <w:tcPr>
            <w:tcW w:w="851" w:type="dxa"/>
          </w:tcPr>
          <w:p w:rsidR="002B37AC" w:rsidRPr="002B37AC" w:rsidRDefault="002B37AC" w:rsidP="002E3656">
            <w:r w:rsidRPr="002B37AC">
              <w:rPr>
                <w:rFonts w:hint="eastAsia"/>
              </w:rPr>
              <w:t>.023</w:t>
            </w:r>
          </w:p>
        </w:tc>
        <w:tc>
          <w:tcPr>
            <w:tcW w:w="850" w:type="dxa"/>
          </w:tcPr>
          <w:p w:rsidR="002B37AC" w:rsidRPr="002B37AC" w:rsidRDefault="002B37AC" w:rsidP="002E3656">
            <w:r w:rsidRPr="002B37AC">
              <w:rPr>
                <w:rFonts w:hint="eastAsia"/>
              </w:rPr>
              <w:t>.978</w:t>
            </w:r>
          </w:p>
        </w:tc>
        <w:tc>
          <w:tcPr>
            <w:tcW w:w="993" w:type="dxa"/>
          </w:tcPr>
          <w:p w:rsidR="002B37AC" w:rsidRPr="002B37AC" w:rsidRDefault="002B37AC" w:rsidP="002E3656">
            <w:r w:rsidRPr="002B37AC">
              <w:rPr>
                <w:rFonts w:hint="eastAsia"/>
              </w:rPr>
              <w:t>.004</w:t>
            </w:r>
          </w:p>
        </w:tc>
        <w:tc>
          <w:tcPr>
            <w:tcW w:w="850" w:type="dxa"/>
          </w:tcPr>
          <w:p w:rsidR="002B37AC" w:rsidRPr="002B37AC" w:rsidRDefault="002B37AC" w:rsidP="002E3656">
            <w:r w:rsidRPr="002B37AC">
              <w:rPr>
                <w:rFonts w:hint="eastAsia"/>
              </w:rPr>
              <w:t>.035</w:t>
            </w:r>
          </w:p>
        </w:tc>
        <w:tc>
          <w:tcPr>
            <w:tcW w:w="851" w:type="dxa"/>
          </w:tcPr>
          <w:p w:rsidR="002B37AC" w:rsidRPr="002B37AC" w:rsidRDefault="002B37AC" w:rsidP="002E3656">
            <w:r w:rsidRPr="002B37AC">
              <w:rPr>
                <w:rFonts w:hint="eastAsia"/>
              </w:rPr>
              <w:t>.053</w:t>
            </w:r>
          </w:p>
        </w:tc>
        <w:tc>
          <w:tcPr>
            <w:tcW w:w="850" w:type="dxa"/>
          </w:tcPr>
          <w:p w:rsidR="002B37AC" w:rsidRPr="002B37AC" w:rsidRDefault="002B37AC" w:rsidP="002E3656">
            <w:r w:rsidRPr="002B37AC">
              <w:rPr>
                <w:rFonts w:hint="eastAsia"/>
              </w:rPr>
              <w:t>.004</w:t>
            </w:r>
          </w:p>
        </w:tc>
        <w:tc>
          <w:tcPr>
            <w:tcW w:w="788" w:type="dxa"/>
          </w:tcPr>
          <w:p w:rsidR="002B37AC" w:rsidRPr="002B37AC" w:rsidRDefault="002B37AC" w:rsidP="002E3656">
            <w:r w:rsidRPr="002B37AC">
              <w:rPr>
                <w:rFonts w:hint="eastAsia"/>
              </w:rPr>
              <w:t>.031</w:t>
            </w:r>
          </w:p>
        </w:tc>
      </w:tr>
      <w:tr w:rsidR="002B37AC" w:rsidRPr="002B37AC" w:rsidTr="002B37AC">
        <w:tc>
          <w:tcPr>
            <w:tcW w:w="2263" w:type="dxa"/>
          </w:tcPr>
          <w:p w:rsidR="002B37AC" w:rsidRPr="002B37AC" w:rsidRDefault="002B37AC" w:rsidP="002E3656">
            <w:r w:rsidRPr="002B37AC">
              <w:rPr>
                <w:rFonts w:hint="eastAsia"/>
              </w:rPr>
              <w:t>销售净利率</w:t>
            </w:r>
          </w:p>
        </w:tc>
        <w:tc>
          <w:tcPr>
            <w:tcW w:w="851" w:type="dxa"/>
          </w:tcPr>
          <w:p w:rsidR="002B37AC" w:rsidRPr="002B37AC" w:rsidRDefault="002B37AC" w:rsidP="002E3656">
            <w:r w:rsidRPr="002B37AC">
              <w:rPr>
                <w:rFonts w:hint="eastAsia"/>
              </w:rPr>
              <w:t>.027</w:t>
            </w:r>
          </w:p>
        </w:tc>
        <w:tc>
          <w:tcPr>
            <w:tcW w:w="850" w:type="dxa"/>
          </w:tcPr>
          <w:p w:rsidR="002B37AC" w:rsidRPr="002B37AC" w:rsidRDefault="002B37AC" w:rsidP="002E3656">
            <w:r w:rsidRPr="002B37AC">
              <w:rPr>
                <w:rFonts w:hint="eastAsia"/>
              </w:rPr>
              <w:t>.974</w:t>
            </w:r>
          </w:p>
        </w:tc>
        <w:tc>
          <w:tcPr>
            <w:tcW w:w="993" w:type="dxa"/>
          </w:tcPr>
          <w:p w:rsidR="002B37AC" w:rsidRPr="002B37AC" w:rsidRDefault="002B37AC" w:rsidP="002E3656">
            <w:r w:rsidRPr="002B37AC">
              <w:rPr>
                <w:rFonts w:hint="eastAsia"/>
              </w:rPr>
              <w:t>.005</w:t>
            </w:r>
          </w:p>
        </w:tc>
        <w:tc>
          <w:tcPr>
            <w:tcW w:w="850" w:type="dxa"/>
          </w:tcPr>
          <w:p w:rsidR="002B37AC" w:rsidRPr="002B37AC" w:rsidRDefault="002B37AC" w:rsidP="002E3656">
            <w:r w:rsidRPr="002B37AC">
              <w:rPr>
                <w:rFonts w:hint="eastAsia"/>
              </w:rPr>
              <w:t>.108</w:t>
            </w:r>
          </w:p>
        </w:tc>
        <w:tc>
          <w:tcPr>
            <w:tcW w:w="851" w:type="dxa"/>
          </w:tcPr>
          <w:p w:rsidR="002B37AC" w:rsidRPr="002B37AC" w:rsidRDefault="002B37AC" w:rsidP="002E3656">
            <w:r w:rsidRPr="002B37AC">
              <w:rPr>
                <w:rFonts w:hint="eastAsia"/>
              </w:rPr>
              <w:t>.054</w:t>
            </w:r>
          </w:p>
        </w:tc>
        <w:tc>
          <w:tcPr>
            <w:tcW w:w="850" w:type="dxa"/>
          </w:tcPr>
          <w:p w:rsidR="002B37AC" w:rsidRPr="002B37AC" w:rsidRDefault="002B37AC" w:rsidP="002E3656">
            <w:r w:rsidRPr="002B37AC">
              <w:rPr>
                <w:rFonts w:hint="eastAsia"/>
              </w:rPr>
              <w:t>.000</w:t>
            </w:r>
          </w:p>
        </w:tc>
        <w:tc>
          <w:tcPr>
            <w:tcW w:w="788" w:type="dxa"/>
          </w:tcPr>
          <w:p w:rsidR="002B37AC" w:rsidRPr="002B37AC" w:rsidRDefault="002B37AC" w:rsidP="002E3656">
            <w:r w:rsidRPr="002B37AC">
              <w:rPr>
                <w:rFonts w:hint="eastAsia"/>
              </w:rPr>
              <w:t>.031</w:t>
            </w:r>
          </w:p>
        </w:tc>
      </w:tr>
      <w:tr w:rsidR="002B37AC" w:rsidRPr="002B37AC" w:rsidTr="002B37AC">
        <w:tc>
          <w:tcPr>
            <w:tcW w:w="2263" w:type="dxa"/>
          </w:tcPr>
          <w:p w:rsidR="002B37AC" w:rsidRPr="002B37AC" w:rsidRDefault="002B37AC" w:rsidP="002E3656">
            <w:r w:rsidRPr="002B37AC">
              <w:rPr>
                <w:rFonts w:hint="eastAsia"/>
              </w:rPr>
              <w:t>税金及附加</w:t>
            </w:r>
          </w:p>
        </w:tc>
        <w:tc>
          <w:tcPr>
            <w:tcW w:w="851" w:type="dxa"/>
          </w:tcPr>
          <w:p w:rsidR="002B37AC" w:rsidRPr="002B37AC" w:rsidRDefault="002B37AC" w:rsidP="002E3656">
            <w:r w:rsidRPr="002B37AC">
              <w:rPr>
                <w:rFonts w:hint="eastAsia"/>
              </w:rPr>
              <w:t>-.018</w:t>
            </w:r>
          </w:p>
        </w:tc>
        <w:tc>
          <w:tcPr>
            <w:tcW w:w="850" w:type="dxa"/>
          </w:tcPr>
          <w:p w:rsidR="002B37AC" w:rsidRPr="002B37AC" w:rsidRDefault="002B37AC" w:rsidP="002E3656">
            <w:r w:rsidRPr="002B37AC">
              <w:rPr>
                <w:rFonts w:hint="eastAsia"/>
              </w:rPr>
              <w:t>-.001</w:t>
            </w:r>
          </w:p>
        </w:tc>
        <w:tc>
          <w:tcPr>
            <w:tcW w:w="993" w:type="dxa"/>
          </w:tcPr>
          <w:p w:rsidR="002B37AC" w:rsidRPr="002B37AC" w:rsidRDefault="002B37AC" w:rsidP="002E3656">
            <w:r w:rsidRPr="002B37AC">
              <w:rPr>
                <w:rFonts w:hint="eastAsia"/>
              </w:rPr>
              <w:t>.922</w:t>
            </w:r>
          </w:p>
        </w:tc>
        <w:tc>
          <w:tcPr>
            <w:tcW w:w="850" w:type="dxa"/>
          </w:tcPr>
          <w:p w:rsidR="002B37AC" w:rsidRPr="002B37AC" w:rsidRDefault="002B37AC" w:rsidP="002E3656">
            <w:r w:rsidRPr="002B37AC">
              <w:rPr>
                <w:rFonts w:hint="eastAsia"/>
              </w:rPr>
              <w:t>.014</w:t>
            </w:r>
          </w:p>
        </w:tc>
        <w:tc>
          <w:tcPr>
            <w:tcW w:w="851" w:type="dxa"/>
          </w:tcPr>
          <w:p w:rsidR="002B37AC" w:rsidRPr="002B37AC" w:rsidRDefault="002B37AC" w:rsidP="002E3656">
            <w:r w:rsidRPr="002B37AC">
              <w:rPr>
                <w:rFonts w:hint="eastAsia"/>
              </w:rPr>
              <w:t>-.004</w:t>
            </w:r>
          </w:p>
        </w:tc>
        <w:tc>
          <w:tcPr>
            <w:tcW w:w="850" w:type="dxa"/>
          </w:tcPr>
          <w:p w:rsidR="002B37AC" w:rsidRPr="002B37AC" w:rsidRDefault="002B37AC" w:rsidP="002E3656">
            <w:r w:rsidRPr="002B37AC">
              <w:rPr>
                <w:rFonts w:hint="eastAsia"/>
              </w:rPr>
              <w:t>.012</w:t>
            </w:r>
          </w:p>
        </w:tc>
        <w:tc>
          <w:tcPr>
            <w:tcW w:w="788" w:type="dxa"/>
          </w:tcPr>
          <w:p w:rsidR="002B37AC" w:rsidRPr="002B37AC" w:rsidRDefault="002B37AC" w:rsidP="002E3656">
            <w:r w:rsidRPr="002B37AC">
              <w:rPr>
                <w:rFonts w:hint="eastAsia"/>
              </w:rPr>
              <w:t>.011</w:t>
            </w:r>
          </w:p>
        </w:tc>
      </w:tr>
      <w:tr w:rsidR="002B37AC" w:rsidRPr="002B37AC" w:rsidTr="002B37AC">
        <w:tc>
          <w:tcPr>
            <w:tcW w:w="2263" w:type="dxa"/>
          </w:tcPr>
          <w:p w:rsidR="002B37AC" w:rsidRPr="002B37AC" w:rsidRDefault="002B37AC" w:rsidP="002E3656">
            <w:r w:rsidRPr="002B37AC">
              <w:rPr>
                <w:rFonts w:hint="eastAsia"/>
              </w:rPr>
              <w:t>年末所得税率</w:t>
            </w:r>
          </w:p>
        </w:tc>
        <w:tc>
          <w:tcPr>
            <w:tcW w:w="851" w:type="dxa"/>
          </w:tcPr>
          <w:p w:rsidR="002B37AC" w:rsidRPr="002B37AC" w:rsidRDefault="002B37AC" w:rsidP="002E3656">
            <w:r w:rsidRPr="002B37AC">
              <w:rPr>
                <w:rFonts w:hint="eastAsia"/>
              </w:rPr>
              <w:t>-.193</w:t>
            </w:r>
          </w:p>
        </w:tc>
        <w:tc>
          <w:tcPr>
            <w:tcW w:w="850" w:type="dxa"/>
          </w:tcPr>
          <w:p w:rsidR="002B37AC" w:rsidRPr="002B37AC" w:rsidRDefault="002B37AC" w:rsidP="002E3656">
            <w:r w:rsidRPr="002B37AC">
              <w:rPr>
                <w:rFonts w:hint="eastAsia"/>
              </w:rPr>
              <w:t>-.013</w:t>
            </w:r>
          </w:p>
        </w:tc>
        <w:tc>
          <w:tcPr>
            <w:tcW w:w="993" w:type="dxa"/>
          </w:tcPr>
          <w:p w:rsidR="002B37AC" w:rsidRPr="002B37AC" w:rsidRDefault="002B37AC" w:rsidP="002E3656">
            <w:r w:rsidRPr="002B37AC">
              <w:rPr>
                <w:rFonts w:hint="eastAsia"/>
              </w:rPr>
              <w:t>.212</w:t>
            </w:r>
          </w:p>
        </w:tc>
        <w:tc>
          <w:tcPr>
            <w:tcW w:w="850" w:type="dxa"/>
          </w:tcPr>
          <w:p w:rsidR="002B37AC" w:rsidRPr="002B37AC" w:rsidRDefault="002B37AC" w:rsidP="002E3656">
            <w:r w:rsidRPr="002B37AC">
              <w:rPr>
                <w:rFonts w:hint="eastAsia"/>
              </w:rPr>
              <w:t>-.089</w:t>
            </w:r>
          </w:p>
        </w:tc>
        <w:tc>
          <w:tcPr>
            <w:tcW w:w="851" w:type="dxa"/>
          </w:tcPr>
          <w:p w:rsidR="002B37AC" w:rsidRPr="002B37AC" w:rsidRDefault="002B37AC" w:rsidP="002E3656">
            <w:r w:rsidRPr="002B37AC">
              <w:rPr>
                <w:rFonts w:hint="eastAsia"/>
              </w:rPr>
              <w:t>-.003</w:t>
            </w:r>
          </w:p>
        </w:tc>
        <w:tc>
          <w:tcPr>
            <w:tcW w:w="850" w:type="dxa"/>
          </w:tcPr>
          <w:p w:rsidR="002B37AC" w:rsidRPr="002B37AC" w:rsidRDefault="002B37AC" w:rsidP="002E3656">
            <w:r w:rsidRPr="002B37AC">
              <w:rPr>
                <w:rFonts w:hint="eastAsia"/>
              </w:rPr>
              <w:t>.532</w:t>
            </w:r>
          </w:p>
        </w:tc>
        <w:tc>
          <w:tcPr>
            <w:tcW w:w="788" w:type="dxa"/>
          </w:tcPr>
          <w:p w:rsidR="002B37AC" w:rsidRPr="002B37AC" w:rsidRDefault="002B37AC" w:rsidP="002E3656">
            <w:r w:rsidRPr="002B37AC">
              <w:rPr>
                <w:rFonts w:hint="eastAsia"/>
              </w:rPr>
              <w:t>.050</w:t>
            </w:r>
          </w:p>
        </w:tc>
      </w:tr>
    </w:tbl>
    <w:p w:rsidR="002B37AC" w:rsidRDefault="00376F0D" w:rsidP="00376F0D">
      <w:pPr>
        <w:jc w:val="center"/>
      </w:pPr>
      <w:r>
        <w:rPr>
          <w:rFonts w:hint="eastAsia"/>
        </w:rPr>
        <w:t>表</w:t>
      </w:r>
      <w:r>
        <w:rPr>
          <w:rFonts w:hint="eastAsia"/>
        </w:rPr>
        <w:t>5</w:t>
      </w:r>
      <w:r>
        <w:rPr>
          <w:rFonts w:hint="eastAsia"/>
        </w:rPr>
        <w:t>：旋转后的成分矩阵</w:t>
      </w:r>
    </w:p>
    <w:p w:rsidR="00376F0D" w:rsidRDefault="00376F0D" w:rsidP="002B37AC"/>
    <w:p w:rsidR="002B37AC" w:rsidRDefault="002B37AC" w:rsidP="008F30EE">
      <w:r>
        <w:rPr>
          <w:rFonts w:hint="eastAsia"/>
        </w:rPr>
        <w:t>（得到</w:t>
      </w:r>
      <w:r>
        <w:rPr>
          <w:rFonts w:hint="eastAsia"/>
        </w:rPr>
        <w:t>f</w:t>
      </w:r>
      <w:r w:rsidRPr="002B37AC">
        <w:rPr>
          <w:rFonts w:hint="eastAsia"/>
          <w:vertAlign w:val="subscript"/>
        </w:rPr>
        <w:t>1</w:t>
      </w:r>
      <w:r>
        <w:rPr>
          <w:rFonts w:hint="eastAsia"/>
        </w:rPr>
        <w:t>=</w:t>
      </w:r>
      <w:r w:rsidRPr="002B37AC">
        <w:rPr>
          <w:rFonts w:hint="eastAsia"/>
        </w:rPr>
        <w:t>-.085</w:t>
      </w:r>
      <w:r>
        <w:rPr>
          <w:rFonts w:hint="eastAsia"/>
        </w:rPr>
        <w:t>*X</w:t>
      </w:r>
      <w:r w:rsidRPr="002B37AC">
        <w:rPr>
          <w:rFonts w:hint="eastAsia"/>
          <w:vertAlign w:val="subscript"/>
        </w:rPr>
        <w:t>1</w:t>
      </w:r>
      <w:r>
        <w:rPr>
          <w:rFonts w:hint="eastAsia"/>
        </w:rPr>
        <w:t>+</w:t>
      </w:r>
      <w:r w:rsidRPr="002B37AC">
        <w:rPr>
          <w:rFonts w:hint="eastAsia"/>
        </w:rPr>
        <w:t>.091</w:t>
      </w:r>
      <w:r>
        <w:rPr>
          <w:rFonts w:hint="eastAsia"/>
        </w:rPr>
        <w:t>*X</w:t>
      </w:r>
      <w:r w:rsidRPr="002B37AC">
        <w:rPr>
          <w:rFonts w:hint="eastAsia"/>
          <w:vertAlign w:val="subscript"/>
        </w:rPr>
        <w:t>2</w:t>
      </w:r>
      <w:r>
        <w:rPr>
          <w:rFonts w:hint="eastAsia"/>
        </w:rPr>
        <w:t>+</w:t>
      </w:r>
      <w:r>
        <w:t>……</w:t>
      </w:r>
      <w:r w:rsidRPr="002B37AC">
        <w:rPr>
          <w:rFonts w:hint="eastAsia"/>
        </w:rPr>
        <w:t>-.193</w:t>
      </w:r>
      <w:r>
        <w:rPr>
          <w:rFonts w:hint="eastAsia"/>
        </w:rPr>
        <w:t>X</w:t>
      </w:r>
      <w:r w:rsidRPr="002B37AC">
        <w:rPr>
          <w:rFonts w:hint="eastAsia"/>
          <w:vertAlign w:val="subscript"/>
        </w:rPr>
        <w:t>18</w:t>
      </w:r>
      <w:r>
        <w:rPr>
          <w:rFonts w:hint="eastAsia"/>
          <w:vertAlign w:val="subscript"/>
        </w:rPr>
        <w:t xml:space="preserve"> </w:t>
      </w:r>
      <w:r>
        <w:t xml:space="preserve">  ……    </w:t>
      </w:r>
      <w:r>
        <w:rPr>
          <w:rFonts w:hint="eastAsia"/>
        </w:rPr>
        <w:t>f7</w:t>
      </w:r>
      <w:r>
        <w:t>=</w:t>
      </w:r>
      <w:r w:rsidRPr="002B37AC">
        <w:rPr>
          <w:rFonts w:hint="eastAsia"/>
        </w:rPr>
        <w:t>.013</w:t>
      </w:r>
      <w:r>
        <w:rPr>
          <w:rFonts w:hint="eastAsia"/>
        </w:rPr>
        <w:t>*</w:t>
      </w:r>
      <w:r w:rsidRPr="002B37AC">
        <w:rPr>
          <w:rFonts w:hint="eastAsia"/>
        </w:rPr>
        <w:t xml:space="preserve"> </w:t>
      </w:r>
      <w:r>
        <w:rPr>
          <w:rFonts w:hint="eastAsia"/>
        </w:rPr>
        <w:t>X</w:t>
      </w:r>
      <w:r w:rsidRPr="002B37AC">
        <w:rPr>
          <w:rFonts w:hint="eastAsia"/>
          <w:vertAlign w:val="subscript"/>
        </w:rPr>
        <w:t>1</w:t>
      </w:r>
      <w:r>
        <w:rPr>
          <w:rFonts w:hint="eastAsia"/>
        </w:rPr>
        <w:t>+</w:t>
      </w:r>
      <w:r w:rsidRPr="002B37AC">
        <w:rPr>
          <w:rFonts w:hint="eastAsia"/>
        </w:rPr>
        <w:t>.037</w:t>
      </w:r>
      <w:r>
        <w:rPr>
          <w:rFonts w:hint="eastAsia"/>
        </w:rPr>
        <w:t>*X</w:t>
      </w:r>
      <w:r w:rsidRPr="002B37AC">
        <w:rPr>
          <w:rFonts w:hint="eastAsia"/>
          <w:vertAlign w:val="subscript"/>
        </w:rPr>
        <w:t>2</w:t>
      </w:r>
      <w:r>
        <w:rPr>
          <w:rFonts w:hint="eastAsia"/>
        </w:rPr>
        <w:t>+</w:t>
      </w:r>
      <w:r>
        <w:t>……+</w:t>
      </w:r>
      <w:r w:rsidRPr="002B37AC">
        <w:rPr>
          <w:rFonts w:hint="eastAsia"/>
        </w:rPr>
        <w:t xml:space="preserve">.050 </w:t>
      </w:r>
      <w:r>
        <w:rPr>
          <w:rFonts w:hint="eastAsia"/>
        </w:rPr>
        <w:t>X</w:t>
      </w:r>
      <w:r w:rsidRPr="002B37AC">
        <w:rPr>
          <w:rFonts w:hint="eastAsia"/>
          <w:vertAlign w:val="subscript"/>
        </w:rPr>
        <w:t>18</w:t>
      </w:r>
      <w:r>
        <w:rPr>
          <w:rFonts w:hint="eastAsia"/>
        </w:rPr>
        <w:t>）</w:t>
      </w:r>
    </w:p>
    <w:p w:rsidR="00CA02D1" w:rsidRDefault="00CA02D1" w:rsidP="008F30EE">
      <w:r>
        <w:rPr>
          <w:rFonts w:hint="eastAsia"/>
        </w:rPr>
        <w:lastRenderedPageBreak/>
        <w:t>（四）构造</w:t>
      </w:r>
      <w:r w:rsidR="002B37AC">
        <w:rPr>
          <w:rFonts w:hint="eastAsia"/>
        </w:rPr>
        <w:t>成长性指标</w:t>
      </w:r>
      <w:r>
        <w:rPr>
          <w:rFonts w:hint="eastAsia"/>
        </w:rPr>
        <w:t>：</w:t>
      </w:r>
    </w:p>
    <w:p w:rsidR="00CA02D1" w:rsidRDefault="00CA02D1" w:rsidP="008F30EE">
      <w:r>
        <w:rPr>
          <w:rFonts w:hint="eastAsia"/>
        </w:rPr>
        <w:t>通过对主成分进行加权求和得到成长性指标</w:t>
      </w:r>
      <w:r>
        <w:rPr>
          <w:rFonts w:hint="eastAsia"/>
        </w:rPr>
        <w:t>F</w:t>
      </w:r>
      <w:r>
        <w:rPr>
          <w:rFonts w:hint="eastAsia"/>
        </w:rPr>
        <w:t>。</w:t>
      </w:r>
    </w:p>
    <w:p w:rsidR="00BB4DF9" w:rsidRDefault="002B37AC" w:rsidP="008F30EE">
      <w:pPr>
        <w:rPr>
          <w:vertAlign w:val="subscript"/>
        </w:rPr>
      </w:pPr>
      <w:r>
        <w:rPr>
          <w:rFonts w:hint="eastAsia"/>
        </w:rPr>
        <w:t>F=a</w:t>
      </w:r>
      <w:r w:rsidRPr="00CA02D1">
        <w:rPr>
          <w:rFonts w:hint="eastAsia"/>
          <w:vertAlign w:val="subscript"/>
        </w:rPr>
        <w:t>1</w:t>
      </w:r>
      <w:r>
        <w:rPr>
          <w:rFonts w:hint="eastAsia"/>
        </w:rPr>
        <w:t>*</w:t>
      </w:r>
      <w:r>
        <w:t>f</w:t>
      </w:r>
      <w:r w:rsidRPr="00CA02D1">
        <w:rPr>
          <w:vertAlign w:val="subscript"/>
        </w:rPr>
        <w:t>1</w:t>
      </w:r>
      <w:r>
        <w:t>+a</w:t>
      </w:r>
      <w:r w:rsidRPr="00CA02D1">
        <w:rPr>
          <w:vertAlign w:val="subscript"/>
        </w:rPr>
        <w:t>2</w:t>
      </w:r>
      <w:r>
        <w:t>*f</w:t>
      </w:r>
      <w:r w:rsidRPr="00CA02D1">
        <w:rPr>
          <w:vertAlign w:val="subscript"/>
        </w:rPr>
        <w:t>2</w:t>
      </w:r>
      <w:r>
        <w:t>+</w:t>
      </w:r>
      <w:r w:rsidR="00CA02D1">
        <w:t>a</w:t>
      </w:r>
      <w:r w:rsidR="00CA02D1" w:rsidRPr="00CA02D1">
        <w:rPr>
          <w:vertAlign w:val="subscript"/>
        </w:rPr>
        <w:t>3</w:t>
      </w:r>
      <w:r w:rsidR="00CA02D1">
        <w:t>*f</w:t>
      </w:r>
      <w:r w:rsidR="00CA02D1" w:rsidRPr="00CA02D1">
        <w:rPr>
          <w:vertAlign w:val="subscript"/>
        </w:rPr>
        <w:t>3</w:t>
      </w:r>
      <w:r w:rsidR="00CA02D1">
        <w:t>+a</w:t>
      </w:r>
      <w:r w:rsidR="00CA02D1" w:rsidRPr="00CA02D1">
        <w:rPr>
          <w:vertAlign w:val="subscript"/>
        </w:rPr>
        <w:t>4</w:t>
      </w:r>
      <w:r w:rsidR="00CA02D1">
        <w:t>*f</w:t>
      </w:r>
      <w:r w:rsidR="00CA02D1" w:rsidRPr="00CA02D1">
        <w:rPr>
          <w:vertAlign w:val="subscript"/>
        </w:rPr>
        <w:t>4</w:t>
      </w:r>
      <w:r w:rsidR="00CA02D1">
        <w:t>+a</w:t>
      </w:r>
      <w:r w:rsidR="00CA02D1" w:rsidRPr="00CA02D1">
        <w:rPr>
          <w:vertAlign w:val="subscript"/>
        </w:rPr>
        <w:t>5</w:t>
      </w:r>
      <w:r w:rsidR="00CA02D1">
        <w:t>*f</w:t>
      </w:r>
      <w:r w:rsidR="00CA02D1" w:rsidRPr="00CA02D1">
        <w:rPr>
          <w:vertAlign w:val="subscript"/>
        </w:rPr>
        <w:t>5</w:t>
      </w:r>
      <w:r w:rsidR="00CA02D1">
        <w:t>+a</w:t>
      </w:r>
      <w:r w:rsidR="00CA02D1" w:rsidRPr="00CA02D1">
        <w:rPr>
          <w:vertAlign w:val="subscript"/>
        </w:rPr>
        <w:t>6</w:t>
      </w:r>
      <w:r w:rsidR="00CA02D1">
        <w:t>*f</w:t>
      </w:r>
      <w:r w:rsidR="00CA02D1" w:rsidRPr="00CA02D1">
        <w:rPr>
          <w:vertAlign w:val="subscript"/>
        </w:rPr>
        <w:t>6</w:t>
      </w:r>
      <w:r w:rsidR="00CA02D1">
        <w:t>+a</w:t>
      </w:r>
      <w:r w:rsidR="00CA02D1" w:rsidRPr="00CA02D1">
        <w:rPr>
          <w:vertAlign w:val="subscript"/>
        </w:rPr>
        <w:t>7</w:t>
      </w:r>
      <w:r w:rsidR="00CA02D1">
        <w:t>*f</w:t>
      </w:r>
      <w:r w:rsidR="00CA02D1" w:rsidRPr="00CA02D1">
        <w:rPr>
          <w:vertAlign w:val="subscript"/>
        </w:rPr>
        <w:t>7</w:t>
      </w:r>
    </w:p>
    <w:p w:rsidR="00BB4DF9" w:rsidRPr="00BB4DF9" w:rsidRDefault="00BB4DF9" w:rsidP="00BB4DF9">
      <w:pPr>
        <w:pStyle w:val="3"/>
      </w:pPr>
      <w:r>
        <w:rPr>
          <w:rFonts w:hint="eastAsia"/>
        </w:rPr>
        <w:t>指标检验</w:t>
      </w:r>
    </w:p>
    <w:p w:rsidR="00CA02D1" w:rsidRDefault="00CA02D1" w:rsidP="008F30EE">
      <w:r>
        <w:rPr>
          <w:rFonts w:hint="eastAsia"/>
        </w:rPr>
        <w:t>该指标虽然能够在一定程度上描述</w:t>
      </w:r>
      <w:r>
        <w:rPr>
          <w:rFonts w:hint="eastAsia"/>
        </w:rPr>
        <w:t>18</w:t>
      </w:r>
      <w:r>
        <w:rPr>
          <w:rFonts w:hint="eastAsia"/>
        </w:rPr>
        <w:t>个变量的特征，但是是否能使得得分越低分的企业是</w:t>
      </w:r>
      <w:r>
        <w:rPr>
          <w:rFonts w:hint="eastAsia"/>
        </w:rPr>
        <w:t>ST</w:t>
      </w:r>
      <w:r>
        <w:rPr>
          <w:rFonts w:hint="eastAsia"/>
        </w:rPr>
        <w:t>企业概率越高还需要验证。采用如下方式进行验证：</w:t>
      </w:r>
    </w:p>
    <w:p w:rsidR="00CA02D1" w:rsidRDefault="00CA02D1" w:rsidP="008F30EE">
      <w:r>
        <w:rPr>
          <w:rFonts w:hint="eastAsia"/>
        </w:rPr>
        <w:t>首先计算所有样本的成长性指标</w:t>
      </w:r>
      <w:r>
        <w:rPr>
          <w:rFonts w:hint="eastAsia"/>
        </w:rPr>
        <w:t>F</w:t>
      </w:r>
      <w:r>
        <w:rPr>
          <w:rFonts w:hint="eastAsia"/>
        </w:rPr>
        <w:t>。之后取所有样本</w:t>
      </w:r>
      <w:r>
        <w:rPr>
          <w:rFonts w:hint="eastAsia"/>
        </w:rPr>
        <w:t>F</w:t>
      </w:r>
      <w:r>
        <w:rPr>
          <w:rFonts w:hint="eastAsia"/>
        </w:rPr>
        <w:t>值得</w:t>
      </w:r>
      <w:r>
        <w:rPr>
          <w:rFonts w:hint="eastAsia"/>
        </w:rPr>
        <w:t>10</w:t>
      </w:r>
      <w:r>
        <w:rPr>
          <w:rFonts w:hint="eastAsia"/>
        </w:rPr>
        <w:t>十分位数</w:t>
      </w:r>
      <w:r w:rsidR="00A05A40">
        <w:rPr>
          <w:rFonts w:hint="eastAsia"/>
        </w:rPr>
        <w:t>。</w:t>
      </w:r>
      <w:r w:rsidR="002E3656">
        <w:rPr>
          <w:rFonts w:hint="eastAsia"/>
        </w:rPr>
        <w:t>将样本按照得分高低</w:t>
      </w:r>
      <w:r w:rsidR="00A05A40">
        <w:rPr>
          <w:rFonts w:hint="eastAsia"/>
        </w:rPr>
        <w:t>将样本</w:t>
      </w:r>
      <w:r w:rsidR="002E3656">
        <w:rPr>
          <w:rFonts w:hint="eastAsia"/>
        </w:rPr>
        <w:t>均分为</w:t>
      </w:r>
      <w:r w:rsidR="002E3656">
        <w:rPr>
          <w:rFonts w:hint="eastAsia"/>
        </w:rPr>
        <w:t>10</w:t>
      </w:r>
      <w:r w:rsidR="002E3656">
        <w:rPr>
          <w:rFonts w:hint="eastAsia"/>
        </w:rPr>
        <w:t>组统计每组中</w:t>
      </w:r>
      <w:r w:rsidR="002E3656">
        <w:rPr>
          <w:rFonts w:hint="eastAsia"/>
        </w:rPr>
        <w:t>ST</w:t>
      </w:r>
      <w:r w:rsidR="002E3656">
        <w:rPr>
          <w:rFonts w:hint="eastAsia"/>
        </w:rPr>
        <w:t>企业</w:t>
      </w:r>
      <w:r w:rsidR="00A05A40">
        <w:rPr>
          <w:rFonts w:hint="eastAsia"/>
        </w:rPr>
        <w:t>得</w:t>
      </w:r>
      <w:r w:rsidR="002E3656">
        <w:rPr>
          <w:rFonts w:hint="eastAsia"/>
        </w:rPr>
        <w:t>数量</w:t>
      </w:r>
      <w:r>
        <w:rPr>
          <w:rFonts w:hint="eastAsia"/>
        </w:rPr>
        <w:t>。</w:t>
      </w:r>
      <w:r w:rsidR="00A05A40">
        <w:rPr>
          <w:rFonts w:hint="eastAsia"/>
        </w:rPr>
        <w:t>（</w:t>
      </w:r>
      <w:r w:rsidR="00A05A40">
        <w:rPr>
          <w:rFonts w:hint="eastAsia"/>
        </w:rPr>
        <w:t>F</w:t>
      </w:r>
      <w:r w:rsidR="00A05A40">
        <w:rPr>
          <w:rFonts w:hint="eastAsia"/>
          <w:vertAlign w:val="subscript"/>
        </w:rPr>
        <w:t>i</w:t>
      </w:r>
      <w:r w:rsidR="00A05A40">
        <w:rPr>
          <w:rFonts w:hint="eastAsia"/>
        </w:rPr>
        <w:t>表示第</w:t>
      </w:r>
      <w:r w:rsidR="00A05A40">
        <w:rPr>
          <w:rFonts w:hint="eastAsia"/>
        </w:rPr>
        <w:t>i</w:t>
      </w:r>
      <w:r w:rsidR="00A05A40">
        <w:rPr>
          <w:rFonts w:hint="eastAsia"/>
        </w:rPr>
        <w:t>组的得分，</w:t>
      </w:r>
      <w:r w:rsidR="00A05A40">
        <w:rPr>
          <w:rFonts w:hint="eastAsia"/>
        </w:rPr>
        <w:t>F</w:t>
      </w:r>
      <w:r w:rsidR="00A05A40">
        <w:rPr>
          <w:vertAlign w:val="subscript"/>
        </w:rPr>
        <w:t>1</w:t>
      </w:r>
      <w:r w:rsidR="00A05A40">
        <w:rPr>
          <w:rFonts w:hint="eastAsia"/>
        </w:rPr>
        <w:t>&lt;</w:t>
      </w:r>
      <w:r w:rsidR="00A05A40" w:rsidRPr="002E3656">
        <w:t>-.4007</w:t>
      </w:r>
      <w:r w:rsidR="00A05A40">
        <w:t>,-.4007&lt;=</w:t>
      </w:r>
      <w:r w:rsidR="00A05A40" w:rsidRPr="00A05A40">
        <w:rPr>
          <w:rFonts w:hint="eastAsia"/>
        </w:rPr>
        <w:t xml:space="preserve"> </w:t>
      </w:r>
      <w:r w:rsidR="00A05A40">
        <w:rPr>
          <w:rFonts w:hint="eastAsia"/>
        </w:rPr>
        <w:t>F</w:t>
      </w:r>
      <w:r w:rsidR="00A05A40">
        <w:rPr>
          <w:vertAlign w:val="subscript"/>
        </w:rPr>
        <w:t>2</w:t>
      </w:r>
      <w:r w:rsidR="00A05A40">
        <w:rPr>
          <w:rFonts w:hint="eastAsia"/>
        </w:rPr>
        <w:t>&lt;</w:t>
      </w:r>
      <w:r w:rsidR="00A05A40" w:rsidRPr="002E3656">
        <w:t>-.3150</w:t>
      </w:r>
      <w:r w:rsidR="00A05A40">
        <w:t>,……0</w:t>
      </w:r>
      <w:r w:rsidR="00A05A40" w:rsidRPr="002E3656">
        <w:t>.2200</w:t>
      </w:r>
      <w:r w:rsidR="00A05A40">
        <w:t>&lt;=</w:t>
      </w:r>
      <w:r w:rsidR="00A05A40" w:rsidRPr="00A05A40">
        <w:rPr>
          <w:rFonts w:hint="eastAsia"/>
        </w:rPr>
        <w:t xml:space="preserve"> </w:t>
      </w:r>
      <w:r w:rsidR="00A05A40">
        <w:rPr>
          <w:rFonts w:hint="eastAsia"/>
        </w:rPr>
        <w:t>F</w:t>
      </w:r>
      <w:r w:rsidR="00A05A40">
        <w:rPr>
          <w:vertAlign w:val="subscript"/>
        </w:rPr>
        <w:t>9</w:t>
      </w:r>
      <w:r w:rsidR="00A05A40">
        <w:rPr>
          <w:rFonts w:hint="eastAsia"/>
        </w:rPr>
        <w:t>&lt;</w:t>
      </w:r>
      <w:r w:rsidR="00A05A40">
        <w:t>0</w:t>
      </w:r>
      <w:r w:rsidR="00A05A40" w:rsidRPr="002E3656">
        <w:t>.5222</w:t>
      </w:r>
      <w:r w:rsidR="00A05A40">
        <w:t>,</w:t>
      </w:r>
      <w:r w:rsidR="00A05A40" w:rsidRPr="00A05A40">
        <w:rPr>
          <w:rFonts w:hint="eastAsia"/>
        </w:rPr>
        <w:t xml:space="preserve"> </w:t>
      </w:r>
      <w:r w:rsidR="00A05A40">
        <w:rPr>
          <w:rFonts w:hint="eastAsia"/>
        </w:rPr>
        <w:t>F</w:t>
      </w:r>
      <w:r w:rsidR="00A05A40">
        <w:rPr>
          <w:vertAlign w:val="subscript"/>
        </w:rPr>
        <w:t>10</w:t>
      </w:r>
      <w:r w:rsidR="00A05A40">
        <w:t>&gt;=0.5222</w:t>
      </w:r>
      <w:r w:rsidR="00A05A40">
        <w:rPr>
          <w:rFonts w:hint="eastAsia"/>
        </w:rPr>
        <w:t>）</w:t>
      </w:r>
    </w:p>
    <w:p w:rsidR="002E3656" w:rsidRPr="002E3656" w:rsidRDefault="002E3656" w:rsidP="002E3656"/>
    <w:tbl>
      <w:tblPr>
        <w:tblW w:w="27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9"/>
        <w:gridCol w:w="738"/>
        <w:gridCol w:w="1030"/>
      </w:tblGrid>
      <w:tr w:rsidR="002E3656" w:rsidRPr="002E3656" w:rsidTr="00181149">
        <w:trPr>
          <w:cantSplit/>
          <w:jc w:val="center"/>
        </w:trPr>
        <w:tc>
          <w:tcPr>
            <w:tcW w:w="1029" w:type="dxa"/>
            <w:vMerge w:val="restart"/>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r w:rsidRPr="002E3656">
              <w:rPr>
                <w:rFonts w:hint="eastAsia"/>
              </w:rPr>
              <w:t>百分位数</w:t>
            </w:r>
          </w:p>
        </w:tc>
        <w:tc>
          <w:tcPr>
            <w:tcW w:w="737" w:type="dxa"/>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r w:rsidRPr="002E3656">
              <w:t>10</w:t>
            </w:r>
          </w:p>
        </w:tc>
        <w:tc>
          <w:tcPr>
            <w:tcW w:w="1029" w:type="dxa"/>
            <w:tcBorders>
              <w:top w:val="single" w:sz="8" w:space="0" w:color="AEAEAE"/>
              <w:left w:val="nil"/>
              <w:bottom w:val="single" w:sz="8" w:space="0" w:color="AEAEAE"/>
              <w:right w:val="nil"/>
            </w:tcBorders>
            <w:shd w:val="clear" w:color="auto" w:fill="FFFFFF"/>
          </w:tcPr>
          <w:p w:rsidR="002E3656" w:rsidRPr="002E3656" w:rsidRDefault="002E3656" w:rsidP="002E3656">
            <w:r w:rsidRPr="002E3656">
              <w:t>-.4007</w:t>
            </w:r>
          </w:p>
        </w:tc>
      </w:tr>
      <w:tr w:rsidR="002E3656" w:rsidRPr="002E3656" w:rsidTr="00181149">
        <w:trPr>
          <w:cantSplit/>
          <w:jc w:val="center"/>
        </w:trPr>
        <w:tc>
          <w:tcPr>
            <w:tcW w:w="1029" w:type="dxa"/>
            <w:vMerge/>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tc>
        <w:tc>
          <w:tcPr>
            <w:tcW w:w="737" w:type="dxa"/>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r w:rsidRPr="002E3656">
              <w:t>20</w:t>
            </w:r>
          </w:p>
        </w:tc>
        <w:tc>
          <w:tcPr>
            <w:tcW w:w="1029" w:type="dxa"/>
            <w:tcBorders>
              <w:top w:val="single" w:sz="8" w:space="0" w:color="AEAEAE"/>
              <w:left w:val="nil"/>
              <w:bottom w:val="single" w:sz="8" w:space="0" w:color="AEAEAE"/>
              <w:right w:val="nil"/>
            </w:tcBorders>
            <w:shd w:val="clear" w:color="auto" w:fill="FFFFFF"/>
          </w:tcPr>
          <w:p w:rsidR="002E3656" w:rsidRPr="002E3656" w:rsidRDefault="002E3656" w:rsidP="002E3656">
            <w:r w:rsidRPr="002E3656">
              <w:t>-.3150</w:t>
            </w:r>
          </w:p>
        </w:tc>
      </w:tr>
      <w:tr w:rsidR="002E3656" w:rsidRPr="002E3656" w:rsidTr="00181149">
        <w:trPr>
          <w:cantSplit/>
          <w:jc w:val="center"/>
        </w:trPr>
        <w:tc>
          <w:tcPr>
            <w:tcW w:w="1029" w:type="dxa"/>
            <w:vMerge/>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tc>
        <w:tc>
          <w:tcPr>
            <w:tcW w:w="737" w:type="dxa"/>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r w:rsidRPr="002E3656">
              <w:t>30</w:t>
            </w:r>
          </w:p>
        </w:tc>
        <w:tc>
          <w:tcPr>
            <w:tcW w:w="1029" w:type="dxa"/>
            <w:tcBorders>
              <w:top w:val="single" w:sz="8" w:space="0" w:color="AEAEAE"/>
              <w:left w:val="nil"/>
              <w:bottom w:val="single" w:sz="8" w:space="0" w:color="AEAEAE"/>
              <w:right w:val="nil"/>
            </w:tcBorders>
            <w:shd w:val="clear" w:color="auto" w:fill="FFFFFF"/>
          </w:tcPr>
          <w:p w:rsidR="002E3656" w:rsidRPr="002E3656" w:rsidRDefault="002E3656" w:rsidP="002E3656">
            <w:r w:rsidRPr="002E3656">
              <w:t>-.2464</w:t>
            </w:r>
          </w:p>
        </w:tc>
      </w:tr>
      <w:tr w:rsidR="002E3656" w:rsidRPr="002E3656" w:rsidTr="00181149">
        <w:trPr>
          <w:cantSplit/>
          <w:jc w:val="center"/>
        </w:trPr>
        <w:tc>
          <w:tcPr>
            <w:tcW w:w="1029" w:type="dxa"/>
            <w:vMerge/>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tc>
        <w:tc>
          <w:tcPr>
            <w:tcW w:w="737" w:type="dxa"/>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r w:rsidRPr="002E3656">
              <w:t>40</w:t>
            </w:r>
          </w:p>
        </w:tc>
        <w:tc>
          <w:tcPr>
            <w:tcW w:w="1029" w:type="dxa"/>
            <w:tcBorders>
              <w:top w:val="single" w:sz="8" w:space="0" w:color="AEAEAE"/>
              <w:left w:val="nil"/>
              <w:bottom w:val="single" w:sz="8" w:space="0" w:color="AEAEAE"/>
              <w:right w:val="nil"/>
            </w:tcBorders>
            <w:shd w:val="clear" w:color="auto" w:fill="FFFFFF"/>
          </w:tcPr>
          <w:p w:rsidR="002E3656" w:rsidRPr="002E3656" w:rsidRDefault="002E3656" w:rsidP="002E3656">
            <w:r w:rsidRPr="002E3656">
              <w:t>-.1816</w:t>
            </w:r>
          </w:p>
        </w:tc>
      </w:tr>
      <w:tr w:rsidR="002E3656" w:rsidRPr="002E3656" w:rsidTr="00181149">
        <w:trPr>
          <w:cantSplit/>
          <w:jc w:val="center"/>
        </w:trPr>
        <w:tc>
          <w:tcPr>
            <w:tcW w:w="1029" w:type="dxa"/>
            <w:vMerge/>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tc>
        <w:tc>
          <w:tcPr>
            <w:tcW w:w="737" w:type="dxa"/>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r w:rsidRPr="002E3656">
              <w:t>50</w:t>
            </w:r>
          </w:p>
        </w:tc>
        <w:tc>
          <w:tcPr>
            <w:tcW w:w="1029" w:type="dxa"/>
            <w:tcBorders>
              <w:top w:val="single" w:sz="8" w:space="0" w:color="AEAEAE"/>
              <w:left w:val="nil"/>
              <w:bottom w:val="single" w:sz="8" w:space="0" w:color="AEAEAE"/>
              <w:right w:val="nil"/>
            </w:tcBorders>
            <w:shd w:val="clear" w:color="auto" w:fill="FFFFFF"/>
          </w:tcPr>
          <w:p w:rsidR="002E3656" w:rsidRPr="002E3656" w:rsidRDefault="002E3656" w:rsidP="002E3656">
            <w:r w:rsidRPr="002E3656">
              <w:t>-.1122</w:t>
            </w:r>
          </w:p>
        </w:tc>
      </w:tr>
      <w:tr w:rsidR="002E3656" w:rsidRPr="002E3656" w:rsidTr="00181149">
        <w:trPr>
          <w:cantSplit/>
          <w:jc w:val="center"/>
        </w:trPr>
        <w:tc>
          <w:tcPr>
            <w:tcW w:w="1029" w:type="dxa"/>
            <w:vMerge/>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tc>
        <w:tc>
          <w:tcPr>
            <w:tcW w:w="737" w:type="dxa"/>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r w:rsidRPr="002E3656">
              <w:t>60</w:t>
            </w:r>
          </w:p>
        </w:tc>
        <w:tc>
          <w:tcPr>
            <w:tcW w:w="1029" w:type="dxa"/>
            <w:tcBorders>
              <w:top w:val="single" w:sz="8" w:space="0" w:color="AEAEAE"/>
              <w:left w:val="nil"/>
              <w:bottom w:val="single" w:sz="8" w:space="0" w:color="AEAEAE"/>
              <w:right w:val="nil"/>
            </w:tcBorders>
            <w:shd w:val="clear" w:color="auto" w:fill="FFFFFF"/>
          </w:tcPr>
          <w:p w:rsidR="002E3656" w:rsidRPr="002E3656" w:rsidRDefault="002E3656" w:rsidP="002E3656">
            <w:r w:rsidRPr="002E3656">
              <w:t>-.0372</w:t>
            </w:r>
          </w:p>
        </w:tc>
      </w:tr>
      <w:tr w:rsidR="002E3656" w:rsidRPr="002E3656" w:rsidTr="00181149">
        <w:trPr>
          <w:cantSplit/>
          <w:jc w:val="center"/>
        </w:trPr>
        <w:tc>
          <w:tcPr>
            <w:tcW w:w="1029" w:type="dxa"/>
            <w:vMerge/>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tc>
        <w:tc>
          <w:tcPr>
            <w:tcW w:w="737" w:type="dxa"/>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r w:rsidRPr="002E3656">
              <w:t>70</w:t>
            </w:r>
          </w:p>
        </w:tc>
        <w:tc>
          <w:tcPr>
            <w:tcW w:w="1029" w:type="dxa"/>
            <w:tcBorders>
              <w:top w:val="single" w:sz="8" w:space="0" w:color="AEAEAE"/>
              <w:left w:val="nil"/>
              <w:bottom w:val="single" w:sz="8" w:space="0" w:color="AEAEAE"/>
              <w:right w:val="nil"/>
            </w:tcBorders>
            <w:shd w:val="clear" w:color="auto" w:fill="FFFFFF"/>
          </w:tcPr>
          <w:p w:rsidR="002E3656" w:rsidRPr="002E3656" w:rsidRDefault="002E3656" w:rsidP="002E3656">
            <w:r w:rsidRPr="002E3656">
              <w:t>.0664</w:t>
            </w:r>
          </w:p>
        </w:tc>
      </w:tr>
      <w:tr w:rsidR="002E3656" w:rsidRPr="002E3656" w:rsidTr="00181149">
        <w:trPr>
          <w:cantSplit/>
          <w:jc w:val="center"/>
        </w:trPr>
        <w:tc>
          <w:tcPr>
            <w:tcW w:w="1029" w:type="dxa"/>
            <w:vMerge/>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tc>
        <w:tc>
          <w:tcPr>
            <w:tcW w:w="737" w:type="dxa"/>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r w:rsidRPr="002E3656">
              <w:t>80</w:t>
            </w:r>
          </w:p>
        </w:tc>
        <w:tc>
          <w:tcPr>
            <w:tcW w:w="1029" w:type="dxa"/>
            <w:tcBorders>
              <w:top w:val="single" w:sz="8" w:space="0" w:color="AEAEAE"/>
              <w:left w:val="nil"/>
              <w:bottom w:val="single" w:sz="8" w:space="0" w:color="AEAEAE"/>
              <w:right w:val="nil"/>
            </w:tcBorders>
            <w:shd w:val="clear" w:color="auto" w:fill="FFFFFF"/>
          </w:tcPr>
          <w:p w:rsidR="002E3656" w:rsidRPr="002E3656" w:rsidRDefault="002E3656" w:rsidP="002E3656">
            <w:r w:rsidRPr="002E3656">
              <w:t>.2200</w:t>
            </w:r>
          </w:p>
        </w:tc>
      </w:tr>
      <w:tr w:rsidR="002E3656" w:rsidRPr="002E3656" w:rsidTr="00181149">
        <w:trPr>
          <w:cantSplit/>
          <w:jc w:val="center"/>
        </w:trPr>
        <w:tc>
          <w:tcPr>
            <w:tcW w:w="1029" w:type="dxa"/>
            <w:vMerge/>
            <w:tcBorders>
              <w:top w:val="single" w:sz="8" w:space="0" w:color="AEAEAE"/>
              <w:left w:val="single" w:sz="8" w:space="0" w:color="E0E0E0"/>
              <w:bottom w:val="single" w:sz="8" w:space="0" w:color="AEAEAE"/>
              <w:right w:val="single" w:sz="8" w:space="0" w:color="E0E0E0"/>
            </w:tcBorders>
            <w:shd w:val="clear" w:color="auto" w:fill="E0E0E0"/>
          </w:tcPr>
          <w:p w:rsidR="002E3656" w:rsidRPr="002E3656" w:rsidRDefault="002E3656" w:rsidP="002E3656"/>
        </w:tc>
        <w:tc>
          <w:tcPr>
            <w:tcW w:w="737" w:type="dxa"/>
            <w:tcBorders>
              <w:top w:val="single" w:sz="8" w:space="0" w:color="AEAEAE"/>
              <w:left w:val="single" w:sz="8" w:space="0" w:color="E0E0E0"/>
              <w:bottom w:val="single" w:sz="8" w:space="0" w:color="152935"/>
              <w:right w:val="single" w:sz="8" w:space="0" w:color="E0E0E0"/>
            </w:tcBorders>
            <w:shd w:val="clear" w:color="auto" w:fill="E0E0E0"/>
          </w:tcPr>
          <w:p w:rsidR="002E3656" w:rsidRPr="002E3656" w:rsidRDefault="002E3656" w:rsidP="002E3656">
            <w:r w:rsidRPr="002E3656">
              <w:t>90</w:t>
            </w:r>
          </w:p>
        </w:tc>
        <w:tc>
          <w:tcPr>
            <w:tcW w:w="1029" w:type="dxa"/>
            <w:tcBorders>
              <w:top w:val="single" w:sz="8" w:space="0" w:color="AEAEAE"/>
              <w:left w:val="nil"/>
              <w:bottom w:val="single" w:sz="8" w:space="0" w:color="152935"/>
              <w:right w:val="nil"/>
            </w:tcBorders>
            <w:shd w:val="clear" w:color="auto" w:fill="FFFFFF"/>
          </w:tcPr>
          <w:p w:rsidR="002E3656" w:rsidRPr="002E3656" w:rsidRDefault="002E3656" w:rsidP="002E3656">
            <w:r w:rsidRPr="002E3656">
              <w:t>.5222</w:t>
            </w:r>
          </w:p>
        </w:tc>
      </w:tr>
    </w:tbl>
    <w:p w:rsidR="00376F0D" w:rsidRDefault="00376F0D" w:rsidP="00376F0D">
      <w:pPr>
        <w:jc w:val="center"/>
      </w:pPr>
      <w:r>
        <w:rPr>
          <w:rFonts w:hint="eastAsia"/>
        </w:rPr>
        <w:t>表</w:t>
      </w:r>
      <w:r>
        <w:rPr>
          <w:rFonts w:hint="eastAsia"/>
        </w:rPr>
        <w:t>6</w:t>
      </w:r>
      <w:r>
        <w:rPr>
          <w:rFonts w:hint="eastAsia"/>
        </w:rPr>
        <w:t>：成长性指标</w:t>
      </w:r>
      <w:r>
        <w:rPr>
          <w:rFonts w:hint="eastAsia"/>
        </w:rPr>
        <w:t>F</w:t>
      </w:r>
      <w:r>
        <w:rPr>
          <w:rFonts w:hint="eastAsia"/>
        </w:rPr>
        <w:t>的</w:t>
      </w:r>
      <w:r>
        <w:rPr>
          <w:rFonts w:hint="eastAsia"/>
        </w:rPr>
        <w:t>10</w:t>
      </w:r>
      <w:r>
        <w:rPr>
          <w:rFonts w:hint="eastAsia"/>
        </w:rPr>
        <w:t>分位点</w:t>
      </w:r>
    </w:p>
    <w:p w:rsidR="00376F0D" w:rsidRDefault="00376F0D" w:rsidP="002E3656"/>
    <w:p w:rsidR="002E3656" w:rsidRDefault="00181149" w:rsidP="002E3656">
      <w:r>
        <w:rPr>
          <w:rFonts w:hint="eastAsia"/>
        </w:rPr>
        <w:t>此时得到每个组中</w:t>
      </w:r>
      <w:r>
        <w:rPr>
          <w:rFonts w:hint="eastAsia"/>
        </w:rPr>
        <w:t>ST</w:t>
      </w:r>
      <w:r>
        <w:rPr>
          <w:rFonts w:hint="eastAsia"/>
        </w:rPr>
        <w:t>企业数量如下表所示：</w:t>
      </w:r>
    </w:p>
    <w:tbl>
      <w:tblPr>
        <w:tblStyle w:val="a6"/>
        <w:tblW w:w="0" w:type="auto"/>
        <w:tblLook w:val="04A0" w:firstRow="1" w:lastRow="0" w:firstColumn="1" w:lastColumn="0" w:noHBand="0" w:noVBand="1"/>
      </w:tblPr>
      <w:tblGrid>
        <w:gridCol w:w="755"/>
        <w:gridCol w:w="755"/>
        <w:gridCol w:w="754"/>
        <w:gridCol w:w="754"/>
        <w:gridCol w:w="754"/>
        <w:gridCol w:w="754"/>
        <w:gridCol w:w="754"/>
        <w:gridCol w:w="754"/>
        <w:gridCol w:w="754"/>
        <w:gridCol w:w="754"/>
        <w:gridCol w:w="754"/>
      </w:tblGrid>
      <w:tr w:rsidR="00181149" w:rsidRPr="00181149" w:rsidTr="00181149">
        <w:trPr>
          <w:trHeight w:val="270"/>
        </w:trPr>
        <w:tc>
          <w:tcPr>
            <w:tcW w:w="755" w:type="dxa"/>
            <w:noWrap/>
            <w:hideMark/>
          </w:tcPr>
          <w:p w:rsidR="00181149" w:rsidRPr="00181149" w:rsidRDefault="00181149" w:rsidP="00181149"/>
        </w:tc>
        <w:tc>
          <w:tcPr>
            <w:tcW w:w="755" w:type="dxa"/>
            <w:noWrap/>
            <w:hideMark/>
          </w:tcPr>
          <w:p w:rsidR="00181149" w:rsidRPr="00181149" w:rsidRDefault="00181149">
            <w:r w:rsidRPr="00181149">
              <w:rPr>
                <w:rFonts w:hint="eastAsia"/>
              </w:rPr>
              <w:t>1</w:t>
            </w:r>
            <w:r w:rsidRPr="00181149">
              <w:rPr>
                <w:rFonts w:hint="eastAsia"/>
              </w:rPr>
              <w:t>组</w:t>
            </w:r>
          </w:p>
        </w:tc>
        <w:tc>
          <w:tcPr>
            <w:tcW w:w="754" w:type="dxa"/>
            <w:noWrap/>
            <w:hideMark/>
          </w:tcPr>
          <w:p w:rsidR="00181149" w:rsidRPr="00181149" w:rsidRDefault="00181149">
            <w:r w:rsidRPr="00181149">
              <w:rPr>
                <w:rFonts w:hint="eastAsia"/>
              </w:rPr>
              <w:t>2</w:t>
            </w:r>
            <w:r w:rsidRPr="00181149">
              <w:rPr>
                <w:rFonts w:hint="eastAsia"/>
              </w:rPr>
              <w:t>组</w:t>
            </w:r>
          </w:p>
        </w:tc>
        <w:tc>
          <w:tcPr>
            <w:tcW w:w="754" w:type="dxa"/>
            <w:noWrap/>
            <w:hideMark/>
          </w:tcPr>
          <w:p w:rsidR="00181149" w:rsidRPr="00181149" w:rsidRDefault="00181149">
            <w:r w:rsidRPr="00181149">
              <w:rPr>
                <w:rFonts w:hint="eastAsia"/>
              </w:rPr>
              <w:t>3</w:t>
            </w:r>
            <w:r w:rsidRPr="00181149">
              <w:rPr>
                <w:rFonts w:hint="eastAsia"/>
              </w:rPr>
              <w:t>组</w:t>
            </w:r>
          </w:p>
        </w:tc>
        <w:tc>
          <w:tcPr>
            <w:tcW w:w="754" w:type="dxa"/>
            <w:noWrap/>
            <w:hideMark/>
          </w:tcPr>
          <w:p w:rsidR="00181149" w:rsidRPr="00181149" w:rsidRDefault="00181149">
            <w:r w:rsidRPr="00181149">
              <w:rPr>
                <w:rFonts w:hint="eastAsia"/>
              </w:rPr>
              <w:t>4</w:t>
            </w:r>
            <w:r w:rsidRPr="00181149">
              <w:rPr>
                <w:rFonts w:hint="eastAsia"/>
              </w:rPr>
              <w:t>组</w:t>
            </w:r>
          </w:p>
        </w:tc>
        <w:tc>
          <w:tcPr>
            <w:tcW w:w="754" w:type="dxa"/>
            <w:noWrap/>
            <w:hideMark/>
          </w:tcPr>
          <w:p w:rsidR="00181149" w:rsidRPr="00181149" w:rsidRDefault="00181149">
            <w:r w:rsidRPr="00181149">
              <w:rPr>
                <w:rFonts w:hint="eastAsia"/>
              </w:rPr>
              <w:t>5</w:t>
            </w:r>
            <w:r w:rsidRPr="00181149">
              <w:rPr>
                <w:rFonts w:hint="eastAsia"/>
              </w:rPr>
              <w:t>组</w:t>
            </w:r>
          </w:p>
        </w:tc>
        <w:tc>
          <w:tcPr>
            <w:tcW w:w="754" w:type="dxa"/>
            <w:noWrap/>
            <w:hideMark/>
          </w:tcPr>
          <w:p w:rsidR="00181149" w:rsidRPr="00181149" w:rsidRDefault="00181149">
            <w:r w:rsidRPr="00181149">
              <w:rPr>
                <w:rFonts w:hint="eastAsia"/>
              </w:rPr>
              <w:t>6</w:t>
            </w:r>
            <w:r w:rsidRPr="00181149">
              <w:rPr>
                <w:rFonts w:hint="eastAsia"/>
              </w:rPr>
              <w:t>组</w:t>
            </w:r>
          </w:p>
        </w:tc>
        <w:tc>
          <w:tcPr>
            <w:tcW w:w="754" w:type="dxa"/>
            <w:noWrap/>
            <w:hideMark/>
          </w:tcPr>
          <w:p w:rsidR="00181149" w:rsidRPr="00181149" w:rsidRDefault="00181149">
            <w:r w:rsidRPr="00181149">
              <w:rPr>
                <w:rFonts w:hint="eastAsia"/>
              </w:rPr>
              <w:t>7</w:t>
            </w:r>
            <w:r w:rsidRPr="00181149">
              <w:rPr>
                <w:rFonts w:hint="eastAsia"/>
              </w:rPr>
              <w:t>组</w:t>
            </w:r>
          </w:p>
        </w:tc>
        <w:tc>
          <w:tcPr>
            <w:tcW w:w="754" w:type="dxa"/>
            <w:noWrap/>
            <w:hideMark/>
          </w:tcPr>
          <w:p w:rsidR="00181149" w:rsidRPr="00181149" w:rsidRDefault="00181149">
            <w:r w:rsidRPr="00181149">
              <w:rPr>
                <w:rFonts w:hint="eastAsia"/>
              </w:rPr>
              <w:t>8</w:t>
            </w:r>
            <w:r w:rsidRPr="00181149">
              <w:rPr>
                <w:rFonts w:hint="eastAsia"/>
              </w:rPr>
              <w:t>组</w:t>
            </w:r>
          </w:p>
        </w:tc>
        <w:tc>
          <w:tcPr>
            <w:tcW w:w="754" w:type="dxa"/>
            <w:noWrap/>
            <w:hideMark/>
          </w:tcPr>
          <w:p w:rsidR="00181149" w:rsidRPr="00181149" w:rsidRDefault="00181149">
            <w:r w:rsidRPr="00181149">
              <w:rPr>
                <w:rFonts w:hint="eastAsia"/>
              </w:rPr>
              <w:t>9</w:t>
            </w:r>
            <w:r w:rsidRPr="00181149">
              <w:rPr>
                <w:rFonts w:hint="eastAsia"/>
              </w:rPr>
              <w:t>组</w:t>
            </w:r>
          </w:p>
        </w:tc>
        <w:tc>
          <w:tcPr>
            <w:tcW w:w="754" w:type="dxa"/>
            <w:noWrap/>
            <w:hideMark/>
          </w:tcPr>
          <w:p w:rsidR="00181149" w:rsidRPr="00181149" w:rsidRDefault="00181149">
            <w:r w:rsidRPr="00181149">
              <w:rPr>
                <w:rFonts w:hint="eastAsia"/>
              </w:rPr>
              <w:t>10</w:t>
            </w:r>
            <w:r w:rsidRPr="00181149">
              <w:rPr>
                <w:rFonts w:hint="eastAsia"/>
              </w:rPr>
              <w:t>组</w:t>
            </w:r>
          </w:p>
        </w:tc>
      </w:tr>
      <w:tr w:rsidR="00181149" w:rsidRPr="00181149" w:rsidTr="00181149">
        <w:trPr>
          <w:trHeight w:val="270"/>
        </w:trPr>
        <w:tc>
          <w:tcPr>
            <w:tcW w:w="1080" w:type="dxa"/>
            <w:noWrap/>
            <w:hideMark/>
          </w:tcPr>
          <w:p w:rsidR="00181149" w:rsidRPr="00181149" w:rsidRDefault="00181149">
            <w:r w:rsidRPr="00181149">
              <w:rPr>
                <w:rFonts w:hint="eastAsia"/>
              </w:rPr>
              <w:t>数量</w:t>
            </w:r>
          </w:p>
        </w:tc>
        <w:tc>
          <w:tcPr>
            <w:tcW w:w="1080" w:type="dxa"/>
            <w:noWrap/>
            <w:hideMark/>
          </w:tcPr>
          <w:p w:rsidR="00181149" w:rsidRPr="00181149" w:rsidRDefault="00181149" w:rsidP="00181149">
            <w:r w:rsidRPr="00181149">
              <w:rPr>
                <w:rFonts w:hint="eastAsia"/>
              </w:rPr>
              <w:t>235</w:t>
            </w:r>
          </w:p>
        </w:tc>
        <w:tc>
          <w:tcPr>
            <w:tcW w:w="1080" w:type="dxa"/>
            <w:noWrap/>
            <w:hideMark/>
          </w:tcPr>
          <w:p w:rsidR="00181149" w:rsidRPr="00181149" w:rsidRDefault="00181149" w:rsidP="00181149">
            <w:r w:rsidRPr="00181149">
              <w:rPr>
                <w:rFonts w:hint="eastAsia"/>
              </w:rPr>
              <w:t>109</w:t>
            </w:r>
          </w:p>
        </w:tc>
        <w:tc>
          <w:tcPr>
            <w:tcW w:w="1080" w:type="dxa"/>
            <w:noWrap/>
            <w:hideMark/>
          </w:tcPr>
          <w:p w:rsidR="00181149" w:rsidRPr="00181149" w:rsidRDefault="00181149" w:rsidP="00181149">
            <w:r w:rsidRPr="00181149">
              <w:rPr>
                <w:rFonts w:hint="eastAsia"/>
              </w:rPr>
              <w:t>77</w:t>
            </w:r>
          </w:p>
        </w:tc>
        <w:tc>
          <w:tcPr>
            <w:tcW w:w="1080" w:type="dxa"/>
            <w:noWrap/>
            <w:hideMark/>
          </w:tcPr>
          <w:p w:rsidR="00181149" w:rsidRPr="00181149" w:rsidRDefault="00181149" w:rsidP="00181149">
            <w:r w:rsidRPr="00181149">
              <w:rPr>
                <w:rFonts w:hint="eastAsia"/>
              </w:rPr>
              <w:t>59</w:t>
            </w:r>
          </w:p>
        </w:tc>
        <w:tc>
          <w:tcPr>
            <w:tcW w:w="1080" w:type="dxa"/>
            <w:noWrap/>
            <w:hideMark/>
          </w:tcPr>
          <w:p w:rsidR="00181149" w:rsidRPr="00181149" w:rsidRDefault="00181149" w:rsidP="00181149">
            <w:r w:rsidRPr="00181149">
              <w:rPr>
                <w:rFonts w:hint="eastAsia"/>
              </w:rPr>
              <w:t>39</w:t>
            </w:r>
          </w:p>
        </w:tc>
        <w:tc>
          <w:tcPr>
            <w:tcW w:w="1080" w:type="dxa"/>
            <w:noWrap/>
            <w:hideMark/>
          </w:tcPr>
          <w:p w:rsidR="00181149" w:rsidRPr="00181149" w:rsidRDefault="00181149" w:rsidP="00181149">
            <w:r w:rsidRPr="00181149">
              <w:rPr>
                <w:rFonts w:hint="eastAsia"/>
              </w:rPr>
              <w:t>43</w:t>
            </w:r>
          </w:p>
        </w:tc>
        <w:tc>
          <w:tcPr>
            <w:tcW w:w="1080" w:type="dxa"/>
            <w:noWrap/>
            <w:hideMark/>
          </w:tcPr>
          <w:p w:rsidR="00181149" w:rsidRPr="00181149" w:rsidRDefault="00181149" w:rsidP="00181149">
            <w:r w:rsidRPr="00181149">
              <w:rPr>
                <w:rFonts w:hint="eastAsia"/>
              </w:rPr>
              <w:t>39</w:t>
            </w:r>
          </w:p>
        </w:tc>
        <w:tc>
          <w:tcPr>
            <w:tcW w:w="1080" w:type="dxa"/>
            <w:noWrap/>
            <w:hideMark/>
          </w:tcPr>
          <w:p w:rsidR="00181149" w:rsidRPr="00181149" w:rsidRDefault="00181149" w:rsidP="00181149">
            <w:r w:rsidRPr="00181149">
              <w:rPr>
                <w:rFonts w:hint="eastAsia"/>
              </w:rPr>
              <w:t>34</w:t>
            </w:r>
          </w:p>
        </w:tc>
        <w:tc>
          <w:tcPr>
            <w:tcW w:w="1080" w:type="dxa"/>
            <w:noWrap/>
            <w:hideMark/>
          </w:tcPr>
          <w:p w:rsidR="00181149" w:rsidRPr="00181149" w:rsidRDefault="00181149" w:rsidP="00181149">
            <w:r w:rsidRPr="00181149">
              <w:rPr>
                <w:rFonts w:hint="eastAsia"/>
              </w:rPr>
              <w:t>29</w:t>
            </w:r>
          </w:p>
        </w:tc>
        <w:tc>
          <w:tcPr>
            <w:tcW w:w="1080" w:type="dxa"/>
            <w:noWrap/>
            <w:hideMark/>
          </w:tcPr>
          <w:p w:rsidR="00181149" w:rsidRPr="00181149" w:rsidRDefault="00181149" w:rsidP="00181149">
            <w:r w:rsidRPr="00181149">
              <w:rPr>
                <w:rFonts w:hint="eastAsia"/>
              </w:rPr>
              <w:t>29</w:t>
            </w:r>
          </w:p>
        </w:tc>
      </w:tr>
      <w:tr w:rsidR="00181149" w:rsidRPr="00181149" w:rsidTr="00D93B84">
        <w:trPr>
          <w:trHeight w:val="270"/>
        </w:trPr>
        <w:tc>
          <w:tcPr>
            <w:tcW w:w="1080" w:type="dxa"/>
            <w:noWrap/>
            <w:hideMark/>
          </w:tcPr>
          <w:p w:rsidR="00181149" w:rsidRPr="00181149" w:rsidRDefault="00181149" w:rsidP="00181149">
            <w:r w:rsidRPr="00181149">
              <w:rPr>
                <w:rFonts w:hint="eastAsia"/>
              </w:rPr>
              <w:t>合计</w:t>
            </w:r>
          </w:p>
        </w:tc>
        <w:tc>
          <w:tcPr>
            <w:tcW w:w="7541" w:type="dxa"/>
            <w:gridSpan w:val="10"/>
            <w:noWrap/>
            <w:hideMark/>
          </w:tcPr>
          <w:p w:rsidR="00181149" w:rsidRPr="00181149" w:rsidRDefault="00181149">
            <w:r w:rsidRPr="00181149">
              <w:rPr>
                <w:rFonts w:hint="eastAsia"/>
              </w:rPr>
              <w:t>693</w:t>
            </w:r>
          </w:p>
        </w:tc>
      </w:tr>
    </w:tbl>
    <w:p w:rsidR="00376F0D" w:rsidRDefault="00376F0D" w:rsidP="00376F0D">
      <w:pPr>
        <w:jc w:val="center"/>
      </w:pPr>
      <w:r>
        <w:rPr>
          <w:rFonts w:hint="eastAsia"/>
        </w:rPr>
        <w:t>表</w:t>
      </w:r>
      <w:r>
        <w:rPr>
          <w:rFonts w:hint="eastAsia"/>
        </w:rPr>
        <w:t>7</w:t>
      </w:r>
      <w:r>
        <w:rPr>
          <w:rFonts w:hint="eastAsia"/>
        </w:rPr>
        <w:t>：</w:t>
      </w:r>
      <w:r>
        <w:rPr>
          <w:rFonts w:hint="eastAsia"/>
        </w:rPr>
        <w:t>ST</w:t>
      </w:r>
      <w:r>
        <w:rPr>
          <w:rFonts w:hint="eastAsia"/>
        </w:rPr>
        <w:t>企业随</w:t>
      </w:r>
      <w:r>
        <w:rPr>
          <w:rFonts w:hint="eastAsia"/>
        </w:rPr>
        <w:t>F</w:t>
      </w:r>
      <w:r>
        <w:rPr>
          <w:rFonts w:hint="eastAsia"/>
        </w:rPr>
        <w:t>的分布</w:t>
      </w:r>
    </w:p>
    <w:p w:rsidR="00376F0D" w:rsidRDefault="00376F0D" w:rsidP="002E3656"/>
    <w:p w:rsidR="00181149" w:rsidRDefault="00181149" w:rsidP="002E3656">
      <w:r>
        <w:rPr>
          <w:rFonts w:hint="eastAsia"/>
        </w:rPr>
        <w:t>观察到构造的成长性指标基本满足先前提出的标准。</w:t>
      </w:r>
    </w:p>
    <w:p w:rsidR="00BB4DF9" w:rsidRDefault="00BB4DF9" w:rsidP="00BB4DF9">
      <w:pPr>
        <w:pStyle w:val="3"/>
      </w:pPr>
      <w:r>
        <w:rPr>
          <w:rFonts w:hint="eastAsia"/>
        </w:rPr>
        <w:t>样本分类</w:t>
      </w:r>
    </w:p>
    <w:p w:rsidR="00181149" w:rsidRDefault="00181149" w:rsidP="002E3656">
      <w:r>
        <w:rPr>
          <w:rFonts w:hint="eastAsia"/>
        </w:rPr>
        <w:t>根据构造的成长性指标对样本进行分类：</w:t>
      </w:r>
    </w:p>
    <w:p w:rsidR="002E3656" w:rsidRDefault="00940CDB" w:rsidP="008F30EE">
      <w:r>
        <w:rPr>
          <w:rFonts w:hint="eastAsia"/>
        </w:rPr>
        <w:t>以组内差距最小，组间差距最大为原则。使用</w:t>
      </w:r>
      <w:r>
        <w:rPr>
          <w:rFonts w:hint="eastAsia"/>
        </w:rPr>
        <w:t>SPSS</w:t>
      </w:r>
      <w:r>
        <w:rPr>
          <w:rFonts w:hint="eastAsia"/>
        </w:rPr>
        <w:t>中的</w:t>
      </w:r>
      <w:r>
        <w:rPr>
          <w:rFonts w:hint="eastAsia"/>
        </w:rPr>
        <w:t>K</w:t>
      </w:r>
      <w:r>
        <w:rPr>
          <w:rFonts w:hint="eastAsia"/>
        </w:rPr>
        <w:t>均值分类方法，设置最大迭代次数为</w:t>
      </w:r>
      <w:r>
        <w:rPr>
          <w:rFonts w:hint="eastAsia"/>
        </w:rPr>
        <w:t>100</w:t>
      </w:r>
      <w:r>
        <w:rPr>
          <w:rFonts w:hint="eastAsia"/>
        </w:rPr>
        <w:t>，将样本按照成长性指标分为</w:t>
      </w:r>
      <w:r w:rsidR="008135D0">
        <w:rPr>
          <w:rFonts w:hint="eastAsia"/>
        </w:rPr>
        <w:t>4</w:t>
      </w:r>
      <w:r>
        <w:rPr>
          <w:rFonts w:hint="eastAsia"/>
        </w:rPr>
        <w:t>组。此时迭代未达到最大迭代次数，但是迭代收敛，因此可以采用该分组结果作为组内差距最小，组间差距最大的分组结果。</w:t>
      </w:r>
    </w:p>
    <w:p w:rsidR="001265C2" w:rsidRDefault="001265C2" w:rsidP="008F30EE">
      <w:r>
        <w:rPr>
          <w:rFonts w:hint="eastAsia"/>
        </w:rPr>
        <w:t>（所得结果记录在文件</w:t>
      </w:r>
      <w:r>
        <w:rPr>
          <w:rFonts w:hint="eastAsia"/>
        </w:rPr>
        <w:t>kind.</w:t>
      </w:r>
      <w:r>
        <w:t>csv</w:t>
      </w:r>
      <w:r>
        <w:rPr>
          <w:rFonts w:hint="eastAsia"/>
        </w:rPr>
        <w:t>以及数据集</w:t>
      </w:r>
      <w:r>
        <w:rPr>
          <w:rFonts w:hint="eastAsia"/>
        </w:rPr>
        <w:t>data.</w:t>
      </w:r>
      <w:r>
        <w:t>sav</w:t>
      </w:r>
      <w:r>
        <w:rPr>
          <w:rFonts w:hint="eastAsia"/>
        </w:rPr>
        <w:t>中，</w:t>
      </w:r>
      <w:r w:rsidR="00DA07C1">
        <w:rPr>
          <w:rFonts w:hint="eastAsia"/>
        </w:rPr>
        <w:t>kmeans</w:t>
      </w:r>
      <w:r w:rsidR="00DA07C1">
        <w:rPr>
          <w:rFonts w:hint="eastAsia"/>
        </w:rPr>
        <w:t>迭代</w:t>
      </w:r>
      <w:r>
        <w:rPr>
          <w:rFonts w:hint="eastAsia"/>
        </w:rPr>
        <w:t>详细情况记录在</w:t>
      </w:r>
      <w:r w:rsidR="00DA07C1">
        <w:rPr>
          <w:rFonts w:hint="eastAsia"/>
        </w:rPr>
        <w:t>：附件一</w:t>
      </w:r>
      <w:r>
        <w:rPr>
          <w:rFonts w:hint="eastAsia"/>
        </w:rPr>
        <w:t>.</w:t>
      </w:r>
      <w:r w:rsidR="00DA07C1">
        <w:rPr>
          <w:rFonts w:hint="eastAsia"/>
        </w:rPr>
        <w:t>doc</w:t>
      </w:r>
      <w:r>
        <w:rPr>
          <w:rFonts w:hint="eastAsia"/>
        </w:rPr>
        <w:t>中）</w:t>
      </w:r>
    </w:p>
    <w:p w:rsidR="00334A6C" w:rsidRDefault="00334A6C" w:rsidP="008F30EE"/>
    <w:p w:rsidR="00334A6C" w:rsidRDefault="00BB4DF9" w:rsidP="008F30EE">
      <w:r>
        <w:rPr>
          <w:rFonts w:hint="eastAsia"/>
        </w:rPr>
        <w:t>其最终的迭代中心，以及各组中样本个数如下：</w:t>
      </w:r>
    </w:p>
    <w:p w:rsidR="00BB4DF9" w:rsidRPr="00BB4DF9" w:rsidRDefault="00BB4DF9" w:rsidP="00BB4DF9"/>
    <w:tbl>
      <w:tblPr>
        <w:tblStyle w:val="a6"/>
        <w:tblW w:w="0" w:type="auto"/>
        <w:tblLook w:val="04A0" w:firstRow="1" w:lastRow="0" w:firstColumn="1" w:lastColumn="0" w:noHBand="0" w:noVBand="1"/>
      </w:tblPr>
      <w:tblGrid>
        <w:gridCol w:w="1659"/>
        <w:gridCol w:w="1659"/>
        <w:gridCol w:w="1659"/>
        <w:gridCol w:w="1659"/>
        <w:gridCol w:w="1660"/>
      </w:tblGrid>
      <w:tr w:rsidR="00CC4206" w:rsidRPr="00CC4206" w:rsidTr="00D93B84">
        <w:tc>
          <w:tcPr>
            <w:tcW w:w="8296" w:type="dxa"/>
            <w:gridSpan w:val="5"/>
          </w:tcPr>
          <w:p w:rsidR="00CC4206" w:rsidRPr="00CC4206" w:rsidRDefault="00CC4206" w:rsidP="00CC4206">
            <w:pPr>
              <w:jc w:val="center"/>
            </w:pPr>
            <w:r w:rsidRPr="00CC4206">
              <w:rPr>
                <w:rFonts w:hint="eastAsia"/>
              </w:rPr>
              <w:lastRenderedPageBreak/>
              <w:t>最终聚类中心</w:t>
            </w:r>
          </w:p>
        </w:tc>
      </w:tr>
      <w:tr w:rsidR="00CC4206" w:rsidRPr="00CC4206" w:rsidTr="00D93B84">
        <w:tc>
          <w:tcPr>
            <w:tcW w:w="1659" w:type="dxa"/>
            <w:vMerge w:val="restart"/>
          </w:tcPr>
          <w:p w:rsidR="00CC4206" w:rsidRPr="00CC4206" w:rsidRDefault="00CC4206" w:rsidP="00D93B84"/>
        </w:tc>
        <w:tc>
          <w:tcPr>
            <w:tcW w:w="6637" w:type="dxa"/>
            <w:gridSpan w:val="4"/>
          </w:tcPr>
          <w:p w:rsidR="00CC4206" w:rsidRPr="00CC4206" w:rsidRDefault="00CC4206" w:rsidP="00CC4206">
            <w:pPr>
              <w:jc w:val="center"/>
            </w:pPr>
            <w:r w:rsidRPr="00CC4206">
              <w:rPr>
                <w:rFonts w:hint="eastAsia"/>
              </w:rPr>
              <w:t>聚类</w:t>
            </w:r>
          </w:p>
        </w:tc>
      </w:tr>
      <w:tr w:rsidR="00CC4206" w:rsidRPr="00CC4206" w:rsidTr="00CC4206">
        <w:tc>
          <w:tcPr>
            <w:tcW w:w="1659" w:type="dxa"/>
            <w:vMerge/>
          </w:tcPr>
          <w:p w:rsidR="00CC4206" w:rsidRPr="00CC4206" w:rsidRDefault="00CC4206" w:rsidP="00D93B84"/>
        </w:tc>
        <w:tc>
          <w:tcPr>
            <w:tcW w:w="1659" w:type="dxa"/>
          </w:tcPr>
          <w:p w:rsidR="00CC4206" w:rsidRPr="00CC4206" w:rsidRDefault="00CC4206" w:rsidP="00D93B84">
            <w:r w:rsidRPr="00CC4206">
              <w:t>1</w:t>
            </w:r>
          </w:p>
        </w:tc>
        <w:tc>
          <w:tcPr>
            <w:tcW w:w="1659" w:type="dxa"/>
          </w:tcPr>
          <w:p w:rsidR="00CC4206" w:rsidRPr="00CC4206" w:rsidRDefault="00CC4206" w:rsidP="00D93B84">
            <w:r w:rsidRPr="00CC4206">
              <w:t>2</w:t>
            </w:r>
          </w:p>
        </w:tc>
        <w:tc>
          <w:tcPr>
            <w:tcW w:w="1659" w:type="dxa"/>
          </w:tcPr>
          <w:p w:rsidR="00CC4206" w:rsidRPr="00CC4206" w:rsidRDefault="00CC4206" w:rsidP="00D93B84">
            <w:r w:rsidRPr="00CC4206">
              <w:t>3</w:t>
            </w:r>
          </w:p>
        </w:tc>
        <w:tc>
          <w:tcPr>
            <w:tcW w:w="1660" w:type="dxa"/>
          </w:tcPr>
          <w:p w:rsidR="00CC4206" w:rsidRPr="00CC4206" w:rsidRDefault="00CC4206" w:rsidP="00D93B84">
            <w:r w:rsidRPr="00CC4206">
              <w:t>4</w:t>
            </w:r>
          </w:p>
        </w:tc>
      </w:tr>
      <w:tr w:rsidR="00CC4206" w:rsidRPr="00CC4206" w:rsidTr="00CC4206">
        <w:tc>
          <w:tcPr>
            <w:tcW w:w="1659" w:type="dxa"/>
          </w:tcPr>
          <w:p w:rsidR="00CC4206" w:rsidRPr="00CC4206" w:rsidRDefault="00CC4206" w:rsidP="00D93B84">
            <w:r w:rsidRPr="00CC4206">
              <w:rPr>
                <w:rFonts w:hint="eastAsia"/>
              </w:rPr>
              <w:t>得分</w:t>
            </w:r>
          </w:p>
        </w:tc>
        <w:tc>
          <w:tcPr>
            <w:tcW w:w="1659" w:type="dxa"/>
          </w:tcPr>
          <w:p w:rsidR="00CC4206" w:rsidRPr="00CC4206" w:rsidRDefault="00CC4206" w:rsidP="00D93B84">
            <w:r w:rsidRPr="00CC4206">
              <w:rPr>
                <w:rFonts w:hint="eastAsia"/>
              </w:rPr>
              <w:t>-9.11</w:t>
            </w:r>
          </w:p>
        </w:tc>
        <w:tc>
          <w:tcPr>
            <w:tcW w:w="1659" w:type="dxa"/>
          </w:tcPr>
          <w:p w:rsidR="00CC4206" w:rsidRPr="00CC4206" w:rsidRDefault="00CC4206" w:rsidP="00D93B84">
            <w:r w:rsidRPr="00CC4206">
              <w:rPr>
                <w:rFonts w:hint="eastAsia"/>
              </w:rPr>
              <w:t>-.10</w:t>
            </w:r>
          </w:p>
        </w:tc>
        <w:tc>
          <w:tcPr>
            <w:tcW w:w="1659" w:type="dxa"/>
          </w:tcPr>
          <w:p w:rsidR="00CC4206" w:rsidRPr="00CC4206" w:rsidRDefault="00CC4206" w:rsidP="00D93B84">
            <w:r w:rsidRPr="00CC4206">
              <w:rPr>
                <w:rFonts w:hint="eastAsia"/>
              </w:rPr>
              <w:t>22.61</w:t>
            </w:r>
          </w:p>
        </w:tc>
        <w:tc>
          <w:tcPr>
            <w:tcW w:w="1660" w:type="dxa"/>
          </w:tcPr>
          <w:p w:rsidR="00CC4206" w:rsidRPr="00CC4206" w:rsidRDefault="00CC4206" w:rsidP="00D93B84">
            <w:r w:rsidRPr="00CC4206">
              <w:rPr>
                <w:rFonts w:hint="eastAsia"/>
              </w:rPr>
              <w:t>1.74</w:t>
            </w:r>
          </w:p>
        </w:tc>
      </w:tr>
    </w:tbl>
    <w:p w:rsidR="00CC4206" w:rsidRDefault="00376F0D" w:rsidP="00376F0D">
      <w:pPr>
        <w:jc w:val="center"/>
      </w:pPr>
      <w:r>
        <w:rPr>
          <w:rFonts w:hint="eastAsia"/>
        </w:rPr>
        <w:t>表</w:t>
      </w:r>
      <w:r>
        <w:rPr>
          <w:rFonts w:hint="eastAsia"/>
        </w:rPr>
        <w:t>8</w:t>
      </w:r>
      <w:r>
        <w:rPr>
          <w:rFonts w:hint="eastAsia"/>
        </w:rPr>
        <w:t>：各个分类的聚类中心</w:t>
      </w:r>
    </w:p>
    <w:p w:rsidR="00376F0D" w:rsidRPr="00CC4206" w:rsidRDefault="00376F0D" w:rsidP="00CC4206"/>
    <w:tbl>
      <w:tblPr>
        <w:tblW w:w="267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8"/>
        <w:gridCol w:w="1199"/>
      </w:tblGrid>
      <w:tr w:rsidR="00CC4206" w:rsidRPr="00CC4206" w:rsidTr="00CC4206">
        <w:trPr>
          <w:cantSplit/>
          <w:jc w:val="center"/>
        </w:trPr>
        <w:tc>
          <w:tcPr>
            <w:tcW w:w="2672" w:type="dxa"/>
            <w:gridSpan w:val="3"/>
            <w:tcBorders>
              <w:top w:val="nil"/>
              <w:left w:val="nil"/>
              <w:bottom w:val="nil"/>
              <w:right w:val="nil"/>
            </w:tcBorders>
            <w:shd w:val="clear" w:color="auto" w:fill="FFFFFF"/>
            <w:vAlign w:val="center"/>
          </w:tcPr>
          <w:p w:rsidR="00CC4206" w:rsidRPr="00CC4206" w:rsidRDefault="00CC4206" w:rsidP="00CC4206">
            <w:r w:rsidRPr="00CC4206">
              <w:rPr>
                <w:rFonts w:hint="eastAsia"/>
                <w:b/>
                <w:bCs/>
              </w:rPr>
              <w:t>每个聚类中的个案数目</w:t>
            </w:r>
          </w:p>
        </w:tc>
      </w:tr>
      <w:tr w:rsidR="00CC4206" w:rsidRPr="00CC4206" w:rsidTr="00CC4206">
        <w:trPr>
          <w:cantSplit/>
          <w:jc w:val="center"/>
        </w:trPr>
        <w:tc>
          <w:tcPr>
            <w:tcW w:w="737" w:type="dxa"/>
            <w:vMerge w:val="restart"/>
            <w:tcBorders>
              <w:top w:val="nil"/>
              <w:left w:val="single" w:sz="8" w:space="0" w:color="E0E0E0"/>
              <w:bottom w:val="single" w:sz="8" w:space="0" w:color="AEAEAE"/>
              <w:right w:val="single" w:sz="8" w:space="0" w:color="E0E0E0"/>
            </w:tcBorders>
            <w:shd w:val="clear" w:color="auto" w:fill="E0E0E0"/>
          </w:tcPr>
          <w:p w:rsidR="00CC4206" w:rsidRPr="00CC4206" w:rsidRDefault="00CC4206" w:rsidP="00CC4206">
            <w:r w:rsidRPr="00CC4206">
              <w:rPr>
                <w:rFonts w:hint="eastAsia"/>
              </w:rPr>
              <w:t>聚类</w:t>
            </w:r>
          </w:p>
        </w:tc>
        <w:tc>
          <w:tcPr>
            <w:tcW w:w="737" w:type="dxa"/>
            <w:tcBorders>
              <w:top w:val="nil"/>
              <w:left w:val="single" w:sz="8" w:space="0" w:color="E0E0E0"/>
              <w:bottom w:val="single" w:sz="8" w:space="0" w:color="AEAEAE"/>
              <w:right w:val="single" w:sz="8" w:space="0" w:color="E0E0E0"/>
            </w:tcBorders>
            <w:shd w:val="clear" w:color="auto" w:fill="E0E0E0"/>
          </w:tcPr>
          <w:p w:rsidR="00CC4206" w:rsidRPr="00CC4206" w:rsidRDefault="00CC4206" w:rsidP="00CC4206">
            <w:r w:rsidRPr="00CC4206">
              <w:t>1</w:t>
            </w:r>
          </w:p>
        </w:tc>
        <w:tc>
          <w:tcPr>
            <w:tcW w:w="1198" w:type="dxa"/>
            <w:tcBorders>
              <w:top w:val="nil"/>
              <w:left w:val="nil"/>
              <w:bottom w:val="single" w:sz="8" w:space="0" w:color="AEAEAE"/>
              <w:right w:val="nil"/>
            </w:tcBorders>
            <w:shd w:val="clear" w:color="auto" w:fill="FFFFFF"/>
          </w:tcPr>
          <w:p w:rsidR="00CC4206" w:rsidRPr="00CC4206" w:rsidRDefault="00CC4206" w:rsidP="00CC4206">
            <w:r w:rsidRPr="00CC4206">
              <w:t>14.000</w:t>
            </w:r>
          </w:p>
        </w:tc>
      </w:tr>
      <w:tr w:rsidR="00CC4206" w:rsidRPr="00CC4206" w:rsidTr="00CC4206">
        <w:trPr>
          <w:cantSplit/>
          <w:jc w:val="center"/>
        </w:trPr>
        <w:tc>
          <w:tcPr>
            <w:tcW w:w="737" w:type="dxa"/>
            <w:vMerge/>
            <w:tcBorders>
              <w:top w:val="nil"/>
              <w:left w:val="single" w:sz="8" w:space="0" w:color="E0E0E0"/>
              <w:bottom w:val="single" w:sz="8" w:space="0" w:color="AEAEAE"/>
              <w:right w:val="single" w:sz="8" w:space="0" w:color="E0E0E0"/>
            </w:tcBorders>
            <w:shd w:val="clear" w:color="auto" w:fill="E0E0E0"/>
          </w:tcPr>
          <w:p w:rsidR="00CC4206" w:rsidRPr="00CC4206" w:rsidRDefault="00CC4206" w:rsidP="00CC4206"/>
        </w:tc>
        <w:tc>
          <w:tcPr>
            <w:tcW w:w="737" w:type="dxa"/>
            <w:tcBorders>
              <w:top w:val="single" w:sz="8" w:space="0" w:color="AEAEAE"/>
              <w:left w:val="single" w:sz="8" w:space="0" w:color="E0E0E0"/>
              <w:bottom w:val="single" w:sz="8" w:space="0" w:color="AEAEAE"/>
              <w:right w:val="single" w:sz="8" w:space="0" w:color="E0E0E0"/>
            </w:tcBorders>
            <w:shd w:val="clear" w:color="auto" w:fill="E0E0E0"/>
          </w:tcPr>
          <w:p w:rsidR="00CC4206" w:rsidRPr="00CC4206" w:rsidRDefault="00CC4206" w:rsidP="00CC4206">
            <w:r w:rsidRPr="00CC4206">
              <w:t>2</w:t>
            </w:r>
          </w:p>
        </w:tc>
        <w:tc>
          <w:tcPr>
            <w:tcW w:w="1198" w:type="dxa"/>
            <w:tcBorders>
              <w:top w:val="single" w:sz="8" w:space="0" w:color="AEAEAE"/>
              <w:left w:val="nil"/>
              <w:bottom w:val="single" w:sz="8" w:space="0" w:color="AEAEAE"/>
              <w:right w:val="nil"/>
            </w:tcBorders>
            <w:shd w:val="clear" w:color="auto" w:fill="FFFFFF"/>
          </w:tcPr>
          <w:p w:rsidR="00CC4206" w:rsidRPr="00CC4206" w:rsidRDefault="00CC4206" w:rsidP="00CC4206">
            <w:r w:rsidRPr="00CC4206">
              <w:t>13823.000</w:t>
            </w:r>
          </w:p>
        </w:tc>
      </w:tr>
      <w:tr w:rsidR="00CC4206" w:rsidRPr="00CC4206" w:rsidTr="00CC4206">
        <w:trPr>
          <w:cantSplit/>
          <w:jc w:val="center"/>
        </w:trPr>
        <w:tc>
          <w:tcPr>
            <w:tcW w:w="737" w:type="dxa"/>
            <w:vMerge/>
            <w:tcBorders>
              <w:top w:val="nil"/>
              <w:left w:val="single" w:sz="8" w:space="0" w:color="E0E0E0"/>
              <w:bottom w:val="single" w:sz="8" w:space="0" w:color="AEAEAE"/>
              <w:right w:val="single" w:sz="8" w:space="0" w:color="E0E0E0"/>
            </w:tcBorders>
            <w:shd w:val="clear" w:color="auto" w:fill="E0E0E0"/>
          </w:tcPr>
          <w:p w:rsidR="00CC4206" w:rsidRPr="00CC4206" w:rsidRDefault="00CC4206" w:rsidP="00CC4206"/>
        </w:tc>
        <w:tc>
          <w:tcPr>
            <w:tcW w:w="737" w:type="dxa"/>
            <w:tcBorders>
              <w:top w:val="single" w:sz="8" w:space="0" w:color="AEAEAE"/>
              <w:left w:val="single" w:sz="8" w:space="0" w:color="E0E0E0"/>
              <w:bottom w:val="single" w:sz="8" w:space="0" w:color="AEAEAE"/>
              <w:right w:val="single" w:sz="8" w:space="0" w:color="E0E0E0"/>
            </w:tcBorders>
            <w:shd w:val="clear" w:color="auto" w:fill="E0E0E0"/>
          </w:tcPr>
          <w:p w:rsidR="00CC4206" w:rsidRPr="00CC4206" w:rsidRDefault="00CC4206" w:rsidP="00CC4206">
            <w:r w:rsidRPr="00CC4206">
              <w:t>3</w:t>
            </w:r>
          </w:p>
        </w:tc>
        <w:tc>
          <w:tcPr>
            <w:tcW w:w="1198" w:type="dxa"/>
            <w:tcBorders>
              <w:top w:val="single" w:sz="8" w:space="0" w:color="AEAEAE"/>
              <w:left w:val="nil"/>
              <w:bottom w:val="single" w:sz="8" w:space="0" w:color="AEAEAE"/>
              <w:right w:val="nil"/>
            </w:tcBorders>
            <w:shd w:val="clear" w:color="auto" w:fill="FFFFFF"/>
          </w:tcPr>
          <w:p w:rsidR="00CC4206" w:rsidRPr="00CC4206" w:rsidRDefault="00CC4206" w:rsidP="00CC4206">
            <w:r w:rsidRPr="00CC4206">
              <w:t>5.000</w:t>
            </w:r>
          </w:p>
        </w:tc>
      </w:tr>
      <w:tr w:rsidR="00CC4206" w:rsidRPr="00CC4206" w:rsidTr="00CC4206">
        <w:trPr>
          <w:cantSplit/>
          <w:jc w:val="center"/>
        </w:trPr>
        <w:tc>
          <w:tcPr>
            <w:tcW w:w="737" w:type="dxa"/>
            <w:vMerge/>
            <w:tcBorders>
              <w:top w:val="nil"/>
              <w:left w:val="single" w:sz="8" w:space="0" w:color="E0E0E0"/>
              <w:bottom w:val="single" w:sz="8" w:space="0" w:color="AEAEAE"/>
              <w:right w:val="single" w:sz="8" w:space="0" w:color="E0E0E0"/>
            </w:tcBorders>
            <w:shd w:val="clear" w:color="auto" w:fill="E0E0E0"/>
          </w:tcPr>
          <w:p w:rsidR="00CC4206" w:rsidRPr="00CC4206" w:rsidRDefault="00CC4206" w:rsidP="00CC4206"/>
        </w:tc>
        <w:tc>
          <w:tcPr>
            <w:tcW w:w="737" w:type="dxa"/>
            <w:tcBorders>
              <w:top w:val="single" w:sz="8" w:space="0" w:color="AEAEAE"/>
              <w:left w:val="single" w:sz="8" w:space="0" w:color="E0E0E0"/>
              <w:bottom w:val="single" w:sz="8" w:space="0" w:color="AEAEAE"/>
              <w:right w:val="single" w:sz="8" w:space="0" w:color="E0E0E0"/>
            </w:tcBorders>
            <w:shd w:val="clear" w:color="auto" w:fill="E0E0E0"/>
          </w:tcPr>
          <w:p w:rsidR="00CC4206" w:rsidRPr="00CC4206" w:rsidRDefault="00CC4206" w:rsidP="00CC4206">
            <w:r w:rsidRPr="00CC4206">
              <w:t>4</w:t>
            </w:r>
          </w:p>
        </w:tc>
        <w:tc>
          <w:tcPr>
            <w:tcW w:w="1198" w:type="dxa"/>
            <w:tcBorders>
              <w:top w:val="single" w:sz="8" w:space="0" w:color="AEAEAE"/>
              <w:left w:val="nil"/>
              <w:bottom w:val="single" w:sz="8" w:space="0" w:color="AEAEAE"/>
              <w:right w:val="nil"/>
            </w:tcBorders>
            <w:shd w:val="clear" w:color="auto" w:fill="FFFFFF"/>
          </w:tcPr>
          <w:p w:rsidR="00CC4206" w:rsidRPr="00CC4206" w:rsidRDefault="00CC4206" w:rsidP="00CC4206">
            <w:r w:rsidRPr="00CC4206">
              <w:t>825.000</w:t>
            </w:r>
          </w:p>
        </w:tc>
      </w:tr>
      <w:tr w:rsidR="00CC4206" w:rsidRPr="00CC4206" w:rsidTr="00CC4206">
        <w:trPr>
          <w:cantSplit/>
          <w:jc w:val="center"/>
        </w:trPr>
        <w:tc>
          <w:tcPr>
            <w:tcW w:w="1474" w:type="dxa"/>
            <w:gridSpan w:val="2"/>
            <w:tcBorders>
              <w:top w:val="single" w:sz="8" w:space="0" w:color="AEAEAE"/>
              <w:left w:val="single" w:sz="8" w:space="0" w:color="E0E0E0"/>
              <w:bottom w:val="single" w:sz="8" w:space="0" w:color="AEAEAE"/>
              <w:right w:val="single" w:sz="8" w:space="0" w:color="E0E0E0"/>
            </w:tcBorders>
            <w:shd w:val="clear" w:color="auto" w:fill="E0E0E0"/>
          </w:tcPr>
          <w:p w:rsidR="00CC4206" w:rsidRPr="00CC4206" w:rsidRDefault="00CC4206" w:rsidP="00CC4206">
            <w:r w:rsidRPr="00CC4206">
              <w:rPr>
                <w:rFonts w:hint="eastAsia"/>
              </w:rPr>
              <w:t>有效</w:t>
            </w:r>
          </w:p>
        </w:tc>
        <w:tc>
          <w:tcPr>
            <w:tcW w:w="1198" w:type="dxa"/>
            <w:tcBorders>
              <w:top w:val="single" w:sz="8" w:space="0" w:color="AEAEAE"/>
              <w:left w:val="nil"/>
              <w:bottom w:val="single" w:sz="8" w:space="0" w:color="AEAEAE"/>
              <w:right w:val="nil"/>
            </w:tcBorders>
            <w:shd w:val="clear" w:color="auto" w:fill="FFFFFF"/>
          </w:tcPr>
          <w:p w:rsidR="00CC4206" w:rsidRPr="00CC4206" w:rsidRDefault="00CC4206" w:rsidP="00CC4206">
            <w:r w:rsidRPr="00CC4206">
              <w:t>14667.000</w:t>
            </w:r>
          </w:p>
        </w:tc>
      </w:tr>
      <w:tr w:rsidR="00CC4206" w:rsidRPr="00CC4206" w:rsidTr="00CC4206">
        <w:trPr>
          <w:cantSplit/>
          <w:jc w:val="center"/>
        </w:trPr>
        <w:tc>
          <w:tcPr>
            <w:tcW w:w="1474" w:type="dxa"/>
            <w:gridSpan w:val="2"/>
            <w:tcBorders>
              <w:top w:val="single" w:sz="8" w:space="0" w:color="AEAEAE"/>
              <w:left w:val="single" w:sz="8" w:space="0" w:color="E0E0E0"/>
              <w:bottom w:val="single" w:sz="8" w:space="0" w:color="152935"/>
              <w:right w:val="single" w:sz="8" w:space="0" w:color="E0E0E0"/>
            </w:tcBorders>
            <w:shd w:val="clear" w:color="auto" w:fill="E0E0E0"/>
          </w:tcPr>
          <w:p w:rsidR="00CC4206" w:rsidRPr="00CC4206" w:rsidRDefault="00CC4206" w:rsidP="00CC4206">
            <w:r w:rsidRPr="00CC4206">
              <w:rPr>
                <w:rFonts w:hint="eastAsia"/>
              </w:rPr>
              <w:t>缺失</w:t>
            </w:r>
          </w:p>
        </w:tc>
        <w:tc>
          <w:tcPr>
            <w:tcW w:w="1198" w:type="dxa"/>
            <w:tcBorders>
              <w:top w:val="single" w:sz="8" w:space="0" w:color="AEAEAE"/>
              <w:left w:val="nil"/>
              <w:bottom w:val="single" w:sz="8" w:space="0" w:color="152935"/>
              <w:right w:val="nil"/>
            </w:tcBorders>
            <w:shd w:val="clear" w:color="auto" w:fill="FFFFFF"/>
          </w:tcPr>
          <w:p w:rsidR="00CC4206" w:rsidRPr="00CC4206" w:rsidRDefault="00CC4206" w:rsidP="00CC4206">
            <w:r w:rsidRPr="00CC4206">
              <w:t>.000</w:t>
            </w:r>
          </w:p>
        </w:tc>
      </w:tr>
    </w:tbl>
    <w:p w:rsidR="00376F0D" w:rsidRDefault="00376F0D" w:rsidP="00376F0D">
      <w:pPr>
        <w:jc w:val="center"/>
      </w:pPr>
      <w:r>
        <w:rPr>
          <w:rFonts w:hint="eastAsia"/>
        </w:rPr>
        <w:t>表</w:t>
      </w:r>
      <w:r>
        <w:rPr>
          <w:rFonts w:hint="eastAsia"/>
        </w:rPr>
        <w:t>9</w:t>
      </w:r>
      <w:r>
        <w:rPr>
          <w:rFonts w:hint="eastAsia"/>
        </w:rPr>
        <w:t>：各个分类中企业个数</w:t>
      </w:r>
    </w:p>
    <w:p w:rsidR="00376F0D" w:rsidRDefault="00376F0D" w:rsidP="008F30EE"/>
    <w:p w:rsidR="00BB4DF9" w:rsidRPr="00CC4206" w:rsidRDefault="00DB687F" w:rsidP="008F30EE">
      <w:r>
        <w:rPr>
          <w:rFonts w:hint="eastAsia"/>
        </w:rPr>
        <w:t>不难看出：第一类中的企业成长性很差，第二类较差，第三类企业成长性非常好，第四类企业成长性则一般。并且发现，成长性极差，或者极好的企业都是少数，极差仅</w:t>
      </w:r>
      <w:r>
        <w:rPr>
          <w:rFonts w:hint="eastAsia"/>
        </w:rPr>
        <w:t>14</w:t>
      </w:r>
      <w:r>
        <w:rPr>
          <w:rFonts w:hint="eastAsia"/>
        </w:rPr>
        <w:t>个，而极好</w:t>
      </w:r>
      <w:r>
        <w:rPr>
          <w:rFonts w:hint="eastAsia"/>
        </w:rPr>
        <w:t>5</w:t>
      </w:r>
      <w:r>
        <w:rPr>
          <w:rFonts w:hint="eastAsia"/>
        </w:rPr>
        <w:t>个，据大部分企业成长性处于中下等水平，较少的优秀企业成长性比较优秀。</w:t>
      </w:r>
      <w:r w:rsidR="00551F3C">
        <w:rPr>
          <w:rFonts w:hint="eastAsia"/>
        </w:rPr>
        <w:t>这也与股市中流传的一句话</w:t>
      </w:r>
      <w:r w:rsidR="00551F3C">
        <w:rPr>
          <w:rFonts w:hint="eastAsia"/>
        </w:rPr>
        <w:t xml:space="preserve"> </w:t>
      </w:r>
      <w:r w:rsidR="00551F3C">
        <w:rPr>
          <w:rFonts w:hint="eastAsia"/>
        </w:rPr>
        <w:t>“</w:t>
      </w:r>
      <w:r w:rsidR="00551F3C">
        <w:rPr>
          <w:rFonts w:hint="eastAsia"/>
        </w:rPr>
        <w:t>7</w:t>
      </w:r>
      <w:r w:rsidR="00551F3C">
        <w:rPr>
          <w:rFonts w:hint="eastAsia"/>
        </w:rPr>
        <w:t>赔</w:t>
      </w:r>
      <w:r w:rsidR="00551F3C">
        <w:rPr>
          <w:rFonts w:hint="eastAsia"/>
        </w:rPr>
        <w:t>2</w:t>
      </w:r>
      <w:r w:rsidR="00551F3C">
        <w:rPr>
          <w:rFonts w:hint="eastAsia"/>
        </w:rPr>
        <w:t>平</w:t>
      </w:r>
      <w:r w:rsidR="00551F3C">
        <w:rPr>
          <w:rFonts w:hint="eastAsia"/>
        </w:rPr>
        <w:t>1</w:t>
      </w:r>
      <w:r w:rsidR="00551F3C">
        <w:rPr>
          <w:rFonts w:hint="eastAsia"/>
        </w:rPr>
        <w:t>赚”</w:t>
      </w:r>
      <w:r w:rsidR="00551F3C" w:rsidRPr="00551F3C">
        <w:rPr>
          <w:rFonts w:hint="eastAsia"/>
        </w:rPr>
        <w:t xml:space="preserve"> </w:t>
      </w:r>
      <w:r w:rsidR="00551F3C">
        <w:rPr>
          <w:rFonts w:hint="eastAsia"/>
        </w:rPr>
        <w:t>相呼应。即：成长性较好的企业是较少的，不然股民们只要长线投资就能大概率的</w:t>
      </w:r>
      <w:r w:rsidR="006B708F">
        <w:rPr>
          <w:rFonts w:hint="eastAsia"/>
        </w:rPr>
        <w:t>赚。</w:t>
      </w:r>
    </w:p>
    <w:p w:rsidR="005F2446" w:rsidRDefault="00176686" w:rsidP="005F2446">
      <w:pPr>
        <w:pStyle w:val="2"/>
      </w:pPr>
      <w:r>
        <w:rPr>
          <w:rFonts w:hint="eastAsia"/>
        </w:rPr>
        <w:t>变量</w:t>
      </w:r>
      <w:r w:rsidR="005F2446">
        <w:rPr>
          <w:rFonts w:hint="eastAsia"/>
        </w:rPr>
        <w:t>选择</w:t>
      </w:r>
    </w:p>
    <w:p w:rsidR="004A3B91" w:rsidRDefault="00243FF8" w:rsidP="00243FF8">
      <w:pPr>
        <w:pStyle w:val="3"/>
      </w:pPr>
      <w:r>
        <w:rPr>
          <w:rFonts w:hint="eastAsia"/>
        </w:rPr>
        <w:t>选择标准：</w:t>
      </w:r>
    </w:p>
    <w:p w:rsidR="00243FF8" w:rsidRDefault="00243FF8" w:rsidP="00243FF8">
      <w:pPr>
        <w:pStyle w:val="a5"/>
        <w:numPr>
          <w:ilvl w:val="0"/>
          <w:numId w:val="4"/>
        </w:numPr>
        <w:ind w:firstLineChars="0"/>
      </w:pPr>
      <w:r>
        <w:rPr>
          <w:rFonts w:hint="eastAsia"/>
        </w:rPr>
        <w:t>所选变量与</w:t>
      </w:r>
      <w:r w:rsidR="008C4DBF">
        <w:rPr>
          <w:rFonts w:hint="eastAsia"/>
        </w:rPr>
        <w:t>企业种类</w:t>
      </w:r>
      <w:bookmarkStart w:id="0" w:name="_GoBack"/>
      <w:bookmarkEnd w:id="0"/>
      <w:r>
        <w:rPr>
          <w:rFonts w:hint="eastAsia"/>
        </w:rPr>
        <w:t>是相关的。</w:t>
      </w:r>
    </w:p>
    <w:p w:rsidR="00243FF8" w:rsidRDefault="00243FF8" w:rsidP="00243FF8">
      <w:pPr>
        <w:pStyle w:val="a5"/>
        <w:numPr>
          <w:ilvl w:val="0"/>
          <w:numId w:val="4"/>
        </w:numPr>
        <w:ind w:firstLineChars="0"/>
      </w:pPr>
      <w:r>
        <w:rPr>
          <w:rFonts w:hint="eastAsia"/>
        </w:rPr>
        <w:t>所选的变量组中</w:t>
      </w:r>
      <w:r w:rsidR="0082743A">
        <w:rPr>
          <w:rFonts w:hint="eastAsia"/>
        </w:rPr>
        <w:t>任意变量之间</w:t>
      </w:r>
      <w:r w:rsidR="00654D39">
        <w:rPr>
          <w:rFonts w:hint="eastAsia"/>
        </w:rPr>
        <w:t>不能存在显著</w:t>
      </w:r>
      <w:r w:rsidR="00F13891">
        <w:rPr>
          <w:rFonts w:hint="eastAsia"/>
        </w:rPr>
        <w:t>线性</w:t>
      </w:r>
      <w:r>
        <w:rPr>
          <w:rFonts w:hint="eastAsia"/>
        </w:rPr>
        <w:t>相关</w:t>
      </w:r>
      <w:r w:rsidR="00654D39">
        <w:rPr>
          <w:rFonts w:hint="eastAsia"/>
        </w:rPr>
        <w:t>关系</w:t>
      </w:r>
      <w:r>
        <w:rPr>
          <w:rFonts w:hint="eastAsia"/>
        </w:rPr>
        <w:t>。</w:t>
      </w:r>
    </w:p>
    <w:p w:rsidR="008E4345" w:rsidRDefault="008E4345" w:rsidP="00243FF8">
      <w:pPr>
        <w:pStyle w:val="a5"/>
        <w:numPr>
          <w:ilvl w:val="0"/>
          <w:numId w:val="4"/>
        </w:numPr>
        <w:ind w:firstLineChars="0"/>
      </w:pPr>
      <w:r>
        <w:rPr>
          <w:rFonts w:hint="eastAsia"/>
        </w:rPr>
        <w:t>所选变量尽可能涵盖所有变量信息，并且尽可能少</w:t>
      </w:r>
    </w:p>
    <w:p w:rsidR="00243FF8" w:rsidRDefault="00243FF8" w:rsidP="00243FF8">
      <w:pPr>
        <w:pStyle w:val="3"/>
      </w:pPr>
      <w:r>
        <w:rPr>
          <w:rFonts w:hint="eastAsia"/>
        </w:rPr>
        <w:t>选择方法</w:t>
      </w:r>
      <w:r w:rsidR="001D4AC3">
        <w:rPr>
          <w:rFonts w:hint="eastAsia"/>
        </w:rPr>
        <w:t>及结果</w:t>
      </w:r>
      <w:r>
        <w:rPr>
          <w:rFonts w:hint="eastAsia"/>
        </w:rPr>
        <w:t>：</w:t>
      </w:r>
    </w:p>
    <w:p w:rsidR="00243FF8" w:rsidRDefault="00243FF8" w:rsidP="00243FF8">
      <w:r>
        <w:rPr>
          <w:rFonts w:hint="eastAsia"/>
        </w:rPr>
        <w:t>运用假设检验的方法来判断变量与变量之间是否相关。</w:t>
      </w:r>
    </w:p>
    <w:p w:rsidR="001D4AC3" w:rsidRDefault="004F564D" w:rsidP="00243FF8">
      <w:r>
        <w:rPr>
          <w:rFonts w:hint="eastAsia"/>
        </w:rPr>
        <w:t>对于选择标准</w:t>
      </w:r>
      <w:r>
        <w:rPr>
          <w:rFonts w:hint="eastAsia"/>
        </w:rPr>
        <w:t>1</w:t>
      </w:r>
      <w:r w:rsidR="001D4AC3">
        <w:rPr>
          <w:rFonts w:hint="eastAsia"/>
        </w:rPr>
        <w:t>：</w:t>
      </w:r>
    </w:p>
    <w:p w:rsidR="00243FF8" w:rsidRDefault="004F564D" w:rsidP="001D4AC3">
      <w:pPr>
        <w:ind w:firstLine="420"/>
      </w:pPr>
      <w:r>
        <w:rPr>
          <w:rFonts w:hint="eastAsia"/>
        </w:rPr>
        <w:t>由于企业种类是离散的，而变量的值是连续的。离散变量与连续变量相关可以表达为：在不同的离散种类类别上，连续变量的分布是不同的。做出如下假设检验：</w:t>
      </w:r>
    </w:p>
    <w:p w:rsidR="004F564D" w:rsidRDefault="004F564D" w:rsidP="001D4AC3">
      <w:pPr>
        <w:ind w:firstLine="420"/>
      </w:pPr>
      <w:r>
        <w:rPr>
          <w:rFonts w:hint="eastAsia"/>
        </w:rPr>
        <w:t>H</w:t>
      </w:r>
      <w:r w:rsidRPr="004F564D">
        <w:rPr>
          <w:rFonts w:hint="eastAsia"/>
          <w:vertAlign w:val="subscript"/>
        </w:rPr>
        <w:t>0</w:t>
      </w:r>
      <w:r>
        <w:rPr>
          <w:rFonts w:hint="eastAsia"/>
        </w:rPr>
        <w:t>：在不同的离散种类类别上，连续变量的分布是相同的。</w:t>
      </w:r>
    </w:p>
    <w:p w:rsidR="001D4AC3" w:rsidRDefault="004F564D" w:rsidP="001D4AC3">
      <w:pPr>
        <w:jc w:val="center"/>
      </w:pPr>
      <w:r>
        <w:rPr>
          <w:rFonts w:hint="eastAsia"/>
        </w:rPr>
        <w:t>运用</w:t>
      </w:r>
      <w:r>
        <w:rPr>
          <w:rFonts w:hint="eastAsia"/>
        </w:rPr>
        <w:t>SPSS</w:t>
      </w:r>
      <w:r>
        <w:rPr>
          <w:rFonts w:hint="eastAsia"/>
        </w:rPr>
        <w:t>对该命题进行</w:t>
      </w:r>
      <w:r w:rsidRPr="004F564D">
        <w:rPr>
          <w:rFonts w:hint="eastAsia"/>
        </w:rPr>
        <w:t>Kruskal-Wallis</w:t>
      </w:r>
      <w:r>
        <w:rPr>
          <w:rFonts w:hint="eastAsia"/>
        </w:rPr>
        <w:t>独立样本</w:t>
      </w:r>
      <w:r w:rsidRPr="004F564D">
        <w:rPr>
          <w:rFonts w:hint="eastAsia"/>
        </w:rPr>
        <w:t>检验</w:t>
      </w:r>
      <w:r>
        <w:rPr>
          <w:rFonts w:hint="eastAsia"/>
        </w:rPr>
        <w:t>得到：在</w:t>
      </w:r>
      <w:r>
        <w:rPr>
          <w:rFonts w:hint="eastAsia"/>
        </w:rPr>
        <w:t>95%</w:t>
      </w:r>
      <w:r>
        <w:rPr>
          <w:rFonts w:hint="eastAsia"/>
        </w:rPr>
        <w:t>的显著性水平下，对</w:t>
      </w:r>
      <w:r>
        <w:rPr>
          <w:rFonts w:hint="eastAsia"/>
        </w:rPr>
        <w:t>18</w:t>
      </w:r>
      <w:r>
        <w:rPr>
          <w:rFonts w:hint="eastAsia"/>
        </w:rPr>
        <w:t>个变量中的每一个变量，都能够拒绝</w:t>
      </w:r>
      <w:r>
        <w:rPr>
          <w:rFonts w:hint="eastAsia"/>
        </w:rPr>
        <w:t>H</w:t>
      </w:r>
      <w:r w:rsidRPr="004F564D">
        <w:rPr>
          <w:rFonts w:hint="eastAsia"/>
          <w:vertAlign w:val="subscript"/>
        </w:rPr>
        <w:t>0</w:t>
      </w:r>
      <w:r>
        <w:rPr>
          <w:rFonts w:hint="eastAsia"/>
        </w:rPr>
        <w:t>，即可以认为所有的变量都和</w:t>
      </w:r>
      <w:r w:rsidR="00BB4544">
        <w:rPr>
          <w:rFonts w:hint="eastAsia"/>
        </w:rPr>
        <w:t>企业的种类显著关。</w:t>
      </w:r>
    </w:p>
    <w:p w:rsidR="001D4AC3" w:rsidRDefault="001D4AC3" w:rsidP="001D4AC3">
      <w:pPr>
        <w:jc w:val="center"/>
      </w:pPr>
      <w:r>
        <w:rPr>
          <w:noProof/>
        </w:rPr>
        <w:lastRenderedPageBreak/>
        <w:drawing>
          <wp:inline distT="0" distB="0" distL="0" distR="0" wp14:anchorId="118F4382" wp14:editId="37F267B1">
            <wp:extent cx="4666667" cy="33809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667" cy="3380952"/>
                    </a:xfrm>
                    <a:prstGeom prst="rect">
                      <a:avLst/>
                    </a:prstGeom>
                  </pic:spPr>
                </pic:pic>
              </a:graphicData>
            </a:graphic>
          </wp:inline>
        </w:drawing>
      </w:r>
    </w:p>
    <w:p w:rsidR="001D4AC3" w:rsidRDefault="00376F0D" w:rsidP="001D4AC3">
      <w:pPr>
        <w:jc w:val="center"/>
      </w:pPr>
      <w:r>
        <w:rPr>
          <w:rFonts w:hint="eastAsia"/>
        </w:rPr>
        <w:t>图</w:t>
      </w:r>
      <w:r>
        <w:rPr>
          <w:rFonts w:hint="eastAsia"/>
        </w:rPr>
        <w:t>1</w:t>
      </w:r>
      <w:r>
        <w:rPr>
          <w:rFonts w:hint="eastAsia"/>
        </w:rPr>
        <w:t>：</w:t>
      </w:r>
      <w:r w:rsidR="001D4AC3">
        <w:rPr>
          <w:rFonts w:hint="eastAsia"/>
        </w:rPr>
        <w:t>部分变量</w:t>
      </w:r>
      <w:r w:rsidR="001D4AC3" w:rsidRPr="004F564D">
        <w:rPr>
          <w:rFonts w:hint="eastAsia"/>
        </w:rPr>
        <w:t>Kruskal-Wallis</w:t>
      </w:r>
      <w:r w:rsidR="001D4AC3">
        <w:rPr>
          <w:rFonts w:hint="eastAsia"/>
        </w:rPr>
        <w:t>检验结果</w:t>
      </w:r>
    </w:p>
    <w:p w:rsidR="004F564D" w:rsidRDefault="001D4AC3" w:rsidP="001D4AC3">
      <w:pPr>
        <w:jc w:val="center"/>
      </w:pPr>
      <w:r>
        <w:rPr>
          <w:rFonts w:hint="eastAsia"/>
        </w:rPr>
        <w:t>（详细的结果见文件：</w:t>
      </w:r>
      <w:r w:rsidR="00DA07C1">
        <w:rPr>
          <w:rFonts w:hint="eastAsia"/>
        </w:rPr>
        <w:t>附件</w:t>
      </w:r>
      <w:r w:rsidR="00DA07C1">
        <w:rPr>
          <w:rFonts w:hint="eastAsia"/>
        </w:rPr>
        <w:t>2</w:t>
      </w:r>
      <w:r>
        <w:t>.</w:t>
      </w:r>
      <w:r w:rsidR="00DA07C1">
        <w:rPr>
          <w:rFonts w:hint="eastAsia"/>
        </w:rPr>
        <w:t>doc</w:t>
      </w:r>
      <w:r>
        <w:rPr>
          <w:rFonts w:hint="eastAsia"/>
        </w:rPr>
        <w:t>）</w:t>
      </w:r>
    </w:p>
    <w:p w:rsidR="001D4AC3" w:rsidRDefault="001D4AC3" w:rsidP="004F564D">
      <w:r>
        <w:rPr>
          <w:rFonts w:hint="eastAsia"/>
        </w:rPr>
        <w:t>对于选择标准</w:t>
      </w:r>
      <w:r>
        <w:rPr>
          <w:rFonts w:hint="eastAsia"/>
        </w:rPr>
        <w:t>2</w:t>
      </w:r>
      <w:r>
        <w:rPr>
          <w:rFonts w:hint="eastAsia"/>
        </w:rPr>
        <w:t>：</w:t>
      </w:r>
    </w:p>
    <w:p w:rsidR="00654D39" w:rsidRDefault="001D4AC3" w:rsidP="004F564D">
      <w:r>
        <w:tab/>
      </w:r>
      <w:r w:rsidR="00654D39">
        <w:rPr>
          <w:rFonts w:hint="eastAsia"/>
        </w:rPr>
        <w:t>通过多元线性回归模型逐步的筛出线性无关的变量，过程如下</w:t>
      </w:r>
    </w:p>
    <w:p w:rsidR="00421C11" w:rsidRDefault="00421C11" w:rsidP="00421C11">
      <w:r>
        <w:rPr>
          <w:rFonts w:hint="eastAsia"/>
        </w:rPr>
        <w:t>假设</w:t>
      </w:r>
      <w:r>
        <w:rPr>
          <w:rFonts w:hint="eastAsia"/>
        </w:rPr>
        <w:t>H</w:t>
      </w:r>
      <w:r w:rsidRPr="00654D39">
        <w:rPr>
          <w:rFonts w:hint="eastAsia"/>
          <w:vertAlign w:val="subscript"/>
        </w:rPr>
        <w:t>0</w:t>
      </w:r>
      <w:r>
        <w:rPr>
          <w:rFonts w:hint="eastAsia"/>
        </w:rPr>
        <w:t>：</w:t>
      </w:r>
      <w:r>
        <w:rPr>
          <w:rFonts w:hint="eastAsia"/>
        </w:rPr>
        <w:t>X</w:t>
      </w:r>
      <w:r w:rsidR="006C1ACA">
        <w:rPr>
          <w:rFonts w:hint="eastAsia"/>
        </w:rPr>
        <w:t>i</w:t>
      </w:r>
      <w:r>
        <w:rPr>
          <w:rFonts w:hint="eastAsia"/>
        </w:rPr>
        <w:t>与剩余的</w:t>
      </w:r>
      <w:r w:rsidR="006C1ACA">
        <w:rPr>
          <w:rFonts w:hint="eastAsia"/>
        </w:rPr>
        <w:t>18-i</w:t>
      </w:r>
      <w:r>
        <w:rPr>
          <w:rFonts w:hint="eastAsia"/>
        </w:rPr>
        <w:t>个变量中的某些存在线性关系。运用</w:t>
      </w:r>
      <w:r>
        <w:rPr>
          <w:rFonts w:hint="eastAsia"/>
        </w:rPr>
        <w:t>spss</w:t>
      </w:r>
      <w:r>
        <w:rPr>
          <w:rFonts w:hint="eastAsia"/>
        </w:rPr>
        <w:t>多元线性回归得到：</w:t>
      </w:r>
    </w:p>
    <w:p w:rsidR="00421C11" w:rsidRDefault="00421C11" w:rsidP="00376F0D">
      <w:pPr>
        <w:jc w:val="center"/>
      </w:pPr>
      <w:r>
        <w:rPr>
          <w:noProof/>
        </w:rPr>
        <w:drawing>
          <wp:inline distT="0" distB="0" distL="0" distR="0" wp14:anchorId="0DDB0933" wp14:editId="26FC9523">
            <wp:extent cx="3613076" cy="322897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7814" cy="3233209"/>
                    </a:xfrm>
                    <a:prstGeom prst="rect">
                      <a:avLst/>
                    </a:prstGeom>
                  </pic:spPr>
                </pic:pic>
              </a:graphicData>
            </a:graphic>
          </wp:inline>
        </w:drawing>
      </w:r>
    </w:p>
    <w:p w:rsidR="00376F0D" w:rsidRDefault="00376F0D" w:rsidP="00376F0D">
      <w:pPr>
        <w:jc w:val="center"/>
      </w:pPr>
      <w:r>
        <w:rPr>
          <w:rFonts w:hint="eastAsia"/>
        </w:rPr>
        <w:t>图</w:t>
      </w:r>
      <w:r>
        <w:rPr>
          <w:rFonts w:hint="eastAsia"/>
        </w:rPr>
        <w:t>2</w:t>
      </w:r>
      <w:r>
        <w:rPr>
          <w:rFonts w:hint="eastAsia"/>
        </w:rPr>
        <w:t>：</w:t>
      </w:r>
      <w:r>
        <w:rPr>
          <w:rFonts w:hint="eastAsia"/>
        </w:rPr>
        <w:t>X1</w:t>
      </w:r>
      <w:r>
        <w:rPr>
          <w:rFonts w:hint="eastAsia"/>
        </w:rPr>
        <w:t>和剩余变量的线性回归检验</w:t>
      </w:r>
    </w:p>
    <w:p w:rsidR="00421C11" w:rsidRDefault="00421C11" w:rsidP="00421C11">
      <w:r>
        <w:rPr>
          <w:rFonts w:hint="eastAsia"/>
        </w:rPr>
        <w:t>通过对变量系数的</w:t>
      </w:r>
      <w:r>
        <w:rPr>
          <w:rFonts w:hint="eastAsia"/>
        </w:rPr>
        <w:t>t</w:t>
      </w:r>
      <w:r>
        <w:rPr>
          <w:rFonts w:hint="eastAsia"/>
        </w:rPr>
        <w:t>检验得到如下结论：</w:t>
      </w:r>
    </w:p>
    <w:p w:rsidR="00421C11" w:rsidRDefault="00421C11" w:rsidP="00421C11">
      <w:r>
        <w:rPr>
          <w:rFonts w:hint="eastAsia"/>
        </w:rPr>
        <w:t>在</w:t>
      </w:r>
      <w:r>
        <w:rPr>
          <w:rFonts w:hint="eastAsia"/>
        </w:rPr>
        <w:t>95%</w:t>
      </w:r>
      <w:r>
        <w:rPr>
          <w:rFonts w:hint="eastAsia"/>
        </w:rPr>
        <w:t>的显著性水平下认为</w:t>
      </w:r>
      <w:r>
        <w:rPr>
          <w:rFonts w:hint="eastAsia"/>
        </w:rPr>
        <w:t>X1</w:t>
      </w:r>
      <w:r>
        <w:rPr>
          <w:rFonts w:hint="eastAsia"/>
        </w:rPr>
        <w:t>总资产周转率和税金及附加和营业收入存在线性关系。因此删去</w:t>
      </w:r>
      <w:r>
        <w:rPr>
          <w:rFonts w:hint="eastAsia"/>
        </w:rPr>
        <w:t>X1</w:t>
      </w:r>
      <w:r>
        <w:rPr>
          <w:rFonts w:hint="eastAsia"/>
        </w:rPr>
        <w:t>保留</w:t>
      </w:r>
      <w:r>
        <w:rPr>
          <w:rFonts w:hint="eastAsia"/>
        </w:rPr>
        <w:t>X10</w:t>
      </w:r>
      <w:r>
        <w:rPr>
          <w:rFonts w:hint="eastAsia"/>
        </w:rPr>
        <w:t>和</w:t>
      </w:r>
      <w:r>
        <w:rPr>
          <w:rFonts w:hint="eastAsia"/>
        </w:rPr>
        <w:t>X17</w:t>
      </w:r>
      <w:r>
        <w:t>。</w:t>
      </w:r>
    </w:p>
    <w:p w:rsidR="00421C11" w:rsidRDefault="00421C11" w:rsidP="00421C11">
      <w:r>
        <w:rPr>
          <w:rFonts w:hint="eastAsia"/>
        </w:rPr>
        <w:lastRenderedPageBreak/>
        <w:t>之后在剩余的变量中依次选择</w:t>
      </w:r>
      <w:r>
        <w:rPr>
          <w:rFonts w:hint="eastAsia"/>
        </w:rPr>
        <w:t>X2</w:t>
      </w:r>
      <w:r>
        <w:rPr>
          <w:rFonts w:hint="eastAsia"/>
        </w:rPr>
        <w:t>、</w:t>
      </w:r>
      <w:r>
        <w:rPr>
          <w:rFonts w:hint="eastAsia"/>
        </w:rPr>
        <w:t>X3</w:t>
      </w:r>
      <w:r>
        <w:rPr>
          <w:rFonts w:hint="eastAsia"/>
        </w:rPr>
        <w:t>等变量</w:t>
      </w:r>
      <w:r w:rsidR="00D6162F">
        <w:rPr>
          <w:rFonts w:hint="eastAsia"/>
        </w:rPr>
        <w:t>直到</w:t>
      </w:r>
      <w:r>
        <w:rPr>
          <w:rFonts w:hint="eastAsia"/>
        </w:rPr>
        <w:t>剩余的变量都需要保留。（具体过程见文件：</w:t>
      </w:r>
      <w:r w:rsidR="00DA07C1">
        <w:rPr>
          <w:rFonts w:hint="eastAsia"/>
        </w:rPr>
        <w:t>附件</w:t>
      </w:r>
      <w:r w:rsidR="00DA07C1">
        <w:rPr>
          <w:rFonts w:hint="eastAsia"/>
        </w:rPr>
        <w:t>3</w:t>
      </w:r>
      <w:r>
        <w:rPr>
          <w:rFonts w:hint="eastAsia"/>
        </w:rPr>
        <w:t>.</w:t>
      </w:r>
      <w:r>
        <w:t>doc</w:t>
      </w:r>
      <w:r w:rsidR="00DA07C1">
        <w:rPr>
          <w:rFonts w:hint="eastAsia"/>
        </w:rPr>
        <w:t>x</w:t>
      </w:r>
      <w:r>
        <w:t xml:space="preserve"> </w:t>
      </w:r>
      <w:r>
        <w:rPr>
          <w:rFonts w:hint="eastAsia"/>
        </w:rPr>
        <w:t>和</w:t>
      </w:r>
      <w:r>
        <w:rPr>
          <w:rFonts w:hint="eastAsia"/>
        </w:rPr>
        <w:t xml:space="preserve"> </w:t>
      </w:r>
      <w:r w:rsidR="00DA07C1">
        <w:rPr>
          <w:rFonts w:hint="eastAsia"/>
        </w:rPr>
        <w:t>附件</w:t>
      </w:r>
      <w:r w:rsidR="00DA07C1">
        <w:rPr>
          <w:rFonts w:hint="eastAsia"/>
        </w:rPr>
        <w:t>4</w:t>
      </w:r>
      <w:r w:rsidR="00DA07C1">
        <w:t>.</w:t>
      </w:r>
      <w:r w:rsidR="00DA07C1">
        <w:rPr>
          <w:rFonts w:hint="eastAsia"/>
        </w:rPr>
        <w:t>doc</w:t>
      </w:r>
      <w:r>
        <w:rPr>
          <w:rFonts w:hint="eastAsia"/>
        </w:rPr>
        <w:t>）</w:t>
      </w:r>
    </w:p>
    <w:p w:rsidR="008E4345" w:rsidRDefault="00F00AD2" w:rsidP="008E4345">
      <w:r>
        <w:rPr>
          <w:rFonts w:hint="eastAsia"/>
        </w:rPr>
        <w:t>机器学习算法最终保留变量为</w:t>
      </w:r>
      <w:r>
        <w:rPr>
          <w:rFonts w:hint="eastAsia"/>
        </w:rPr>
        <w:t>X10</w:t>
      </w:r>
      <w:r>
        <w:rPr>
          <w:rFonts w:hint="eastAsia"/>
        </w:rPr>
        <w:t>、</w:t>
      </w:r>
      <w:r>
        <w:rPr>
          <w:rFonts w:hint="eastAsia"/>
        </w:rPr>
        <w:t>X11</w:t>
      </w:r>
      <w:r>
        <w:rPr>
          <w:rFonts w:hint="eastAsia"/>
        </w:rPr>
        <w:t>、</w:t>
      </w:r>
      <w:r>
        <w:rPr>
          <w:rFonts w:hint="eastAsia"/>
        </w:rPr>
        <w:t>X13</w:t>
      </w:r>
      <w:r>
        <w:rPr>
          <w:rFonts w:hint="eastAsia"/>
        </w:rPr>
        <w:t>、</w:t>
      </w:r>
      <w:r>
        <w:rPr>
          <w:rFonts w:hint="eastAsia"/>
        </w:rPr>
        <w:t>X14</w:t>
      </w:r>
      <w:r>
        <w:rPr>
          <w:rFonts w:hint="eastAsia"/>
        </w:rPr>
        <w:t>、</w:t>
      </w:r>
      <w:r>
        <w:rPr>
          <w:rFonts w:hint="eastAsia"/>
        </w:rPr>
        <w:t>X15</w:t>
      </w:r>
      <w:r>
        <w:rPr>
          <w:rFonts w:hint="eastAsia"/>
        </w:rPr>
        <w:t>、</w:t>
      </w:r>
      <w:r>
        <w:rPr>
          <w:rFonts w:hint="eastAsia"/>
        </w:rPr>
        <w:t>X16</w:t>
      </w:r>
      <w:r>
        <w:rPr>
          <w:rFonts w:hint="eastAsia"/>
        </w:rPr>
        <w:t>、</w:t>
      </w:r>
      <w:r>
        <w:rPr>
          <w:rFonts w:hint="eastAsia"/>
        </w:rPr>
        <w:t>X17</w:t>
      </w:r>
      <w:r>
        <w:rPr>
          <w:rFonts w:hint="eastAsia"/>
        </w:rPr>
        <w:t>、</w:t>
      </w:r>
      <w:r>
        <w:rPr>
          <w:rFonts w:hint="eastAsia"/>
        </w:rPr>
        <w:t>X18</w:t>
      </w:r>
      <w:r w:rsidR="008E4345">
        <w:rPr>
          <w:rFonts w:hint="eastAsia"/>
        </w:rPr>
        <w:t>。</w:t>
      </w:r>
    </w:p>
    <w:p w:rsidR="008E4345" w:rsidRDefault="008E4345" w:rsidP="008E4345">
      <w:r>
        <w:rPr>
          <w:rFonts w:hint="eastAsia"/>
        </w:rPr>
        <w:t>对于选择标准</w:t>
      </w:r>
      <w:r>
        <w:rPr>
          <w:rFonts w:hint="eastAsia"/>
        </w:rPr>
        <w:t>3</w:t>
      </w:r>
    </w:p>
    <w:p w:rsidR="008E4345" w:rsidRPr="008E4345" w:rsidRDefault="00862440" w:rsidP="008E4345">
      <w:r>
        <w:rPr>
          <w:rFonts w:hint="eastAsia"/>
        </w:rPr>
        <w:t>上述保留变量能够线性的表示被剔除变量因此包含了大部分变量的信息。</w:t>
      </w:r>
      <w:r w:rsidR="008E4345">
        <w:rPr>
          <w:rFonts w:hint="eastAsia"/>
        </w:rPr>
        <w:t>对上述变量进行</w:t>
      </w:r>
      <w:r w:rsidR="008E4345" w:rsidRPr="008E4345">
        <w:rPr>
          <w:rFonts w:hint="eastAsia"/>
        </w:rPr>
        <w:t xml:space="preserve">KMO </w:t>
      </w:r>
      <w:r w:rsidR="008E4345" w:rsidRPr="008E4345">
        <w:rPr>
          <w:rFonts w:hint="eastAsia"/>
        </w:rPr>
        <w:t>和巴特利特检验</w:t>
      </w:r>
      <w:r w:rsidR="008E4345">
        <w:rPr>
          <w:rFonts w:hint="eastAsia"/>
        </w:rPr>
        <w:t>其相关性如下</w:t>
      </w:r>
      <w:r w:rsidR="008E4345">
        <w:rPr>
          <w:rFonts w:hint="eastAsia"/>
        </w:rPr>
        <w:t>KMO</w:t>
      </w:r>
      <w:r w:rsidR="008E4345">
        <w:rPr>
          <w:rFonts w:hint="eastAsia"/>
        </w:rPr>
        <w:t>值为</w:t>
      </w:r>
      <w:r w:rsidR="008E4345">
        <w:rPr>
          <w:rFonts w:hint="eastAsia"/>
        </w:rPr>
        <w:t>0.509</w:t>
      </w:r>
      <w:r w:rsidR="008E4345">
        <w:rPr>
          <w:rFonts w:hint="eastAsia"/>
        </w:rPr>
        <w:t>，虽然大于</w:t>
      </w:r>
      <w:r w:rsidR="008E4345">
        <w:rPr>
          <w:rFonts w:hint="eastAsia"/>
        </w:rPr>
        <w:t>0.5</w:t>
      </w:r>
      <w:r w:rsidR="008E4345">
        <w:t>，</w:t>
      </w:r>
      <w:r w:rsidR="008E4345">
        <w:rPr>
          <w:rFonts w:hint="eastAsia"/>
        </w:rPr>
        <w:t>但是相关性十分弱。因此无需对上述保留的变量继续去除相关性。如果继续剔除变量将会损失部分变量的信息，因此不能继续剔除，此时选择变量达到尽可能少。</w:t>
      </w:r>
    </w:p>
    <w:tbl>
      <w:tblPr>
        <w:tblW w:w="4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53"/>
        <w:gridCol w:w="1106"/>
        <w:gridCol w:w="1199"/>
      </w:tblGrid>
      <w:tr w:rsidR="008E4345" w:rsidRPr="008E4345" w:rsidTr="00376F0D">
        <w:trPr>
          <w:cantSplit/>
          <w:jc w:val="center"/>
        </w:trPr>
        <w:tc>
          <w:tcPr>
            <w:tcW w:w="4257" w:type="dxa"/>
            <w:gridSpan w:val="3"/>
            <w:tcBorders>
              <w:top w:val="nil"/>
              <w:left w:val="nil"/>
              <w:bottom w:val="nil"/>
              <w:right w:val="nil"/>
            </w:tcBorders>
            <w:shd w:val="clear" w:color="auto" w:fill="FFFFFF"/>
            <w:vAlign w:val="center"/>
          </w:tcPr>
          <w:p w:rsidR="008E4345" w:rsidRPr="008E4345" w:rsidRDefault="008E4345" w:rsidP="008E4345">
            <w:r w:rsidRPr="008E4345">
              <w:rPr>
                <w:b/>
                <w:bCs/>
              </w:rPr>
              <w:t xml:space="preserve">KMO </w:t>
            </w:r>
            <w:r w:rsidRPr="008E4345">
              <w:rPr>
                <w:rFonts w:hint="eastAsia"/>
                <w:b/>
                <w:bCs/>
              </w:rPr>
              <w:t>和巴特利特检验</w:t>
            </w:r>
          </w:p>
        </w:tc>
      </w:tr>
      <w:tr w:rsidR="008E4345" w:rsidRPr="008E4345" w:rsidTr="00376F0D">
        <w:trPr>
          <w:cantSplit/>
          <w:jc w:val="center"/>
        </w:trPr>
        <w:tc>
          <w:tcPr>
            <w:tcW w:w="3058" w:type="dxa"/>
            <w:gridSpan w:val="2"/>
            <w:tcBorders>
              <w:top w:val="nil"/>
              <w:left w:val="single" w:sz="8" w:space="0" w:color="E0E0E0"/>
              <w:bottom w:val="single" w:sz="8" w:space="0" w:color="AEAEAE"/>
              <w:right w:val="single" w:sz="8" w:space="0" w:color="E0E0E0"/>
            </w:tcBorders>
            <w:shd w:val="clear" w:color="auto" w:fill="E0E0E0"/>
          </w:tcPr>
          <w:p w:rsidR="008E4345" w:rsidRPr="008E4345" w:rsidRDefault="008E4345" w:rsidP="008E4345">
            <w:r w:rsidRPr="008E4345">
              <w:t xml:space="preserve">KMO </w:t>
            </w:r>
            <w:r w:rsidRPr="008E4345">
              <w:rPr>
                <w:rFonts w:hint="eastAsia"/>
              </w:rPr>
              <w:t>取样适切性量数。</w:t>
            </w:r>
          </w:p>
        </w:tc>
        <w:tc>
          <w:tcPr>
            <w:tcW w:w="1199" w:type="dxa"/>
            <w:tcBorders>
              <w:top w:val="nil"/>
              <w:left w:val="nil"/>
              <w:bottom w:val="single" w:sz="8" w:space="0" w:color="AEAEAE"/>
              <w:right w:val="nil"/>
            </w:tcBorders>
            <w:shd w:val="clear" w:color="auto" w:fill="FFFFFF"/>
          </w:tcPr>
          <w:p w:rsidR="008E4345" w:rsidRPr="008E4345" w:rsidRDefault="008E4345" w:rsidP="008E4345">
            <w:r w:rsidRPr="008E4345">
              <w:t>.509</w:t>
            </w:r>
          </w:p>
        </w:tc>
      </w:tr>
      <w:tr w:rsidR="008E4345" w:rsidRPr="008E4345" w:rsidTr="00376F0D">
        <w:trPr>
          <w:cantSplit/>
          <w:jc w:val="center"/>
        </w:trPr>
        <w:tc>
          <w:tcPr>
            <w:tcW w:w="1952" w:type="dxa"/>
            <w:vMerge w:val="restart"/>
            <w:tcBorders>
              <w:top w:val="single" w:sz="8" w:space="0" w:color="AEAEAE"/>
              <w:left w:val="single" w:sz="8" w:space="0" w:color="E0E0E0"/>
              <w:bottom w:val="single" w:sz="8" w:space="0" w:color="AEAEAE"/>
              <w:right w:val="single" w:sz="8" w:space="0" w:color="E0E0E0"/>
            </w:tcBorders>
            <w:shd w:val="clear" w:color="auto" w:fill="E0E0E0"/>
          </w:tcPr>
          <w:p w:rsidR="008E4345" w:rsidRPr="008E4345" w:rsidRDefault="008E4345" w:rsidP="008E4345">
            <w:r w:rsidRPr="008E4345">
              <w:rPr>
                <w:rFonts w:hint="eastAsia"/>
              </w:rPr>
              <w:t>巴特利特球形度检验</w:t>
            </w:r>
          </w:p>
        </w:tc>
        <w:tc>
          <w:tcPr>
            <w:tcW w:w="1106" w:type="dxa"/>
            <w:tcBorders>
              <w:top w:val="single" w:sz="8" w:space="0" w:color="AEAEAE"/>
              <w:left w:val="single" w:sz="8" w:space="0" w:color="E0E0E0"/>
              <w:bottom w:val="single" w:sz="8" w:space="0" w:color="AEAEAE"/>
              <w:right w:val="single" w:sz="8" w:space="0" w:color="E0E0E0"/>
            </w:tcBorders>
            <w:shd w:val="clear" w:color="auto" w:fill="E0E0E0"/>
          </w:tcPr>
          <w:p w:rsidR="008E4345" w:rsidRPr="008E4345" w:rsidRDefault="008E4345" w:rsidP="008E4345">
            <w:r w:rsidRPr="008E4345">
              <w:rPr>
                <w:rFonts w:hint="eastAsia"/>
              </w:rPr>
              <w:t>近似卡方</w:t>
            </w:r>
          </w:p>
        </w:tc>
        <w:tc>
          <w:tcPr>
            <w:tcW w:w="1199" w:type="dxa"/>
            <w:tcBorders>
              <w:top w:val="single" w:sz="8" w:space="0" w:color="AEAEAE"/>
              <w:left w:val="nil"/>
              <w:bottom w:val="single" w:sz="8" w:space="0" w:color="AEAEAE"/>
              <w:right w:val="nil"/>
            </w:tcBorders>
            <w:shd w:val="clear" w:color="auto" w:fill="FFFFFF"/>
          </w:tcPr>
          <w:p w:rsidR="008E4345" w:rsidRPr="008E4345" w:rsidRDefault="008E4345" w:rsidP="008E4345">
            <w:r w:rsidRPr="008E4345">
              <w:t>30622.325</w:t>
            </w:r>
          </w:p>
        </w:tc>
      </w:tr>
      <w:tr w:rsidR="008E4345" w:rsidRPr="008E4345" w:rsidTr="00376F0D">
        <w:trPr>
          <w:cantSplit/>
          <w:jc w:val="center"/>
        </w:trPr>
        <w:tc>
          <w:tcPr>
            <w:tcW w:w="1952" w:type="dxa"/>
            <w:vMerge/>
            <w:tcBorders>
              <w:top w:val="single" w:sz="8" w:space="0" w:color="AEAEAE"/>
              <w:left w:val="single" w:sz="8" w:space="0" w:color="E0E0E0"/>
              <w:bottom w:val="single" w:sz="8" w:space="0" w:color="AEAEAE"/>
              <w:right w:val="single" w:sz="8" w:space="0" w:color="E0E0E0"/>
            </w:tcBorders>
            <w:shd w:val="clear" w:color="auto" w:fill="E0E0E0"/>
          </w:tcPr>
          <w:p w:rsidR="008E4345" w:rsidRPr="008E4345" w:rsidRDefault="008E4345" w:rsidP="008E4345"/>
        </w:tc>
        <w:tc>
          <w:tcPr>
            <w:tcW w:w="1106" w:type="dxa"/>
            <w:tcBorders>
              <w:top w:val="single" w:sz="8" w:space="0" w:color="AEAEAE"/>
              <w:left w:val="single" w:sz="8" w:space="0" w:color="E0E0E0"/>
              <w:bottom w:val="single" w:sz="8" w:space="0" w:color="AEAEAE"/>
              <w:right w:val="single" w:sz="8" w:space="0" w:color="E0E0E0"/>
            </w:tcBorders>
            <w:shd w:val="clear" w:color="auto" w:fill="E0E0E0"/>
          </w:tcPr>
          <w:p w:rsidR="008E4345" w:rsidRPr="008E4345" w:rsidRDefault="008E4345" w:rsidP="008E4345">
            <w:r w:rsidRPr="008E4345">
              <w:rPr>
                <w:rFonts w:hint="eastAsia"/>
              </w:rPr>
              <w:t>自由度</w:t>
            </w:r>
          </w:p>
        </w:tc>
        <w:tc>
          <w:tcPr>
            <w:tcW w:w="1199" w:type="dxa"/>
            <w:tcBorders>
              <w:top w:val="single" w:sz="8" w:space="0" w:color="AEAEAE"/>
              <w:left w:val="nil"/>
              <w:bottom w:val="single" w:sz="8" w:space="0" w:color="AEAEAE"/>
              <w:right w:val="nil"/>
            </w:tcBorders>
            <w:shd w:val="clear" w:color="auto" w:fill="FFFFFF"/>
          </w:tcPr>
          <w:p w:rsidR="008E4345" w:rsidRPr="008E4345" w:rsidRDefault="008E4345" w:rsidP="008E4345">
            <w:r w:rsidRPr="008E4345">
              <w:t>28</w:t>
            </w:r>
          </w:p>
        </w:tc>
      </w:tr>
      <w:tr w:rsidR="008E4345" w:rsidRPr="008E4345" w:rsidTr="00376F0D">
        <w:trPr>
          <w:cantSplit/>
          <w:jc w:val="center"/>
        </w:trPr>
        <w:tc>
          <w:tcPr>
            <w:tcW w:w="1952" w:type="dxa"/>
            <w:vMerge/>
            <w:tcBorders>
              <w:top w:val="single" w:sz="8" w:space="0" w:color="AEAEAE"/>
              <w:left w:val="single" w:sz="8" w:space="0" w:color="E0E0E0"/>
              <w:bottom w:val="single" w:sz="8" w:space="0" w:color="AEAEAE"/>
              <w:right w:val="single" w:sz="8" w:space="0" w:color="E0E0E0"/>
            </w:tcBorders>
            <w:shd w:val="clear" w:color="auto" w:fill="E0E0E0"/>
          </w:tcPr>
          <w:p w:rsidR="008E4345" w:rsidRPr="008E4345" w:rsidRDefault="008E4345" w:rsidP="008E4345"/>
        </w:tc>
        <w:tc>
          <w:tcPr>
            <w:tcW w:w="1106" w:type="dxa"/>
            <w:tcBorders>
              <w:top w:val="single" w:sz="8" w:space="0" w:color="AEAEAE"/>
              <w:left w:val="single" w:sz="8" w:space="0" w:color="E0E0E0"/>
              <w:bottom w:val="single" w:sz="8" w:space="0" w:color="152935"/>
              <w:right w:val="single" w:sz="8" w:space="0" w:color="E0E0E0"/>
            </w:tcBorders>
            <w:shd w:val="clear" w:color="auto" w:fill="E0E0E0"/>
          </w:tcPr>
          <w:p w:rsidR="008E4345" w:rsidRPr="008E4345" w:rsidRDefault="008E4345" w:rsidP="008E4345">
            <w:r w:rsidRPr="008E4345">
              <w:rPr>
                <w:rFonts w:hint="eastAsia"/>
              </w:rPr>
              <w:t>显著性</w:t>
            </w:r>
          </w:p>
        </w:tc>
        <w:tc>
          <w:tcPr>
            <w:tcW w:w="1199" w:type="dxa"/>
            <w:tcBorders>
              <w:top w:val="single" w:sz="8" w:space="0" w:color="AEAEAE"/>
              <w:left w:val="nil"/>
              <w:bottom w:val="single" w:sz="8" w:space="0" w:color="152935"/>
              <w:right w:val="nil"/>
            </w:tcBorders>
            <w:shd w:val="clear" w:color="auto" w:fill="FFFFFF"/>
          </w:tcPr>
          <w:p w:rsidR="008E4345" w:rsidRPr="008E4345" w:rsidRDefault="008E4345" w:rsidP="008E4345">
            <w:r w:rsidRPr="008E4345">
              <w:t>.000</w:t>
            </w:r>
          </w:p>
        </w:tc>
      </w:tr>
    </w:tbl>
    <w:p w:rsidR="008E4345" w:rsidRDefault="00376F0D" w:rsidP="00376F0D">
      <w:pPr>
        <w:jc w:val="center"/>
      </w:pPr>
      <w:r>
        <w:rPr>
          <w:rFonts w:hint="eastAsia"/>
        </w:rPr>
        <w:t>表</w:t>
      </w:r>
      <w:r>
        <w:rPr>
          <w:rFonts w:hint="eastAsia"/>
        </w:rPr>
        <w:t>10</w:t>
      </w:r>
      <w:r>
        <w:rPr>
          <w:rFonts w:hint="eastAsia"/>
        </w:rPr>
        <w:t>：选择变量的相关性检验</w:t>
      </w:r>
    </w:p>
    <w:p w:rsidR="00376F0D" w:rsidRPr="006D10BF" w:rsidRDefault="00376F0D" w:rsidP="008E4345"/>
    <w:p w:rsidR="004A3B91" w:rsidRDefault="004A3B91" w:rsidP="004F564D">
      <w:pPr>
        <w:pStyle w:val="2"/>
      </w:pPr>
      <w:r>
        <w:rPr>
          <w:rFonts w:hint="eastAsia"/>
        </w:rPr>
        <w:t>模型算法</w:t>
      </w:r>
      <w:r w:rsidR="00FB3ED2">
        <w:rPr>
          <w:rFonts w:hint="eastAsia"/>
        </w:rPr>
        <w:t>介绍</w:t>
      </w:r>
    </w:p>
    <w:p w:rsidR="004A3B91" w:rsidRDefault="00881137" w:rsidP="00881137">
      <w:pPr>
        <w:pStyle w:val="3"/>
      </w:pPr>
      <w:r>
        <w:t>L</w:t>
      </w:r>
      <w:r>
        <w:rPr>
          <w:rFonts w:hint="eastAsia"/>
        </w:rPr>
        <w:t>ogistic</w:t>
      </w:r>
      <w:r w:rsidR="00FB3ED2">
        <w:rPr>
          <w:rFonts w:hint="eastAsia"/>
        </w:rPr>
        <w:t>简介</w:t>
      </w:r>
    </w:p>
    <w:p w:rsidR="00881137" w:rsidRPr="00F80188" w:rsidRDefault="00881137" w:rsidP="00881137">
      <w:pPr>
        <w:pStyle w:val="a7"/>
        <w:shd w:val="clear" w:color="auto" w:fill="FFFFFF"/>
        <w:spacing w:before="0" w:beforeAutospacing="0" w:after="0" w:afterAutospacing="0"/>
        <w:jc w:val="both"/>
        <w:rPr>
          <w:rFonts w:asciiTheme="minorEastAsia" w:eastAsiaTheme="minorEastAsia" w:hAnsiTheme="minorEastAsia" w:cs="Arial"/>
          <w:sz w:val="21"/>
          <w:szCs w:val="28"/>
        </w:rPr>
      </w:pPr>
      <w:r w:rsidRPr="00F80188">
        <w:rPr>
          <w:rFonts w:asciiTheme="minorEastAsia" w:eastAsiaTheme="minorEastAsia" w:hAnsiTheme="minorEastAsia" w:cs="Arial"/>
          <w:sz w:val="21"/>
          <w:szCs w:val="28"/>
        </w:rPr>
        <w:t>定义二项logistic回归模型的条件分布如下：</w:t>
      </w:r>
    </w:p>
    <w:p w:rsidR="00881137" w:rsidRPr="00F80188" w:rsidRDefault="00881137" w:rsidP="00881137">
      <w:pPr>
        <w:widowControl/>
        <w:shd w:val="clear" w:color="auto" w:fill="FFFFFF"/>
        <w:jc w:val="left"/>
        <w:rPr>
          <w:rFonts w:asciiTheme="minorEastAsia" w:hAnsiTheme="minorEastAsia" w:cs="Arial"/>
          <w:kern w:val="0"/>
          <w:szCs w:val="28"/>
        </w:rPr>
      </w:pPr>
      <w:r w:rsidRPr="00881137">
        <w:rPr>
          <w:rFonts w:asciiTheme="minorEastAsia" w:hAnsiTheme="minorEastAsia" w:cs="Arial"/>
          <w:kern w:val="0"/>
          <w:position w:val="-60"/>
          <w:szCs w:val="28"/>
        </w:rPr>
        <w:object w:dxaOrig="182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66pt" o:ole="">
            <v:imagedata r:id="rId10" o:title=""/>
          </v:shape>
          <o:OLEObject Type="Embed" ProgID="Equation.DSMT4" ShapeID="_x0000_i1025" DrawAspect="Content" ObjectID="_1650818482" r:id="rId11"/>
        </w:object>
      </w:r>
      <w:r>
        <w:rPr>
          <w:rFonts w:asciiTheme="minorEastAsia" w:hAnsiTheme="minorEastAsia" w:cs="Arial"/>
          <w:kern w:val="0"/>
          <w:szCs w:val="28"/>
        </w:rPr>
        <w:t xml:space="preserve"> </w:t>
      </w:r>
    </w:p>
    <w:p w:rsidR="00881137" w:rsidRDefault="00881137" w:rsidP="00881137">
      <w:pPr>
        <w:widowControl/>
        <w:shd w:val="clear" w:color="auto" w:fill="FFFFFF"/>
        <w:rPr>
          <w:rFonts w:asciiTheme="minorEastAsia" w:hAnsiTheme="minorEastAsia" w:cs="Arial"/>
          <w:kern w:val="0"/>
          <w:szCs w:val="28"/>
        </w:rPr>
      </w:pPr>
      <w:r w:rsidRPr="00F80188">
        <w:rPr>
          <w:rFonts w:asciiTheme="minorEastAsia" w:hAnsiTheme="minorEastAsia" w:cs="Arial"/>
          <w:kern w:val="0"/>
          <w:szCs w:val="28"/>
        </w:rPr>
        <w:t>其中x</w:t>
      </w:r>
      <w:r w:rsidRPr="00F80188">
        <w:rPr>
          <w:rFonts w:asciiTheme="minorEastAsia" w:hAnsiTheme="minorEastAsia" w:cs="微软雅黑" w:hint="eastAsia"/>
          <w:kern w:val="0"/>
          <w:szCs w:val="28"/>
        </w:rPr>
        <w:t>∈</w:t>
      </w:r>
      <w:r w:rsidRPr="00F80188">
        <w:rPr>
          <w:rFonts w:asciiTheme="minorEastAsia" w:hAnsiTheme="minorEastAsia" w:cs="Arial"/>
          <w:kern w:val="0"/>
          <w:szCs w:val="28"/>
        </w:rPr>
        <w:t>Rn是输入，Y</w:t>
      </w:r>
      <w:r w:rsidRPr="00F80188">
        <w:rPr>
          <w:rFonts w:asciiTheme="minorEastAsia" w:hAnsiTheme="minorEastAsia" w:cs="微软雅黑" w:hint="eastAsia"/>
          <w:kern w:val="0"/>
          <w:szCs w:val="28"/>
        </w:rPr>
        <w:t>∈</w:t>
      </w:r>
      <w:r w:rsidRPr="00F80188">
        <w:rPr>
          <w:rFonts w:asciiTheme="minorEastAsia" w:hAnsiTheme="minorEastAsia" w:cs="Arial"/>
          <w:kern w:val="0"/>
          <w:szCs w:val="28"/>
        </w:rPr>
        <w:t>{0,1}是输出，W</w:t>
      </w:r>
      <w:r w:rsidRPr="00F80188">
        <w:rPr>
          <w:rFonts w:asciiTheme="minorEastAsia" w:hAnsiTheme="minorEastAsia" w:cs="微软雅黑" w:hint="eastAsia"/>
          <w:kern w:val="0"/>
          <w:szCs w:val="28"/>
        </w:rPr>
        <w:t>∈</w:t>
      </w:r>
      <w:r w:rsidRPr="00F80188">
        <w:rPr>
          <w:rFonts w:asciiTheme="minorEastAsia" w:hAnsiTheme="minorEastAsia" w:cs="Arial"/>
          <w:kern w:val="0"/>
          <w:szCs w:val="28"/>
        </w:rPr>
        <w:t>Rn和b</w:t>
      </w:r>
      <w:r w:rsidRPr="00F80188">
        <w:rPr>
          <w:rFonts w:asciiTheme="minorEastAsia" w:hAnsiTheme="minorEastAsia" w:cs="微软雅黑" w:hint="eastAsia"/>
          <w:kern w:val="0"/>
          <w:szCs w:val="28"/>
        </w:rPr>
        <w:t>∈</w:t>
      </w:r>
      <w:r w:rsidRPr="00F80188">
        <w:rPr>
          <w:rFonts w:asciiTheme="minorEastAsia" w:hAnsiTheme="minorEastAsia" w:cs="Arial"/>
          <w:kern w:val="0"/>
          <w:szCs w:val="28"/>
        </w:rPr>
        <w:t>R是参数，w称为权重，b称为偏置。得到概率之后，可以通过设定一个阈值将样本分成两类。如：阈值为0.5的时候，当大于0.5则为一类，小于0.5为另一类。</w:t>
      </w:r>
    </w:p>
    <w:p w:rsidR="00881137" w:rsidRPr="00881137" w:rsidRDefault="00881137" w:rsidP="00881137">
      <w:pPr>
        <w:widowControl/>
        <w:shd w:val="clear" w:color="auto" w:fill="FFFFFF"/>
        <w:rPr>
          <w:rFonts w:asciiTheme="minorEastAsia" w:hAnsiTheme="minorEastAsia" w:cs="Arial"/>
          <w:kern w:val="0"/>
          <w:szCs w:val="28"/>
        </w:rPr>
      </w:pPr>
    </w:p>
    <w:p w:rsidR="00881137" w:rsidRPr="00F80188" w:rsidRDefault="00FB3ED2" w:rsidP="00881137">
      <w:pPr>
        <w:widowControl/>
        <w:shd w:val="clear" w:color="auto" w:fill="FFFFFF"/>
        <w:rPr>
          <w:rFonts w:asciiTheme="minorEastAsia" w:hAnsiTheme="minorEastAsia" w:cs="Arial"/>
          <w:kern w:val="0"/>
          <w:szCs w:val="28"/>
        </w:rPr>
      </w:pPr>
      <w:r>
        <w:rPr>
          <w:rFonts w:asciiTheme="minorEastAsia" w:hAnsiTheme="minorEastAsia" w:cs="Arial" w:hint="eastAsia"/>
          <w:kern w:val="0"/>
          <w:szCs w:val="28"/>
        </w:rPr>
        <w:t>为了进行多元分类，</w:t>
      </w:r>
      <w:r w:rsidR="00881137" w:rsidRPr="00F80188">
        <w:rPr>
          <w:rFonts w:asciiTheme="minorEastAsia" w:hAnsiTheme="minorEastAsia" w:cs="Arial"/>
          <w:kern w:val="0"/>
          <w:szCs w:val="28"/>
        </w:rPr>
        <w:t>将权重向量和输入向量进行扩充：w = (w1,w2, …, wn, b)T，x = (x1,x2, …, xn, 1)T所以，logistic回归模型变为：</w:t>
      </w:r>
    </w:p>
    <w:p w:rsidR="00881137" w:rsidRPr="00F80188" w:rsidRDefault="00881137" w:rsidP="00881137">
      <w:pPr>
        <w:widowControl/>
        <w:shd w:val="clear" w:color="auto" w:fill="FFFFFF"/>
        <w:jc w:val="left"/>
        <w:rPr>
          <w:rFonts w:asciiTheme="minorEastAsia" w:hAnsiTheme="minorEastAsia" w:cs="Arial"/>
          <w:kern w:val="0"/>
          <w:szCs w:val="28"/>
        </w:rPr>
      </w:pPr>
      <w:r w:rsidRPr="00881137">
        <w:rPr>
          <w:rFonts w:asciiTheme="minorEastAsia" w:hAnsiTheme="minorEastAsia" w:cs="Arial"/>
          <w:kern w:val="0"/>
          <w:position w:val="-60"/>
          <w:szCs w:val="28"/>
        </w:rPr>
        <w:object w:dxaOrig="1820" w:dyaOrig="1320">
          <v:shape id="_x0000_i1026" type="#_x0000_t75" style="width:90.75pt;height:66pt" o:ole="">
            <v:imagedata r:id="rId12" o:title=""/>
          </v:shape>
          <o:OLEObject Type="Embed" ProgID="Equation.DSMT4" ShapeID="_x0000_i1026" DrawAspect="Content" ObjectID="_1650818483" r:id="rId13"/>
        </w:object>
      </w:r>
    </w:p>
    <w:p w:rsidR="00881137" w:rsidRDefault="00881137" w:rsidP="004A3B91">
      <w:r>
        <w:rPr>
          <w:rFonts w:hint="eastAsia"/>
        </w:rPr>
        <w:t>此时选择概率最大的一类作为</w:t>
      </w:r>
      <w:r>
        <w:rPr>
          <w:rFonts w:hint="eastAsia"/>
        </w:rPr>
        <w:t>x</w:t>
      </w:r>
      <w:r>
        <w:rPr>
          <w:rFonts w:hint="eastAsia"/>
        </w:rPr>
        <w:t>的结果。</w:t>
      </w:r>
    </w:p>
    <w:p w:rsidR="007C270D" w:rsidRDefault="00FB3ED2" w:rsidP="004A3B91">
      <w:r>
        <w:rPr>
          <w:rFonts w:hint="eastAsia"/>
        </w:rPr>
        <w:t>能够通过梯度下降等一些数值求解的方法求解</w:t>
      </w:r>
      <w:r>
        <w:rPr>
          <w:rFonts w:hint="eastAsia"/>
        </w:rPr>
        <w:t>w</w:t>
      </w:r>
      <w:r>
        <w:rPr>
          <w:rFonts w:hint="eastAsia"/>
        </w:rPr>
        <w:t>的值</w:t>
      </w:r>
    </w:p>
    <w:p w:rsidR="007C270D" w:rsidRDefault="00FB3ED2" w:rsidP="004A3B91">
      <w:r>
        <w:rPr>
          <w:rFonts w:hint="eastAsia"/>
        </w:rPr>
        <w:t>通过</w:t>
      </w:r>
      <w:r>
        <w:rPr>
          <w:rFonts w:hint="eastAsia"/>
        </w:rPr>
        <w:t>python</w:t>
      </w:r>
      <w:r>
        <w:rPr>
          <w:rFonts w:hint="eastAsia"/>
        </w:rPr>
        <w:t>来建立</w:t>
      </w:r>
      <w:r>
        <w:rPr>
          <w:rFonts w:hint="eastAsia"/>
        </w:rPr>
        <w:t>logistic</w:t>
      </w:r>
      <w:r>
        <w:rPr>
          <w:rFonts w:hint="eastAsia"/>
        </w:rPr>
        <w:t>模型并进行十折交叉验证，获得</w:t>
      </w:r>
      <w:r>
        <w:rPr>
          <w:rFonts w:hint="eastAsia"/>
        </w:rPr>
        <w:t>logistic</w:t>
      </w:r>
      <w:r>
        <w:rPr>
          <w:rFonts w:hint="eastAsia"/>
        </w:rPr>
        <w:t>模型下平均的预测准确率。</w:t>
      </w:r>
    </w:p>
    <w:p w:rsidR="00FB3ED2" w:rsidRDefault="00FB3ED2" w:rsidP="00FB3ED2">
      <w:pPr>
        <w:pStyle w:val="3"/>
      </w:pPr>
      <w:r>
        <w:rPr>
          <w:rFonts w:hint="eastAsia"/>
        </w:rPr>
        <w:lastRenderedPageBreak/>
        <w:t>支持向量机简介</w:t>
      </w:r>
    </w:p>
    <w:p w:rsidR="00FB3ED2" w:rsidRPr="00FB3ED2" w:rsidRDefault="00FB3ED2" w:rsidP="00FB3ED2">
      <w:r w:rsidRPr="00FB3ED2">
        <w:rPr>
          <w:rFonts w:hint="eastAsia"/>
        </w:rPr>
        <w:t>对于线性可分的二维数据，我们只需要使用一条直线</w:t>
      </w:r>
      <w:r w:rsidRPr="00FB3ED2">
        <w:rPr>
          <w:rFonts w:hint="eastAsia"/>
        </w:rPr>
        <w:t>ax1+bx2=c</w:t>
      </w:r>
      <w:r w:rsidRPr="00FB3ED2">
        <w:rPr>
          <w:rFonts w:hint="eastAsia"/>
        </w:rPr>
        <w:t>利用</w:t>
      </w:r>
      <w:r w:rsidRPr="00FB3ED2">
        <w:rPr>
          <w:rFonts w:hint="eastAsia"/>
        </w:rPr>
        <w:t>sign</w:t>
      </w:r>
      <w:r w:rsidRPr="00FB3ED2">
        <w:rPr>
          <w:rFonts w:hint="eastAsia"/>
        </w:rPr>
        <w:t>（</w:t>
      </w:r>
      <w:r w:rsidRPr="00FB3ED2">
        <w:rPr>
          <w:rFonts w:hint="eastAsia"/>
        </w:rPr>
        <w:t>ax1+bx2-c</w:t>
      </w:r>
      <w:r w:rsidRPr="00FB3ED2">
        <w:rPr>
          <w:rFonts w:hint="eastAsia"/>
        </w:rPr>
        <w:t>）就能把两类点区分开来。而在跟高维的空间，我们只需要一个超平面</w:t>
      </w:r>
      <w:r w:rsidRPr="00FB3ED2">
        <w:rPr>
          <w:rFonts w:hint="eastAsia"/>
        </w:rPr>
        <w:t>wx+b=0</w:t>
      </w:r>
      <w:r w:rsidRPr="00FB3ED2">
        <w:rPr>
          <w:rFonts w:hint="eastAsia"/>
        </w:rPr>
        <w:t>（</w:t>
      </w:r>
      <w:r w:rsidRPr="00FB3ED2">
        <w:rPr>
          <w:rFonts w:hint="eastAsia"/>
        </w:rPr>
        <w:t>w</w:t>
      </w:r>
      <w:r w:rsidRPr="00FB3ED2">
        <w:rPr>
          <w:rFonts w:hint="eastAsia"/>
        </w:rPr>
        <w:t>、</w:t>
      </w:r>
      <w:r w:rsidRPr="00FB3ED2">
        <w:rPr>
          <w:rFonts w:hint="eastAsia"/>
        </w:rPr>
        <w:t>x</w:t>
      </w:r>
      <w:r w:rsidRPr="00FB3ED2">
        <w:rPr>
          <w:rFonts w:hint="eastAsia"/>
        </w:rPr>
        <w:t>、</w:t>
      </w:r>
      <w:r w:rsidRPr="00FB3ED2">
        <w:rPr>
          <w:rFonts w:hint="eastAsia"/>
        </w:rPr>
        <w:t>b</w:t>
      </w:r>
      <w:r w:rsidRPr="00FB3ED2">
        <w:rPr>
          <w:rFonts w:hint="eastAsia"/>
        </w:rPr>
        <w:t>均为高维向量）我们也能通过函数</w:t>
      </w:r>
      <w:r w:rsidRPr="00FB3ED2">
        <w:rPr>
          <w:rFonts w:hint="eastAsia"/>
        </w:rPr>
        <w:t>sign</w:t>
      </w:r>
      <w:r w:rsidRPr="00FB3ED2">
        <w:rPr>
          <w:rFonts w:hint="eastAsia"/>
        </w:rPr>
        <w:t>（</w:t>
      </w:r>
      <w:r w:rsidRPr="00FB3ED2">
        <w:rPr>
          <w:rFonts w:hint="eastAsia"/>
        </w:rPr>
        <w:t>wx+b</w:t>
      </w:r>
      <w:r w:rsidRPr="00FB3ED2">
        <w:rPr>
          <w:rFonts w:hint="eastAsia"/>
        </w:rPr>
        <w:t>）把数据分为两类。而对于线性不可分的数据，我们使用核函数，把非线性可分的数据转换为线性可分即可。常用的核函数包括（线性核、高斯核、多项式核）</w:t>
      </w:r>
    </w:p>
    <w:p w:rsidR="00FB3ED2" w:rsidRDefault="00FB3ED2" w:rsidP="00FB3ED2">
      <w:r w:rsidRPr="00717301">
        <w:rPr>
          <w:rFonts w:asciiTheme="minorEastAsia" w:hAnsiTheme="minorEastAsia"/>
          <w:noProof/>
          <w:sz w:val="28"/>
          <w:szCs w:val="28"/>
        </w:rPr>
        <w:drawing>
          <wp:inline distT="0" distB="0" distL="0" distR="0" wp14:anchorId="3ED36199" wp14:editId="4E5409D1">
            <wp:extent cx="3200400" cy="1504413"/>
            <wp:effectExtent l="0" t="0" r="0" b="635"/>
            <wp:docPr id="19" name="图片 19" descr="https://img-blog.csdn.net/20180521035815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805210358156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0067" cy="1508957"/>
                    </a:xfrm>
                    <a:prstGeom prst="rect">
                      <a:avLst/>
                    </a:prstGeom>
                    <a:noFill/>
                    <a:ln>
                      <a:noFill/>
                    </a:ln>
                  </pic:spPr>
                </pic:pic>
              </a:graphicData>
            </a:graphic>
          </wp:inline>
        </w:drawing>
      </w:r>
    </w:p>
    <w:p w:rsidR="008D0F91" w:rsidRDefault="00FB3ED2" w:rsidP="008D0F91">
      <w:r>
        <w:rPr>
          <w:rFonts w:hint="eastAsia"/>
        </w:rPr>
        <w:t>本文中使用</w:t>
      </w:r>
      <w:r>
        <w:rPr>
          <w:rFonts w:hint="eastAsia"/>
        </w:rPr>
        <w:t>python</w:t>
      </w:r>
      <w:r>
        <w:rPr>
          <w:rFonts w:hint="eastAsia"/>
        </w:rPr>
        <w:t>建立高斯核的</w:t>
      </w:r>
      <w:r>
        <w:rPr>
          <w:rFonts w:hint="eastAsia"/>
        </w:rPr>
        <w:t>SVM</w:t>
      </w:r>
      <w:r>
        <w:rPr>
          <w:rFonts w:hint="eastAsia"/>
        </w:rPr>
        <w:t>模型并通过网格搜索的方法寻找最佳的惩罚系数和高斯核系数。</w:t>
      </w:r>
      <w:r w:rsidR="005678CE">
        <w:rPr>
          <w:rFonts w:hint="eastAsia"/>
        </w:rPr>
        <w:t>并进行十折交叉验证、获得最优参数下的预测准确率。</w:t>
      </w:r>
    </w:p>
    <w:p w:rsidR="008D0F91" w:rsidRDefault="008D0F91" w:rsidP="008D0F91">
      <w:r>
        <w:rPr>
          <w:rFonts w:hint="eastAsia"/>
        </w:rPr>
        <w:t>（</w:t>
      </w:r>
      <w:r>
        <w:rPr>
          <w:rFonts w:hint="eastAsia"/>
        </w:rPr>
        <w:t>PS</w:t>
      </w:r>
      <w:r>
        <w:rPr>
          <w:rFonts w:hint="eastAsia"/>
        </w:rPr>
        <w:t>：</w:t>
      </w:r>
      <w:r>
        <w:rPr>
          <w:rFonts w:hint="eastAsia"/>
        </w:rPr>
        <w:t>python</w:t>
      </w:r>
      <w:r>
        <w:rPr>
          <w:rFonts w:hint="eastAsia"/>
        </w:rPr>
        <w:t>中高斯核的支持向量机模型有两个重要的参数</w:t>
      </w:r>
      <w:r>
        <w:rPr>
          <w:rFonts w:hint="eastAsia"/>
        </w:rPr>
        <w:t>C</w:t>
      </w:r>
      <w:r>
        <w:rPr>
          <w:rFonts w:hint="eastAsia"/>
        </w:rPr>
        <w:t>和</w:t>
      </w:r>
      <w:r>
        <w:rPr>
          <w:rFonts w:hint="eastAsia"/>
        </w:rPr>
        <w:t>gamma</w:t>
      </w:r>
      <w:r>
        <w:rPr>
          <w:rFonts w:hint="eastAsia"/>
        </w:rPr>
        <w:t>：他们的作用如下：</w:t>
      </w:r>
    </w:p>
    <w:p w:rsidR="008D0F91" w:rsidRDefault="008D0F91" w:rsidP="008D0F91">
      <w:pPr>
        <w:rPr>
          <w:rStyle w:val="hljs-number"/>
          <w:rFonts w:ascii="Verdana" w:hAnsi="Verdana"/>
          <w:color w:val="333333"/>
          <w:sz w:val="23"/>
          <w:szCs w:val="23"/>
          <w:shd w:val="clear" w:color="auto" w:fill="FFFFFF"/>
        </w:rPr>
      </w:pPr>
      <w:r>
        <w:rPr>
          <w:rFonts w:hint="eastAsia"/>
        </w:rPr>
        <w:t>C</w:t>
      </w:r>
      <w:r>
        <w:rPr>
          <w:rFonts w:hint="eastAsia"/>
        </w:rPr>
        <w:t>：</w:t>
      </w:r>
      <w:r>
        <w:rPr>
          <w:rFonts w:ascii="Verdana" w:hAnsi="Verdana"/>
          <w:color w:val="333333"/>
          <w:sz w:val="23"/>
          <w:szCs w:val="23"/>
          <w:shd w:val="clear" w:color="auto" w:fill="FFFFFF"/>
        </w:rPr>
        <w:t>惩罚系数，用来控制损失函数的惩罚系数，类似于</w:t>
      </w:r>
      <w:r>
        <w:rPr>
          <w:rFonts w:ascii="Verdana" w:hAnsi="Verdana"/>
          <w:color w:val="333333"/>
          <w:sz w:val="23"/>
          <w:szCs w:val="23"/>
          <w:shd w:val="clear" w:color="auto" w:fill="FFFFFF"/>
        </w:rPr>
        <w:t>LR</w:t>
      </w:r>
      <w:r>
        <w:rPr>
          <w:rFonts w:ascii="Verdana" w:hAnsi="Verdana"/>
          <w:color w:val="333333"/>
          <w:sz w:val="23"/>
          <w:szCs w:val="23"/>
          <w:shd w:val="clear" w:color="auto" w:fill="FFFFFF"/>
        </w:rPr>
        <w:t>中的正则化系数。</w:t>
      </w:r>
      <w:r>
        <w:rPr>
          <w:rFonts w:ascii="Verdana" w:hAnsi="Verdana"/>
          <w:color w:val="333333"/>
          <w:sz w:val="23"/>
          <w:szCs w:val="23"/>
          <w:shd w:val="clear" w:color="auto" w:fill="FFFFFF"/>
        </w:rPr>
        <w:t>C</w:t>
      </w:r>
      <w:r>
        <w:rPr>
          <w:rFonts w:ascii="Verdana" w:hAnsi="Verdana"/>
          <w:color w:val="333333"/>
          <w:sz w:val="23"/>
          <w:szCs w:val="23"/>
          <w:shd w:val="clear" w:color="auto" w:fill="FFFFFF"/>
        </w:rPr>
        <w:t>越大，相当于惩罚松弛变量，希望松弛变量接近</w:t>
      </w:r>
      <w:r>
        <w:rPr>
          <w:rStyle w:val="hljs-number"/>
          <w:rFonts w:ascii="Verdana" w:hAnsi="Verdana"/>
          <w:color w:val="333333"/>
          <w:sz w:val="23"/>
          <w:szCs w:val="23"/>
          <w:shd w:val="clear" w:color="auto" w:fill="FFFFFF"/>
        </w:rPr>
        <w:t>0</w:t>
      </w:r>
      <w:r>
        <w:rPr>
          <w:rStyle w:val="hljs-number"/>
          <w:rFonts w:ascii="Verdana" w:hAnsi="Verdana"/>
          <w:color w:val="333333"/>
          <w:sz w:val="23"/>
          <w:szCs w:val="23"/>
          <w:shd w:val="clear" w:color="auto" w:fill="FFFFFF"/>
        </w:rPr>
        <w:t>，即对误分类的惩罚增大，趋向于对训练集全分对的情况，这样会出现训练集测试时准确率很高，但泛化能力弱，容易导致过拟合。</w:t>
      </w:r>
      <w:r>
        <w:rPr>
          <w:rStyle w:val="hljs-number"/>
          <w:rFonts w:ascii="Verdana" w:hAnsi="Verdana"/>
          <w:color w:val="333333"/>
          <w:sz w:val="23"/>
          <w:szCs w:val="23"/>
          <w:shd w:val="clear" w:color="auto" w:fill="FFFFFF"/>
        </w:rPr>
        <w:t xml:space="preserve"> C</w:t>
      </w:r>
      <w:r>
        <w:rPr>
          <w:rStyle w:val="hljs-number"/>
          <w:rFonts w:ascii="Verdana" w:hAnsi="Verdana"/>
          <w:color w:val="333333"/>
          <w:sz w:val="23"/>
          <w:szCs w:val="23"/>
          <w:shd w:val="clear" w:color="auto" w:fill="FFFFFF"/>
        </w:rPr>
        <w:t>值小，对误分类的惩罚减小，容错能力增强，泛化能力较强，但也可能欠拟合。</w:t>
      </w:r>
    </w:p>
    <w:p w:rsidR="00FB3ED2" w:rsidRPr="00FB3ED2" w:rsidRDefault="008D0F91" w:rsidP="008D0F91">
      <w:r>
        <w:rPr>
          <w:rFonts w:hint="eastAsia"/>
        </w:rPr>
        <w:t>gamma</w:t>
      </w:r>
      <w:r>
        <w:rPr>
          <w:rFonts w:hint="eastAsia"/>
        </w:rPr>
        <w:t>：</w:t>
      </w:r>
      <w:r>
        <w:rPr>
          <w:rFonts w:ascii="Verdana" w:hAnsi="Verdana"/>
          <w:color w:val="333333"/>
          <w:sz w:val="23"/>
          <w:szCs w:val="23"/>
          <w:shd w:val="clear" w:color="auto" w:fill="FFFFFF"/>
        </w:rPr>
        <w:t>核函数系数，</w:t>
      </w:r>
      <w:r>
        <w:rPr>
          <w:rFonts w:ascii="Verdana" w:hAnsi="Verdana"/>
          <w:color w:val="333333"/>
          <w:sz w:val="23"/>
          <w:szCs w:val="23"/>
          <w:shd w:val="clear" w:color="auto" w:fill="FFFFFF"/>
        </w:rPr>
        <w:t>gamma</w:t>
      </w:r>
      <w:r>
        <w:rPr>
          <w:rFonts w:ascii="Verdana" w:hAnsi="Verdana"/>
          <w:color w:val="333333"/>
          <w:sz w:val="23"/>
          <w:szCs w:val="23"/>
          <w:shd w:val="clear" w:color="auto" w:fill="FFFFFF"/>
        </w:rPr>
        <w:t>越大，</w:t>
      </w:r>
      <w:r>
        <w:rPr>
          <w:rStyle w:val="mjxassistivemathml"/>
          <w:rFonts w:ascii="Verdana" w:hAnsi="Verdana"/>
          <w:color w:val="333333"/>
          <w:sz w:val="23"/>
          <w:szCs w:val="23"/>
          <w:shd w:val="clear" w:color="auto" w:fill="FFFFFF"/>
        </w:rPr>
        <w:t>σ</w:t>
      </w:r>
      <w:r>
        <w:rPr>
          <w:rStyle w:val="mjxassistivemathml"/>
          <w:rFonts w:ascii="Verdana" w:hAnsi="Verdana"/>
          <w:color w:val="333333"/>
          <w:sz w:val="23"/>
          <w:szCs w:val="23"/>
          <w:shd w:val="clear" w:color="auto" w:fill="FFFFFF"/>
        </w:rPr>
        <w:t>越小，使得高斯分布又高又瘦，造成模型只能作用于支持向量附近，可能导致过拟合；反之，</w:t>
      </w:r>
      <w:r>
        <w:rPr>
          <w:rStyle w:val="mjxassistivemathml"/>
          <w:rFonts w:ascii="Verdana" w:hAnsi="Verdana"/>
          <w:color w:val="333333"/>
          <w:sz w:val="23"/>
          <w:szCs w:val="23"/>
          <w:shd w:val="clear" w:color="auto" w:fill="FFFFFF"/>
        </w:rPr>
        <w:t>gamma</w:t>
      </w:r>
      <w:r>
        <w:rPr>
          <w:rStyle w:val="mjxassistivemathml"/>
          <w:rFonts w:ascii="Verdana" w:hAnsi="Verdana"/>
          <w:color w:val="333333"/>
          <w:sz w:val="23"/>
          <w:szCs w:val="23"/>
          <w:shd w:val="clear" w:color="auto" w:fill="FFFFFF"/>
        </w:rPr>
        <w:t>越小，</w:t>
      </w:r>
      <w:r>
        <w:rPr>
          <w:rStyle w:val="mi"/>
          <w:rFonts w:ascii="Verdana" w:hAnsi="Verdana"/>
          <w:color w:val="333333"/>
          <w:sz w:val="23"/>
          <w:szCs w:val="23"/>
          <w:shd w:val="clear" w:color="auto" w:fill="FFFFFF"/>
        </w:rPr>
        <w:t>σ</w:t>
      </w:r>
      <w:r>
        <w:rPr>
          <w:rStyle w:val="mjxassistivemathml"/>
          <w:rFonts w:ascii="Verdana" w:hAnsi="Verdana"/>
          <w:color w:val="333333"/>
          <w:sz w:val="23"/>
          <w:szCs w:val="23"/>
          <w:shd w:val="clear" w:color="auto" w:fill="FFFFFF"/>
        </w:rPr>
        <w:t>越大，高斯分布会过于平滑，在训练集上分类效果不佳，可能导致欠拟合。</w:t>
      </w:r>
      <w:r>
        <w:rPr>
          <w:rFonts w:hint="eastAsia"/>
        </w:rPr>
        <w:t>）</w:t>
      </w:r>
    </w:p>
    <w:p w:rsidR="00FB3ED2" w:rsidRDefault="00FB3ED2" w:rsidP="00FB3ED2">
      <w:pPr>
        <w:pStyle w:val="3"/>
      </w:pPr>
      <w:r>
        <w:rPr>
          <w:rFonts w:hint="eastAsia"/>
        </w:rPr>
        <w:t>决策树简介</w:t>
      </w:r>
    </w:p>
    <w:p w:rsidR="00FB3ED2" w:rsidRPr="00F80188" w:rsidRDefault="00FB3ED2" w:rsidP="00FB3ED2">
      <w:pPr>
        <w:rPr>
          <w:rFonts w:asciiTheme="minorEastAsia" w:hAnsiTheme="minorEastAsia"/>
          <w:color w:val="000000" w:themeColor="text1"/>
          <w:szCs w:val="21"/>
        </w:rPr>
      </w:pPr>
      <w:r w:rsidRPr="00F80188">
        <w:rPr>
          <w:rFonts w:asciiTheme="minorEastAsia" w:hAnsiTheme="minorEastAsia" w:cs="Arial"/>
          <w:color w:val="000000" w:themeColor="text1"/>
          <w:szCs w:val="21"/>
          <w:shd w:val="clear" w:color="auto" w:fill="FFFFFF"/>
        </w:rPr>
        <w:t>利用一种树形图作为分析工具。其基本原理是用决策点代表决策问题，用方案分枝代表可供选择的方案，用概率分枝代表方案可能出现的各种结果，经过对各种方案在各种结果条件下</w:t>
      </w:r>
      <w:hyperlink r:id="rId15" w:tgtFrame="_blank" w:history="1">
        <w:r w:rsidRPr="00F80188">
          <w:rPr>
            <w:rStyle w:val="a8"/>
            <w:rFonts w:asciiTheme="minorEastAsia" w:hAnsiTheme="minorEastAsia" w:cs="Arial"/>
            <w:color w:val="000000" w:themeColor="text1"/>
            <w:szCs w:val="21"/>
            <w:shd w:val="clear" w:color="auto" w:fill="FFFFFF"/>
          </w:rPr>
          <w:t>损益值</w:t>
        </w:r>
      </w:hyperlink>
      <w:r w:rsidRPr="00F80188">
        <w:rPr>
          <w:rFonts w:asciiTheme="minorEastAsia" w:hAnsiTheme="minorEastAsia" w:cs="Arial"/>
          <w:color w:val="000000" w:themeColor="text1"/>
          <w:szCs w:val="21"/>
          <w:shd w:val="clear" w:color="auto" w:fill="FFFFFF"/>
        </w:rPr>
        <w:t>的计算比较，为决策者提供决策依据。</w:t>
      </w:r>
    </w:p>
    <w:p w:rsidR="00FB3ED2" w:rsidRPr="00FB3ED2" w:rsidRDefault="00FB3ED2" w:rsidP="00FB3ED2">
      <w:r>
        <w:rPr>
          <w:rFonts w:hint="eastAsia"/>
        </w:rPr>
        <w:t>本文中使用</w:t>
      </w:r>
      <w:r>
        <w:rPr>
          <w:rFonts w:hint="eastAsia"/>
        </w:rPr>
        <w:t>python</w:t>
      </w:r>
      <w:r w:rsidR="008D0F91">
        <w:rPr>
          <w:rFonts w:hint="eastAsia"/>
        </w:rPr>
        <w:t>选择信息熵作为决策树构建依据</w:t>
      </w:r>
      <w:r w:rsidR="008D0F91">
        <w:t>，</w:t>
      </w:r>
      <w:r w:rsidR="00552DEC">
        <w:rPr>
          <w:rFonts w:hint="eastAsia"/>
        </w:rPr>
        <w:t>并通过对决策树层数的最大值对决策树进行预剪枝，</w:t>
      </w:r>
      <w:r>
        <w:rPr>
          <w:rFonts w:hint="eastAsia"/>
        </w:rPr>
        <w:t>建立决策树模型，进行十折交叉验证并计算平均预测准确率。</w:t>
      </w:r>
    </w:p>
    <w:p w:rsidR="004A3B91" w:rsidRDefault="004A3B91" w:rsidP="004A3B91">
      <w:pPr>
        <w:pStyle w:val="2"/>
      </w:pPr>
      <w:r>
        <w:rPr>
          <w:rFonts w:hint="eastAsia"/>
        </w:rPr>
        <w:t>结果与解释</w:t>
      </w:r>
    </w:p>
    <w:p w:rsidR="006C1ACA" w:rsidRDefault="006C1ACA" w:rsidP="006C1ACA">
      <w:pPr>
        <w:pStyle w:val="3"/>
      </w:pPr>
      <w:r>
        <w:t>L</w:t>
      </w:r>
      <w:r>
        <w:rPr>
          <w:rFonts w:hint="eastAsia"/>
        </w:rPr>
        <w:t>ogistic</w:t>
      </w:r>
      <w:r>
        <w:rPr>
          <w:rFonts w:hint="eastAsia"/>
        </w:rPr>
        <w:t>模型预测结果</w:t>
      </w:r>
    </w:p>
    <w:p w:rsidR="006C1ACA" w:rsidRDefault="006C1ACA" w:rsidP="006C1ACA">
      <w:r>
        <w:rPr>
          <w:rFonts w:hint="eastAsia"/>
        </w:rPr>
        <w:t>十折交叉验证下训练集和测试集的准确率，以及平均准确率如下：</w:t>
      </w:r>
    </w:p>
    <w:p w:rsidR="00334A6C" w:rsidRDefault="00334A6C" w:rsidP="006C1ACA"/>
    <w:tbl>
      <w:tblPr>
        <w:tblStyle w:val="a6"/>
        <w:tblW w:w="8647" w:type="dxa"/>
        <w:tblInd w:w="-147" w:type="dxa"/>
        <w:tblLayout w:type="fixed"/>
        <w:tblLook w:val="04A0" w:firstRow="1" w:lastRow="0" w:firstColumn="1" w:lastColumn="0" w:noHBand="0" w:noVBand="1"/>
      </w:tblPr>
      <w:tblGrid>
        <w:gridCol w:w="851"/>
        <w:gridCol w:w="709"/>
        <w:gridCol w:w="709"/>
        <w:gridCol w:w="708"/>
        <w:gridCol w:w="709"/>
        <w:gridCol w:w="709"/>
        <w:gridCol w:w="709"/>
        <w:gridCol w:w="708"/>
        <w:gridCol w:w="709"/>
        <w:gridCol w:w="709"/>
        <w:gridCol w:w="709"/>
        <w:gridCol w:w="708"/>
      </w:tblGrid>
      <w:tr w:rsidR="006C1ACA" w:rsidTr="005D1D83">
        <w:tc>
          <w:tcPr>
            <w:tcW w:w="851" w:type="dxa"/>
          </w:tcPr>
          <w:p w:rsidR="006C1ACA" w:rsidRDefault="005D1D83" w:rsidP="006C1ACA">
            <w:r>
              <w:rPr>
                <w:rFonts w:hint="eastAsia"/>
              </w:rPr>
              <w:lastRenderedPageBreak/>
              <w:t>（</w:t>
            </w:r>
            <w:r>
              <w:rPr>
                <w:rFonts w:hint="eastAsia"/>
              </w:rPr>
              <w:t>%</w:t>
            </w:r>
            <w:r>
              <w:rPr>
                <w:rFonts w:hint="eastAsia"/>
              </w:rPr>
              <w:t>）</w:t>
            </w:r>
          </w:p>
        </w:tc>
        <w:tc>
          <w:tcPr>
            <w:tcW w:w="709" w:type="dxa"/>
          </w:tcPr>
          <w:p w:rsidR="006C1ACA" w:rsidRDefault="006C1ACA" w:rsidP="005D1D83">
            <w:r>
              <w:rPr>
                <w:rFonts w:hint="eastAsia"/>
              </w:rPr>
              <w:t>1</w:t>
            </w:r>
          </w:p>
        </w:tc>
        <w:tc>
          <w:tcPr>
            <w:tcW w:w="709" w:type="dxa"/>
          </w:tcPr>
          <w:p w:rsidR="006C1ACA" w:rsidRDefault="006C1ACA" w:rsidP="006C1ACA">
            <w:r>
              <w:rPr>
                <w:rFonts w:hint="eastAsia"/>
              </w:rPr>
              <w:t>2</w:t>
            </w:r>
          </w:p>
        </w:tc>
        <w:tc>
          <w:tcPr>
            <w:tcW w:w="708" w:type="dxa"/>
          </w:tcPr>
          <w:p w:rsidR="006C1ACA" w:rsidRDefault="006C1ACA" w:rsidP="006C1ACA">
            <w:r>
              <w:rPr>
                <w:rFonts w:hint="eastAsia"/>
              </w:rPr>
              <w:t>3</w:t>
            </w:r>
          </w:p>
        </w:tc>
        <w:tc>
          <w:tcPr>
            <w:tcW w:w="709" w:type="dxa"/>
          </w:tcPr>
          <w:p w:rsidR="006C1ACA" w:rsidRDefault="006C1ACA" w:rsidP="006C1ACA">
            <w:r>
              <w:rPr>
                <w:rFonts w:hint="eastAsia"/>
              </w:rPr>
              <w:t>4</w:t>
            </w:r>
          </w:p>
        </w:tc>
        <w:tc>
          <w:tcPr>
            <w:tcW w:w="709" w:type="dxa"/>
          </w:tcPr>
          <w:p w:rsidR="006C1ACA" w:rsidRDefault="006C1ACA" w:rsidP="006C1ACA">
            <w:r>
              <w:rPr>
                <w:rFonts w:hint="eastAsia"/>
              </w:rPr>
              <w:t>5</w:t>
            </w:r>
          </w:p>
        </w:tc>
        <w:tc>
          <w:tcPr>
            <w:tcW w:w="709" w:type="dxa"/>
          </w:tcPr>
          <w:p w:rsidR="006C1ACA" w:rsidRDefault="006C1ACA" w:rsidP="006C1ACA">
            <w:r>
              <w:rPr>
                <w:rFonts w:hint="eastAsia"/>
              </w:rPr>
              <w:t>6</w:t>
            </w:r>
          </w:p>
        </w:tc>
        <w:tc>
          <w:tcPr>
            <w:tcW w:w="708" w:type="dxa"/>
          </w:tcPr>
          <w:p w:rsidR="006C1ACA" w:rsidRDefault="006C1ACA" w:rsidP="006C1ACA">
            <w:r>
              <w:rPr>
                <w:rFonts w:hint="eastAsia"/>
              </w:rPr>
              <w:t>7</w:t>
            </w:r>
          </w:p>
        </w:tc>
        <w:tc>
          <w:tcPr>
            <w:tcW w:w="709" w:type="dxa"/>
          </w:tcPr>
          <w:p w:rsidR="006C1ACA" w:rsidRDefault="006C1ACA" w:rsidP="006C1ACA">
            <w:r>
              <w:rPr>
                <w:rFonts w:hint="eastAsia"/>
              </w:rPr>
              <w:t>8</w:t>
            </w:r>
          </w:p>
        </w:tc>
        <w:tc>
          <w:tcPr>
            <w:tcW w:w="709" w:type="dxa"/>
          </w:tcPr>
          <w:p w:rsidR="006C1ACA" w:rsidRDefault="006C1ACA" w:rsidP="006C1ACA">
            <w:r>
              <w:rPr>
                <w:rFonts w:hint="eastAsia"/>
              </w:rPr>
              <w:t>9</w:t>
            </w:r>
          </w:p>
        </w:tc>
        <w:tc>
          <w:tcPr>
            <w:tcW w:w="709" w:type="dxa"/>
          </w:tcPr>
          <w:p w:rsidR="006C1ACA" w:rsidRDefault="006C1ACA" w:rsidP="006C1ACA">
            <w:r>
              <w:rPr>
                <w:rFonts w:hint="eastAsia"/>
              </w:rPr>
              <w:t>10</w:t>
            </w:r>
          </w:p>
        </w:tc>
        <w:tc>
          <w:tcPr>
            <w:tcW w:w="708" w:type="dxa"/>
          </w:tcPr>
          <w:p w:rsidR="006C1ACA" w:rsidRDefault="006C1ACA" w:rsidP="006C1ACA">
            <w:r>
              <w:rPr>
                <w:rFonts w:hint="eastAsia"/>
              </w:rPr>
              <w:t>平均</w:t>
            </w:r>
          </w:p>
        </w:tc>
      </w:tr>
      <w:tr w:rsidR="006C1ACA" w:rsidTr="005D1D83">
        <w:tc>
          <w:tcPr>
            <w:tcW w:w="851" w:type="dxa"/>
          </w:tcPr>
          <w:p w:rsidR="006C1ACA" w:rsidRDefault="006C1ACA" w:rsidP="006C1ACA">
            <w:r>
              <w:rPr>
                <w:rFonts w:hint="eastAsia"/>
              </w:rPr>
              <w:t>训练集</w:t>
            </w:r>
          </w:p>
        </w:tc>
        <w:tc>
          <w:tcPr>
            <w:tcW w:w="709" w:type="dxa"/>
          </w:tcPr>
          <w:p w:rsidR="006C1ACA" w:rsidRDefault="006C1ACA" w:rsidP="006C1ACA">
            <w:r>
              <w:rPr>
                <w:rFonts w:hint="eastAsia"/>
              </w:rPr>
              <w:t>95.18</w:t>
            </w:r>
          </w:p>
        </w:tc>
        <w:tc>
          <w:tcPr>
            <w:tcW w:w="709" w:type="dxa"/>
          </w:tcPr>
          <w:p w:rsidR="006C1ACA" w:rsidRDefault="006C1ACA" w:rsidP="006C1ACA">
            <w:r>
              <w:rPr>
                <w:rFonts w:hint="eastAsia"/>
              </w:rPr>
              <w:t>95.24</w:t>
            </w:r>
          </w:p>
        </w:tc>
        <w:tc>
          <w:tcPr>
            <w:tcW w:w="708" w:type="dxa"/>
          </w:tcPr>
          <w:p w:rsidR="006C1ACA" w:rsidRDefault="006C1ACA" w:rsidP="006C1ACA">
            <w:r>
              <w:rPr>
                <w:rFonts w:hint="eastAsia"/>
              </w:rPr>
              <w:t>95.16</w:t>
            </w:r>
          </w:p>
        </w:tc>
        <w:tc>
          <w:tcPr>
            <w:tcW w:w="709" w:type="dxa"/>
          </w:tcPr>
          <w:p w:rsidR="006C1ACA" w:rsidRDefault="006C1ACA" w:rsidP="006C1ACA">
            <w:r>
              <w:rPr>
                <w:rFonts w:hint="eastAsia"/>
              </w:rPr>
              <w:t>95.20</w:t>
            </w:r>
          </w:p>
        </w:tc>
        <w:tc>
          <w:tcPr>
            <w:tcW w:w="709" w:type="dxa"/>
          </w:tcPr>
          <w:p w:rsidR="006C1ACA" w:rsidRDefault="006C1ACA" w:rsidP="006C1ACA">
            <w:r>
              <w:rPr>
                <w:rFonts w:hint="eastAsia"/>
              </w:rPr>
              <w:t>95.14</w:t>
            </w:r>
          </w:p>
        </w:tc>
        <w:tc>
          <w:tcPr>
            <w:tcW w:w="709" w:type="dxa"/>
          </w:tcPr>
          <w:p w:rsidR="006C1ACA" w:rsidRDefault="006C1ACA" w:rsidP="006C1ACA">
            <w:r>
              <w:rPr>
                <w:rFonts w:hint="eastAsia"/>
              </w:rPr>
              <w:t>95.22</w:t>
            </w:r>
          </w:p>
        </w:tc>
        <w:tc>
          <w:tcPr>
            <w:tcW w:w="708" w:type="dxa"/>
          </w:tcPr>
          <w:p w:rsidR="006C1ACA" w:rsidRDefault="006C1ACA" w:rsidP="006C1ACA">
            <w:r>
              <w:rPr>
                <w:rFonts w:hint="eastAsia"/>
              </w:rPr>
              <w:t>95.18</w:t>
            </w:r>
          </w:p>
        </w:tc>
        <w:tc>
          <w:tcPr>
            <w:tcW w:w="709" w:type="dxa"/>
          </w:tcPr>
          <w:p w:rsidR="006C1ACA" w:rsidRDefault="006C1ACA" w:rsidP="006C1ACA">
            <w:r>
              <w:rPr>
                <w:rFonts w:hint="eastAsia"/>
              </w:rPr>
              <w:t>95.11</w:t>
            </w:r>
          </w:p>
        </w:tc>
        <w:tc>
          <w:tcPr>
            <w:tcW w:w="709" w:type="dxa"/>
          </w:tcPr>
          <w:p w:rsidR="006C1ACA" w:rsidRDefault="005D1D83" w:rsidP="006C1ACA">
            <w:r>
              <w:rPr>
                <w:rFonts w:hint="eastAsia"/>
              </w:rPr>
              <w:t>95.25</w:t>
            </w:r>
          </w:p>
        </w:tc>
        <w:tc>
          <w:tcPr>
            <w:tcW w:w="709" w:type="dxa"/>
          </w:tcPr>
          <w:p w:rsidR="006C1ACA" w:rsidRDefault="005D1D83" w:rsidP="006C1ACA">
            <w:r>
              <w:rPr>
                <w:rFonts w:hint="eastAsia"/>
              </w:rPr>
              <w:t>95.12</w:t>
            </w:r>
          </w:p>
        </w:tc>
        <w:tc>
          <w:tcPr>
            <w:tcW w:w="708" w:type="dxa"/>
          </w:tcPr>
          <w:p w:rsidR="006C1ACA" w:rsidRDefault="005D1D83" w:rsidP="006C1ACA">
            <w:r>
              <w:rPr>
                <w:rFonts w:hint="eastAsia"/>
              </w:rPr>
              <w:t>95.18</w:t>
            </w:r>
          </w:p>
        </w:tc>
      </w:tr>
      <w:tr w:rsidR="006C1ACA" w:rsidTr="005D1D83">
        <w:tc>
          <w:tcPr>
            <w:tcW w:w="851" w:type="dxa"/>
          </w:tcPr>
          <w:p w:rsidR="006C1ACA" w:rsidRDefault="006C1ACA" w:rsidP="006C1ACA">
            <w:r>
              <w:rPr>
                <w:rFonts w:hint="eastAsia"/>
              </w:rPr>
              <w:t>测试集</w:t>
            </w:r>
          </w:p>
        </w:tc>
        <w:tc>
          <w:tcPr>
            <w:tcW w:w="709" w:type="dxa"/>
          </w:tcPr>
          <w:p w:rsidR="006C1ACA" w:rsidRDefault="005D1D83" w:rsidP="006C1ACA">
            <w:r>
              <w:rPr>
                <w:rFonts w:hint="eastAsia"/>
              </w:rPr>
              <w:t>94.82</w:t>
            </w:r>
          </w:p>
        </w:tc>
        <w:tc>
          <w:tcPr>
            <w:tcW w:w="709" w:type="dxa"/>
          </w:tcPr>
          <w:p w:rsidR="006C1ACA" w:rsidRDefault="005D1D83" w:rsidP="006C1ACA">
            <w:r>
              <w:rPr>
                <w:rFonts w:hint="eastAsia"/>
              </w:rPr>
              <w:t>94.55</w:t>
            </w:r>
          </w:p>
        </w:tc>
        <w:tc>
          <w:tcPr>
            <w:tcW w:w="708" w:type="dxa"/>
          </w:tcPr>
          <w:p w:rsidR="006C1ACA" w:rsidRDefault="005D1D83" w:rsidP="006C1ACA">
            <w:r>
              <w:rPr>
                <w:rFonts w:hint="eastAsia"/>
              </w:rPr>
              <w:t>95.30</w:t>
            </w:r>
          </w:p>
        </w:tc>
        <w:tc>
          <w:tcPr>
            <w:tcW w:w="709" w:type="dxa"/>
          </w:tcPr>
          <w:p w:rsidR="006C1ACA" w:rsidRDefault="005D1D83" w:rsidP="006C1ACA">
            <w:r>
              <w:rPr>
                <w:rFonts w:hint="eastAsia"/>
              </w:rPr>
              <w:t>94.89</w:t>
            </w:r>
          </w:p>
        </w:tc>
        <w:tc>
          <w:tcPr>
            <w:tcW w:w="709" w:type="dxa"/>
          </w:tcPr>
          <w:p w:rsidR="006C1ACA" w:rsidRDefault="005D1D83" w:rsidP="006C1ACA">
            <w:r>
              <w:rPr>
                <w:rFonts w:hint="eastAsia"/>
              </w:rPr>
              <w:t>95.57</w:t>
            </w:r>
          </w:p>
        </w:tc>
        <w:tc>
          <w:tcPr>
            <w:tcW w:w="709" w:type="dxa"/>
          </w:tcPr>
          <w:p w:rsidR="006C1ACA" w:rsidRDefault="005D1D83" w:rsidP="006C1ACA">
            <w:r>
              <w:rPr>
                <w:rFonts w:hint="eastAsia"/>
              </w:rPr>
              <w:t>94.89</w:t>
            </w:r>
          </w:p>
        </w:tc>
        <w:tc>
          <w:tcPr>
            <w:tcW w:w="708" w:type="dxa"/>
          </w:tcPr>
          <w:p w:rsidR="006C1ACA" w:rsidRDefault="005D1D83" w:rsidP="006C1ACA">
            <w:r>
              <w:rPr>
                <w:rFonts w:hint="eastAsia"/>
              </w:rPr>
              <w:t>95.16</w:t>
            </w:r>
          </w:p>
        </w:tc>
        <w:tc>
          <w:tcPr>
            <w:tcW w:w="709" w:type="dxa"/>
          </w:tcPr>
          <w:p w:rsidR="006C1ACA" w:rsidRDefault="005D1D83" w:rsidP="006C1ACA">
            <w:r>
              <w:rPr>
                <w:rFonts w:hint="eastAsia"/>
              </w:rPr>
              <w:t>95.50</w:t>
            </w:r>
          </w:p>
        </w:tc>
        <w:tc>
          <w:tcPr>
            <w:tcW w:w="709" w:type="dxa"/>
          </w:tcPr>
          <w:p w:rsidR="006C1ACA" w:rsidRDefault="005D1D83" w:rsidP="006C1ACA">
            <w:r>
              <w:rPr>
                <w:rFonts w:hint="eastAsia"/>
              </w:rPr>
              <w:t>94.61</w:t>
            </w:r>
          </w:p>
        </w:tc>
        <w:tc>
          <w:tcPr>
            <w:tcW w:w="709" w:type="dxa"/>
          </w:tcPr>
          <w:p w:rsidR="006C1ACA" w:rsidRDefault="005D1D83" w:rsidP="006C1ACA">
            <w:r>
              <w:rPr>
                <w:rFonts w:hint="eastAsia"/>
              </w:rPr>
              <w:t>95.77</w:t>
            </w:r>
          </w:p>
        </w:tc>
        <w:tc>
          <w:tcPr>
            <w:tcW w:w="708" w:type="dxa"/>
          </w:tcPr>
          <w:p w:rsidR="006C1ACA" w:rsidRDefault="005D1D83" w:rsidP="006C1ACA">
            <w:r>
              <w:rPr>
                <w:rFonts w:hint="eastAsia"/>
              </w:rPr>
              <w:t>95.10</w:t>
            </w:r>
          </w:p>
        </w:tc>
      </w:tr>
    </w:tbl>
    <w:p w:rsidR="00376F0D" w:rsidRDefault="00376F0D" w:rsidP="00376F0D">
      <w:pPr>
        <w:jc w:val="center"/>
      </w:pPr>
      <w:r>
        <w:rPr>
          <w:rFonts w:hint="eastAsia"/>
        </w:rPr>
        <w:t>表</w:t>
      </w:r>
      <w:r>
        <w:rPr>
          <w:rFonts w:hint="eastAsia"/>
        </w:rPr>
        <w:t>11</w:t>
      </w:r>
      <w:r>
        <w:rPr>
          <w:rFonts w:hint="eastAsia"/>
        </w:rPr>
        <w:t>：</w:t>
      </w:r>
      <w:r>
        <w:rPr>
          <w:rFonts w:hint="eastAsia"/>
        </w:rPr>
        <w:t>logistic</w:t>
      </w:r>
      <w:r>
        <w:rPr>
          <w:rFonts w:hint="eastAsia"/>
        </w:rPr>
        <w:t>模型十折交叉验证下训练集和测试集的准确率</w:t>
      </w:r>
    </w:p>
    <w:p w:rsidR="00376F0D" w:rsidRDefault="00376F0D" w:rsidP="006C1ACA"/>
    <w:p w:rsidR="006C1ACA" w:rsidRDefault="006C1ACA" w:rsidP="006C1ACA">
      <w:r>
        <w:rPr>
          <w:rFonts w:hint="eastAsia"/>
        </w:rPr>
        <w:t>程序运行原始结果如下：</w:t>
      </w:r>
    </w:p>
    <w:p w:rsidR="006C1ACA" w:rsidRDefault="006C1ACA" w:rsidP="006C1ACA">
      <w:r>
        <w:rPr>
          <w:noProof/>
        </w:rPr>
        <w:drawing>
          <wp:inline distT="0" distB="0" distL="0" distR="0" wp14:anchorId="605ABCE9" wp14:editId="6CF9B978">
            <wp:extent cx="5274310" cy="1259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59840"/>
                    </a:xfrm>
                    <a:prstGeom prst="rect">
                      <a:avLst/>
                    </a:prstGeom>
                  </pic:spPr>
                </pic:pic>
              </a:graphicData>
            </a:graphic>
          </wp:inline>
        </w:drawing>
      </w:r>
    </w:p>
    <w:p w:rsidR="002755C3" w:rsidRDefault="002755C3" w:rsidP="006C1ACA">
      <w:r>
        <w:rPr>
          <w:rFonts w:hint="eastAsia"/>
        </w:rPr>
        <w:t>此时十折交叉验证所训练出的参数</w:t>
      </w:r>
      <w:r>
        <w:rPr>
          <w:rFonts w:hint="eastAsia"/>
        </w:rPr>
        <w:t>W</w:t>
      </w:r>
      <w:r>
        <w:rPr>
          <w:rFonts w:hint="eastAsia"/>
        </w:rPr>
        <w:t>如下：</w:t>
      </w:r>
    </w:p>
    <w:p w:rsidR="002755C3" w:rsidRDefault="002755C3" w:rsidP="002755C3">
      <w:r>
        <w:t>W</w:t>
      </w:r>
      <w:r w:rsidRPr="002755C3">
        <w:rPr>
          <w:rFonts w:hint="eastAsia"/>
          <w:vertAlign w:val="subscript"/>
        </w:rPr>
        <w:t>1</w:t>
      </w:r>
      <w:r>
        <w:t>=[</w:t>
      </w:r>
      <w:r w:rsidRPr="002755C3">
        <w:t xml:space="preserve"> </w:t>
      </w:r>
      <w:r>
        <w:t>-1.99840144e-02</w:t>
      </w:r>
      <w:r>
        <w:t>、</w:t>
      </w:r>
      <w:r>
        <w:t>1.47659662e+00</w:t>
      </w:r>
      <w:r>
        <w:t>、</w:t>
      </w:r>
      <w:r>
        <w:t>2.82551760e-01</w:t>
      </w:r>
      <w:r>
        <w:t>、</w:t>
      </w:r>
      <w:r>
        <w:t>-1.49880108e-02</w:t>
      </w:r>
      <w:r>
        <w:t>、</w:t>
      </w:r>
      <w:r>
        <w:t xml:space="preserve"> 8.46878123e+00</w:t>
      </w:r>
      <w:r>
        <w:t>、</w:t>
      </w:r>
      <w:r>
        <w:t>7.29860616e+00</w:t>
      </w:r>
      <w:r>
        <w:t>、</w:t>
      </w:r>
      <w:r>
        <w:t xml:space="preserve"> -6.99440506e-02</w:t>
      </w:r>
      <w:r>
        <w:t>、</w:t>
      </w:r>
      <w:r>
        <w:t>2.22599716e-01]/10^13</w:t>
      </w:r>
    </w:p>
    <w:p w:rsidR="002755C3" w:rsidRDefault="002755C3" w:rsidP="002755C3">
      <w:r>
        <w:t>…</w:t>
      </w:r>
    </w:p>
    <w:p w:rsidR="002755C3" w:rsidRDefault="002755C3" w:rsidP="002755C3">
      <w:r>
        <w:t>W</w:t>
      </w:r>
      <w:r w:rsidRPr="002755C3">
        <w:rPr>
          <w:rFonts w:hint="eastAsia"/>
          <w:vertAlign w:val="subscript"/>
        </w:rPr>
        <w:t>1</w:t>
      </w:r>
      <w:r w:rsidRPr="002755C3">
        <w:rPr>
          <w:vertAlign w:val="subscript"/>
        </w:rPr>
        <w:t>0</w:t>
      </w:r>
      <w:r>
        <w:t>=[ 2.27595720e-02</w:t>
      </w:r>
      <w:r>
        <w:t>、</w:t>
      </w:r>
      <w:r>
        <w:t>-2.27373675e+00</w:t>
      </w:r>
      <w:r>
        <w:t>、</w:t>
      </w:r>
      <w:r>
        <w:t>-4.53526106e-01</w:t>
      </w:r>
      <w:r>
        <w:t>、</w:t>
      </w:r>
      <w:r>
        <w:t>4.87804241e-02</w:t>
      </w:r>
      <w:r>
        <w:t>、</w:t>
      </w:r>
      <w:r>
        <w:t>2.82884827e+00  3.06199510e+00</w:t>
      </w:r>
      <w:r>
        <w:t>、</w:t>
      </w:r>
      <w:r>
        <w:t>-5.60662627e-02</w:t>
      </w:r>
      <w:r>
        <w:t>、</w:t>
      </w:r>
      <w:r>
        <w:t>-9.15933995e-02]</w:t>
      </w:r>
      <w:r w:rsidRPr="002755C3">
        <w:t xml:space="preserve"> </w:t>
      </w:r>
      <w:r>
        <w:t>/10^13</w:t>
      </w:r>
    </w:p>
    <w:p w:rsidR="002755C3" w:rsidRDefault="002755C3" w:rsidP="006C1ACA">
      <w:r>
        <w:rPr>
          <w:rFonts w:hint="eastAsia"/>
        </w:rPr>
        <w:t>程序运行结果如下：</w:t>
      </w:r>
    </w:p>
    <w:p w:rsidR="00376F0D" w:rsidRDefault="002755C3" w:rsidP="006C1ACA">
      <w:r>
        <w:rPr>
          <w:noProof/>
        </w:rPr>
        <w:drawing>
          <wp:inline distT="0" distB="0" distL="0" distR="0" wp14:anchorId="20AF6681" wp14:editId="44175D6E">
            <wp:extent cx="5142857" cy="2923809"/>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2857" cy="2923809"/>
                    </a:xfrm>
                    <a:prstGeom prst="rect">
                      <a:avLst/>
                    </a:prstGeom>
                  </pic:spPr>
                </pic:pic>
              </a:graphicData>
            </a:graphic>
          </wp:inline>
        </w:drawing>
      </w:r>
    </w:p>
    <w:p w:rsidR="002755C3" w:rsidRPr="002755C3" w:rsidRDefault="002755C3" w:rsidP="006C1ACA">
      <w:pPr>
        <w:rPr>
          <w:b/>
        </w:rPr>
      </w:pPr>
      <w:r w:rsidRPr="002755C3">
        <w:rPr>
          <w:rFonts w:hint="eastAsia"/>
          <w:b/>
        </w:rPr>
        <w:t>结果解释：</w:t>
      </w:r>
    </w:p>
    <w:p w:rsidR="002755C3" w:rsidRDefault="003359CA" w:rsidP="006C1ACA">
      <w:r>
        <w:t>L</w:t>
      </w:r>
      <w:r>
        <w:rPr>
          <w:rFonts w:hint="eastAsia"/>
        </w:rPr>
        <w:t>ogistic</w:t>
      </w:r>
      <w:r>
        <w:rPr>
          <w:rFonts w:hint="eastAsia"/>
        </w:rPr>
        <w:t>模型虽然由于数据标准化导致训练的参数数量级过小，但是对于</w:t>
      </w:r>
      <w:r w:rsidR="001D1D70">
        <w:rPr>
          <w:rFonts w:hint="eastAsia"/>
        </w:rPr>
        <w:t>测试</w:t>
      </w:r>
      <w:r>
        <w:rPr>
          <w:rFonts w:hint="eastAsia"/>
        </w:rPr>
        <w:t>集的预测结果是十分令人满意的，其对企业分类的准确率高达</w:t>
      </w:r>
      <w:r>
        <w:rPr>
          <w:rFonts w:hint="eastAsia"/>
        </w:rPr>
        <w:t>95%</w:t>
      </w:r>
      <w:r>
        <w:rPr>
          <w:rFonts w:hint="eastAsia"/>
        </w:rPr>
        <w:t>，其原因可能是成长性指标本身就是各个变量的线性组合，企业种类由成长性指标得到，而</w:t>
      </w:r>
      <w:r>
        <w:rPr>
          <w:rFonts w:hint="eastAsia"/>
        </w:rPr>
        <w:t>logistic</w:t>
      </w:r>
      <w:r>
        <w:rPr>
          <w:rFonts w:hint="eastAsia"/>
        </w:rPr>
        <w:t>模型也正好是一个线性回归模型，因此对该问题有较好的预测结果。但是由于企业种类</w:t>
      </w:r>
      <w:r>
        <w:rPr>
          <w:rFonts w:hint="eastAsia"/>
        </w:rPr>
        <w:t>1</w:t>
      </w:r>
      <w:r>
        <w:rPr>
          <w:rFonts w:hint="eastAsia"/>
        </w:rPr>
        <w:t>和种类</w:t>
      </w:r>
      <w:r>
        <w:rPr>
          <w:rFonts w:hint="eastAsia"/>
        </w:rPr>
        <w:t>3</w:t>
      </w:r>
      <w:r>
        <w:rPr>
          <w:rFonts w:hint="eastAsia"/>
        </w:rPr>
        <w:t>所占样本数过少，因此对于这两类企业而言</w:t>
      </w:r>
      <w:r>
        <w:rPr>
          <w:rFonts w:hint="eastAsia"/>
        </w:rPr>
        <w:t>logistic</w:t>
      </w:r>
      <w:r>
        <w:rPr>
          <w:rFonts w:hint="eastAsia"/>
        </w:rPr>
        <w:t>模型预测的结果缺乏可信度，还需要结合其他指标进行经济学判断。但对于占大多数的</w:t>
      </w:r>
      <w:r>
        <w:rPr>
          <w:rFonts w:hint="eastAsia"/>
        </w:rPr>
        <w:t>2</w:t>
      </w:r>
      <w:r>
        <w:rPr>
          <w:rFonts w:hint="eastAsia"/>
        </w:rPr>
        <w:t>类企业和</w:t>
      </w:r>
      <w:r>
        <w:rPr>
          <w:rFonts w:hint="eastAsia"/>
        </w:rPr>
        <w:t>4</w:t>
      </w:r>
      <w:r>
        <w:rPr>
          <w:rFonts w:hint="eastAsia"/>
        </w:rPr>
        <w:t>类企业</w:t>
      </w:r>
      <w:r>
        <w:rPr>
          <w:rFonts w:hint="eastAsia"/>
        </w:rPr>
        <w:t>logistic</w:t>
      </w:r>
      <w:r>
        <w:rPr>
          <w:rFonts w:hint="eastAsia"/>
        </w:rPr>
        <w:t>模型的预测是十分优秀的。</w:t>
      </w:r>
    </w:p>
    <w:p w:rsidR="005D1D83" w:rsidRDefault="005D1D83" w:rsidP="005D1D83">
      <w:pPr>
        <w:pStyle w:val="3"/>
      </w:pPr>
      <w:r>
        <w:rPr>
          <w:rFonts w:hint="eastAsia"/>
        </w:rPr>
        <w:lastRenderedPageBreak/>
        <w:t>SVM</w:t>
      </w:r>
      <w:r>
        <w:rPr>
          <w:rFonts w:hint="eastAsia"/>
        </w:rPr>
        <w:t>模型预测结果</w:t>
      </w:r>
    </w:p>
    <w:p w:rsidR="005D1D83" w:rsidRDefault="005D1D83" w:rsidP="005D1D83">
      <w:r>
        <w:rPr>
          <w:rFonts w:hint="eastAsia"/>
        </w:rPr>
        <w:t>对合适的参数进行网格搜索，选择平均测试集预测准确率最高的以组参数作为最终的参数：（详细情况见文件：</w:t>
      </w:r>
      <w:r w:rsidR="00DA07C1">
        <w:rPr>
          <w:rFonts w:hint="eastAsia"/>
        </w:rPr>
        <w:t>附件</w:t>
      </w:r>
      <w:r w:rsidR="00DA07C1">
        <w:rPr>
          <w:rFonts w:hint="eastAsia"/>
        </w:rPr>
        <w:t>5</w:t>
      </w:r>
      <w:r w:rsidR="00F67978">
        <w:rPr>
          <w:rFonts w:hint="eastAsia"/>
        </w:rPr>
        <w:t>.doc</w:t>
      </w:r>
      <w:r w:rsidR="00DA07C1">
        <w:rPr>
          <w:rFonts w:hint="eastAsia"/>
        </w:rPr>
        <w:t>x</w:t>
      </w:r>
      <w:r>
        <w:rPr>
          <w:rFonts w:hint="eastAsia"/>
        </w:rPr>
        <w:t>）</w:t>
      </w:r>
    </w:p>
    <w:p w:rsidR="005D1D83" w:rsidRDefault="005D1D83" w:rsidP="005D1D83">
      <w:r>
        <w:rPr>
          <w:rFonts w:hint="eastAsia"/>
        </w:rPr>
        <w:t>网格搜索如下所示：</w:t>
      </w:r>
    </w:p>
    <w:tbl>
      <w:tblPr>
        <w:tblStyle w:val="a6"/>
        <w:tblW w:w="0" w:type="auto"/>
        <w:tblLook w:val="04A0" w:firstRow="1" w:lastRow="0" w:firstColumn="1" w:lastColumn="0" w:noHBand="0" w:noVBand="1"/>
      </w:tblPr>
      <w:tblGrid>
        <w:gridCol w:w="1184"/>
        <w:gridCol w:w="1016"/>
        <w:gridCol w:w="1016"/>
        <w:gridCol w:w="1016"/>
        <w:gridCol w:w="1016"/>
        <w:gridCol w:w="1016"/>
        <w:gridCol w:w="1016"/>
        <w:gridCol w:w="1016"/>
      </w:tblGrid>
      <w:tr w:rsidR="005D1D83" w:rsidRPr="005D1D83" w:rsidTr="00376F0D">
        <w:trPr>
          <w:trHeight w:val="270"/>
        </w:trPr>
        <w:tc>
          <w:tcPr>
            <w:tcW w:w="1184" w:type="dxa"/>
            <w:noWrap/>
            <w:hideMark/>
          </w:tcPr>
          <w:p w:rsidR="005D1D83" w:rsidRPr="005D1D83" w:rsidRDefault="005D1D83" w:rsidP="005D1D83">
            <w:r w:rsidRPr="005D1D83">
              <w:rPr>
                <w:rFonts w:hint="eastAsia"/>
              </w:rPr>
              <w:t>C</w:t>
            </w:r>
          </w:p>
        </w:tc>
        <w:tc>
          <w:tcPr>
            <w:tcW w:w="1016" w:type="dxa"/>
            <w:noWrap/>
            <w:hideMark/>
          </w:tcPr>
          <w:p w:rsidR="005D1D83" w:rsidRPr="005D1D83" w:rsidRDefault="005D1D83">
            <w:r w:rsidRPr="005D1D83">
              <w:rPr>
                <w:rFonts w:hint="eastAsia"/>
              </w:rPr>
              <w:t>gamma</w:t>
            </w:r>
          </w:p>
        </w:tc>
        <w:tc>
          <w:tcPr>
            <w:tcW w:w="1016" w:type="dxa"/>
            <w:noWrap/>
            <w:hideMark/>
          </w:tcPr>
          <w:p w:rsidR="005D1D83" w:rsidRPr="005D1D83" w:rsidRDefault="005D1D83">
            <w:r w:rsidRPr="005D1D83">
              <w:rPr>
                <w:rFonts w:hint="eastAsia"/>
              </w:rPr>
              <w:t>测试平均</w:t>
            </w:r>
          </w:p>
        </w:tc>
        <w:tc>
          <w:tcPr>
            <w:tcW w:w="1016" w:type="dxa"/>
            <w:noWrap/>
            <w:hideMark/>
          </w:tcPr>
          <w:p w:rsidR="005D1D83" w:rsidRPr="005D1D83" w:rsidRDefault="005D1D83">
            <w:r w:rsidRPr="005D1D83">
              <w:rPr>
                <w:rFonts w:hint="eastAsia"/>
              </w:rPr>
              <w:t>训练平均</w:t>
            </w:r>
          </w:p>
        </w:tc>
        <w:tc>
          <w:tcPr>
            <w:tcW w:w="1016" w:type="dxa"/>
            <w:noWrap/>
            <w:hideMark/>
          </w:tcPr>
          <w:p w:rsidR="005D1D83" w:rsidRPr="005D1D83" w:rsidRDefault="005D1D83">
            <w:r w:rsidRPr="005D1D83">
              <w:rPr>
                <w:rFonts w:hint="eastAsia"/>
              </w:rPr>
              <w:t>C</w:t>
            </w:r>
          </w:p>
        </w:tc>
        <w:tc>
          <w:tcPr>
            <w:tcW w:w="1016" w:type="dxa"/>
            <w:noWrap/>
            <w:hideMark/>
          </w:tcPr>
          <w:p w:rsidR="005D1D83" w:rsidRPr="005D1D83" w:rsidRDefault="005D1D83">
            <w:r w:rsidRPr="005D1D83">
              <w:rPr>
                <w:rFonts w:hint="eastAsia"/>
              </w:rPr>
              <w:t>gamma</w:t>
            </w:r>
          </w:p>
        </w:tc>
        <w:tc>
          <w:tcPr>
            <w:tcW w:w="1016" w:type="dxa"/>
            <w:noWrap/>
            <w:hideMark/>
          </w:tcPr>
          <w:p w:rsidR="005D1D83" w:rsidRPr="005D1D83" w:rsidRDefault="005D1D83">
            <w:r w:rsidRPr="005D1D83">
              <w:rPr>
                <w:rFonts w:hint="eastAsia"/>
              </w:rPr>
              <w:t>测试平均</w:t>
            </w:r>
          </w:p>
        </w:tc>
        <w:tc>
          <w:tcPr>
            <w:tcW w:w="1016" w:type="dxa"/>
            <w:noWrap/>
            <w:hideMark/>
          </w:tcPr>
          <w:p w:rsidR="005D1D83" w:rsidRPr="005D1D83" w:rsidRDefault="005D1D83">
            <w:r w:rsidRPr="005D1D83">
              <w:rPr>
                <w:rFonts w:hint="eastAsia"/>
              </w:rPr>
              <w:t>训练平均</w:t>
            </w:r>
          </w:p>
        </w:tc>
      </w:tr>
      <w:tr w:rsidR="005D1D83" w:rsidRPr="005D1D83" w:rsidTr="00376F0D">
        <w:trPr>
          <w:trHeight w:val="300"/>
        </w:trPr>
        <w:tc>
          <w:tcPr>
            <w:tcW w:w="1184" w:type="dxa"/>
            <w:vMerge w:val="restart"/>
            <w:noWrap/>
            <w:hideMark/>
          </w:tcPr>
          <w:p w:rsidR="005D1D83" w:rsidRPr="005D1D83" w:rsidRDefault="005D1D83" w:rsidP="005D1D83">
            <w:r w:rsidRPr="005D1D83">
              <w:rPr>
                <w:rFonts w:hint="eastAsia"/>
              </w:rPr>
              <w:t>1</w:t>
            </w:r>
          </w:p>
        </w:tc>
        <w:tc>
          <w:tcPr>
            <w:tcW w:w="1016" w:type="dxa"/>
            <w:noWrap/>
            <w:hideMark/>
          </w:tcPr>
          <w:p w:rsidR="005D1D83" w:rsidRPr="005D1D83" w:rsidRDefault="005D1D83" w:rsidP="005D1D83">
            <w:r w:rsidRPr="005D1D83">
              <w:rPr>
                <w:rFonts w:hint="eastAsia"/>
              </w:rPr>
              <w:t>0.00001</w:t>
            </w:r>
          </w:p>
        </w:tc>
        <w:tc>
          <w:tcPr>
            <w:tcW w:w="1016" w:type="dxa"/>
            <w:noWrap/>
            <w:hideMark/>
          </w:tcPr>
          <w:p w:rsidR="005D1D83" w:rsidRPr="005D1D83" w:rsidRDefault="005D1D83" w:rsidP="005D1D83">
            <w:r w:rsidRPr="005D1D83">
              <w:t>94.08%</w:t>
            </w:r>
          </w:p>
        </w:tc>
        <w:tc>
          <w:tcPr>
            <w:tcW w:w="1016" w:type="dxa"/>
            <w:noWrap/>
            <w:hideMark/>
          </w:tcPr>
          <w:p w:rsidR="005D1D83" w:rsidRPr="005D1D83" w:rsidRDefault="005D1D83" w:rsidP="005D1D83">
            <w:r w:rsidRPr="005D1D83">
              <w:t>94.26%</w:t>
            </w:r>
          </w:p>
        </w:tc>
        <w:tc>
          <w:tcPr>
            <w:tcW w:w="1016" w:type="dxa"/>
            <w:vMerge w:val="restart"/>
            <w:noWrap/>
            <w:hideMark/>
          </w:tcPr>
          <w:p w:rsidR="005D1D83" w:rsidRPr="005D1D83" w:rsidRDefault="005D1D83" w:rsidP="005D1D83">
            <w:r w:rsidRPr="005D1D83">
              <w:rPr>
                <w:rFonts w:hint="eastAsia"/>
              </w:rPr>
              <w:t>100</w:t>
            </w:r>
          </w:p>
        </w:tc>
        <w:tc>
          <w:tcPr>
            <w:tcW w:w="1016" w:type="dxa"/>
            <w:noWrap/>
            <w:hideMark/>
          </w:tcPr>
          <w:p w:rsidR="005D1D83" w:rsidRPr="005D1D83" w:rsidRDefault="005D1D83" w:rsidP="005D1D83">
            <w:r w:rsidRPr="005D1D83">
              <w:rPr>
                <w:rFonts w:hint="eastAsia"/>
              </w:rPr>
              <w:t>0.00001</w:t>
            </w:r>
          </w:p>
        </w:tc>
        <w:tc>
          <w:tcPr>
            <w:tcW w:w="1016" w:type="dxa"/>
            <w:noWrap/>
            <w:hideMark/>
          </w:tcPr>
          <w:p w:rsidR="005D1D83" w:rsidRPr="005D1D83" w:rsidRDefault="005D1D83" w:rsidP="005D1D83">
            <w:r w:rsidRPr="005D1D83">
              <w:t>94.29%</w:t>
            </w:r>
          </w:p>
        </w:tc>
        <w:tc>
          <w:tcPr>
            <w:tcW w:w="1016" w:type="dxa"/>
            <w:noWrap/>
            <w:hideMark/>
          </w:tcPr>
          <w:p w:rsidR="005D1D83" w:rsidRPr="005D1D83" w:rsidRDefault="005D1D83" w:rsidP="005D1D83">
            <w:r w:rsidRPr="005D1D83">
              <w:t>94.50%</w:t>
            </w:r>
          </w:p>
        </w:tc>
      </w:tr>
      <w:tr w:rsidR="005D1D83" w:rsidRPr="005D1D83" w:rsidTr="00376F0D">
        <w:trPr>
          <w:trHeight w:val="300"/>
        </w:trPr>
        <w:tc>
          <w:tcPr>
            <w:tcW w:w="1184" w:type="dxa"/>
            <w:vMerge/>
            <w:hideMark/>
          </w:tcPr>
          <w:p w:rsidR="005D1D83" w:rsidRPr="005D1D83" w:rsidRDefault="005D1D83"/>
        </w:tc>
        <w:tc>
          <w:tcPr>
            <w:tcW w:w="1016" w:type="dxa"/>
            <w:noWrap/>
            <w:hideMark/>
          </w:tcPr>
          <w:p w:rsidR="005D1D83" w:rsidRPr="005D1D83" w:rsidRDefault="005D1D83" w:rsidP="005D1D83">
            <w:r w:rsidRPr="005D1D83">
              <w:rPr>
                <w:rFonts w:hint="eastAsia"/>
              </w:rPr>
              <w:t>0.0001</w:t>
            </w:r>
          </w:p>
        </w:tc>
        <w:tc>
          <w:tcPr>
            <w:tcW w:w="1016" w:type="dxa"/>
            <w:noWrap/>
            <w:hideMark/>
          </w:tcPr>
          <w:p w:rsidR="005D1D83" w:rsidRPr="005D1D83" w:rsidRDefault="005D1D83" w:rsidP="005D1D83">
            <w:r w:rsidRPr="005D1D83">
              <w:t>94.18%</w:t>
            </w:r>
          </w:p>
        </w:tc>
        <w:tc>
          <w:tcPr>
            <w:tcW w:w="1016" w:type="dxa"/>
            <w:noWrap/>
            <w:hideMark/>
          </w:tcPr>
          <w:p w:rsidR="005D1D83" w:rsidRPr="005D1D83" w:rsidRDefault="005D1D83" w:rsidP="005D1D83">
            <w:r w:rsidRPr="005D1D83">
              <w:t>94.36%</w:t>
            </w:r>
          </w:p>
        </w:tc>
        <w:tc>
          <w:tcPr>
            <w:tcW w:w="1016" w:type="dxa"/>
            <w:vMerge/>
            <w:hideMark/>
          </w:tcPr>
          <w:p w:rsidR="005D1D83" w:rsidRPr="005D1D83" w:rsidRDefault="005D1D83"/>
        </w:tc>
        <w:tc>
          <w:tcPr>
            <w:tcW w:w="1016" w:type="dxa"/>
            <w:noWrap/>
            <w:hideMark/>
          </w:tcPr>
          <w:p w:rsidR="005D1D83" w:rsidRPr="005D1D83" w:rsidRDefault="005D1D83" w:rsidP="005D1D83">
            <w:r w:rsidRPr="005D1D83">
              <w:rPr>
                <w:rFonts w:hint="eastAsia"/>
              </w:rPr>
              <w:t>0.0001</w:t>
            </w:r>
          </w:p>
        </w:tc>
        <w:tc>
          <w:tcPr>
            <w:tcW w:w="1016" w:type="dxa"/>
            <w:noWrap/>
            <w:hideMark/>
          </w:tcPr>
          <w:p w:rsidR="005D1D83" w:rsidRPr="005D1D83" w:rsidRDefault="005D1D83" w:rsidP="005D1D83">
            <w:r w:rsidRPr="005D1D83">
              <w:t>94.35%</w:t>
            </w:r>
          </w:p>
        </w:tc>
        <w:tc>
          <w:tcPr>
            <w:tcW w:w="1016" w:type="dxa"/>
            <w:noWrap/>
            <w:hideMark/>
          </w:tcPr>
          <w:p w:rsidR="005D1D83" w:rsidRPr="005D1D83" w:rsidRDefault="005D1D83" w:rsidP="005D1D83">
            <w:r w:rsidRPr="005D1D83">
              <w:t>94.58%</w:t>
            </w:r>
          </w:p>
        </w:tc>
      </w:tr>
      <w:tr w:rsidR="005D1D83" w:rsidRPr="005D1D83" w:rsidTr="00376F0D">
        <w:trPr>
          <w:trHeight w:val="300"/>
        </w:trPr>
        <w:tc>
          <w:tcPr>
            <w:tcW w:w="1184" w:type="dxa"/>
            <w:vMerge/>
            <w:hideMark/>
          </w:tcPr>
          <w:p w:rsidR="005D1D83" w:rsidRPr="005D1D83" w:rsidRDefault="005D1D83"/>
        </w:tc>
        <w:tc>
          <w:tcPr>
            <w:tcW w:w="1016" w:type="dxa"/>
            <w:noWrap/>
            <w:hideMark/>
          </w:tcPr>
          <w:p w:rsidR="005D1D83" w:rsidRPr="005D1D83" w:rsidRDefault="005D1D83" w:rsidP="005D1D83">
            <w:r w:rsidRPr="005D1D83">
              <w:rPr>
                <w:rFonts w:hint="eastAsia"/>
              </w:rPr>
              <w:t>0.001</w:t>
            </w:r>
          </w:p>
        </w:tc>
        <w:tc>
          <w:tcPr>
            <w:tcW w:w="1016" w:type="dxa"/>
            <w:noWrap/>
            <w:hideMark/>
          </w:tcPr>
          <w:p w:rsidR="005D1D83" w:rsidRPr="005D1D83" w:rsidRDefault="005D1D83" w:rsidP="005D1D83">
            <w:r w:rsidRPr="005D1D83">
              <w:t>94.29%</w:t>
            </w:r>
          </w:p>
        </w:tc>
        <w:tc>
          <w:tcPr>
            <w:tcW w:w="1016" w:type="dxa"/>
            <w:noWrap/>
            <w:hideMark/>
          </w:tcPr>
          <w:p w:rsidR="005D1D83" w:rsidRPr="005D1D83" w:rsidRDefault="005D1D83" w:rsidP="005D1D83">
            <w:r w:rsidRPr="005D1D83">
              <w:t>94.52%</w:t>
            </w:r>
          </w:p>
        </w:tc>
        <w:tc>
          <w:tcPr>
            <w:tcW w:w="1016" w:type="dxa"/>
            <w:vMerge/>
            <w:hideMark/>
          </w:tcPr>
          <w:p w:rsidR="005D1D83" w:rsidRPr="005D1D83" w:rsidRDefault="005D1D83"/>
        </w:tc>
        <w:tc>
          <w:tcPr>
            <w:tcW w:w="1016" w:type="dxa"/>
            <w:noWrap/>
            <w:hideMark/>
          </w:tcPr>
          <w:p w:rsidR="005D1D83" w:rsidRPr="005D1D83" w:rsidRDefault="005D1D83" w:rsidP="005D1D83">
            <w:r w:rsidRPr="005D1D83">
              <w:rPr>
                <w:rFonts w:hint="eastAsia"/>
              </w:rPr>
              <w:t>0.001</w:t>
            </w:r>
          </w:p>
        </w:tc>
        <w:tc>
          <w:tcPr>
            <w:tcW w:w="1016" w:type="dxa"/>
            <w:noWrap/>
            <w:hideMark/>
          </w:tcPr>
          <w:p w:rsidR="005D1D83" w:rsidRPr="005D1D83" w:rsidRDefault="005D1D83" w:rsidP="005D1D83">
            <w:r w:rsidRPr="005D1D83">
              <w:t>94.49%</w:t>
            </w:r>
          </w:p>
        </w:tc>
        <w:tc>
          <w:tcPr>
            <w:tcW w:w="1016" w:type="dxa"/>
            <w:noWrap/>
            <w:hideMark/>
          </w:tcPr>
          <w:p w:rsidR="005D1D83" w:rsidRPr="005D1D83" w:rsidRDefault="005D1D83" w:rsidP="005D1D83">
            <w:r w:rsidRPr="005D1D83">
              <w:t>94.69%</w:t>
            </w:r>
          </w:p>
        </w:tc>
      </w:tr>
      <w:tr w:rsidR="005D1D83" w:rsidRPr="005D1D83" w:rsidTr="00376F0D">
        <w:trPr>
          <w:trHeight w:val="300"/>
        </w:trPr>
        <w:tc>
          <w:tcPr>
            <w:tcW w:w="1184" w:type="dxa"/>
            <w:vMerge/>
            <w:hideMark/>
          </w:tcPr>
          <w:p w:rsidR="005D1D83" w:rsidRPr="005D1D83" w:rsidRDefault="005D1D83"/>
        </w:tc>
        <w:tc>
          <w:tcPr>
            <w:tcW w:w="1016" w:type="dxa"/>
            <w:noWrap/>
            <w:hideMark/>
          </w:tcPr>
          <w:p w:rsidR="005D1D83" w:rsidRPr="005D1D83" w:rsidRDefault="005D1D83" w:rsidP="005D1D83">
            <w:r w:rsidRPr="005D1D83">
              <w:rPr>
                <w:rFonts w:hint="eastAsia"/>
              </w:rPr>
              <w:t>0.01</w:t>
            </w:r>
          </w:p>
        </w:tc>
        <w:tc>
          <w:tcPr>
            <w:tcW w:w="1016" w:type="dxa"/>
            <w:noWrap/>
            <w:hideMark/>
          </w:tcPr>
          <w:p w:rsidR="005D1D83" w:rsidRPr="005D1D83" w:rsidRDefault="005D1D83" w:rsidP="005D1D83">
            <w:r w:rsidRPr="005D1D83">
              <w:t>94.47%</w:t>
            </w:r>
          </w:p>
        </w:tc>
        <w:tc>
          <w:tcPr>
            <w:tcW w:w="1016" w:type="dxa"/>
            <w:noWrap/>
            <w:hideMark/>
          </w:tcPr>
          <w:p w:rsidR="005D1D83" w:rsidRPr="005D1D83" w:rsidRDefault="005D1D83" w:rsidP="005D1D83">
            <w:r w:rsidRPr="005D1D83">
              <w:t>94.67%</w:t>
            </w:r>
          </w:p>
        </w:tc>
        <w:tc>
          <w:tcPr>
            <w:tcW w:w="1016" w:type="dxa"/>
            <w:vMerge/>
            <w:hideMark/>
          </w:tcPr>
          <w:p w:rsidR="005D1D83" w:rsidRPr="005D1D83" w:rsidRDefault="005D1D83"/>
        </w:tc>
        <w:tc>
          <w:tcPr>
            <w:tcW w:w="1016" w:type="dxa"/>
            <w:noWrap/>
            <w:hideMark/>
          </w:tcPr>
          <w:p w:rsidR="005D1D83" w:rsidRPr="005D1D83" w:rsidRDefault="005D1D83" w:rsidP="005D1D83">
            <w:r w:rsidRPr="005D1D83">
              <w:rPr>
                <w:rFonts w:hint="eastAsia"/>
              </w:rPr>
              <w:t>0.01</w:t>
            </w:r>
          </w:p>
        </w:tc>
        <w:tc>
          <w:tcPr>
            <w:tcW w:w="1016" w:type="dxa"/>
            <w:noWrap/>
            <w:hideMark/>
          </w:tcPr>
          <w:p w:rsidR="005D1D83" w:rsidRPr="005D1D83" w:rsidRDefault="005D1D83" w:rsidP="005D1D83">
            <w:r w:rsidRPr="005D1D83">
              <w:t>94.87%</w:t>
            </w:r>
          </w:p>
        </w:tc>
        <w:tc>
          <w:tcPr>
            <w:tcW w:w="1016" w:type="dxa"/>
            <w:noWrap/>
            <w:hideMark/>
          </w:tcPr>
          <w:p w:rsidR="005D1D83" w:rsidRPr="005D1D83" w:rsidRDefault="005D1D83" w:rsidP="005D1D83">
            <w:r w:rsidRPr="005D1D83">
              <w:t>95.19%</w:t>
            </w:r>
          </w:p>
        </w:tc>
      </w:tr>
      <w:tr w:rsidR="005D1D83" w:rsidRPr="005D1D83" w:rsidTr="00376F0D">
        <w:trPr>
          <w:trHeight w:val="300"/>
        </w:trPr>
        <w:tc>
          <w:tcPr>
            <w:tcW w:w="1184" w:type="dxa"/>
            <w:vMerge/>
            <w:hideMark/>
          </w:tcPr>
          <w:p w:rsidR="005D1D83" w:rsidRPr="005D1D83" w:rsidRDefault="005D1D83"/>
        </w:tc>
        <w:tc>
          <w:tcPr>
            <w:tcW w:w="1016" w:type="dxa"/>
            <w:noWrap/>
            <w:hideMark/>
          </w:tcPr>
          <w:p w:rsidR="005D1D83" w:rsidRPr="005D1D83" w:rsidRDefault="005D1D83" w:rsidP="005D1D83">
            <w:r w:rsidRPr="005D1D83">
              <w:rPr>
                <w:rFonts w:hint="eastAsia"/>
              </w:rPr>
              <w:t>0.1</w:t>
            </w:r>
          </w:p>
        </w:tc>
        <w:tc>
          <w:tcPr>
            <w:tcW w:w="1016" w:type="dxa"/>
            <w:noWrap/>
            <w:hideMark/>
          </w:tcPr>
          <w:p w:rsidR="005D1D83" w:rsidRPr="005D1D83" w:rsidRDefault="005D1D83" w:rsidP="005D1D83">
            <w:r w:rsidRPr="005D1D83">
              <w:t>94.90%</w:t>
            </w:r>
          </w:p>
        </w:tc>
        <w:tc>
          <w:tcPr>
            <w:tcW w:w="1016" w:type="dxa"/>
            <w:noWrap/>
            <w:hideMark/>
          </w:tcPr>
          <w:p w:rsidR="005D1D83" w:rsidRPr="005D1D83" w:rsidRDefault="005D1D83" w:rsidP="005D1D83">
            <w:r w:rsidRPr="005D1D83">
              <w:t>95.20%</w:t>
            </w:r>
          </w:p>
        </w:tc>
        <w:tc>
          <w:tcPr>
            <w:tcW w:w="1016" w:type="dxa"/>
            <w:vMerge/>
            <w:hideMark/>
          </w:tcPr>
          <w:p w:rsidR="005D1D83" w:rsidRPr="005D1D83" w:rsidRDefault="005D1D83"/>
        </w:tc>
        <w:tc>
          <w:tcPr>
            <w:tcW w:w="1016" w:type="dxa"/>
            <w:noWrap/>
            <w:hideMark/>
          </w:tcPr>
          <w:p w:rsidR="005D1D83" w:rsidRPr="005D1D83" w:rsidRDefault="005D1D83" w:rsidP="005D1D83">
            <w:r w:rsidRPr="005D1D83">
              <w:rPr>
                <w:rFonts w:hint="eastAsia"/>
              </w:rPr>
              <w:t>0.1</w:t>
            </w:r>
          </w:p>
        </w:tc>
        <w:tc>
          <w:tcPr>
            <w:tcW w:w="1016" w:type="dxa"/>
            <w:noWrap/>
            <w:hideMark/>
          </w:tcPr>
          <w:p w:rsidR="005D1D83" w:rsidRPr="005D1D83" w:rsidRDefault="005D1D83" w:rsidP="005D1D83">
            <w:r w:rsidRPr="005D1D83">
              <w:t>95.19%</w:t>
            </w:r>
          </w:p>
        </w:tc>
        <w:tc>
          <w:tcPr>
            <w:tcW w:w="1016" w:type="dxa"/>
            <w:noWrap/>
            <w:hideMark/>
          </w:tcPr>
          <w:p w:rsidR="005D1D83" w:rsidRPr="005D1D83" w:rsidRDefault="005D1D83" w:rsidP="005D1D83">
            <w:r w:rsidRPr="005D1D83">
              <w:t>95.55%</w:t>
            </w:r>
          </w:p>
        </w:tc>
      </w:tr>
      <w:tr w:rsidR="005D1D83" w:rsidRPr="005D1D83" w:rsidTr="00376F0D">
        <w:trPr>
          <w:trHeight w:val="300"/>
        </w:trPr>
        <w:tc>
          <w:tcPr>
            <w:tcW w:w="1184" w:type="dxa"/>
            <w:vMerge w:val="restart"/>
            <w:noWrap/>
            <w:hideMark/>
          </w:tcPr>
          <w:p w:rsidR="005D1D83" w:rsidRPr="005D1D83" w:rsidRDefault="005D1D83" w:rsidP="005D1D83">
            <w:r w:rsidRPr="005D1D83">
              <w:rPr>
                <w:rFonts w:hint="eastAsia"/>
              </w:rPr>
              <w:t>10</w:t>
            </w:r>
          </w:p>
        </w:tc>
        <w:tc>
          <w:tcPr>
            <w:tcW w:w="1016" w:type="dxa"/>
            <w:noWrap/>
            <w:hideMark/>
          </w:tcPr>
          <w:p w:rsidR="005D1D83" w:rsidRPr="005D1D83" w:rsidRDefault="005D1D83" w:rsidP="005D1D83">
            <w:r w:rsidRPr="005D1D83">
              <w:rPr>
                <w:rFonts w:hint="eastAsia"/>
              </w:rPr>
              <w:t>0.00001</w:t>
            </w:r>
          </w:p>
        </w:tc>
        <w:tc>
          <w:tcPr>
            <w:tcW w:w="1016" w:type="dxa"/>
            <w:noWrap/>
            <w:hideMark/>
          </w:tcPr>
          <w:p w:rsidR="005D1D83" w:rsidRPr="005D1D83" w:rsidRDefault="005D1D83" w:rsidP="005D1D83">
            <w:r w:rsidRPr="005D1D83">
              <w:t>94.16%</w:t>
            </w:r>
          </w:p>
        </w:tc>
        <w:tc>
          <w:tcPr>
            <w:tcW w:w="1016" w:type="dxa"/>
            <w:noWrap/>
            <w:hideMark/>
          </w:tcPr>
          <w:p w:rsidR="005D1D83" w:rsidRPr="005D1D83" w:rsidRDefault="005D1D83" w:rsidP="005D1D83">
            <w:r w:rsidRPr="005D1D83">
              <w:t>94.35%</w:t>
            </w:r>
          </w:p>
        </w:tc>
        <w:tc>
          <w:tcPr>
            <w:tcW w:w="1016" w:type="dxa"/>
            <w:vMerge w:val="restart"/>
            <w:noWrap/>
            <w:hideMark/>
          </w:tcPr>
          <w:p w:rsidR="005D1D83" w:rsidRPr="005D1D83" w:rsidRDefault="005D1D83" w:rsidP="005D1D83">
            <w:r w:rsidRPr="005D1D83">
              <w:rPr>
                <w:rFonts w:hint="eastAsia"/>
              </w:rPr>
              <w:t>1000</w:t>
            </w:r>
          </w:p>
        </w:tc>
        <w:tc>
          <w:tcPr>
            <w:tcW w:w="1016" w:type="dxa"/>
            <w:noWrap/>
            <w:hideMark/>
          </w:tcPr>
          <w:p w:rsidR="005D1D83" w:rsidRPr="005D1D83" w:rsidRDefault="005D1D83" w:rsidP="005D1D83">
            <w:r w:rsidRPr="005D1D83">
              <w:rPr>
                <w:rFonts w:hint="eastAsia"/>
              </w:rPr>
              <w:t>0.00001</w:t>
            </w:r>
          </w:p>
        </w:tc>
        <w:tc>
          <w:tcPr>
            <w:tcW w:w="1016" w:type="dxa"/>
            <w:noWrap/>
            <w:hideMark/>
          </w:tcPr>
          <w:p w:rsidR="005D1D83" w:rsidRPr="005D1D83" w:rsidRDefault="005D1D83" w:rsidP="005D1D83">
            <w:r w:rsidRPr="005D1D83">
              <w:t>94.34%</w:t>
            </w:r>
          </w:p>
        </w:tc>
        <w:tc>
          <w:tcPr>
            <w:tcW w:w="1016" w:type="dxa"/>
            <w:noWrap/>
            <w:hideMark/>
          </w:tcPr>
          <w:p w:rsidR="005D1D83" w:rsidRPr="005D1D83" w:rsidRDefault="005D1D83" w:rsidP="005D1D83">
            <w:r w:rsidRPr="005D1D83">
              <w:t>94.58%</w:t>
            </w:r>
          </w:p>
        </w:tc>
      </w:tr>
      <w:tr w:rsidR="005D1D83" w:rsidRPr="005D1D83" w:rsidTr="00376F0D">
        <w:trPr>
          <w:trHeight w:val="300"/>
        </w:trPr>
        <w:tc>
          <w:tcPr>
            <w:tcW w:w="1184" w:type="dxa"/>
            <w:vMerge/>
            <w:hideMark/>
          </w:tcPr>
          <w:p w:rsidR="005D1D83" w:rsidRPr="005D1D83" w:rsidRDefault="005D1D83"/>
        </w:tc>
        <w:tc>
          <w:tcPr>
            <w:tcW w:w="1016" w:type="dxa"/>
            <w:noWrap/>
            <w:hideMark/>
          </w:tcPr>
          <w:p w:rsidR="005D1D83" w:rsidRPr="005D1D83" w:rsidRDefault="005D1D83" w:rsidP="005D1D83">
            <w:r w:rsidRPr="005D1D83">
              <w:rPr>
                <w:rFonts w:hint="eastAsia"/>
              </w:rPr>
              <w:t>0.0001</w:t>
            </w:r>
          </w:p>
        </w:tc>
        <w:tc>
          <w:tcPr>
            <w:tcW w:w="1016" w:type="dxa"/>
            <w:noWrap/>
            <w:hideMark/>
          </w:tcPr>
          <w:p w:rsidR="005D1D83" w:rsidRPr="005D1D83" w:rsidRDefault="005D1D83" w:rsidP="005D1D83">
            <w:r w:rsidRPr="005D1D83">
              <w:t>94.28%</w:t>
            </w:r>
          </w:p>
        </w:tc>
        <w:tc>
          <w:tcPr>
            <w:tcW w:w="1016" w:type="dxa"/>
            <w:noWrap/>
            <w:hideMark/>
          </w:tcPr>
          <w:p w:rsidR="005D1D83" w:rsidRPr="005D1D83" w:rsidRDefault="005D1D83" w:rsidP="005D1D83">
            <w:r w:rsidRPr="005D1D83">
              <w:t>94.49%</w:t>
            </w:r>
          </w:p>
        </w:tc>
        <w:tc>
          <w:tcPr>
            <w:tcW w:w="1016" w:type="dxa"/>
            <w:vMerge/>
            <w:hideMark/>
          </w:tcPr>
          <w:p w:rsidR="005D1D83" w:rsidRPr="005D1D83" w:rsidRDefault="005D1D83"/>
        </w:tc>
        <w:tc>
          <w:tcPr>
            <w:tcW w:w="1016" w:type="dxa"/>
            <w:noWrap/>
            <w:hideMark/>
          </w:tcPr>
          <w:p w:rsidR="005D1D83" w:rsidRPr="005D1D83" w:rsidRDefault="005D1D83" w:rsidP="005D1D83">
            <w:r w:rsidRPr="005D1D83">
              <w:rPr>
                <w:rFonts w:hint="eastAsia"/>
              </w:rPr>
              <w:t>0.0001</w:t>
            </w:r>
          </w:p>
        </w:tc>
        <w:tc>
          <w:tcPr>
            <w:tcW w:w="1016" w:type="dxa"/>
            <w:noWrap/>
            <w:hideMark/>
          </w:tcPr>
          <w:p w:rsidR="005D1D83" w:rsidRPr="005D1D83" w:rsidRDefault="005D1D83" w:rsidP="005D1D83">
            <w:r w:rsidRPr="005D1D83">
              <w:t>94.44%</w:t>
            </w:r>
          </w:p>
        </w:tc>
        <w:tc>
          <w:tcPr>
            <w:tcW w:w="1016" w:type="dxa"/>
            <w:noWrap/>
            <w:hideMark/>
          </w:tcPr>
          <w:p w:rsidR="005D1D83" w:rsidRPr="005D1D83" w:rsidRDefault="005D1D83" w:rsidP="005D1D83">
            <w:r w:rsidRPr="005D1D83">
              <w:t>94.66%</w:t>
            </w:r>
          </w:p>
        </w:tc>
      </w:tr>
      <w:tr w:rsidR="005D1D83" w:rsidRPr="005D1D83" w:rsidTr="00376F0D">
        <w:trPr>
          <w:trHeight w:val="300"/>
        </w:trPr>
        <w:tc>
          <w:tcPr>
            <w:tcW w:w="1184" w:type="dxa"/>
            <w:vMerge/>
            <w:hideMark/>
          </w:tcPr>
          <w:p w:rsidR="005D1D83" w:rsidRPr="005D1D83" w:rsidRDefault="005D1D83"/>
        </w:tc>
        <w:tc>
          <w:tcPr>
            <w:tcW w:w="1016" w:type="dxa"/>
            <w:noWrap/>
            <w:hideMark/>
          </w:tcPr>
          <w:p w:rsidR="005D1D83" w:rsidRPr="005D1D83" w:rsidRDefault="005D1D83" w:rsidP="005D1D83">
            <w:r w:rsidRPr="005D1D83">
              <w:rPr>
                <w:rFonts w:hint="eastAsia"/>
              </w:rPr>
              <w:t>0.001</w:t>
            </w:r>
          </w:p>
        </w:tc>
        <w:tc>
          <w:tcPr>
            <w:tcW w:w="1016" w:type="dxa"/>
            <w:noWrap/>
            <w:hideMark/>
          </w:tcPr>
          <w:p w:rsidR="005D1D83" w:rsidRPr="005D1D83" w:rsidRDefault="005D1D83" w:rsidP="005D1D83">
            <w:r w:rsidRPr="005D1D83">
              <w:t>94.43%</w:t>
            </w:r>
          </w:p>
        </w:tc>
        <w:tc>
          <w:tcPr>
            <w:tcW w:w="1016" w:type="dxa"/>
            <w:noWrap/>
            <w:hideMark/>
          </w:tcPr>
          <w:p w:rsidR="005D1D83" w:rsidRPr="005D1D83" w:rsidRDefault="005D1D83" w:rsidP="005D1D83">
            <w:r w:rsidRPr="005D1D83">
              <w:t>94.64%</w:t>
            </w:r>
          </w:p>
        </w:tc>
        <w:tc>
          <w:tcPr>
            <w:tcW w:w="1016" w:type="dxa"/>
            <w:vMerge/>
            <w:hideMark/>
          </w:tcPr>
          <w:p w:rsidR="005D1D83" w:rsidRPr="005D1D83" w:rsidRDefault="005D1D83"/>
        </w:tc>
        <w:tc>
          <w:tcPr>
            <w:tcW w:w="1016" w:type="dxa"/>
            <w:noWrap/>
            <w:hideMark/>
          </w:tcPr>
          <w:p w:rsidR="005D1D83" w:rsidRPr="005D1D83" w:rsidRDefault="005D1D83" w:rsidP="005D1D83">
            <w:r w:rsidRPr="005D1D83">
              <w:rPr>
                <w:rFonts w:hint="eastAsia"/>
              </w:rPr>
              <w:t>0.001</w:t>
            </w:r>
          </w:p>
        </w:tc>
        <w:tc>
          <w:tcPr>
            <w:tcW w:w="1016" w:type="dxa"/>
            <w:noWrap/>
            <w:hideMark/>
          </w:tcPr>
          <w:p w:rsidR="005D1D83" w:rsidRPr="005D1D83" w:rsidRDefault="005D1D83" w:rsidP="005D1D83">
            <w:r w:rsidRPr="005D1D83">
              <w:t>94.63%</w:t>
            </w:r>
          </w:p>
        </w:tc>
        <w:tc>
          <w:tcPr>
            <w:tcW w:w="1016" w:type="dxa"/>
            <w:noWrap/>
            <w:hideMark/>
          </w:tcPr>
          <w:p w:rsidR="005D1D83" w:rsidRPr="005D1D83" w:rsidRDefault="005D1D83" w:rsidP="005D1D83">
            <w:r w:rsidRPr="005D1D83">
              <w:t>94.88%</w:t>
            </w:r>
          </w:p>
        </w:tc>
      </w:tr>
      <w:tr w:rsidR="005D1D83" w:rsidRPr="005D1D83" w:rsidTr="00376F0D">
        <w:trPr>
          <w:trHeight w:val="300"/>
        </w:trPr>
        <w:tc>
          <w:tcPr>
            <w:tcW w:w="1184" w:type="dxa"/>
            <w:vMerge/>
            <w:hideMark/>
          </w:tcPr>
          <w:p w:rsidR="005D1D83" w:rsidRPr="005D1D83" w:rsidRDefault="005D1D83"/>
        </w:tc>
        <w:tc>
          <w:tcPr>
            <w:tcW w:w="1016" w:type="dxa"/>
            <w:noWrap/>
            <w:hideMark/>
          </w:tcPr>
          <w:p w:rsidR="005D1D83" w:rsidRPr="005D1D83" w:rsidRDefault="005D1D83" w:rsidP="005D1D83">
            <w:r w:rsidRPr="005D1D83">
              <w:rPr>
                <w:rFonts w:hint="eastAsia"/>
              </w:rPr>
              <w:t>0.01</w:t>
            </w:r>
          </w:p>
        </w:tc>
        <w:tc>
          <w:tcPr>
            <w:tcW w:w="1016" w:type="dxa"/>
            <w:noWrap/>
            <w:hideMark/>
          </w:tcPr>
          <w:p w:rsidR="005D1D83" w:rsidRPr="005D1D83" w:rsidRDefault="005D1D83" w:rsidP="005D1D83">
            <w:r w:rsidRPr="005D1D83">
              <w:t>94.63%</w:t>
            </w:r>
          </w:p>
        </w:tc>
        <w:tc>
          <w:tcPr>
            <w:tcW w:w="1016" w:type="dxa"/>
            <w:noWrap/>
            <w:hideMark/>
          </w:tcPr>
          <w:p w:rsidR="005D1D83" w:rsidRPr="005D1D83" w:rsidRDefault="005D1D83" w:rsidP="005D1D83">
            <w:r w:rsidRPr="005D1D83">
              <w:t>94.89%</w:t>
            </w:r>
          </w:p>
        </w:tc>
        <w:tc>
          <w:tcPr>
            <w:tcW w:w="1016" w:type="dxa"/>
            <w:vMerge/>
            <w:hideMark/>
          </w:tcPr>
          <w:p w:rsidR="005D1D83" w:rsidRPr="005D1D83" w:rsidRDefault="005D1D83"/>
        </w:tc>
        <w:tc>
          <w:tcPr>
            <w:tcW w:w="1016" w:type="dxa"/>
            <w:noWrap/>
            <w:hideMark/>
          </w:tcPr>
          <w:p w:rsidR="005D1D83" w:rsidRPr="005D1D83" w:rsidRDefault="005D1D83" w:rsidP="005D1D83">
            <w:r w:rsidRPr="005D1D83">
              <w:rPr>
                <w:rFonts w:hint="eastAsia"/>
              </w:rPr>
              <w:t>0.01</w:t>
            </w:r>
          </w:p>
        </w:tc>
        <w:tc>
          <w:tcPr>
            <w:tcW w:w="1016" w:type="dxa"/>
            <w:noWrap/>
            <w:hideMark/>
          </w:tcPr>
          <w:p w:rsidR="005D1D83" w:rsidRPr="005D1D83" w:rsidRDefault="005D1D83" w:rsidP="005D1D83">
            <w:r w:rsidRPr="005D1D83">
              <w:t>95.04%</w:t>
            </w:r>
          </w:p>
        </w:tc>
        <w:tc>
          <w:tcPr>
            <w:tcW w:w="1016" w:type="dxa"/>
            <w:noWrap/>
            <w:hideMark/>
          </w:tcPr>
          <w:p w:rsidR="005D1D83" w:rsidRPr="005D1D83" w:rsidRDefault="005D1D83" w:rsidP="005D1D83">
            <w:r w:rsidRPr="005D1D83">
              <w:t>95.34%</w:t>
            </w:r>
          </w:p>
        </w:tc>
      </w:tr>
      <w:tr w:rsidR="005D1D83" w:rsidRPr="005D1D83" w:rsidTr="00376F0D">
        <w:trPr>
          <w:trHeight w:val="300"/>
        </w:trPr>
        <w:tc>
          <w:tcPr>
            <w:tcW w:w="1184" w:type="dxa"/>
            <w:vMerge/>
            <w:hideMark/>
          </w:tcPr>
          <w:p w:rsidR="005D1D83" w:rsidRPr="005D1D83" w:rsidRDefault="005D1D83"/>
        </w:tc>
        <w:tc>
          <w:tcPr>
            <w:tcW w:w="1016" w:type="dxa"/>
            <w:noWrap/>
            <w:hideMark/>
          </w:tcPr>
          <w:p w:rsidR="005D1D83" w:rsidRPr="005D1D83" w:rsidRDefault="005D1D83" w:rsidP="005D1D83">
            <w:r w:rsidRPr="005D1D83">
              <w:rPr>
                <w:rFonts w:hint="eastAsia"/>
              </w:rPr>
              <w:t>0.1</w:t>
            </w:r>
          </w:p>
        </w:tc>
        <w:tc>
          <w:tcPr>
            <w:tcW w:w="1016" w:type="dxa"/>
            <w:noWrap/>
            <w:hideMark/>
          </w:tcPr>
          <w:p w:rsidR="005D1D83" w:rsidRPr="005D1D83" w:rsidRDefault="005D1D83" w:rsidP="005D1D83">
            <w:r w:rsidRPr="005D1D83">
              <w:t>95.17%</w:t>
            </w:r>
          </w:p>
        </w:tc>
        <w:tc>
          <w:tcPr>
            <w:tcW w:w="1016" w:type="dxa"/>
            <w:noWrap/>
            <w:hideMark/>
          </w:tcPr>
          <w:p w:rsidR="005D1D83" w:rsidRPr="005D1D83" w:rsidRDefault="005D1D83" w:rsidP="005D1D83">
            <w:r w:rsidRPr="005D1D83">
              <w:t>95.41%</w:t>
            </w:r>
          </w:p>
        </w:tc>
        <w:tc>
          <w:tcPr>
            <w:tcW w:w="1016" w:type="dxa"/>
            <w:vMerge/>
            <w:hideMark/>
          </w:tcPr>
          <w:p w:rsidR="005D1D83" w:rsidRPr="005D1D83" w:rsidRDefault="005D1D83"/>
        </w:tc>
        <w:tc>
          <w:tcPr>
            <w:tcW w:w="1016" w:type="dxa"/>
            <w:noWrap/>
            <w:hideMark/>
          </w:tcPr>
          <w:p w:rsidR="005D1D83" w:rsidRPr="005D1D83" w:rsidRDefault="005D1D83" w:rsidP="005D1D83">
            <w:r w:rsidRPr="005D1D83">
              <w:rPr>
                <w:rFonts w:hint="eastAsia"/>
              </w:rPr>
              <w:t>0.1</w:t>
            </w:r>
          </w:p>
        </w:tc>
        <w:tc>
          <w:tcPr>
            <w:tcW w:w="1016" w:type="dxa"/>
            <w:noWrap/>
            <w:hideMark/>
          </w:tcPr>
          <w:p w:rsidR="005D1D83" w:rsidRPr="005D1D83" w:rsidRDefault="005D1D83" w:rsidP="005D1D83">
            <w:r w:rsidRPr="005D1D83">
              <w:t>95.15%</w:t>
            </w:r>
          </w:p>
        </w:tc>
        <w:tc>
          <w:tcPr>
            <w:tcW w:w="1016" w:type="dxa"/>
            <w:noWrap/>
            <w:hideMark/>
          </w:tcPr>
          <w:p w:rsidR="005D1D83" w:rsidRPr="005D1D83" w:rsidRDefault="005D1D83" w:rsidP="005D1D83">
            <w:r w:rsidRPr="005D1D83">
              <w:t>95.69%</w:t>
            </w:r>
          </w:p>
        </w:tc>
      </w:tr>
    </w:tbl>
    <w:p w:rsidR="005D1D83" w:rsidRDefault="00376F0D" w:rsidP="00376F0D">
      <w:pPr>
        <w:jc w:val="center"/>
      </w:pPr>
      <w:r>
        <w:rPr>
          <w:rFonts w:hint="eastAsia"/>
        </w:rPr>
        <w:t>表</w:t>
      </w:r>
      <w:r>
        <w:rPr>
          <w:rFonts w:hint="eastAsia"/>
        </w:rPr>
        <w:t>12</w:t>
      </w:r>
      <w:r>
        <w:rPr>
          <w:rFonts w:hint="eastAsia"/>
        </w:rPr>
        <w:t>：高斯</w:t>
      </w:r>
      <w:r>
        <w:rPr>
          <w:rFonts w:hint="eastAsia"/>
        </w:rPr>
        <w:t>SVM</w:t>
      </w:r>
      <w:r>
        <w:rPr>
          <w:rFonts w:hint="eastAsia"/>
        </w:rPr>
        <w:t>模型参数搜索</w:t>
      </w:r>
    </w:p>
    <w:p w:rsidR="00376F0D" w:rsidRDefault="00376F0D" w:rsidP="005D1D83"/>
    <w:p w:rsidR="005D1D83" w:rsidRDefault="005D1D83" w:rsidP="005D1D83">
      <w:r>
        <w:rPr>
          <w:rFonts w:hint="eastAsia"/>
        </w:rPr>
        <w:t>得到在选择的参数中当</w:t>
      </w:r>
      <w:r>
        <w:rPr>
          <w:rFonts w:hint="eastAsia"/>
        </w:rPr>
        <w:t>C</w:t>
      </w:r>
      <w:r>
        <w:rPr>
          <w:rFonts w:hint="eastAsia"/>
        </w:rPr>
        <w:t>取</w:t>
      </w:r>
      <w:r>
        <w:rPr>
          <w:rFonts w:hint="eastAsia"/>
        </w:rPr>
        <w:t>100</w:t>
      </w:r>
      <w:r>
        <w:rPr>
          <w:rFonts w:hint="eastAsia"/>
        </w:rPr>
        <w:t>，</w:t>
      </w:r>
      <w:r>
        <w:rPr>
          <w:rFonts w:hint="eastAsia"/>
        </w:rPr>
        <w:t>gamma</w:t>
      </w:r>
      <w:r>
        <w:rPr>
          <w:rFonts w:hint="eastAsia"/>
        </w:rPr>
        <w:t>取</w:t>
      </w:r>
      <w:r>
        <w:rPr>
          <w:rFonts w:hint="eastAsia"/>
        </w:rPr>
        <w:t>0.1</w:t>
      </w:r>
      <w:r>
        <w:rPr>
          <w:rFonts w:hint="eastAsia"/>
        </w:rPr>
        <w:t>时模型在测试集预测的平均准确率最高：</w:t>
      </w:r>
    </w:p>
    <w:p w:rsidR="005D1D83" w:rsidRDefault="005D1D83" w:rsidP="005D1D83">
      <w:r>
        <w:rPr>
          <w:rFonts w:hint="eastAsia"/>
        </w:rPr>
        <w:t>在这组参数下：程序运行结果如下：</w:t>
      </w:r>
    </w:p>
    <w:p w:rsidR="005D1D83" w:rsidRDefault="00F67978" w:rsidP="005D1D83">
      <w:r>
        <w:rPr>
          <w:noProof/>
        </w:rPr>
        <w:drawing>
          <wp:inline distT="0" distB="0" distL="0" distR="0" wp14:anchorId="30E6D616" wp14:editId="5948D9F3">
            <wp:extent cx="5274310" cy="1352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52550"/>
                    </a:xfrm>
                    <a:prstGeom prst="rect">
                      <a:avLst/>
                    </a:prstGeom>
                  </pic:spPr>
                </pic:pic>
              </a:graphicData>
            </a:graphic>
          </wp:inline>
        </w:drawing>
      </w:r>
    </w:p>
    <w:p w:rsidR="005D1D83" w:rsidRDefault="005D1D83" w:rsidP="005D1D83">
      <w:r>
        <w:rPr>
          <w:rFonts w:hint="eastAsia"/>
        </w:rPr>
        <w:t>此时十折交叉验证结果如下：</w:t>
      </w:r>
    </w:p>
    <w:tbl>
      <w:tblPr>
        <w:tblStyle w:val="a6"/>
        <w:tblW w:w="8647" w:type="dxa"/>
        <w:tblInd w:w="-147" w:type="dxa"/>
        <w:tblLayout w:type="fixed"/>
        <w:tblLook w:val="04A0" w:firstRow="1" w:lastRow="0" w:firstColumn="1" w:lastColumn="0" w:noHBand="0" w:noVBand="1"/>
      </w:tblPr>
      <w:tblGrid>
        <w:gridCol w:w="851"/>
        <w:gridCol w:w="709"/>
        <w:gridCol w:w="709"/>
        <w:gridCol w:w="708"/>
        <w:gridCol w:w="709"/>
        <w:gridCol w:w="709"/>
        <w:gridCol w:w="709"/>
        <w:gridCol w:w="708"/>
        <w:gridCol w:w="709"/>
        <w:gridCol w:w="709"/>
        <w:gridCol w:w="709"/>
        <w:gridCol w:w="708"/>
      </w:tblGrid>
      <w:tr w:rsidR="005D1D83" w:rsidTr="00C61C88">
        <w:tc>
          <w:tcPr>
            <w:tcW w:w="851" w:type="dxa"/>
          </w:tcPr>
          <w:p w:rsidR="005D1D83" w:rsidRDefault="005D1D83" w:rsidP="00C61C88">
            <w:r>
              <w:rPr>
                <w:rFonts w:hint="eastAsia"/>
              </w:rPr>
              <w:t>（</w:t>
            </w:r>
            <w:r>
              <w:rPr>
                <w:rFonts w:hint="eastAsia"/>
              </w:rPr>
              <w:t>%</w:t>
            </w:r>
            <w:r>
              <w:rPr>
                <w:rFonts w:hint="eastAsia"/>
              </w:rPr>
              <w:t>）</w:t>
            </w:r>
          </w:p>
        </w:tc>
        <w:tc>
          <w:tcPr>
            <w:tcW w:w="709" w:type="dxa"/>
          </w:tcPr>
          <w:p w:rsidR="005D1D83" w:rsidRDefault="005D1D83" w:rsidP="00C61C88">
            <w:r>
              <w:rPr>
                <w:rFonts w:hint="eastAsia"/>
              </w:rPr>
              <w:t>1</w:t>
            </w:r>
          </w:p>
        </w:tc>
        <w:tc>
          <w:tcPr>
            <w:tcW w:w="709" w:type="dxa"/>
          </w:tcPr>
          <w:p w:rsidR="005D1D83" w:rsidRDefault="005D1D83" w:rsidP="00C61C88">
            <w:r>
              <w:rPr>
                <w:rFonts w:hint="eastAsia"/>
              </w:rPr>
              <w:t>2</w:t>
            </w:r>
          </w:p>
        </w:tc>
        <w:tc>
          <w:tcPr>
            <w:tcW w:w="708" w:type="dxa"/>
          </w:tcPr>
          <w:p w:rsidR="005D1D83" w:rsidRDefault="005D1D83" w:rsidP="00C61C88">
            <w:r>
              <w:rPr>
                <w:rFonts w:hint="eastAsia"/>
              </w:rPr>
              <w:t>3</w:t>
            </w:r>
          </w:p>
        </w:tc>
        <w:tc>
          <w:tcPr>
            <w:tcW w:w="709" w:type="dxa"/>
          </w:tcPr>
          <w:p w:rsidR="005D1D83" w:rsidRDefault="005D1D83" w:rsidP="00C61C88">
            <w:r>
              <w:rPr>
                <w:rFonts w:hint="eastAsia"/>
              </w:rPr>
              <w:t>4</w:t>
            </w:r>
          </w:p>
        </w:tc>
        <w:tc>
          <w:tcPr>
            <w:tcW w:w="709" w:type="dxa"/>
          </w:tcPr>
          <w:p w:rsidR="005D1D83" w:rsidRDefault="005D1D83" w:rsidP="00C61C88">
            <w:r>
              <w:rPr>
                <w:rFonts w:hint="eastAsia"/>
              </w:rPr>
              <w:t>5</w:t>
            </w:r>
          </w:p>
        </w:tc>
        <w:tc>
          <w:tcPr>
            <w:tcW w:w="709" w:type="dxa"/>
          </w:tcPr>
          <w:p w:rsidR="005D1D83" w:rsidRDefault="005D1D83" w:rsidP="00C61C88">
            <w:r>
              <w:rPr>
                <w:rFonts w:hint="eastAsia"/>
              </w:rPr>
              <w:t>6</w:t>
            </w:r>
          </w:p>
        </w:tc>
        <w:tc>
          <w:tcPr>
            <w:tcW w:w="708" w:type="dxa"/>
          </w:tcPr>
          <w:p w:rsidR="005D1D83" w:rsidRDefault="005D1D83" w:rsidP="00C61C88">
            <w:r>
              <w:rPr>
                <w:rFonts w:hint="eastAsia"/>
              </w:rPr>
              <w:t>7</w:t>
            </w:r>
          </w:p>
        </w:tc>
        <w:tc>
          <w:tcPr>
            <w:tcW w:w="709" w:type="dxa"/>
          </w:tcPr>
          <w:p w:rsidR="005D1D83" w:rsidRDefault="005D1D83" w:rsidP="00C61C88">
            <w:r>
              <w:rPr>
                <w:rFonts w:hint="eastAsia"/>
              </w:rPr>
              <w:t>8</w:t>
            </w:r>
          </w:p>
        </w:tc>
        <w:tc>
          <w:tcPr>
            <w:tcW w:w="709" w:type="dxa"/>
          </w:tcPr>
          <w:p w:rsidR="005D1D83" w:rsidRDefault="005D1D83" w:rsidP="00C61C88">
            <w:r>
              <w:rPr>
                <w:rFonts w:hint="eastAsia"/>
              </w:rPr>
              <w:t>9</w:t>
            </w:r>
          </w:p>
        </w:tc>
        <w:tc>
          <w:tcPr>
            <w:tcW w:w="709" w:type="dxa"/>
          </w:tcPr>
          <w:p w:rsidR="005D1D83" w:rsidRDefault="005D1D83" w:rsidP="00C61C88">
            <w:r>
              <w:rPr>
                <w:rFonts w:hint="eastAsia"/>
              </w:rPr>
              <w:t>10</w:t>
            </w:r>
          </w:p>
        </w:tc>
        <w:tc>
          <w:tcPr>
            <w:tcW w:w="708" w:type="dxa"/>
          </w:tcPr>
          <w:p w:rsidR="005D1D83" w:rsidRDefault="005D1D83" w:rsidP="00C61C88">
            <w:r>
              <w:rPr>
                <w:rFonts w:hint="eastAsia"/>
              </w:rPr>
              <w:t>平均</w:t>
            </w:r>
          </w:p>
        </w:tc>
      </w:tr>
      <w:tr w:rsidR="005D1D83" w:rsidTr="00C61C88">
        <w:tc>
          <w:tcPr>
            <w:tcW w:w="851" w:type="dxa"/>
          </w:tcPr>
          <w:p w:rsidR="005D1D83" w:rsidRDefault="005D1D83" w:rsidP="00C61C88">
            <w:r>
              <w:rPr>
                <w:rFonts w:hint="eastAsia"/>
              </w:rPr>
              <w:t>训练集</w:t>
            </w:r>
          </w:p>
        </w:tc>
        <w:tc>
          <w:tcPr>
            <w:tcW w:w="709" w:type="dxa"/>
          </w:tcPr>
          <w:p w:rsidR="005D1D83" w:rsidRDefault="00F67978" w:rsidP="00C61C88">
            <w:r>
              <w:rPr>
                <w:rFonts w:hint="eastAsia"/>
              </w:rPr>
              <w:t>95.61</w:t>
            </w:r>
          </w:p>
        </w:tc>
        <w:tc>
          <w:tcPr>
            <w:tcW w:w="709" w:type="dxa"/>
          </w:tcPr>
          <w:p w:rsidR="005D1D83" w:rsidRDefault="00F67978" w:rsidP="00C61C88">
            <w:r>
              <w:rPr>
                <w:rFonts w:hint="eastAsia"/>
              </w:rPr>
              <w:t>95.64</w:t>
            </w:r>
          </w:p>
        </w:tc>
        <w:tc>
          <w:tcPr>
            <w:tcW w:w="708" w:type="dxa"/>
          </w:tcPr>
          <w:p w:rsidR="005D1D83" w:rsidRDefault="00F67978" w:rsidP="00C61C88">
            <w:r>
              <w:rPr>
                <w:rFonts w:hint="eastAsia"/>
              </w:rPr>
              <w:t>95.45</w:t>
            </w:r>
          </w:p>
        </w:tc>
        <w:tc>
          <w:tcPr>
            <w:tcW w:w="709" w:type="dxa"/>
          </w:tcPr>
          <w:p w:rsidR="005D1D83" w:rsidRDefault="00F67978" w:rsidP="00C61C88">
            <w:r>
              <w:rPr>
                <w:rFonts w:hint="eastAsia"/>
              </w:rPr>
              <w:t>95.56</w:t>
            </w:r>
          </w:p>
        </w:tc>
        <w:tc>
          <w:tcPr>
            <w:tcW w:w="709" w:type="dxa"/>
          </w:tcPr>
          <w:p w:rsidR="005D1D83" w:rsidRDefault="00F67978" w:rsidP="00C61C88">
            <w:r>
              <w:rPr>
                <w:rFonts w:hint="eastAsia"/>
              </w:rPr>
              <w:t>95.5</w:t>
            </w:r>
          </w:p>
        </w:tc>
        <w:tc>
          <w:tcPr>
            <w:tcW w:w="709" w:type="dxa"/>
          </w:tcPr>
          <w:p w:rsidR="005D1D83" w:rsidRDefault="00F67978" w:rsidP="00C61C88">
            <w:r>
              <w:rPr>
                <w:rFonts w:hint="eastAsia"/>
              </w:rPr>
              <w:t>95.58</w:t>
            </w:r>
          </w:p>
        </w:tc>
        <w:tc>
          <w:tcPr>
            <w:tcW w:w="708" w:type="dxa"/>
          </w:tcPr>
          <w:p w:rsidR="005D1D83" w:rsidRDefault="00F67978" w:rsidP="00C61C88">
            <w:r>
              <w:rPr>
                <w:rFonts w:hint="eastAsia"/>
              </w:rPr>
              <w:t>95.58</w:t>
            </w:r>
          </w:p>
        </w:tc>
        <w:tc>
          <w:tcPr>
            <w:tcW w:w="709" w:type="dxa"/>
          </w:tcPr>
          <w:p w:rsidR="005D1D83" w:rsidRDefault="00F67978" w:rsidP="00C61C88">
            <w:r>
              <w:rPr>
                <w:rFonts w:hint="eastAsia"/>
              </w:rPr>
              <w:t>95.45</w:t>
            </w:r>
          </w:p>
        </w:tc>
        <w:tc>
          <w:tcPr>
            <w:tcW w:w="709" w:type="dxa"/>
          </w:tcPr>
          <w:p w:rsidR="005D1D83" w:rsidRDefault="00F67978" w:rsidP="00C61C88">
            <w:r>
              <w:rPr>
                <w:rFonts w:hint="eastAsia"/>
              </w:rPr>
              <w:t>95.62</w:t>
            </w:r>
          </w:p>
        </w:tc>
        <w:tc>
          <w:tcPr>
            <w:tcW w:w="709" w:type="dxa"/>
          </w:tcPr>
          <w:p w:rsidR="005D1D83" w:rsidRDefault="00F67978" w:rsidP="00C61C88">
            <w:r>
              <w:rPr>
                <w:rFonts w:hint="eastAsia"/>
              </w:rPr>
              <w:t>95.51</w:t>
            </w:r>
          </w:p>
        </w:tc>
        <w:tc>
          <w:tcPr>
            <w:tcW w:w="708" w:type="dxa"/>
          </w:tcPr>
          <w:p w:rsidR="005D1D83" w:rsidRDefault="00F67978" w:rsidP="00C61C88">
            <w:r>
              <w:rPr>
                <w:rFonts w:hint="eastAsia"/>
              </w:rPr>
              <w:t>95.55</w:t>
            </w:r>
          </w:p>
        </w:tc>
      </w:tr>
      <w:tr w:rsidR="005D1D83" w:rsidTr="00C61C88">
        <w:tc>
          <w:tcPr>
            <w:tcW w:w="851" w:type="dxa"/>
          </w:tcPr>
          <w:p w:rsidR="005D1D83" w:rsidRDefault="005D1D83" w:rsidP="00C61C88">
            <w:r>
              <w:rPr>
                <w:rFonts w:hint="eastAsia"/>
              </w:rPr>
              <w:t>测试集</w:t>
            </w:r>
          </w:p>
        </w:tc>
        <w:tc>
          <w:tcPr>
            <w:tcW w:w="709" w:type="dxa"/>
          </w:tcPr>
          <w:p w:rsidR="005D1D83" w:rsidRDefault="00F67978" w:rsidP="00C61C88">
            <w:r>
              <w:rPr>
                <w:rFonts w:hint="eastAsia"/>
              </w:rPr>
              <w:t>94.48</w:t>
            </w:r>
          </w:p>
        </w:tc>
        <w:tc>
          <w:tcPr>
            <w:tcW w:w="709" w:type="dxa"/>
          </w:tcPr>
          <w:p w:rsidR="005D1D83" w:rsidRDefault="00F67978" w:rsidP="00C61C88">
            <w:r>
              <w:rPr>
                <w:rFonts w:hint="eastAsia"/>
              </w:rPr>
              <w:t>94.55</w:t>
            </w:r>
          </w:p>
        </w:tc>
        <w:tc>
          <w:tcPr>
            <w:tcW w:w="708" w:type="dxa"/>
          </w:tcPr>
          <w:p w:rsidR="005D1D83" w:rsidRDefault="00F67978" w:rsidP="00C61C88">
            <w:r>
              <w:rPr>
                <w:rFonts w:hint="eastAsia"/>
              </w:rPr>
              <w:t>95.84</w:t>
            </w:r>
          </w:p>
        </w:tc>
        <w:tc>
          <w:tcPr>
            <w:tcW w:w="709" w:type="dxa"/>
          </w:tcPr>
          <w:p w:rsidR="005D1D83" w:rsidRDefault="00F67978" w:rsidP="00C61C88">
            <w:r>
              <w:rPr>
                <w:rFonts w:hint="eastAsia"/>
              </w:rPr>
              <w:t>95.09</w:t>
            </w:r>
          </w:p>
        </w:tc>
        <w:tc>
          <w:tcPr>
            <w:tcW w:w="709" w:type="dxa"/>
          </w:tcPr>
          <w:p w:rsidR="005D1D83" w:rsidRDefault="00F67978" w:rsidP="00C61C88">
            <w:r>
              <w:rPr>
                <w:rFonts w:hint="eastAsia"/>
              </w:rPr>
              <w:t>95.71</w:t>
            </w:r>
          </w:p>
        </w:tc>
        <w:tc>
          <w:tcPr>
            <w:tcW w:w="709" w:type="dxa"/>
          </w:tcPr>
          <w:p w:rsidR="005D1D83" w:rsidRDefault="00F67978" w:rsidP="00C61C88">
            <w:r>
              <w:rPr>
                <w:rFonts w:hint="eastAsia"/>
              </w:rPr>
              <w:t>94.96</w:t>
            </w:r>
          </w:p>
        </w:tc>
        <w:tc>
          <w:tcPr>
            <w:tcW w:w="708" w:type="dxa"/>
          </w:tcPr>
          <w:p w:rsidR="005D1D83" w:rsidRDefault="00F67978" w:rsidP="00C61C88">
            <w:r>
              <w:rPr>
                <w:rFonts w:hint="eastAsia"/>
              </w:rPr>
              <w:t>94.89</w:t>
            </w:r>
          </w:p>
        </w:tc>
        <w:tc>
          <w:tcPr>
            <w:tcW w:w="709" w:type="dxa"/>
          </w:tcPr>
          <w:p w:rsidR="005D1D83" w:rsidRDefault="00F67978" w:rsidP="00C61C88">
            <w:r>
              <w:rPr>
                <w:rFonts w:hint="eastAsia"/>
              </w:rPr>
              <w:t>96.18</w:t>
            </w:r>
          </w:p>
        </w:tc>
        <w:tc>
          <w:tcPr>
            <w:tcW w:w="709" w:type="dxa"/>
          </w:tcPr>
          <w:p w:rsidR="005D1D83" w:rsidRDefault="00F67978" w:rsidP="00C61C88">
            <w:r>
              <w:rPr>
                <w:rFonts w:hint="eastAsia"/>
              </w:rPr>
              <w:t>94.61</w:t>
            </w:r>
          </w:p>
        </w:tc>
        <w:tc>
          <w:tcPr>
            <w:tcW w:w="709" w:type="dxa"/>
          </w:tcPr>
          <w:p w:rsidR="005D1D83" w:rsidRDefault="00F67978" w:rsidP="00C61C88">
            <w:r>
              <w:rPr>
                <w:rFonts w:hint="eastAsia"/>
              </w:rPr>
              <w:t>95.64</w:t>
            </w:r>
          </w:p>
        </w:tc>
        <w:tc>
          <w:tcPr>
            <w:tcW w:w="708" w:type="dxa"/>
          </w:tcPr>
          <w:p w:rsidR="005D1D83" w:rsidRDefault="00F67978" w:rsidP="00C61C88">
            <w:r>
              <w:rPr>
                <w:rFonts w:hint="eastAsia"/>
              </w:rPr>
              <w:t>95.19</w:t>
            </w:r>
          </w:p>
        </w:tc>
      </w:tr>
    </w:tbl>
    <w:p w:rsidR="003359CA" w:rsidRDefault="00376F0D" w:rsidP="00376F0D">
      <w:pPr>
        <w:jc w:val="center"/>
      </w:pPr>
      <w:r>
        <w:rPr>
          <w:rFonts w:hint="eastAsia"/>
        </w:rPr>
        <w:t>表</w:t>
      </w:r>
      <w:r>
        <w:rPr>
          <w:rFonts w:hint="eastAsia"/>
        </w:rPr>
        <w:t>13</w:t>
      </w:r>
      <w:r>
        <w:rPr>
          <w:rFonts w:hint="eastAsia"/>
        </w:rPr>
        <w:t>：</w:t>
      </w:r>
      <w:r>
        <w:rPr>
          <w:rFonts w:hint="eastAsia"/>
        </w:rPr>
        <w:t>SVM</w:t>
      </w:r>
      <w:r>
        <w:rPr>
          <w:rFonts w:hint="eastAsia"/>
        </w:rPr>
        <w:t>模型十折交叉验证下训练集和测试集的准确率</w:t>
      </w:r>
    </w:p>
    <w:p w:rsidR="003359CA" w:rsidRPr="002755C3" w:rsidRDefault="003359CA" w:rsidP="003359CA">
      <w:pPr>
        <w:rPr>
          <w:b/>
        </w:rPr>
      </w:pPr>
      <w:r w:rsidRPr="002755C3">
        <w:rPr>
          <w:rFonts w:hint="eastAsia"/>
          <w:b/>
        </w:rPr>
        <w:t>结果解释：</w:t>
      </w:r>
    </w:p>
    <w:p w:rsidR="001D1D70" w:rsidRDefault="003359CA" w:rsidP="003359CA">
      <w:r>
        <w:rPr>
          <w:rFonts w:hint="eastAsia"/>
        </w:rPr>
        <w:t>高斯核的</w:t>
      </w:r>
      <w:r>
        <w:rPr>
          <w:rFonts w:hint="eastAsia"/>
        </w:rPr>
        <w:t>SVM</w:t>
      </w:r>
      <w:r>
        <w:rPr>
          <w:rFonts w:hint="eastAsia"/>
        </w:rPr>
        <w:t>模型</w:t>
      </w:r>
      <w:r w:rsidR="001D1D70">
        <w:rPr>
          <w:rFonts w:hint="eastAsia"/>
        </w:rPr>
        <w:t>对于测试集的预测同样达到</w:t>
      </w:r>
      <w:r w:rsidR="001D1D70">
        <w:rPr>
          <w:rFonts w:hint="eastAsia"/>
        </w:rPr>
        <w:t>95%</w:t>
      </w:r>
      <w:r w:rsidR="001D1D70">
        <w:rPr>
          <w:rFonts w:hint="eastAsia"/>
        </w:rPr>
        <w:t>，具有令人满意的预测能力，其原因可能是，虽然高斯核的</w:t>
      </w:r>
      <w:r w:rsidR="001D1D70">
        <w:rPr>
          <w:rFonts w:hint="eastAsia"/>
        </w:rPr>
        <w:t>SVM</w:t>
      </w:r>
      <w:r w:rsidR="001D1D70">
        <w:rPr>
          <w:rFonts w:hint="eastAsia"/>
        </w:rPr>
        <w:t>模型不是线性回归模型，但是由于</w:t>
      </w:r>
      <w:r w:rsidR="001D1D70">
        <w:rPr>
          <w:rFonts w:hint="eastAsia"/>
        </w:rPr>
        <w:t>gamma</w:t>
      </w:r>
      <w:r w:rsidR="001D1D70">
        <w:rPr>
          <w:rFonts w:hint="eastAsia"/>
        </w:rPr>
        <w:t>值取得较小因此经过核函数变换后数据之间的线性关系没有发生太大变化，因此</w:t>
      </w:r>
      <w:r w:rsidR="001D1D70">
        <w:rPr>
          <w:rFonts w:hint="eastAsia"/>
        </w:rPr>
        <w:t>SVM</w:t>
      </w:r>
      <w:r w:rsidR="001D1D70">
        <w:rPr>
          <w:rFonts w:hint="eastAsia"/>
        </w:rPr>
        <w:t>模型预测结果同样令人满意。同</w:t>
      </w:r>
      <w:r w:rsidR="001D1D70">
        <w:rPr>
          <w:rFonts w:hint="eastAsia"/>
        </w:rPr>
        <w:t>logistic</w:t>
      </w:r>
      <w:r w:rsidR="001D1D70">
        <w:rPr>
          <w:rFonts w:hint="eastAsia"/>
        </w:rPr>
        <w:t>模型一样对于企业种类</w:t>
      </w:r>
      <w:r w:rsidR="001D1D70">
        <w:rPr>
          <w:rFonts w:hint="eastAsia"/>
        </w:rPr>
        <w:t>1</w:t>
      </w:r>
      <w:r w:rsidR="001D1D70">
        <w:rPr>
          <w:rFonts w:hint="eastAsia"/>
        </w:rPr>
        <w:t>和种类</w:t>
      </w:r>
      <w:r w:rsidR="001D1D70">
        <w:rPr>
          <w:rFonts w:hint="eastAsia"/>
        </w:rPr>
        <w:t>3</w:t>
      </w:r>
      <w:r w:rsidR="001D1D70">
        <w:rPr>
          <w:rFonts w:hint="eastAsia"/>
        </w:rPr>
        <w:t>而言</w:t>
      </w:r>
      <w:r w:rsidR="001D1D70">
        <w:rPr>
          <w:rFonts w:hint="eastAsia"/>
        </w:rPr>
        <w:t>SVM</w:t>
      </w:r>
      <w:r w:rsidR="001D1D70">
        <w:rPr>
          <w:rFonts w:hint="eastAsia"/>
        </w:rPr>
        <w:t>模型预测的结果也缺乏可信度，还需要结合其他指标进行经济学判断。但对于占大多数的</w:t>
      </w:r>
      <w:r w:rsidR="001D1D70">
        <w:rPr>
          <w:rFonts w:hint="eastAsia"/>
        </w:rPr>
        <w:t>2</w:t>
      </w:r>
      <w:r w:rsidR="001D1D70">
        <w:rPr>
          <w:rFonts w:hint="eastAsia"/>
        </w:rPr>
        <w:t>类企业和</w:t>
      </w:r>
      <w:r w:rsidR="001D1D70">
        <w:rPr>
          <w:rFonts w:hint="eastAsia"/>
        </w:rPr>
        <w:t>4</w:t>
      </w:r>
      <w:r w:rsidR="001D1D70">
        <w:rPr>
          <w:rFonts w:hint="eastAsia"/>
        </w:rPr>
        <w:t>类企业</w:t>
      </w:r>
      <w:r w:rsidR="001D1D70">
        <w:rPr>
          <w:rFonts w:hint="eastAsia"/>
        </w:rPr>
        <w:t>logistic</w:t>
      </w:r>
      <w:r w:rsidR="001D1D70">
        <w:rPr>
          <w:rFonts w:hint="eastAsia"/>
        </w:rPr>
        <w:t>模型的预测是比较可靠的。但是相比于</w:t>
      </w:r>
      <w:r w:rsidR="001D1D70">
        <w:rPr>
          <w:rFonts w:hint="eastAsia"/>
        </w:rPr>
        <w:t>logistic</w:t>
      </w:r>
      <w:r w:rsidR="001D1D70">
        <w:rPr>
          <w:rFonts w:hint="eastAsia"/>
        </w:rPr>
        <w:t>模型而言，高斯核</w:t>
      </w:r>
      <w:r w:rsidR="001D1D70">
        <w:rPr>
          <w:rFonts w:hint="eastAsia"/>
        </w:rPr>
        <w:t>SVM</w:t>
      </w:r>
      <w:r w:rsidR="001D1D70">
        <w:rPr>
          <w:rFonts w:hint="eastAsia"/>
        </w:rPr>
        <w:t>模型训练复杂度更高，并且网格搜索会很大的增加模训练的时间，对于更大样本容量的训练高斯核</w:t>
      </w:r>
      <w:r w:rsidR="001D1D70">
        <w:rPr>
          <w:rFonts w:hint="eastAsia"/>
        </w:rPr>
        <w:t>SVM</w:t>
      </w:r>
      <w:r w:rsidR="001D1D70">
        <w:rPr>
          <w:rFonts w:hint="eastAsia"/>
        </w:rPr>
        <w:t>模型在训练成本上是高于</w:t>
      </w:r>
      <w:r w:rsidR="001D1D70">
        <w:rPr>
          <w:rFonts w:hint="eastAsia"/>
        </w:rPr>
        <w:t>logistic</w:t>
      </w:r>
      <w:r w:rsidR="001D1D70">
        <w:rPr>
          <w:rFonts w:hint="eastAsia"/>
        </w:rPr>
        <w:t>模型的。</w:t>
      </w:r>
    </w:p>
    <w:p w:rsidR="005D1D83" w:rsidRDefault="00F67978" w:rsidP="00F67978">
      <w:pPr>
        <w:pStyle w:val="3"/>
      </w:pPr>
      <w:r>
        <w:rPr>
          <w:rFonts w:hint="eastAsia"/>
        </w:rPr>
        <w:lastRenderedPageBreak/>
        <w:t>决策树模型预测结果</w:t>
      </w:r>
      <w:r w:rsidR="002755C3">
        <w:rPr>
          <w:rFonts w:hint="eastAsia"/>
        </w:rPr>
        <w:t>及解释</w:t>
      </w:r>
    </w:p>
    <w:p w:rsidR="00F67978" w:rsidRDefault="00F67978" w:rsidP="00F67978">
      <w:r>
        <w:rPr>
          <w:rFonts w:hint="eastAsia"/>
        </w:rPr>
        <w:t>在决策树模型中：在不进行预剪枝的情况下：程序运行结果如下：</w:t>
      </w:r>
    </w:p>
    <w:p w:rsidR="00F67978" w:rsidRDefault="00F67978" w:rsidP="00F67978">
      <w:r>
        <w:rPr>
          <w:noProof/>
        </w:rPr>
        <w:drawing>
          <wp:inline distT="0" distB="0" distL="0" distR="0" wp14:anchorId="1161A7D6" wp14:editId="28C2113B">
            <wp:extent cx="5274310" cy="9448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44880"/>
                    </a:xfrm>
                    <a:prstGeom prst="rect">
                      <a:avLst/>
                    </a:prstGeom>
                  </pic:spPr>
                </pic:pic>
              </a:graphicData>
            </a:graphic>
          </wp:inline>
        </w:drawing>
      </w:r>
    </w:p>
    <w:p w:rsidR="00F67978" w:rsidRDefault="00F67978" w:rsidP="00F67978">
      <w:r>
        <w:rPr>
          <w:rFonts w:hint="eastAsia"/>
        </w:rPr>
        <w:t>在没有进行剪枝的情况下决策树模型出现了过拟合现象，使得模型在训练集准确率过高，而在</w:t>
      </w:r>
      <w:r w:rsidR="002755C3">
        <w:rPr>
          <w:rFonts w:hint="eastAsia"/>
        </w:rPr>
        <w:t>测试集过低。</w:t>
      </w:r>
    </w:p>
    <w:p w:rsidR="002755C3" w:rsidRDefault="002755C3" w:rsidP="00F67978">
      <w:r>
        <w:rPr>
          <w:rFonts w:hint="eastAsia"/>
        </w:rPr>
        <w:t>通过限制叶子节点样本数、限制决策树最大深度等方式对决策树模型进行剪枝得到的模型虽然在训练集上模型准确率有所降低，但是在测试集上的准确率却始终在</w:t>
      </w:r>
      <w:r>
        <w:rPr>
          <w:rFonts w:hint="eastAsia"/>
        </w:rPr>
        <w:t>28%</w:t>
      </w:r>
      <w:r>
        <w:rPr>
          <w:rFonts w:hint="eastAsia"/>
        </w:rPr>
        <w:t>左右。</w:t>
      </w:r>
    </w:p>
    <w:p w:rsidR="002755C3" w:rsidRPr="002755C3" w:rsidRDefault="002755C3" w:rsidP="00F67978">
      <w:pPr>
        <w:rPr>
          <w:b/>
        </w:rPr>
      </w:pPr>
      <w:r w:rsidRPr="002755C3">
        <w:rPr>
          <w:rFonts w:hint="eastAsia"/>
          <w:b/>
        </w:rPr>
        <w:t>结果解释：</w:t>
      </w:r>
    </w:p>
    <w:p w:rsidR="002755C3" w:rsidRDefault="002755C3" w:rsidP="00F67978">
      <w:r>
        <w:rPr>
          <w:rFonts w:hint="eastAsia"/>
        </w:rPr>
        <w:t>由于企业种类仅仅分为四类，决策树模型在测试集准确率几乎和随机猜测准确率</w:t>
      </w:r>
      <w:r>
        <w:rPr>
          <w:rFonts w:hint="eastAsia"/>
        </w:rPr>
        <w:t>25%</w:t>
      </w:r>
      <w:r>
        <w:rPr>
          <w:rFonts w:hint="eastAsia"/>
        </w:rPr>
        <w:t>接近。于是可以认为决策树模型不适用于根据企业成长性对企业进行分类。</w:t>
      </w:r>
    </w:p>
    <w:p w:rsidR="001D1D70" w:rsidRDefault="001D1D70" w:rsidP="001D1D70">
      <w:pPr>
        <w:pStyle w:val="3"/>
      </w:pPr>
      <w:r>
        <w:rPr>
          <w:rFonts w:hint="eastAsia"/>
        </w:rPr>
        <w:t>总结：</w:t>
      </w:r>
    </w:p>
    <w:p w:rsidR="002755C3" w:rsidRPr="00F67978" w:rsidRDefault="001D1D70" w:rsidP="00F67978">
      <w:r>
        <w:rPr>
          <w:rFonts w:hint="eastAsia"/>
        </w:rPr>
        <w:t>通过对以上三个模型预测结果的展示以及分析得出结论：在本文构造的成长性指标下，</w:t>
      </w:r>
      <w:r w:rsidR="003E718E">
        <w:rPr>
          <w:rFonts w:hint="eastAsia"/>
        </w:rPr>
        <w:t>把企业划分为四类，并以此作为标签的情况下：</w:t>
      </w:r>
      <w:r w:rsidR="003E718E">
        <w:rPr>
          <w:rFonts w:hint="eastAsia"/>
        </w:rPr>
        <w:t xml:space="preserve"> </w:t>
      </w:r>
      <w:r w:rsidR="003E718E">
        <w:rPr>
          <w:rFonts w:hint="eastAsia"/>
        </w:rPr>
        <w:t>对于未知类型的企业进行分类时，</w:t>
      </w:r>
      <w:r w:rsidR="003E718E">
        <w:rPr>
          <w:rFonts w:hint="eastAsia"/>
        </w:rPr>
        <w:t>logistic</w:t>
      </w:r>
      <w:r w:rsidR="003E718E">
        <w:rPr>
          <w:rFonts w:hint="eastAsia"/>
        </w:rPr>
        <w:t>模型要优于高斯核的</w:t>
      </w:r>
      <w:r w:rsidR="003E718E">
        <w:rPr>
          <w:rFonts w:hint="eastAsia"/>
        </w:rPr>
        <w:t>SVM</w:t>
      </w:r>
      <w:r w:rsidR="003E718E">
        <w:rPr>
          <w:rFonts w:hint="eastAsia"/>
        </w:rPr>
        <w:t>模型。而决策树模型在此情况下，预测能力和随机猜测相差不大。因此在本文所描述的企业分类方式下，应当采用</w:t>
      </w:r>
      <w:r w:rsidR="003E718E">
        <w:rPr>
          <w:rFonts w:hint="eastAsia"/>
        </w:rPr>
        <w:t>logistic</w:t>
      </w:r>
      <w:r w:rsidR="003E718E">
        <w:rPr>
          <w:rFonts w:hint="eastAsia"/>
        </w:rPr>
        <w:t>模型对未知类型企业进行分类。</w:t>
      </w:r>
    </w:p>
    <w:p w:rsidR="004A3B91" w:rsidRDefault="004A3B91" w:rsidP="004A3B91">
      <w:pPr>
        <w:pStyle w:val="2"/>
      </w:pPr>
      <w:r>
        <w:rPr>
          <w:rFonts w:hint="eastAsia"/>
        </w:rPr>
        <w:t>后续可以开展的工作</w:t>
      </w:r>
    </w:p>
    <w:p w:rsidR="000E2E95" w:rsidRDefault="002B023F" w:rsidP="00950DC8">
      <w:pPr>
        <w:pStyle w:val="a5"/>
        <w:numPr>
          <w:ilvl w:val="0"/>
          <w:numId w:val="5"/>
        </w:numPr>
        <w:ind w:firstLineChars="0"/>
      </w:pPr>
      <w:r>
        <w:rPr>
          <w:rFonts w:hint="eastAsia"/>
        </w:rPr>
        <w:t>针对指标构造：</w:t>
      </w:r>
    </w:p>
    <w:p w:rsidR="004A3B91" w:rsidRDefault="002B023F" w:rsidP="000E2E95">
      <w:pPr>
        <w:pStyle w:val="a5"/>
        <w:ind w:left="360" w:firstLineChars="0" w:firstLine="0"/>
      </w:pPr>
      <w:r>
        <w:rPr>
          <w:rFonts w:hint="eastAsia"/>
        </w:rPr>
        <w:t>根据不同的标准，可以构造不同的成长性</w:t>
      </w:r>
      <w:r w:rsidR="00950DC8">
        <w:rPr>
          <w:rFonts w:hint="eastAsia"/>
        </w:rPr>
        <w:t>指标。后续可以尝试寻找一些非线性的成长性指标来对企业进行描述，使得该非线性指标能将成长性良好的企业和成长性不好的企业更明显的区分开（两者指标差异较大）。此时再用机器学习模型对未知类型的企业进行预测，或许高斯核</w:t>
      </w:r>
      <w:r w:rsidR="00950DC8">
        <w:rPr>
          <w:rFonts w:hint="eastAsia"/>
        </w:rPr>
        <w:t>SVM</w:t>
      </w:r>
      <w:r w:rsidR="00C61C88">
        <w:rPr>
          <w:rFonts w:hint="eastAsia"/>
        </w:rPr>
        <w:t>在</w:t>
      </w:r>
      <w:r w:rsidR="00950DC8">
        <w:rPr>
          <w:rFonts w:hint="eastAsia"/>
        </w:rPr>
        <w:t>选择适当参数后，模型的预测效果要优于</w:t>
      </w:r>
      <w:r w:rsidR="00950DC8">
        <w:rPr>
          <w:rFonts w:hint="eastAsia"/>
        </w:rPr>
        <w:t>logistic</w:t>
      </w:r>
      <w:r w:rsidR="00950DC8">
        <w:rPr>
          <w:rFonts w:hint="eastAsia"/>
        </w:rPr>
        <w:t>模型。</w:t>
      </w:r>
    </w:p>
    <w:p w:rsidR="000E2E95" w:rsidRDefault="00950DC8" w:rsidP="000E2E95">
      <w:pPr>
        <w:pStyle w:val="a5"/>
        <w:numPr>
          <w:ilvl w:val="0"/>
          <w:numId w:val="5"/>
        </w:numPr>
        <w:ind w:firstLineChars="0"/>
      </w:pPr>
      <w:r>
        <w:rPr>
          <w:rFonts w:hint="eastAsia"/>
        </w:rPr>
        <w:t>时间序列分析：</w:t>
      </w:r>
    </w:p>
    <w:p w:rsidR="00C61C88" w:rsidRPr="00C61C88" w:rsidRDefault="00C61C88" w:rsidP="00C61C88">
      <w:pPr>
        <w:pStyle w:val="a5"/>
        <w:ind w:left="360" w:firstLineChars="0" w:firstLine="0"/>
      </w:pPr>
      <w:r>
        <w:rPr>
          <w:rFonts w:hint="eastAsia"/>
        </w:rPr>
        <w:t>获得一些企业再更多年份的数据，对企业的数据进行时间序列分析。通过时间序列分析预测企业未来某些指标的值，在使用机器学习方法对预测值分类，最终得到未来企业成长性处于什么地位，实现对企业成长性的预测。</w:t>
      </w:r>
    </w:p>
    <w:p w:rsidR="00C61C88" w:rsidRDefault="00C61C88" w:rsidP="000E2E95">
      <w:pPr>
        <w:pStyle w:val="a5"/>
        <w:numPr>
          <w:ilvl w:val="0"/>
          <w:numId w:val="5"/>
        </w:numPr>
        <w:ind w:firstLineChars="0"/>
      </w:pPr>
      <w:r>
        <w:rPr>
          <w:rFonts w:hint="eastAsia"/>
        </w:rPr>
        <w:t>使用更多的机器学习对未知类型企业进行分类，尝试找到比</w:t>
      </w:r>
      <w:r>
        <w:rPr>
          <w:rFonts w:hint="eastAsia"/>
        </w:rPr>
        <w:t>logistic</w:t>
      </w:r>
      <w:r>
        <w:rPr>
          <w:rFonts w:hint="eastAsia"/>
        </w:rPr>
        <w:t>模型更优的机器学习模型</w:t>
      </w:r>
    </w:p>
    <w:p w:rsidR="00C61C88" w:rsidRDefault="00C61C88" w:rsidP="000E2E95">
      <w:pPr>
        <w:pStyle w:val="a5"/>
        <w:numPr>
          <w:ilvl w:val="0"/>
          <w:numId w:val="5"/>
        </w:numPr>
        <w:ind w:firstLineChars="0"/>
      </w:pPr>
      <w:r>
        <w:rPr>
          <w:rFonts w:hint="eastAsia"/>
        </w:rPr>
        <w:t>针对变量选择：</w:t>
      </w:r>
    </w:p>
    <w:p w:rsidR="00C61C88" w:rsidRDefault="00C61C88" w:rsidP="00C61C88">
      <w:pPr>
        <w:pStyle w:val="a5"/>
        <w:ind w:left="360" w:firstLineChars="0" w:firstLine="0"/>
      </w:pPr>
      <w:r>
        <w:rPr>
          <w:rFonts w:hint="eastAsia"/>
        </w:rPr>
        <w:t>如果能够采取别的方式构造企业成长性指标，我们可以通过主成分分析法，提取主成分作为</w:t>
      </w:r>
      <w:r w:rsidR="006A2D1F">
        <w:rPr>
          <w:rFonts w:hint="eastAsia"/>
        </w:rPr>
        <w:t>机器学习模型训练的指标。</w:t>
      </w:r>
    </w:p>
    <w:p w:rsidR="000E2E95" w:rsidRDefault="005172F6" w:rsidP="005172F6">
      <w:pPr>
        <w:pStyle w:val="2"/>
      </w:pPr>
      <w:r>
        <w:rPr>
          <w:rFonts w:hint="eastAsia"/>
        </w:rPr>
        <w:lastRenderedPageBreak/>
        <w:t>参考文献：</w:t>
      </w:r>
    </w:p>
    <w:p w:rsidR="004351FF" w:rsidRDefault="004351FF" w:rsidP="004351FF"/>
    <w:p w:rsidR="004351FF" w:rsidRDefault="004351FF" w:rsidP="004351FF">
      <w:r>
        <w:rPr>
          <w:rFonts w:hint="eastAsia"/>
        </w:rPr>
        <w:t>[1]</w:t>
      </w:r>
      <w:r>
        <w:rPr>
          <w:rFonts w:hint="eastAsia"/>
        </w:rPr>
        <w:t>王志瑛</w:t>
      </w:r>
      <w:r>
        <w:rPr>
          <w:rFonts w:hint="eastAsia"/>
        </w:rPr>
        <w:t>,</w:t>
      </w:r>
      <w:r>
        <w:rPr>
          <w:rFonts w:hint="eastAsia"/>
        </w:rPr>
        <w:t>侯亭羽</w:t>
      </w:r>
      <w:r>
        <w:rPr>
          <w:rFonts w:hint="eastAsia"/>
        </w:rPr>
        <w:t>.</w:t>
      </w:r>
      <w:r>
        <w:rPr>
          <w:rFonts w:hint="eastAsia"/>
        </w:rPr>
        <w:t>基于财务视角的山西省高新技术企业成长性研究</w:t>
      </w:r>
      <w:r>
        <w:rPr>
          <w:rFonts w:hint="eastAsia"/>
        </w:rPr>
        <w:t>[J].</w:t>
      </w:r>
      <w:r>
        <w:rPr>
          <w:rFonts w:hint="eastAsia"/>
        </w:rPr>
        <w:t>经营与管理</w:t>
      </w:r>
      <w:r>
        <w:rPr>
          <w:rFonts w:hint="eastAsia"/>
        </w:rPr>
        <w:t>,2020(04):48-51.</w:t>
      </w:r>
    </w:p>
    <w:p w:rsidR="004351FF" w:rsidRDefault="004351FF" w:rsidP="004351FF"/>
    <w:p w:rsidR="004351FF" w:rsidRDefault="004351FF" w:rsidP="004351FF">
      <w:r>
        <w:rPr>
          <w:rFonts w:hint="eastAsia"/>
        </w:rPr>
        <w:t>[2]</w:t>
      </w:r>
      <w:r>
        <w:rPr>
          <w:rFonts w:hint="eastAsia"/>
        </w:rPr>
        <w:t>李飞</w:t>
      </w:r>
      <w:r>
        <w:rPr>
          <w:rFonts w:hint="eastAsia"/>
        </w:rPr>
        <w:t>,</w:t>
      </w:r>
      <w:r>
        <w:rPr>
          <w:rFonts w:hint="eastAsia"/>
        </w:rPr>
        <w:t>朱永明</w:t>
      </w:r>
      <w:r>
        <w:rPr>
          <w:rFonts w:hint="eastAsia"/>
        </w:rPr>
        <w:t>.</w:t>
      </w:r>
      <w:r>
        <w:rPr>
          <w:rFonts w:hint="eastAsia"/>
        </w:rPr>
        <w:t>云南省上市公司成长性综合评价与分析</w:t>
      </w:r>
      <w:r>
        <w:rPr>
          <w:rFonts w:hint="eastAsia"/>
        </w:rPr>
        <w:t>[J].</w:t>
      </w:r>
      <w:r>
        <w:rPr>
          <w:rFonts w:hint="eastAsia"/>
        </w:rPr>
        <w:t>商丘师范学院学报</w:t>
      </w:r>
      <w:r>
        <w:rPr>
          <w:rFonts w:hint="eastAsia"/>
        </w:rPr>
        <w:t>,2019,35(10):76-82.</w:t>
      </w:r>
    </w:p>
    <w:p w:rsidR="004351FF" w:rsidRDefault="004351FF" w:rsidP="004351FF"/>
    <w:p w:rsidR="004351FF" w:rsidRDefault="004351FF" w:rsidP="004351FF">
      <w:r>
        <w:rPr>
          <w:rFonts w:hint="eastAsia"/>
        </w:rPr>
        <w:t>[3]</w:t>
      </w:r>
      <w:r>
        <w:rPr>
          <w:rFonts w:hint="eastAsia"/>
        </w:rPr>
        <w:t>姜丽君</w:t>
      </w:r>
      <w:r>
        <w:rPr>
          <w:rFonts w:hint="eastAsia"/>
        </w:rPr>
        <w:t>,</w:t>
      </w:r>
      <w:r>
        <w:rPr>
          <w:rFonts w:hint="eastAsia"/>
        </w:rPr>
        <w:t>王莎莎</w:t>
      </w:r>
      <w:r>
        <w:rPr>
          <w:rFonts w:hint="eastAsia"/>
        </w:rPr>
        <w:t>.</w:t>
      </w:r>
      <w:r>
        <w:rPr>
          <w:rFonts w:hint="eastAsia"/>
        </w:rPr>
        <w:t>基于财务报表视角下对承德露露成长性的分析研究</w:t>
      </w:r>
      <w:r>
        <w:rPr>
          <w:rFonts w:hint="eastAsia"/>
        </w:rPr>
        <w:t>[J].</w:t>
      </w:r>
      <w:r>
        <w:rPr>
          <w:rFonts w:hint="eastAsia"/>
        </w:rPr>
        <w:t>中国乡镇企业会计</w:t>
      </w:r>
      <w:r>
        <w:rPr>
          <w:rFonts w:hint="eastAsia"/>
        </w:rPr>
        <w:t>,2019(02):71-75.</w:t>
      </w:r>
    </w:p>
    <w:p w:rsidR="004351FF" w:rsidRDefault="004351FF" w:rsidP="004351FF"/>
    <w:p w:rsidR="004351FF" w:rsidRDefault="004351FF" w:rsidP="004351FF">
      <w:r>
        <w:rPr>
          <w:rFonts w:hint="eastAsia"/>
        </w:rPr>
        <w:t>[4]</w:t>
      </w:r>
      <w:r>
        <w:rPr>
          <w:rFonts w:hint="eastAsia"/>
        </w:rPr>
        <w:t>卫萍</w:t>
      </w:r>
      <w:r>
        <w:rPr>
          <w:rFonts w:hint="eastAsia"/>
        </w:rPr>
        <w:t xml:space="preserve">. </w:t>
      </w:r>
      <w:r>
        <w:rPr>
          <w:rFonts w:hint="eastAsia"/>
        </w:rPr>
        <w:t>上市公司信用债违约风险评估</w:t>
      </w:r>
      <w:r>
        <w:rPr>
          <w:rFonts w:hint="eastAsia"/>
        </w:rPr>
        <w:t>[D].</w:t>
      </w:r>
      <w:r>
        <w:rPr>
          <w:rFonts w:hint="eastAsia"/>
        </w:rPr>
        <w:t>华东理工大学</w:t>
      </w:r>
      <w:r>
        <w:rPr>
          <w:rFonts w:hint="eastAsia"/>
        </w:rPr>
        <w:t>,2017.</w:t>
      </w:r>
    </w:p>
    <w:p w:rsidR="004351FF" w:rsidRDefault="004351FF" w:rsidP="004351FF"/>
    <w:p w:rsidR="004351FF" w:rsidRDefault="004351FF" w:rsidP="004351FF">
      <w:r>
        <w:rPr>
          <w:rFonts w:hint="eastAsia"/>
        </w:rPr>
        <w:t>[5]</w:t>
      </w:r>
      <w:r>
        <w:rPr>
          <w:rFonts w:hint="eastAsia"/>
        </w:rPr>
        <w:t>赵序海</w:t>
      </w:r>
      <w:r>
        <w:rPr>
          <w:rFonts w:hint="eastAsia"/>
        </w:rPr>
        <w:t>,</w:t>
      </w:r>
      <w:r>
        <w:rPr>
          <w:rFonts w:hint="eastAsia"/>
        </w:rPr>
        <w:t>曾富全</w:t>
      </w:r>
      <w:r>
        <w:rPr>
          <w:rFonts w:hint="eastAsia"/>
        </w:rPr>
        <w:t>,</w:t>
      </w:r>
      <w:r>
        <w:rPr>
          <w:rFonts w:hint="eastAsia"/>
        </w:rPr>
        <w:t>何雪梅</w:t>
      </w:r>
      <w:r>
        <w:rPr>
          <w:rFonts w:hint="eastAsia"/>
        </w:rPr>
        <w:t>.ST</w:t>
      </w:r>
      <w:r>
        <w:rPr>
          <w:rFonts w:hint="eastAsia"/>
        </w:rPr>
        <w:t>上市公司成长性判断与血质指标设计与检验——基于</w:t>
      </w:r>
      <w:r>
        <w:rPr>
          <w:rFonts w:hint="eastAsia"/>
        </w:rPr>
        <w:t>1998~2013</w:t>
      </w:r>
      <w:r>
        <w:rPr>
          <w:rFonts w:hint="eastAsia"/>
        </w:rPr>
        <w:t>年中国</w:t>
      </w:r>
      <w:r>
        <w:rPr>
          <w:rFonts w:hint="eastAsia"/>
        </w:rPr>
        <w:t>ST</w:t>
      </w:r>
      <w:r>
        <w:rPr>
          <w:rFonts w:hint="eastAsia"/>
        </w:rPr>
        <w:t>上市公司的经验证据</w:t>
      </w:r>
      <w:r>
        <w:rPr>
          <w:rFonts w:hint="eastAsia"/>
        </w:rPr>
        <w:t>[J].</w:t>
      </w:r>
      <w:r>
        <w:rPr>
          <w:rFonts w:hint="eastAsia"/>
        </w:rPr>
        <w:t>经济研究参考</w:t>
      </w:r>
      <w:r>
        <w:rPr>
          <w:rFonts w:hint="eastAsia"/>
        </w:rPr>
        <w:t>,2015(41):66-72.</w:t>
      </w:r>
    </w:p>
    <w:p w:rsidR="004351FF" w:rsidRDefault="004351FF" w:rsidP="004351FF"/>
    <w:p w:rsidR="004351FF" w:rsidRDefault="004351FF" w:rsidP="004351FF">
      <w:r>
        <w:rPr>
          <w:rFonts w:hint="eastAsia"/>
        </w:rPr>
        <w:t>[6]</w:t>
      </w:r>
      <w:r>
        <w:rPr>
          <w:rFonts w:hint="eastAsia"/>
        </w:rPr>
        <w:t>赵君</w:t>
      </w:r>
      <w:r>
        <w:rPr>
          <w:rFonts w:hint="eastAsia"/>
        </w:rPr>
        <w:t xml:space="preserve">. </w:t>
      </w:r>
      <w:r>
        <w:rPr>
          <w:rFonts w:hint="eastAsia"/>
        </w:rPr>
        <w:t>我国省域经济综合竞争力实证分析</w:t>
      </w:r>
      <w:r>
        <w:rPr>
          <w:rFonts w:hint="eastAsia"/>
        </w:rPr>
        <w:t>[D].</w:t>
      </w:r>
      <w:r>
        <w:rPr>
          <w:rFonts w:hint="eastAsia"/>
        </w:rPr>
        <w:t>辽宁师范大学</w:t>
      </w:r>
      <w:r>
        <w:rPr>
          <w:rFonts w:hint="eastAsia"/>
        </w:rPr>
        <w:t>,2015.</w:t>
      </w:r>
    </w:p>
    <w:p w:rsidR="004351FF" w:rsidRDefault="004351FF" w:rsidP="004351FF"/>
    <w:p w:rsidR="005172F6" w:rsidRDefault="004351FF" w:rsidP="004351FF">
      <w:r>
        <w:rPr>
          <w:rFonts w:hint="eastAsia"/>
        </w:rPr>
        <w:t>[7]</w:t>
      </w:r>
      <w:r>
        <w:rPr>
          <w:rFonts w:hint="eastAsia"/>
        </w:rPr>
        <w:t>马立新</w:t>
      </w:r>
      <w:r>
        <w:rPr>
          <w:rFonts w:hint="eastAsia"/>
        </w:rPr>
        <w:t>.</w:t>
      </w:r>
      <w:r>
        <w:rPr>
          <w:rFonts w:hint="eastAsia"/>
        </w:rPr>
        <w:t>湘西民族地区财产保险市场发展的实证分析</w:t>
      </w:r>
      <w:r>
        <w:rPr>
          <w:rFonts w:hint="eastAsia"/>
        </w:rPr>
        <w:t>[J].</w:t>
      </w:r>
      <w:r>
        <w:rPr>
          <w:rFonts w:hint="eastAsia"/>
        </w:rPr>
        <w:t>价值工程</w:t>
      </w:r>
      <w:r>
        <w:rPr>
          <w:rFonts w:hint="eastAsia"/>
        </w:rPr>
        <w:t>,2013,32(13):179-181.</w:t>
      </w:r>
    </w:p>
    <w:p w:rsidR="000D5506" w:rsidRDefault="000D5506" w:rsidP="000D5506"/>
    <w:p w:rsidR="000D5506" w:rsidRDefault="000D5506" w:rsidP="000D5506"/>
    <w:p w:rsidR="000D5506" w:rsidRPr="00BF5981" w:rsidRDefault="000D5506" w:rsidP="000D5506">
      <w:pPr>
        <w:rPr>
          <w:rFonts w:asciiTheme="minorEastAsia" w:hAnsiTheme="minorEastAsia"/>
          <w:b/>
          <w:sz w:val="18"/>
        </w:rPr>
      </w:pPr>
      <w:r w:rsidRPr="00BF5981">
        <w:rPr>
          <w:rFonts w:asciiTheme="minorEastAsia" w:hAnsiTheme="minorEastAsia" w:hint="eastAsia"/>
          <w:b/>
          <w:sz w:val="24"/>
        </w:rPr>
        <w:t>所有附件、程序、数据、参考文献可以在压缩包：（</w:t>
      </w:r>
      <w:r w:rsidR="00E84DE8">
        <w:rPr>
          <w:rFonts w:asciiTheme="minorEastAsia" w:hAnsiTheme="minorEastAsia" w:hint="eastAsia"/>
          <w:b/>
          <w:sz w:val="24"/>
        </w:rPr>
        <w:t>韩申+</w:t>
      </w:r>
      <w:r w:rsidR="00E84DE8" w:rsidRPr="00E84DE8">
        <w:rPr>
          <w:rFonts w:asciiTheme="minorEastAsia" w:hAnsiTheme="minorEastAsia" w:hint="eastAsia"/>
          <w:b/>
          <w:sz w:val="24"/>
        </w:rPr>
        <w:t>非公企业成长性综合评价及分类</w:t>
      </w:r>
      <w:r w:rsidRPr="00BF5981">
        <w:rPr>
          <w:rFonts w:asciiTheme="minorEastAsia" w:hAnsiTheme="minorEastAsia" w:hint="eastAsia"/>
          <w:b/>
          <w:sz w:val="24"/>
        </w:rPr>
        <w:t>.</w:t>
      </w:r>
      <w:r w:rsidRPr="00BF5981">
        <w:rPr>
          <w:rFonts w:asciiTheme="minorEastAsia" w:hAnsiTheme="minorEastAsia"/>
          <w:b/>
          <w:sz w:val="24"/>
        </w:rPr>
        <w:t>zip）</w:t>
      </w:r>
      <w:r w:rsidRPr="00BF5981">
        <w:rPr>
          <w:rFonts w:asciiTheme="minorEastAsia" w:hAnsiTheme="minorEastAsia" w:hint="eastAsia"/>
          <w:b/>
          <w:sz w:val="24"/>
        </w:rPr>
        <w:t>中找到</w:t>
      </w:r>
    </w:p>
    <w:sectPr w:rsidR="000D5506" w:rsidRPr="00BF59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CFD" w:rsidRDefault="003B6CFD" w:rsidP="00354E81">
      <w:r>
        <w:separator/>
      </w:r>
    </w:p>
  </w:endnote>
  <w:endnote w:type="continuationSeparator" w:id="0">
    <w:p w:rsidR="003B6CFD" w:rsidRDefault="003B6CFD" w:rsidP="0035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CFD" w:rsidRDefault="003B6CFD" w:rsidP="00354E81">
      <w:r>
        <w:separator/>
      </w:r>
    </w:p>
  </w:footnote>
  <w:footnote w:type="continuationSeparator" w:id="0">
    <w:p w:rsidR="003B6CFD" w:rsidRDefault="003B6CFD" w:rsidP="00354E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71C87"/>
    <w:multiLevelType w:val="hybridMultilevel"/>
    <w:tmpl w:val="33A21BA4"/>
    <w:lvl w:ilvl="0" w:tplc="D79E4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5F2A26"/>
    <w:multiLevelType w:val="hybridMultilevel"/>
    <w:tmpl w:val="9FF29C84"/>
    <w:lvl w:ilvl="0" w:tplc="93DAB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0C5F90"/>
    <w:multiLevelType w:val="hybridMultilevel"/>
    <w:tmpl w:val="DFC06B60"/>
    <w:lvl w:ilvl="0" w:tplc="DB328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8D60AA"/>
    <w:multiLevelType w:val="hybridMultilevel"/>
    <w:tmpl w:val="6D7242CE"/>
    <w:lvl w:ilvl="0" w:tplc="12C68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1E622E"/>
    <w:multiLevelType w:val="hybridMultilevel"/>
    <w:tmpl w:val="7FF0777C"/>
    <w:lvl w:ilvl="0" w:tplc="6BFC1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0E"/>
    <w:rsid w:val="00094B33"/>
    <w:rsid w:val="000D365C"/>
    <w:rsid w:val="000D5506"/>
    <w:rsid w:val="000E2E95"/>
    <w:rsid w:val="001265C2"/>
    <w:rsid w:val="00145286"/>
    <w:rsid w:val="00176686"/>
    <w:rsid w:val="00181149"/>
    <w:rsid w:val="00197C1C"/>
    <w:rsid w:val="001C2EB1"/>
    <w:rsid w:val="001D1D70"/>
    <w:rsid w:val="001D4AC3"/>
    <w:rsid w:val="001D4E47"/>
    <w:rsid w:val="001D7B43"/>
    <w:rsid w:val="001E1456"/>
    <w:rsid w:val="001F2685"/>
    <w:rsid w:val="00211CA1"/>
    <w:rsid w:val="002323D6"/>
    <w:rsid w:val="00243FF8"/>
    <w:rsid w:val="002755C3"/>
    <w:rsid w:val="002B023F"/>
    <w:rsid w:val="002B37AC"/>
    <w:rsid w:val="002E3656"/>
    <w:rsid w:val="002F47F4"/>
    <w:rsid w:val="00334A6C"/>
    <w:rsid w:val="003359CA"/>
    <w:rsid w:val="003430F4"/>
    <w:rsid w:val="00354E81"/>
    <w:rsid w:val="0036515D"/>
    <w:rsid w:val="00376F0D"/>
    <w:rsid w:val="00397F11"/>
    <w:rsid w:val="003B6CFD"/>
    <w:rsid w:val="003E718E"/>
    <w:rsid w:val="00410B83"/>
    <w:rsid w:val="00421C11"/>
    <w:rsid w:val="004351FF"/>
    <w:rsid w:val="00485DF6"/>
    <w:rsid w:val="004A3B91"/>
    <w:rsid w:val="004F1358"/>
    <w:rsid w:val="004F345A"/>
    <w:rsid w:val="004F564D"/>
    <w:rsid w:val="0051085E"/>
    <w:rsid w:val="005172F6"/>
    <w:rsid w:val="00551F3C"/>
    <w:rsid w:val="00552DEC"/>
    <w:rsid w:val="00563B0E"/>
    <w:rsid w:val="005678CE"/>
    <w:rsid w:val="005D1D83"/>
    <w:rsid w:val="005F2446"/>
    <w:rsid w:val="00652153"/>
    <w:rsid w:val="00654D39"/>
    <w:rsid w:val="006A2D1F"/>
    <w:rsid w:val="006B708F"/>
    <w:rsid w:val="006C1ACA"/>
    <w:rsid w:val="006D10BF"/>
    <w:rsid w:val="006D6743"/>
    <w:rsid w:val="00703CF7"/>
    <w:rsid w:val="00735B0E"/>
    <w:rsid w:val="007558FD"/>
    <w:rsid w:val="007C270D"/>
    <w:rsid w:val="007D70B1"/>
    <w:rsid w:val="007F5A3F"/>
    <w:rsid w:val="008135D0"/>
    <w:rsid w:val="0082743A"/>
    <w:rsid w:val="008350DC"/>
    <w:rsid w:val="00862440"/>
    <w:rsid w:val="00880B8C"/>
    <w:rsid w:val="00881137"/>
    <w:rsid w:val="008C4DBF"/>
    <w:rsid w:val="008D0F91"/>
    <w:rsid w:val="008E4345"/>
    <w:rsid w:val="008F30EE"/>
    <w:rsid w:val="00940CDB"/>
    <w:rsid w:val="00950DC8"/>
    <w:rsid w:val="009A26A1"/>
    <w:rsid w:val="009E390C"/>
    <w:rsid w:val="00A05A40"/>
    <w:rsid w:val="00A077A4"/>
    <w:rsid w:val="00A50601"/>
    <w:rsid w:val="00A90304"/>
    <w:rsid w:val="00B4128B"/>
    <w:rsid w:val="00B42E63"/>
    <w:rsid w:val="00B43EFD"/>
    <w:rsid w:val="00BB4544"/>
    <w:rsid w:val="00BB4DF9"/>
    <w:rsid w:val="00BF5981"/>
    <w:rsid w:val="00C344F9"/>
    <w:rsid w:val="00C61C88"/>
    <w:rsid w:val="00C82E67"/>
    <w:rsid w:val="00CA02D1"/>
    <w:rsid w:val="00CC4206"/>
    <w:rsid w:val="00CD1002"/>
    <w:rsid w:val="00CF11A5"/>
    <w:rsid w:val="00CF3453"/>
    <w:rsid w:val="00D6162F"/>
    <w:rsid w:val="00D86C1F"/>
    <w:rsid w:val="00D93B84"/>
    <w:rsid w:val="00DA07C1"/>
    <w:rsid w:val="00DB4132"/>
    <w:rsid w:val="00DB687F"/>
    <w:rsid w:val="00E1334D"/>
    <w:rsid w:val="00E22DB6"/>
    <w:rsid w:val="00E617D1"/>
    <w:rsid w:val="00E813D7"/>
    <w:rsid w:val="00E84DE8"/>
    <w:rsid w:val="00EC2383"/>
    <w:rsid w:val="00F00AD2"/>
    <w:rsid w:val="00F04F8F"/>
    <w:rsid w:val="00F12437"/>
    <w:rsid w:val="00F13891"/>
    <w:rsid w:val="00F201BB"/>
    <w:rsid w:val="00F21185"/>
    <w:rsid w:val="00F528C0"/>
    <w:rsid w:val="00F67978"/>
    <w:rsid w:val="00F8315B"/>
    <w:rsid w:val="00FB3ED2"/>
    <w:rsid w:val="00FB6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1AE1B2-B79E-49A4-9F2A-D72EBE4A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A3B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4DF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4D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4E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4E81"/>
    <w:rPr>
      <w:sz w:val="18"/>
      <w:szCs w:val="18"/>
    </w:rPr>
  </w:style>
  <w:style w:type="paragraph" w:styleId="a4">
    <w:name w:val="footer"/>
    <w:basedOn w:val="a"/>
    <w:link w:val="Char0"/>
    <w:uiPriority w:val="99"/>
    <w:unhideWhenUsed/>
    <w:rsid w:val="00354E81"/>
    <w:pPr>
      <w:tabs>
        <w:tab w:val="center" w:pos="4153"/>
        <w:tab w:val="right" w:pos="8306"/>
      </w:tabs>
      <w:snapToGrid w:val="0"/>
      <w:jc w:val="left"/>
    </w:pPr>
    <w:rPr>
      <w:sz w:val="18"/>
      <w:szCs w:val="18"/>
    </w:rPr>
  </w:style>
  <w:style w:type="character" w:customStyle="1" w:styleId="Char0">
    <w:name w:val="页脚 Char"/>
    <w:basedOn w:val="a0"/>
    <w:link w:val="a4"/>
    <w:uiPriority w:val="99"/>
    <w:rsid w:val="00354E81"/>
    <w:rPr>
      <w:sz w:val="18"/>
      <w:szCs w:val="18"/>
    </w:rPr>
  </w:style>
  <w:style w:type="character" w:customStyle="1" w:styleId="2Char">
    <w:name w:val="标题 2 Char"/>
    <w:basedOn w:val="a0"/>
    <w:link w:val="2"/>
    <w:uiPriority w:val="9"/>
    <w:rsid w:val="004A3B91"/>
    <w:rPr>
      <w:rFonts w:asciiTheme="majorHAnsi" w:eastAsiaTheme="majorEastAsia" w:hAnsiTheme="majorHAnsi" w:cstheme="majorBidi"/>
      <w:b/>
      <w:bCs/>
      <w:sz w:val="32"/>
      <w:szCs w:val="32"/>
    </w:rPr>
  </w:style>
  <w:style w:type="paragraph" w:styleId="a5">
    <w:name w:val="List Paragraph"/>
    <w:basedOn w:val="a"/>
    <w:uiPriority w:val="34"/>
    <w:qFormat/>
    <w:rsid w:val="00FB6BE6"/>
    <w:pPr>
      <w:ind w:firstLineChars="200" w:firstLine="420"/>
    </w:pPr>
  </w:style>
  <w:style w:type="table" w:styleId="a6">
    <w:name w:val="Table Grid"/>
    <w:basedOn w:val="a1"/>
    <w:uiPriority w:val="39"/>
    <w:rsid w:val="001E1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B4DF9"/>
    <w:rPr>
      <w:b/>
      <w:bCs/>
      <w:sz w:val="32"/>
      <w:szCs w:val="32"/>
    </w:rPr>
  </w:style>
  <w:style w:type="character" w:customStyle="1" w:styleId="4Char">
    <w:name w:val="标题 4 Char"/>
    <w:basedOn w:val="a0"/>
    <w:link w:val="4"/>
    <w:uiPriority w:val="9"/>
    <w:rsid w:val="00BB4DF9"/>
    <w:rPr>
      <w:rFonts w:asciiTheme="majorHAnsi" w:eastAsiaTheme="majorEastAsia" w:hAnsiTheme="majorHAnsi" w:cstheme="majorBidi"/>
      <w:b/>
      <w:bCs/>
      <w:sz w:val="28"/>
      <w:szCs w:val="28"/>
    </w:rPr>
  </w:style>
  <w:style w:type="paragraph" w:styleId="a7">
    <w:name w:val="Normal (Web)"/>
    <w:basedOn w:val="a"/>
    <w:uiPriority w:val="99"/>
    <w:semiHidden/>
    <w:unhideWhenUsed/>
    <w:rsid w:val="00881137"/>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B3ED2"/>
    <w:rPr>
      <w:color w:val="0000FF"/>
      <w:u w:val="single"/>
    </w:rPr>
  </w:style>
  <w:style w:type="character" w:customStyle="1" w:styleId="hljs-number">
    <w:name w:val="hljs-number"/>
    <w:basedOn w:val="a0"/>
    <w:rsid w:val="008D0F91"/>
  </w:style>
  <w:style w:type="character" w:customStyle="1" w:styleId="mi">
    <w:name w:val="mi"/>
    <w:basedOn w:val="a0"/>
    <w:rsid w:val="008D0F91"/>
  </w:style>
  <w:style w:type="character" w:customStyle="1" w:styleId="mjxassistivemathml">
    <w:name w:val="mjx_assistive_mathml"/>
    <w:basedOn w:val="a0"/>
    <w:rsid w:val="008D0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3833">
      <w:bodyDiv w:val="1"/>
      <w:marLeft w:val="0"/>
      <w:marRight w:val="0"/>
      <w:marTop w:val="0"/>
      <w:marBottom w:val="0"/>
      <w:divBdr>
        <w:top w:val="none" w:sz="0" w:space="0" w:color="auto"/>
        <w:left w:val="none" w:sz="0" w:space="0" w:color="auto"/>
        <w:bottom w:val="none" w:sz="0" w:space="0" w:color="auto"/>
        <w:right w:val="none" w:sz="0" w:space="0" w:color="auto"/>
      </w:divBdr>
    </w:div>
    <w:div w:id="297688953">
      <w:bodyDiv w:val="1"/>
      <w:marLeft w:val="0"/>
      <w:marRight w:val="0"/>
      <w:marTop w:val="0"/>
      <w:marBottom w:val="0"/>
      <w:divBdr>
        <w:top w:val="none" w:sz="0" w:space="0" w:color="auto"/>
        <w:left w:val="none" w:sz="0" w:space="0" w:color="auto"/>
        <w:bottom w:val="none" w:sz="0" w:space="0" w:color="auto"/>
        <w:right w:val="none" w:sz="0" w:space="0" w:color="auto"/>
      </w:divBdr>
    </w:div>
    <w:div w:id="828712686">
      <w:bodyDiv w:val="1"/>
      <w:marLeft w:val="0"/>
      <w:marRight w:val="0"/>
      <w:marTop w:val="0"/>
      <w:marBottom w:val="0"/>
      <w:divBdr>
        <w:top w:val="none" w:sz="0" w:space="0" w:color="auto"/>
        <w:left w:val="none" w:sz="0" w:space="0" w:color="auto"/>
        <w:bottom w:val="none" w:sz="0" w:space="0" w:color="auto"/>
        <w:right w:val="none" w:sz="0" w:space="0" w:color="auto"/>
      </w:divBdr>
    </w:div>
    <w:div w:id="948007898">
      <w:bodyDiv w:val="1"/>
      <w:marLeft w:val="0"/>
      <w:marRight w:val="0"/>
      <w:marTop w:val="0"/>
      <w:marBottom w:val="0"/>
      <w:divBdr>
        <w:top w:val="none" w:sz="0" w:space="0" w:color="auto"/>
        <w:left w:val="none" w:sz="0" w:space="0" w:color="auto"/>
        <w:bottom w:val="none" w:sz="0" w:space="0" w:color="auto"/>
        <w:right w:val="none" w:sz="0" w:space="0" w:color="auto"/>
      </w:divBdr>
    </w:div>
    <w:div w:id="1387952473">
      <w:bodyDiv w:val="1"/>
      <w:marLeft w:val="0"/>
      <w:marRight w:val="0"/>
      <w:marTop w:val="0"/>
      <w:marBottom w:val="0"/>
      <w:divBdr>
        <w:top w:val="none" w:sz="0" w:space="0" w:color="auto"/>
        <w:left w:val="none" w:sz="0" w:space="0" w:color="auto"/>
        <w:bottom w:val="none" w:sz="0" w:space="0" w:color="auto"/>
        <w:right w:val="none" w:sz="0" w:space="0" w:color="auto"/>
      </w:divBdr>
    </w:div>
    <w:div w:id="1521553367">
      <w:bodyDiv w:val="1"/>
      <w:marLeft w:val="0"/>
      <w:marRight w:val="0"/>
      <w:marTop w:val="0"/>
      <w:marBottom w:val="0"/>
      <w:divBdr>
        <w:top w:val="none" w:sz="0" w:space="0" w:color="auto"/>
        <w:left w:val="none" w:sz="0" w:space="0" w:color="auto"/>
        <w:bottom w:val="none" w:sz="0" w:space="0" w:color="auto"/>
        <w:right w:val="none" w:sz="0" w:space="0" w:color="auto"/>
      </w:divBdr>
    </w:div>
    <w:div w:id="1747917123">
      <w:bodyDiv w:val="1"/>
      <w:marLeft w:val="0"/>
      <w:marRight w:val="0"/>
      <w:marTop w:val="0"/>
      <w:marBottom w:val="0"/>
      <w:divBdr>
        <w:top w:val="none" w:sz="0" w:space="0" w:color="auto"/>
        <w:left w:val="none" w:sz="0" w:space="0" w:color="auto"/>
        <w:bottom w:val="none" w:sz="0" w:space="0" w:color="auto"/>
        <w:right w:val="none" w:sz="0" w:space="0" w:color="auto"/>
      </w:divBdr>
    </w:div>
    <w:div w:id="175042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baike.baidu.com/item/%E6%8D%9F%E7%9B%8A%E5%80%BC" TargetMode="External"/><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51473-2BAD-4EDC-9177-3944170C5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13</Pages>
  <Words>1641</Words>
  <Characters>9360</Characters>
  <Application>Microsoft Office Word</Application>
  <DocSecurity>0</DocSecurity>
  <Lines>78</Lines>
  <Paragraphs>21</Paragraphs>
  <ScaleCrop>false</ScaleCrop>
  <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72</cp:revision>
  <dcterms:created xsi:type="dcterms:W3CDTF">2020-05-11T01:43:00Z</dcterms:created>
  <dcterms:modified xsi:type="dcterms:W3CDTF">2020-05-12T11:55:00Z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