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proofErr w:type="gramStart"/>
      <w:r>
        <w:rPr>
          <w:lang w:eastAsia="zh-CN"/>
        </w:rPr>
        <w:t>严何涛</w:t>
      </w:r>
      <w:r w:rsidR="00E26509">
        <w:rPr>
          <w:rFonts w:hint="eastAsia"/>
          <w:lang w:eastAsia="zh-CN"/>
        </w:rPr>
        <w:t xml:space="preserve">  </w:t>
      </w:r>
      <w:r>
        <w:rPr>
          <w:lang w:eastAsia="zh-CN"/>
        </w:rPr>
        <w:t>学号</w:t>
      </w:r>
      <w:proofErr w:type="gramEnd"/>
      <w:r>
        <w:rPr>
          <w:lang w:eastAsia="zh-CN"/>
        </w:rPr>
        <w:t>：20230411330</w:t>
      </w:r>
    </w:p>
    <w:p w14:paraId="7DEAA077" w14:textId="1656C287" w:rsidR="001C71A5" w:rsidRDefault="00A87C0E" w:rsidP="00367DC6">
      <w:pPr>
        <w:pStyle w:val="aff9"/>
        <w:spacing w:beforeLines="100" w:before="240" w:afterLines="100" w:after="240"/>
        <w:rPr>
          <w:rFonts w:hint="eastAsia"/>
          <w:lang w:eastAsia="zh-CN"/>
        </w:rPr>
      </w:pPr>
      <w:proofErr w:type="gramStart"/>
      <w:r>
        <w:rPr>
          <w:lang w:eastAsia="zh-CN"/>
        </w:rPr>
        <w:t>摘</w:t>
      </w:r>
      <w:r w:rsidR="00367DC6">
        <w:rPr>
          <w:rFonts w:hint="eastAsia"/>
          <w:lang w:eastAsia="zh-CN"/>
        </w:rPr>
        <w:t xml:space="preserve">  </w:t>
      </w:r>
      <w:r>
        <w:rPr>
          <w:lang w:eastAsia="zh-CN"/>
        </w:rPr>
        <w:t>要</w:t>
      </w:r>
      <w:proofErr w:type="gramEnd"/>
    </w:p>
    <w:p w14:paraId="2D1AECAB" w14:textId="6262F864" w:rsidR="001C71A5" w:rsidRDefault="00A87C0E" w:rsidP="00367DC6">
      <w:pPr>
        <w:ind w:firstLine="482"/>
        <w:rPr>
          <w:rFonts w:hint="eastAsia"/>
          <w:lang w:eastAsia="zh-CN"/>
        </w:rPr>
      </w:pPr>
      <w:r>
        <w:rPr>
          <w:lang w:eastAsia="zh-CN"/>
        </w:rPr>
        <w:t>编程练习中的报错信息、源代码与修改经过</w:t>
      </w:r>
      <w:r w:rsidR="00E243A5">
        <w:rPr>
          <w:rFonts w:hint="eastAsia"/>
          <w:lang w:eastAsia="zh-CN"/>
        </w:rPr>
        <w:t>被</w:t>
      </w:r>
      <w:r>
        <w:rPr>
          <w:lang w:eastAsia="zh-CN"/>
        </w:rPr>
        <w:t>分散保存，学生复习时难以追溯错误原因；直接采用模型生成的答案，还可能跳过对错误的判断。为在复习时保留原始报错和修改依据，本文设计并实现基于Spring Boot的编程错题智能解析助手。系统以错题为单位保存题目、原始代码、报错信息和实际、预期输出，再将这些信息提交给模型生成错误定位、原因解释、修改建议与参考代码。后端检查返回字段并保留原始响应，供学生结合代码和运行结果核验；学生可记录判断及依据，并根据复习表现安排下次回顾。当前版本的16项自动化测试全部通过。</w:t>
      </w:r>
    </w:p>
    <w:p w14:paraId="7CF62446" w14:textId="39C39B48"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rsidP="00367DC6">
      <w:pPr>
        <w:pStyle w:val="affc"/>
        <w:ind w:firstLine="482"/>
      </w:pPr>
      <w:r>
        <w:t>When error messages, source code, and revisions are stored separately, students may struggle to trace the cause of a mistake during review. Accepting a model-generated answer without checking it can also bypass the reasoning needed to understand the error. To preserve the original error context and the reasons for revisions during review, this paper presents a Spring Boot assistant for programming mistakes. Each record stores the task, original code, error message, and actual and expected output. The backend sends this context to a model for error localization, an explanation, revision advice, and reference code. It checks the returned fields and retains the raw response so that students can verify the advice against the code and output. They can record a judgment with reasons and schedule the next review according to their recall. All 16 automated tests pass in the current version.</w:t>
      </w:r>
    </w:p>
    <w:p w14:paraId="4873843B" w14:textId="16BB8A24"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rsidP="00367DC6">
      <w:pPr>
        <w:pStyle w:val="1"/>
        <w:spacing w:beforeLines="100" w:before="240" w:afterLines="100" w:after="240"/>
        <w:rPr>
          <w:rFonts w:hint="eastAsia"/>
          <w:lang w:eastAsia="zh-CN"/>
        </w:rPr>
      </w:pPr>
      <w:bookmarkStart w:id="0" w:name="_Toc243984165"/>
      <w:r>
        <w:rPr>
          <w:lang w:eastAsia="zh-CN"/>
        </w:rPr>
        <w:lastRenderedPageBreak/>
        <w:t>1引言</w:t>
      </w:r>
      <w:bookmarkEnd w:id="0"/>
    </w:p>
    <w:p w14:paraId="2634240F" w14:textId="77777777" w:rsidR="001C71A5" w:rsidRDefault="00A87C0E" w:rsidP="00367DC6">
      <w:pPr>
        <w:ind w:firstLine="482"/>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rsidP="00367DC6">
      <w:pPr>
        <w:ind w:firstLine="482"/>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本文围绕个人错题的保存、解释查看、人工核验和定期复习设计操作流程。</w:t>
      </w:r>
    </w:p>
    <w:p w14:paraId="02A99148" w14:textId="77777777" w:rsidR="001C71A5" w:rsidRDefault="00A87C0E" w:rsidP="00367DC6">
      <w:pPr>
        <w:ind w:firstLine="482"/>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rsidP="00367DC6">
      <w:pPr>
        <w:pStyle w:val="1"/>
        <w:spacing w:beforeLines="100" w:before="240" w:afterLines="100" w:after="240"/>
        <w:rPr>
          <w:rFonts w:hint="eastAsia"/>
          <w:lang w:eastAsia="zh-CN"/>
        </w:rPr>
      </w:pPr>
      <w:bookmarkStart w:id="1" w:name="_Toc243984166"/>
      <w:r>
        <w:rPr>
          <w:lang w:eastAsia="zh-CN"/>
        </w:rPr>
        <w:t>2系统分析</w:t>
      </w:r>
      <w:bookmarkEnd w:id="1"/>
    </w:p>
    <w:p w14:paraId="6346533A" w14:textId="43AF25AF" w:rsidR="001C71A5" w:rsidRDefault="00A87C0E" w:rsidP="00367DC6">
      <w:pPr>
        <w:ind w:firstLine="482"/>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367DC6">
      <w:pPr>
        <w:ind w:firstLine="482"/>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367DC6">
      <w:pPr>
        <w:ind w:firstLine="482"/>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rsidP="00367DC6">
      <w:pPr>
        <w:pStyle w:val="1"/>
        <w:spacing w:beforeLines="100" w:before="240" w:afterLines="100" w:after="240"/>
        <w:rPr>
          <w:rFonts w:hint="eastAsia"/>
          <w:lang w:eastAsia="zh-CN"/>
        </w:rPr>
      </w:pPr>
      <w:bookmarkStart w:id="2" w:name="_Toc243984167"/>
      <w:r>
        <w:rPr>
          <w:lang w:eastAsia="zh-CN"/>
        </w:rPr>
        <w:lastRenderedPageBreak/>
        <w:t>3系统设计</w:t>
      </w:r>
      <w:bookmarkEnd w:id="2"/>
    </w:p>
    <w:p w14:paraId="0611A82E" w14:textId="24CE8514" w:rsidR="001C71A5" w:rsidRDefault="00A87C0E" w:rsidP="00367DC6">
      <w:pPr>
        <w:ind w:firstLine="482"/>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sidRPr="00720FF8">
        <w:rPr>
          <w:vertAlign w:val="superscript"/>
          <w:lang w:eastAsia="zh-CN"/>
        </w:rPr>
        <w:t>[5]</w:t>
      </w:r>
      <w:r>
        <w:rPr>
          <w:lang w:eastAsia="zh-CN"/>
        </w:rPr>
        <w:t>。默认模型服务为本机Ollama，其聊天接口接收模型名称与消息内容并返回生成信息</w:t>
      </w:r>
      <w:r w:rsidRPr="00720FF8">
        <w:rPr>
          <w:vertAlign w:val="superscript"/>
          <w:lang w:eastAsia="zh-CN"/>
        </w:rPr>
        <w:t>[6]</w:t>
      </w:r>
      <w:r>
        <w:rPr>
          <w:lang w:eastAsia="zh-CN"/>
        </w:rPr>
        <w:t>；配置项也允许切换到兼容接口。</w:t>
      </w:r>
    </w:p>
    <w:p w14:paraId="6E6D9AB7" w14:textId="3B74E69C" w:rsidR="001C71A5" w:rsidRDefault="00A87C0E" w:rsidP="00367DC6">
      <w:pPr>
        <w:ind w:firstLine="482"/>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sidRPr="00720FF8">
        <w:rPr>
          <w:vertAlign w:val="superscript"/>
          <w:lang w:eastAsia="zh-CN"/>
        </w:rPr>
        <w:t>[7]</w:t>
      </w:r>
      <w:r>
        <w:rPr>
          <w:lang w:eastAsia="zh-CN"/>
        </w:rPr>
        <w:t>。</w:t>
      </w:r>
    </w:p>
    <w:p w14:paraId="7DD54C8C" w14:textId="0EBFCB70" w:rsidR="001C71A5" w:rsidRDefault="00A87C0E" w:rsidP="00367DC6">
      <w:pPr>
        <w:ind w:firstLine="482"/>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367DC6">
      <w:pPr>
        <w:ind w:firstLine="482"/>
        <w:rPr>
          <w:rFonts w:hint="eastAsia"/>
          <w:lang w:eastAsia="zh-CN"/>
        </w:rPr>
      </w:pPr>
      <w:r>
        <w:rPr>
          <w:lang w:eastAsia="zh-CN"/>
        </w:rPr>
        <w:t>（4）分析核验与复习安排。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rsidP="00367DC6">
      <w:pPr>
        <w:pStyle w:val="1"/>
        <w:spacing w:beforeLines="100" w:before="240" w:afterLines="100" w:after="240"/>
        <w:rPr>
          <w:rFonts w:hint="eastAsia"/>
          <w:lang w:eastAsia="zh-CN"/>
        </w:rPr>
      </w:pPr>
      <w:bookmarkStart w:id="3" w:name="_Toc243984168"/>
      <w:r>
        <w:rPr>
          <w:lang w:eastAsia="zh-CN"/>
        </w:rPr>
        <w:t>4系统实现</w:t>
      </w:r>
      <w:bookmarkEnd w:id="3"/>
    </w:p>
    <w:p w14:paraId="0BB345CA" w14:textId="568A2F8C" w:rsidR="001C71A5" w:rsidRDefault="00A87C0E" w:rsidP="00367DC6">
      <w:pPr>
        <w:ind w:firstLine="482"/>
        <w:rPr>
          <w:rFonts w:hint="eastAsia"/>
          <w:lang w:eastAsia="zh-CN"/>
        </w:rPr>
      </w:pPr>
      <w:r>
        <w:rPr>
          <w:lang w:eastAsia="zh-CN"/>
        </w:rPr>
        <w:t>（1）账户与错题操作。后端使用Spring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0E4EF1D1" w:rsidR="001C71A5" w:rsidRDefault="00A87C0E" w:rsidP="00367DC6">
      <w:pPr>
        <w:ind w:firstLine="482"/>
        <w:rPr>
          <w:rFonts w:hint="eastAsia"/>
          <w:lang w:eastAsia="zh-CN"/>
        </w:rPr>
      </w:pPr>
      <w:r>
        <w:rPr>
          <w:lang w:eastAsia="zh-CN"/>
        </w:rPr>
        <w:t>（2）解析内容生成。</w:t>
      </w:r>
      <w:proofErr w:type="spellStart"/>
      <w:r>
        <w:rPr>
          <w:lang w:eastAsia="zh-CN"/>
        </w:rPr>
        <w:t>PromptService</w:t>
      </w:r>
      <w:proofErr w:type="spellEnd"/>
      <w:r>
        <w:rPr>
          <w:lang w:eastAsia="zh-CN"/>
        </w:rPr>
        <w:t>把错题上下文写入统一模板，并说明题目及代码属于待分析数据，不能把其中的命令当作新指令执行。模板要求模型生成错误类型、位置、原因、建议、完整参考代码、1至6个知识点及学习建议。</w:t>
      </w:r>
      <w:proofErr w:type="spellStart"/>
      <w:r>
        <w:rPr>
          <w:lang w:eastAsia="zh-CN"/>
        </w:rPr>
        <w:t>DeepSeekClient</w:t>
      </w:r>
      <w:proofErr w:type="spellEnd"/>
      <w:r>
        <w:rPr>
          <w:lang w:eastAsia="zh-CN"/>
        </w:rPr>
        <w:t>调用配置的模型接口；</w:t>
      </w:r>
      <w:proofErr w:type="spellStart"/>
      <w:r>
        <w:rPr>
          <w:lang w:eastAsia="zh-CN"/>
        </w:rPr>
        <w:t>AiResultParser</w:t>
      </w:r>
      <w:proofErr w:type="spellEnd"/>
      <w:r>
        <w:rPr>
          <w:lang w:eastAsia="zh-CN"/>
        </w:rPr>
        <w:t>检查返回字段的类型、非</w:t>
      </w:r>
      <w:r>
        <w:rPr>
          <w:lang w:eastAsia="zh-CN"/>
        </w:rPr>
        <w:lastRenderedPageBreak/>
        <w:t>空要求和长度限制，</w:t>
      </w:r>
      <w:proofErr w:type="spellStart"/>
      <w:r>
        <w:rPr>
          <w:lang w:eastAsia="zh-CN"/>
        </w:rPr>
        <w:t>AnalysisService</w:t>
      </w:r>
      <w:proofErr w:type="spellEnd"/>
      <w:r>
        <w:rPr>
          <w:lang w:eastAsia="zh-CN"/>
        </w:rPr>
        <w:t>再保存通过检查的内容。字段检查保证结果能够展示，原因是否正确仍需结合原题判断。</w:t>
      </w:r>
    </w:p>
    <w:p w14:paraId="5E7EA653" w14:textId="059F9E3E" w:rsidR="001C71A5" w:rsidRDefault="00A87C0E" w:rsidP="00367DC6">
      <w:pPr>
        <w:ind w:firstLine="482"/>
        <w:rPr>
          <w:rFonts w:hint="eastAsia"/>
          <w:lang w:eastAsia="zh-CN"/>
        </w:rPr>
      </w:pPr>
      <w:r>
        <w:rPr>
          <w:lang w:eastAsia="zh-CN"/>
        </w:rPr>
        <w:t>（3）状态与资源控制。</w:t>
      </w:r>
      <w:proofErr w:type="spellStart"/>
      <w:r>
        <w:rPr>
          <w:lang w:eastAsia="zh-CN"/>
        </w:rPr>
        <w:t>AnalysisService</w:t>
      </w:r>
      <w:proofErr w:type="spellEnd"/>
      <w:r>
        <w:rPr>
          <w:lang w:eastAsia="zh-CN"/>
        </w:rP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578676A8" w:rsidR="001C71A5" w:rsidRDefault="00A87C0E" w:rsidP="00367DC6">
      <w:pPr>
        <w:ind w:firstLine="482"/>
        <w:rPr>
          <w:rFonts w:hint="eastAsia"/>
          <w:lang w:eastAsia="zh-CN"/>
        </w:rPr>
      </w:pPr>
      <w:r>
        <w:rPr>
          <w:lang w:eastAsia="zh-CN"/>
        </w:rPr>
        <w:t>（4）复习与展示。</w:t>
      </w:r>
      <w:proofErr w:type="spellStart"/>
      <w:r>
        <w:rPr>
          <w:lang w:eastAsia="zh-CN"/>
        </w:rPr>
        <w:t>ReviewService</w:t>
      </w:r>
      <w:proofErr w:type="spellEnd"/>
      <w:r>
        <w:rPr>
          <w:lang w:eastAsia="zh-CN"/>
        </w:rP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rsidP="00367DC6">
      <w:pPr>
        <w:pStyle w:val="1"/>
        <w:spacing w:beforeLines="100" w:before="240" w:afterLines="100" w:after="240"/>
        <w:rPr>
          <w:rFonts w:hint="eastAsia"/>
          <w:lang w:eastAsia="zh-CN"/>
        </w:rPr>
      </w:pPr>
      <w:bookmarkStart w:id="4" w:name="_Toc243984169"/>
      <w:r>
        <w:rPr>
          <w:lang w:eastAsia="zh-CN"/>
        </w:rPr>
        <w:t>5结果与讨论</w:t>
      </w:r>
      <w:bookmarkEnd w:id="4"/>
    </w:p>
    <w:p w14:paraId="1C6AC2DC" w14:textId="02A2E715" w:rsidR="001C71A5" w:rsidRDefault="00A87C0E" w:rsidP="00367DC6">
      <w:pPr>
        <w:ind w:firstLine="482"/>
        <w:rPr>
          <w:rFonts w:hint="eastAsia"/>
          <w:lang w:eastAsia="zh-CN"/>
        </w:rPr>
      </w:pPr>
      <w:r>
        <w:rPr>
          <w:lang w:eastAsia="zh-CN"/>
        </w:rPr>
        <w:t>在项目版本中执行</w:t>
      </w:r>
      <w:proofErr w:type="spellStart"/>
      <w:r>
        <w:rPr>
          <w:lang w:eastAsia="zh-CN"/>
        </w:rPr>
        <w:t>mvn</w:t>
      </w:r>
      <w:proofErr w:type="spellEnd"/>
      <w:r>
        <w:rPr>
          <w:lang w:eastAsia="zh-CN"/>
        </w:rPr>
        <w:t xml:space="preserve"> -q test，测试报告记录16项测试、0项失败、0项错误。验证范围包括登录限制、登录身份校验、模型调用次数与同时处理数量限制，以及复习记录的归属检查和到期判断。复习测试确认了访问他人错题、未到期重复提交会被拒绝；配额测试确认了每日次数和同时调用数量的上限。上述结果支持账户访问、调用限制与复习规则按既定要求运行</w:t>
      </w:r>
      <w:r w:rsidR="00F53816">
        <w:rPr>
          <w:lang w:eastAsia="zh-CN"/>
        </w:rPr>
        <w:t>。</w:t>
      </w:r>
    </w:p>
    <w:p w14:paraId="10B112A9" w14:textId="77777777" w:rsidR="001C71A5" w:rsidRDefault="00A87C0E" w:rsidP="00367DC6">
      <w:pPr>
        <w:pStyle w:val="1"/>
        <w:spacing w:beforeLines="100" w:before="240" w:afterLines="100" w:after="240"/>
        <w:rPr>
          <w:rFonts w:hint="eastAsia"/>
          <w:lang w:eastAsia="zh-CN"/>
        </w:rPr>
      </w:pPr>
      <w:bookmarkStart w:id="5" w:name="_Toc243984170"/>
      <w:r>
        <w:rPr>
          <w:lang w:eastAsia="zh-CN"/>
        </w:rPr>
        <w:t>6结论</w:t>
      </w:r>
      <w:bookmarkEnd w:id="5"/>
    </w:p>
    <w:p w14:paraId="74259CEE" w14:textId="77777777" w:rsidR="001C71A5" w:rsidRDefault="00A87C0E" w:rsidP="00367DC6">
      <w:pPr>
        <w:ind w:firstLine="482"/>
        <w:rPr>
          <w:rFonts w:hint="eastAsia"/>
          <w:lang w:eastAsia="zh-CN"/>
        </w:rPr>
      </w:pPr>
      <w:r>
        <w:rPr>
          <w:lang w:eastAsia="zh-CN"/>
        </w:rPr>
        <w:t>系统把原题材料、模型生成解释、人工判断和复习日期关联到同一条错题。账户归属检查、字段校验和调用限额使这些记录能够按用户保存和查看。个人学习者可沿同一条记录查看原始问题、核对模型建议并安排复习。</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rsidP="00BD7BAA">
      <w:pPr>
        <w:pStyle w:val="1"/>
        <w:spacing w:beforeLines="100" w:before="240" w:afterLines="100" w:after="240"/>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w:t>
      </w:r>
      <w:proofErr w:type="gramStart"/>
      <w:r>
        <w:rPr>
          <w:lang w:eastAsia="zh-CN"/>
        </w:rPr>
        <w:t>唐琳,</w:t>
      </w:r>
      <w:proofErr w:type="gramEnd"/>
      <w:r>
        <w:rPr>
          <w:lang w:eastAsia="zh-CN"/>
        </w:rPr>
        <w:t xml:space="preserve"> </w:t>
      </w:r>
      <w:proofErr w:type="gramStart"/>
      <w:r>
        <w:rPr>
          <w:lang w:eastAsia="zh-CN"/>
        </w:rPr>
        <w:t>张佳鑫,</w:t>
      </w:r>
      <w:proofErr w:type="gramEnd"/>
      <w:r>
        <w:rPr>
          <w:lang w:eastAsia="zh-CN"/>
        </w:rPr>
        <w:t xml:space="preserve"> </w:t>
      </w:r>
      <w:proofErr w:type="gramStart"/>
      <w:r>
        <w:rPr>
          <w:lang w:eastAsia="zh-CN"/>
        </w:rPr>
        <w:t>徐照光.</w:t>
      </w:r>
      <w:proofErr w:type="gramEnd"/>
      <w:r>
        <w:rPr>
          <w:lang w:eastAsia="zh-CN"/>
        </w:rPr>
        <w:t xml:space="preserve"> 大语言模型在计算机编程实践课程教学中的应用[J]. 计算机</w:t>
      </w:r>
      <w:proofErr w:type="gramStart"/>
      <w:r>
        <w:rPr>
          <w:lang w:eastAsia="zh-CN"/>
        </w:rPr>
        <w:t>教育,</w:t>
      </w:r>
      <w:proofErr w:type="gramEnd"/>
      <w:r>
        <w:rPr>
          <w:lang w:eastAsia="zh-CN"/>
        </w:rPr>
        <w:t xml:space="preserve"> 2025</w:t>
      </w:r>
      <w:proofErr w:type="gramStart"/>
      <w:r>
        <w:rPr>
          <w:lang w:eastAsia="zh-CN"/>
        </w:rPr>
        <w:t>(2): 97</w:t>
      </w:r>
      <w:proofErr w:type="gramEnd"/>
      <w:r>
        <w:rPr>
          <w:lang w:eastAsia="zh-CN"/>
        </w:rPr>
        <w:t>-101</w:t>
      </w:r>
      <w:proofErr w:type="gramStart"/>
      <w:r>
        <w:rPr>
          <w:lang w:eastAsia="zh-CN"/>
        </w:rPr>
        <w:t>, 106</w:t>
      </w:r>
      <w:proofErr w:type="gramEnd"/>
      <w:r>
        <w:rPr>
          <w:lang w:eastAsia="zh-CN"/>
        </w:rPr>
        <w:t>.</w:t>
      </w:r>
    </w:p>
    <w:p w14:paraId="1CB53B99" w14:textId="77777777" w:rsidR="001C71A5" w:rsidRDefault="00A87C0E">
      <w:pPr>
        <w:pStyle w:val="affd"/>
        <w:rPr>
          <w:rFonts w:hint="eastAsia"/>
          <w:lang w:eastAsia="zh-CN"/>
        </w:rPr>
      </w:pPr>
      <w:r>
        <w:rPr>
          <w:lang w:eastAsia="zh-CN"/>
        </w:rPr>
        <w:t>[2]</w:t>
      </w:r>
      <w:proofErr w:type="gramStart"/>
      <w:r>
        <w:rPr>
          <w:lang w:eastAsia="zh-CN"/>
        </w:rPr>
        <w:t>陈峥,</w:t>
      </w:r>
      <w:proofErr w:type="gramEnd"/>
      <w:r>
        <w:rPr>
          <w:lang w:eastAsia="zh-CN"/>
        </w:rPr>
        <w:t xml:space="preserve"> 喻</w:t>
      </w:r>
      <w:proofErr w:type="gramStart"/>
      <w:r>
        <w:rPr>
          <w:lang w:eastAsia="zh-CN"/>
        </w:rPr>
        <w:t>俊杰.</w:t>
      </w:r>
      <w:proofErr w:type="gramEnd"/>
      <w:r>
        <w:rPr>
          <w:lang w:eastAsia="zh-CN"/>
        </w:rPr>
        <w:t xml:space="preserve"> 基于LLM的Java编程作业评估与教学实践[J]. 计算机</w:t>
      </w:r>
      <w:proofErr w:type="gramStart"/>
      <w:r>
        <w:rPr>
          <w:lang w:eastAsia="zh-CN"/>
        </w:rPr>
        <w:t>教育,</w:t>
      </w:r>
      <w:proofErr w:type="gramEnd"/>
      <w:r>
        <w:rPr>
          <w:lang w:eastAsia="zh-CN"/>
        </w:rPr>
        <w:t xml:space="preserve"> 2026</w:t>
      </w:r>
      <w:proofErr w:type="gramStart"/>
      <w:r>
        <w:rPr>
          <w:lang w:eastAsia="zh-CN"/>
        </w:rPr>
        <w:t>(6): 198</w:t>
      </w:r>
      <w:proofErr w:type="gramEnd"/>
      <w:r>
        <w:rPr>
          <w:lang w:eastAsia="zh-CN"/>
        </w:rPr>
        <w:t>-205.</w:t>
      </w:r>
    </w:p>
    <w:p w14:paraId="6FBC0E42" w14:textId="77777777" w:rsidR="001C71A5" w:rsidRDefault="00A87C0E" w:rsidP="006C0273">
      <w:pPr>
        <w:pStyle w:val="affd"/>
        <w:jc w:val="both"/>
        <w:rPr>
          <w:rFonts w:hint="eastAsia"/>
        </w:rPr>
      </w:pPr>
      <w:r w:rsidRPr="00C30CAA">
        <w:t>[</w:t>
      </w:r>
      <w:proofErr w:type="gramStart"/>
      <w:r w:rsidRPr="00C30CAA">
        <w:t>3]</w:t>
      </w:r>
      <w:r>
        <w:rPr>
          <w:rFonts w:ascii="Times New Roman" w:eastAsia="Times New Roman" w:hAnsi="Times New Roman"/>
        </w:rPr>
        <w:t>KEUNING</w:t>
      </w:r>
      <w:proofErr w:type="gramEnd"/>
      <w:r>
        <w:rPr>
          <w:rFonts w:ascii="Times New Roman" w:eastAsia="Times New Roman" w:hAnsi="Times New Roman"/>
        </w:rPr>
        <w:t xml:space="preserve"> H, JEURING J T, HEEREN B. A systematic literature review of automated feedback generation for programming exercises[J]. ACM Transactions on Computing Education, 2018, 19(1).</w:t>
      </w:r>
    </w:p>
    <w:p w14:paraId="1C7BE43A" w14:textId="77777777" w:rsidR="001C71A5" w:rsidRDefault="00A87C0E" w:rsidP="006C0273">
      <w:pPr>
        <w:pStyle w:val="affd"/>
        <w:jc w:val="both"/>
        <w:rPr>
          <w:rFonts w:hint="eastAsia"/>
        </w:rPr>
      </w:pPr>
      <w:r w:rsidRPr="00C30CAA">
        <w:t>[</w:t>
      </w:r>
      <w:proofErr w:type="gramStart"/>
      <w:r w:rsidRPr="00C30CAA">
        <w:t>4]</w:t>
      </w:r>
      <w:r>
        <w:rPr>
          <w:rFonts w:ascii="Times New Roman" w:eastAsia="Times New Roman" w:hAnsi="Times New Roman"/>
        </w:rPr>
        <w:t>KASNECI</w:t>
      </w:r>
      <w:proofErr w:type="gramEnd"/>
      <w:r>
        <w:rPr>
          <w:rFonts w:ascii="Times New Roman" w:eastAsia="Times New Roman" w:hAnsi="Times New Roman"/>
        </w:rPr>
        <w:t xml:space="preserve"> E, SESSLER K, KÜCHEMANN S, et al. ChatGPT for good? On opportunities and challenges of large language models for education[J]. Learning and Individual Differences, 2023, 103: 102274.</w:t>
      </w:r>
    </w:p>
    <w:p w14:paraId="57EF4E6D" w14:textId="77777777" w:rsidR="001C71A5" w:rsidRDefault="00A87C0E" w:rsidP="006C0273">
      <w:pPr>
        <w:pStyle w:val="affd"/>
        <w:jc w:val="both"/>
        <w:rPr>
          <w:rFonts w:hint="eastAsia"/>
        </w:rPr>
      </w:pPr>
      <w:r w:rsidRPr="00C30CAA">
        <w:t>[</w:t>
      </w:r>
      <w:proofErr w:type="gramStart"/>
      <w:r w:rsidRPr="00C30CAA">
        <w:t>5]</w:t>
      </w:r>
      <w:r>
        <w:rPr>
          <w:rFonts w:ascii="Times New Roman" w:eastAsia="Times New Roman" w:hAnsi="Times New Roman"/>
        </w:rPr>
        <w:t>SPRING</w:t>
      </w:r>
      <w:proofErr w:type="gramEnd"/>
      <w:r>
        <w:rPr>
          <w:rFonts w:ascii="Times New Roman" w:eastAsia="Times New Roman" w:hAnsi="Times New Roman"/>
        </w:rPr>
        <w:t xml:space="preserve">. Spring Boot 3.5 Reference </w:t>
      </w:r>
      <w:proofErr w:type="gramStart"/>
      <w:r>
        <w:rPr>
          <w:rFonts w:ascii="Times New Roman" w:eastAsia="Times New Roman" w:hAnsi="Times New Roman"/>
        </w:rPr>
        <w:t>Documentation[</w:t>
      </w:r>
      <w:proofErr w:type="gramEnd"/>
      <w:r>
        <w:rPr>
          <w:rFonts w:ascii="Times New Roman" w:eastAsia="Times New Roman" w:hAnsi="Times New Roman"/>
        </w:rPr>
        <w:t>EB/OL]. https://docs.spring.io/spring-boot/3.5/reference/index.html, 2026-10-26.</w:t>
      </w:r>
    </w:p>
    <w:p w14:paraId="12A07EC5" w14:textId="77777777" w:rsidR="001C71A5" w:rsidRDefault="00A87C0E" w:rsidP="006C0273">
      <w:pPr>
        <w:pStyle w:val="affd"/>
        <w:jc w:val="both"/>
        <w:rPr>
          <w:rFonts w:hint="eastAsia"/>
        </w:rPr>
      </w:pPr>
      <w:r w:rsidRPr="00C30CAA">
        <w:t>[</w:t>
      </w:r>
      <w:proofErr w:type="gramStart"/>
      <w:r w:rsidRPr="00C30CAA">
        <w:t>6]</w:t>
      </w:r>
      <w:r>
        <w:rPr>
          <w:rFonts w:ascii="Times New Roman" w:eastAsia="Times New Roman" w:hAnsi="Times New Roman"/>
        </w:rPr>
        <w:t>OLLAMA</w:t>
      </w:r>
      <w:proofErr w:type="gramEnd"/>
      <w:r>
        <w:rPr>
          <w:rFonts w:ascii="Times New Roman" w:eastAsia="Times New Roman" w:hAnsi="Times New Roman"/>
        </w:rPr>
        <w:t xml:space="preserve">. Generate a chat </w:t>
      </w:r>
      <w:proofErr w:type="gramStart"/>
      <w:r>
        <w:rPr>
          <w:rFonts w:ascii="Times New Roman" w:eastAsia="Times New Roman" w:hAnsi="Times New Roman"/>
        </w:rPr>
        <w:t>message[</w:t>
      </w:r>
      <w:proofErr w:type="gramEnd"/>
      <w:r>
        <w:rPr>
          <w:rFonts w:ascii="Times New Roman" w:eastAsia="Times New Roman" w:hAnsi="Times New Roman"/>
        </w:rPr>
        <w:t>EB/OL]. https://docs.ollama.com/api/chat, 2026-10-26.</w:t>
      </w:r>
    </w:p>
    <w:p w14:paraId="322C16DF" w14:textId="77777777" w:rsidR="001C71A5" w:rsidRDefault="00A87C0E" w:rsidP="006C0273">
      <w:pPr>
        <w:pStyle w:val="affd"/>
        <w:jc w:val="both"/>
        <w:rPr>
          <w:rFonts w:hint="eastAsia"/>
        </w:rPr>
      </w:pPr>
      <w:r w:rsidRPr="00C30CAA">
        <w:t>[</w:t>
      </w:r>
      <w:proofErr w:type="gramStart"/>
      <w:r w:rsidRPr="00C30CAA">
        <w:t>7]</w:t>
      </w:r>
      <w:r>
        <w:rPr>
          <w:rFonts w:ascii="Times New Roman" w:eastAsia="Times New Roman" w:hAnsi="Times New Roman"/>
        </w:rPr>
        <w:t>ORACLE</w:t>
      </w:r>
      <w:proofErr w:type="gramEnd"/>
      <w:r>
        <w:rPr>
          <w:rFonts w:ascii="Times New Roman" w:eastAsia="Times New Roman" w:hAnsi="Times New Roman"/>
        </w:rPr>
        <w:t xml:space="preserve">. MySQL8.4 Reference Manual: FOREIGN KEY </w:t>
      </w:r>
      <w:proofErr w:type="gramStart"/>
      <w:r>
        <w:rPr>
          <w:rFonts w:ascii="Times New Roman" w:eastAsia="Times New Roman" w:hAnsi="Times New Roman"/>
        </w:rPr>
        <w:t>Constraints[</w:t>
      </w:r>
      <w:proofErr w:type="gramEnd"/>
      <w:r>
        <w:rPr>
          <w:rFonts w:ascii="Times New Roman" w:eastAsia="Times New Roman" w:hAnsi="Times New Roman"/>
        </w:rPr>
        <w:t>EB/OL]. https://dev.mysql.com/doc/refman/8.4/en/constraint-foreign-key.html,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86F26" w14:textId="77777777" w:rsidR="00965B4E" w:rsidRDefault="00965B4E">
      <w:pPr>
        <w:spacing w:line="240" w:lineRule="auto"/>
        <w:rPr>
          <w:rFonts w:hint="eastAsia"/>
        </w:rPr>
      </w:pPr>
      <w:r>
        <w:separator/>
      </w:r>
    </w:p>
  </w:endnote>
  <w:endnote w:type="continuationSeparator" w:id="0">
    <w:p w14:paraId="753A2B59" w14:textId="77777777" w:rsidR="00965B4E" w:rsidRDefault="00965B4E">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081CB" w14:textId="77777777" w:rsidR="00965B4E" w:rsidRDefault="00965B4E">
      <w:pPr>
        <w:spacing w:line="240" w:lineRule="auto"/>
        <w:rPr>
          <w:rFonts w:hint="eastAsia"/>
        </w:rPr>
      </w:pPr>
      <w:r>
        <w:separator/>
      </w:r>
    </w:p>
  </w:footnote>
  <w:footnote w:type="continuationSeparator" w:id="0">
    <w:p w14:paraId="617E2AC3" w14:textId="77777777" w:rsidR="00965B4E" w:rsidRDefault="00965B4E">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摘要</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proofErr w:type="spellStart"/>
    <w:r>
      <w:rPr>
        <w:sz w:val="18"/>
      </w:rPr>
      <w:t>基于Spring</w:t>
    </w:r>
    <w:proofErr w:type="spellEnd"/>
    <w:r>
      <w:rPr>
        <w:sz w:val="18"/>
      </w:rPr>
      <w:t xml:space="preserve"> </w:t>
    </w:r>
    <w:proofErr w:type="spellStart"/>
    <w:r>
      <w:rPr>
        <w:sz w:val="18"/>
      </w:rPr>
      <w:t>Boot的编程错题智能解析助手系统设计与实现</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367DC6"/>
    <w:rsid w:val="00414BEA"/>
    <w:rsid w:val="00467ACF"/>
    <w:rsid w:val="005E0775"/>
    <w:rsid w:val="00690A58"/>
    <w:rsid w:val="006C0273"/>
    <w:rsid w:val="00720FF8"/>
    <w:rsid w:val="008B6B88"/>
    <w:rsid w:val="00965B4E"/>
    <w:rsid w:val="009C4528"/>
    <w:rsid w:val="009E49CA"/>
    <w:rsid w:val="00A57F47"/>
    <w:rsid w:val="00A87C0E"/>
    <w:rsid w:val="00AA1D8D"/>
    <w:rsid w:val="00AF7207"/>
    <w:rsid w:val="00B47730"/>
    <w:rsid w:val="00BB6CBE"/>
    <w:rsid w:val="00BD7BAA"/>
    <w:rsid w:val="00C30CAA"/>
    <w:rsid w:val="00CB0664"/>
    <w:rsid w:val="00E23134"/>
    <w:rsid w:val="00E243A5"/>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2211</Words>
  <Characters>2832</Characters>
  <Application>Microsoft Office Word</Application>
  <DocSecurity>0</DocSecurity>
  <Lines>157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13</cp:revision>
  <dcterms:created xsi:type="dcterms:W3CDTF">2013-12-23T23:15:00Z</dcterms:created>
  <dcterms:modified xsi:type="dcterms:W3CDTF">2026-10-27T02:38:00Z</dcterms:modified>
  <cp:category/>
</cp:coreProperties>
</file>