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rPr>
      </w:pPr>
      <w:r>
        <w:t>基于</w:t>
      </w:r>
      <w:r>
        <w:t>Spring Boot</w:t>
      </w:r>
      <w:r>
        <w:t>的编程错题智能解析助手系统设计与实现</w:t>
      </w:r>
    </w:p>
    <w:p w14:paraId="3FE98D9D" w14:textId="77777777" w:rsidR="001C71A5" w:rsidRDefault="00A87C0E">
      <w:pPr>
        <w:ind w:firstLine="0"/>
        <w:jc w:val="center"/>
        <w:rPr>
          <w:rFonts w:hint="eastAsia"/>
        </w:rPr>
      </w:pPr>
      <w:r>
        <w:t>严何涛　学号：</w:t>
      </w:r>
      <w:r>
        <w:t>20230411330</w:t>
      </w:r>
    </w:p>
    <w:p w14:paraId="7DEAA077" w14:textId="77777777" w:rsidR="001C71A5" w:rsidRDefault="00A87C0E">
      <w:pPr>
        <w:pStyle w:val="aff9"/>
        <w:rPr>
          <w:rFonts w:hint="eastAsia"/>
        </w:rPr>
      </w:pPr>
      <w:r>
        <w:t>摘　　要</w:t>
      </w:r>
    </w:p>
    <w:p w14:paraId="2D1AECAB" w14:textId="77777777" w:rsidR="001C71A5" w:rsidRDefault="00A87C0E">
      <w:pPr>
        <w:rPr>
          <w:rFonts w:hint="eastAsia"/>
        </w:rPr>
      </w:pPr>
      <w: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w:t>
      </w:r>
      <w:r>
        <w:t>Maven</w:t>
      </w:r>
      <w:r>
        <w:t>测试共</w:t>
      </w:r>
      <w:r>
        <w:t>16</w:t>
      </w:r>
      <w:r>
        <w:t>项通过，覆盖账户、模型调用限制和复习规则等实现。另有</w:t>
      </w:r>
      <w:r>
        <w:t>150</w:t>
      </w:r>
      <w:r>
        <w:t>条候选</w:t>
      </w:r>
      <w:r>
        <w:t>Java</w:t>
      </w:r>
      <w:r>
        <w:t>案例及</w:t>
      </w:r>
      <w:r>
        <w:t>300</w:t>
      </w:r>
      <w:r>
        <w:t>行未填写的评分记录，解析准确率尚无可计算的人工评分数据。</w:t>
      </w:r>
    </w:p>
    <w:p w14:paraId="7CF62446" w14:textId="77777777" w:rsidR="001C71A5" w:rsidRDefault="00A87C0E">
      <w:pPr>
        <w:pStyle w:val="affe"/>
        <w:rPr>
          <w:rFonts w:hint="eastAsia"/>
        </w:rPr>
      </w:pPr>
      <w:r>
        <w:rPr>
          <w:rFonts w:ascii="黑体" w:hAnsi="黑体"/>
          <w:b/>
        </w:rPr>
        <w:t>关键词：</w:t>
      </w:r>
      <w:r>
        <w:t>编程错题；</w:t>
      </w:r>
      <w:r>
        <w:t>Spring Boot</w:t>
      </w:r>
      <w:r>
        <w:t>；智能解析；复习记录；人工核验</w:t>
      </w:r>
    </w:p>
    <w:p w14:paraId="09DA8E90" w14:textId="77777777" w:rsidR="001C71A5" w:rsidRDefault="001C71A5">
      <w:pPr>
        <w:rPr>
          <w:rFonts w:hint="eastAsia"/>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 xml:space="preserve">When error messages, source code, and revisions are stored separately, later review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w:t>
      </w:r>
      <w:r>
        <w:t>300 blank rating rows; human ratings are still needed before diagnostic accuracy can be calculated.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5422A08C" w14:textId="77777777" w:rsidR="001C71A5" w:rsidRDefault="00A87C0E">
      <w:pPr>
        <w:pStyle w:val="affb"/>
        <w:rPr>
          <w:rFonts w:hint="eastAsia"/>
        </w:rPr>
      </w:pPr>
      <w:r>
        <w:lastRenderedPageBreak/>
        <w:t>目　　录</w:t>
      </w:r>
    </w:p>
    <w:p w14:paraId="62D08FB0" w14:textId="44497775" w:rsidR="00AF7207" w:rsidRDefault="00A87C0E">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 xml:space="preserve"> TOC \o "1-3" \h \z \u </w:instrText>
      </w:r>
      <w:r>
        <w:fldChar w:fldCharType="separate"/>
      </w:r>
      <w:hyperlink w:anchor="_Toc243983922" w:history="1">
        <w:r w:rsidR="00AF7207" w:rsidRPr="001232C7">
          <w:rPr>
            <w:rStyle w:val="afff0"/>
            <w:noProof/>
          </w:rPr>
          <w:t>1引言</w:t>
        </w:r>
        <w:r w:rsidR="00AF7207">
          <w:rPr>
            <w:rFonts w:hint="eastAsia"/>
            <w:noProof/>
            <w:webHidden/>
          </w:rPr>
          <w:tab/>
        </w:r>
        <w:r w:rsidR="00AF7207">
          <w:rPr>
            <w:rFonts w:hint="eastAsia"/>
            <w:noProof/>
            <w:webHidden/>
          </w:rPr>
          <w:fldChar w:fldCharType="begin"/>
        </w:r>
        <w:r w:rsidR="00AF7207">
          <w:rPr>
            <w:rFonts w:hint="eastAsia"/>
            <w:noProof/>
            <w:webHidden/>
          </w:rPr>
          <w:instrText xml:space="preserve"> </w:instrText>
        </w:r>
        <w:r w:rsidR="00AF7207">
          <w:rPr>
            <w:noProof/>
            <w:webHidden/>
          </w:rPr>
          <w:instrText>PAGEREF _Toc243983922 \h</w:instrText>
        </w:r>
        <w:r w:rsidR="00AF7207">
          <w:rPr>
            <w:rFonts w:hint="eastAsia"/>
            <w:noProof/>
            <w:webHidden/>
          </w:rPr>
          <w:instrText xml:space="preserve"> </w:instrText>
        </w:r>
        <w:r w:rsidR="00AF7207">
          <w:rPr>
            <w:rFonts w:hint="eastAsia"/>
            <w:noProof/>
            <w:webHidden/>
          </w:rPr>
        </w:r>
        <w:r w:rsidR="00AF7207">
          <w:rPr>
            <w:rFonts w:hint="eastAsia"/>
            <w:noProof/>
            <w:webHidden/>
          </w:rPr>
          <w:fldChar w:fldCharType="separate"/>
        </w:r>
        <w:r w:rsidR="00AF7207">
          <w:rPr>
            <w:rFonts w:hint="eastAsia"/>
            <w:noProof/>
            <w:webHidden/>
          </w:rPr>
          <w:t>1</w:t>
        </w:r>
        <w:r w:rsidR="00AF7207">
          <w:rPr>
            <w:rFonts w:hint="eastAsia"/>
            <w:noProof/>
            <w:webHidden/>
          </w:rPr>
          <w:fldChar w:fldCharType="end"/>
        </w:r>
      </w:hyperlink>
    </w:p>
    <w:p w14:paraId="76254AF8" w14:textId="198F9DC9" w:rsidR="00AF7207" w:rsidRDefault="00AF7207">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3923" w:history="1">
        <w:r w:rsidRPr="001232C7">
          <w:rPr>
            <w:rStyle w:val="afff0"/>
            <w:noProof/>
          </w:rPr>
          <w:t>2系统分析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_Toc243983923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FBA0BDA" w14:textId="0FDEB050" w:rsidR="00AF7207" w:rsidRDefault="00AF7207">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3924" w:history="1">
        <w:r w:rsidRPr="001232C7">
          <w:rPr>
            <w:rStyle w:val="afff0"/>
            <w:noProof/>
          </w:rPr>
          <w:t>3系统设计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_Toc243983924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F655221" w14:textId="4C439152" w:rsidR="00AF7207" w:rsidRDefault="00AF7207">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3925" w:history="1">
        <w:r w:rsidRPr="001232C7">
          <w:rPr>
            <w:rStyle w:val="afff0"/>
            <w:noProof/>
          </w:rPr>
          <w:t>4系统实现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_Toc243983925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D0CB513" w14:textId="205904C0" w:rsidR="00AF7207" w:rsidRDefault="00AF7207">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3926" w:history="1">
        <w:r w:rsidRPr="001232C7">
          <w:rPr>
            <w:rStyle w:val="afff0"/>
            <w:noProof/>
          </w:rPr>
          <w:t>5结果与讨论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_Toc243983926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B8B61C3" w14:textId="3BBDD2B1" w:rsidR="00AF7207" w:rsidRDefault="00AF7207">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3927" w:history="1">
        <w:r w:rsidRPr="001232C7">
          <w:rPr>
            <w:rStyle w:val="afff0"/>
            <w:noProof/>
          </w:rPr>
          <w:t>6结论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_Toc243983927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D3230BB" w14:textId="07A61BEE" w:rsidR="00AF7207" w:rsidRDefault="00AF7207">
      <w:pPr>
        <w:pStyle w:val="TOC1"/>
        <w:tabs>
          <w:tab w:val="right" w:leader="dot" w:pos="8551"/>
        </w:tabs>
        <w:rPr>
          <w:rFonts w:asciiTheme="minorHAnsi" w:eastAsiaTheme="minorEastAsia" w:hAnsiTheme="minorHAnsi" w:hint="eastAsia"/>
          <w:noProof/>
          <w:color w:val="auto"/>
          <w:kern w:val="2"/>
          <w:sz w:val="22"/>
          <w:szCs w:val="24"/>
          <w:lang w:eastAsia="zh-CN"/>
          <w14:ligatures w14:val="standardContextual"/>
        </w:rPr>
      </w:pPr>
      <w:hyperlink w:anchor="_Toc243983928" w:history="1">
        <w:r w:rsidRPr="001232C7">
          <w:rPr>
            <w:rStyle w:val="afff0"/>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_Toc243983928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F75EC28" w14:textId="09846D4C" w:rsidR="001C71A5" w:rsidRDefault="00A87C0E">
      <w:pPr>
        <w:pStyle w:val="afff"/>
        <w:rPr>
          <w:rFonts w:hint="eastAsia"/>
        </w:rPr>
      </w:pPr>
      <w:r>
        <w:fldChar w:fldCharType="end"/>
      </w:r>
    </w:p>
    <w:p w14:paraId="79F19770" w14:textId="77777777" w:rsidR="001C71A5" w:rsidRDefault="001C71A5">
      <w:pPr>
        <w:rPr>
          <w:rFonts w:hint="eastAsia"/>
        </w:rPr>
        <w:sectPr w:rsidR="001C71A5">
          <w:headerReference w:type="default" r:id="rId12"/>
          <w:footerReference w:type="default" r:id="rId13"/>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rPr>
      </w:pPr>
      <w:bookmarkStart w:id="0" w:name="_Toc243983922"/>
      <w:r>
        <w:lastRenderedPageBreak/>
        <w:t>1</w:t>
      </w:r>
      <w:r>
        <w:t>引言</w:t>
      </w:r>
      <w:bookmarkEnd w:id="0"/>
    </w:p>
    <w:p w14:paraId="2634240F" w14:textId="77777777" w:rsidR="001C71A5" w:rsidRDefault="00A87C0E">
      <w:pPr>
        <w:rPr>
          <w:rFonts w:hint="eastAsia"/>
        </w:rPr>
      </w:pPr>
      <w: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rPr>
        <w:t>[1]</w:t>
      </w:r>
      <w:r>
        <w:t>，陈峥等将其用于</w:t>
      </w:r>
      <w:r>
        <w:t>Java</w:t>
      </w:r>
      <w:r>
        <w:t>编程作业评估</w:t>
      </w:r>
      <w:r>
        <w:rPr>
          <w:vertAlign w:val="superscript"/>
        </w:rPr>
        <w:t>[2]</w:t>
      </w:r>
      <w:r>
        <w:t>。针对编程练习自动反馈的综述指出，反馈的内容、生成方式及其对学习者的帮助需要分别分析</w:t>
      </w:r>
      <w:r>
        <w:rPr>
          <w:vertAlign w:val="superscript"/>
        </w:rPr>
        <w:t>[3]</w:t>
      </w:r>
      <w:r>
        <w:t>。因此，错题工具除存储原始材料外，还应把错误解释、修改过程和复习活动连接起来。</w:t>
      </w:r>
    </w:p>
    <w:p w14:paraId="395811A4" w14:textId="77777777" w:rsidR="001C71A5" w:rsidRDefault="00A87C0E">
      <w:pPr>
        <w:rPr>
          <w:rFonts w:hint="eastAsia"/>
        </w:rPr>
      </w:pPr>
      <w:r>
        <w:t>大语言模型能够生成自然语言解释和参考代码，但流畅的表述不能直接证明判断正确。教育领域的研究同时讨论了这类工具的学习机会与准确性、依赖性等问题</w:t>
      </w:r>
      <w:r>
        <w:rPr>
          <w:vertAlign w:val="superscript"/>
        </w:rPr>
        <w:t>[4]</w:t>
      </w:r>
      <w:r>
        <w:t>。本文将模型输出定位为供学生参考的分析材料，允许用户记录人工判断，并保留原始响应以便核查。研究目标是完成可运行的个人错题整理与解析流程，考察系统功能能否贯通；解析正确率则须等待独立标注与代码测试。</w:t>
      </w:r>
    </w:p>
    <w:p w14:paraId="02A99148" w14:textId="77777777" w:rsidR="001C71A5" w:rsidRDefault="00A87C0E">
      <w:pPr>
        <w:rPr>
          <w:rFonts w:hint="eastAsia"/>
        </w:rPr>
      </w:pPr>
      <w:r>
        <w:t>本文以个人</w:t>
      </w:r>
      <w:r>
        <w:t>Java</w:t>
      </w:r>
      <w:r>
        <w:t>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rPr>
      </w:pPr>
      <w:bookmarkStart w:id="1" w:name="_Toc243983923"/>
      <w:r>
        <w:t>2</w:t>
      </w:r>
      <w:r>
        <w:t>系统分析</w:t>
      </w:r>
      <w:bookmarkEnd w:id="1"/>
    </w:p>
    <w:p w14:paraId="6346533A" w14:textId="77777777" w:rsidR="001C71A5" w:rsidRDefault="00A87C0E">
      <w:pPr>
        <w:ind w:firstLine="0"/>
        <w:rPr>
          <w:rFonts w:hint="eastAsia"/>
        </w:rPr>
      </w:pPr>
      <w:r>
        <w:t>（</w:t>
      </w:r>
      <w:r>
        <w:t>1</w:t>
      </w:r>
      <w:r>
        <w:t>）</w:t>
      </w:r>
      <w:r>
        <w:t xml:space="preserve"> </w:t>
      </w:r>
      <w: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77777777" w:rsidR="001C71A5" w:rsidRDefault="00A87C0E">
      <w:pPr>
        <w:ind w:firstLine="0"/>
        <w:rPr>
          <w:rFonts w:hint="eastAsia"/>
        </w:rPr>
      </w:pPr>
      <w:r>
        <w:t>（</w:t>
      </w:r>
      <w:r>
        <w:t>2</w:t>
      </w:r>
      <w:r>
        <w:t>）</w:t>
      </w:r>
      <w:r>
        <w:t xml:space="preserve"> </w:t>
      </w:r>
      <w:r>
        <w:t>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77777777" w:rsidR="001C71A5" w:rsidRDefault="00A87C0E">
      <w:pPr>
        <w:ind w:firstLine="0"/>
        <w:rPr>
          <w:rFonts w:hint="eastAsia"/>
        </w:rPr>
      </w:pPr>
      <w:r>
        <w:t>（</w:t>
      </w:r>
      <w:r>
        <w:t>3</w:t>
      </w:r>
      <w:r>
        <w:t>）</w:t>
      </w:r>
      <w:r>
        <w:t xml:space="preserve"> </w:t>
      </w:r>
      <w:r>
        <w:t>非功能需求分析。个人代码和学习记录需要账户隔离，登录凭证不能替代每次数据归属校验。模型请求可能耗时，因此还需限制单用户调用频率与全局并发。已有实现默认每人每天最多</w:t>
      </w:r>
      <w:r>
        <w:t>20</w:t>
      </w:r>
      <w:r>
        <w:t>次、全局同时最多</w:t>
      </w:r>
      <w:r>
        <w:t>3</w:t>
      </w:r>
      <w:r>
        <w:t>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rPr>
      </w:pPr>
      <w:bookmarkStart w:id="2" w:name="_Toc243983924"/>
      <w:r>
        <w:lastRenderedPageBreak/>
        <w:t>3</w:t>
      </w:r>
      <w:r>
        <w:t>系统设计</w:t>
      </w:r>
      <w:bookmarkEnd w:id="2"/>
    </w:p>
    <w:p w14:paraId="0611A82E" w14:textId="77777777" w:rsidR="001C71A5" w:rsidRDefault="00A87C0E">
      <w:pPr>
        <w:ind w:firstLine="0"/>
        <w:rPr>
          <w:rFonts w:hint="eastAsia"/>
        </w:rPr>
      </w:pPr>
      <w:r>
        <w:t>（</w:t>
      </w:r>
      <w:r>
        <w:t>1</w:t>
      </w:r>
      <w:r>
        <w:t>）</w:t>
      </w:r>
      <w:r>
        <w:t xml:space="preserve"> </w:t>
      </w:r>
      <w:r>
        <w:t>总体结构。浏览器页面接收错题材料并展示历史记录；</w:t>
      </w:r>
      <w:r>
        <w:t>Spring Boot</w:t>
      </w:r>
      <w:r>
        <w:t>后端根据登录身份检查数据归属，再处理错题和解析请求；</w:t>
      </w:r>
      <w:r>
        <w:t>MySQL</w:t>
      </w:r>
      <w:r>
        <w:t>保存用户、错题、解析、知识点及复习记录。</w:t>
      </w:r>
      <w:r>
        <w:t>Spring Boot</w:t>
      </w:r>
      <w:r>
        <w:t>承担应用启动、接口接入和配置管理</w:t>
      </w:r>
      <w:r>
        <w:rPr>
          <w:vertAlign w:val="superscript"/>
        </w:rPr>
        <w:t>[5]</w:t>
      </w:r>
      <w:r>
        <w:t>。默认模型服务为本机</w:t>
      </w:r>
      <w:r>
        <w:t>Ollama</w:t>
      </w:r>
      <w:r>
        <w:t>，其聊天接口接收模型名称与消息内容并返回生成信息</w:t>
      </w:r>
      <w:r>
        <w:rPr>
          <w:vertAlign w:val="superscript"/>
        </w:rPr>
        <w:t>[6]</w:t>
      </w:r>
      <w:r>
        <w:t>；配置项也允许切换到兼容接口。</w:t>
      </w:r>
    </w:p>
    <w:p w14:paraId="6E6D9AB7" w14:textId="77777777" w:rsidR="001C71A5" w:rsidRDefault="00A87C0E">
      <w:pPr>
        <w:ind w:firstLine="0"/>
        <w:rPr>
          <w:rFonts w:hint="eastAsia"/>
        </w:rPr>
      </w:pPr>
      <w:r>
        <w:t>（</w:t>
      </w:r>
      <w:r>
        <w:t>2</w:t>
      </w:r>
      <w:r>
        <w:t>）</w:t>
      </w:r>
      <w:r>
        <w:t xml:space="preserve"> </w:t>
      </w:r>
      <w:r>
        <w:t>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rPr>
        <w:t>[7]</w:t>
      </w:r>
      <w:r>
        <w:t>。</w:t>
      </w:r>
    </w:p>
    <w:p w14:paraId="7DD54C8C" w14:textId="77777777" w:rsidR="001C71A5" w:rsidRDefault="00A87C0E">
      <w:pPr>
        <w:ind w:firstLine="0"/>
        <w:rPr>
          <w:rFonts w:hint="eastAsia"/>
        </w:rPr>
      </w:pPr>
      <w:r>
        <w:t>（</w:t>
      </w:r>
      <w:r>
        <w:t>3</w:t>
      </w:r>
      <w:r>
        <w:t>）</w:t>
      </w:r>
      <w:r>
        <w:t xml:space="preserve"> </w:t>
      </w:r>
      <w:r>
        <w:t>分析流程。系统先用用户编号和错题编号共同查询目标错题；确认该题未处于分析中且配额可用后，将状态设为分析中。输入模板按题目、代码、报错、实际结果与期望结果分段组织，并明确要求返回固定的</w:t>
      </w:r>
      <w:r>
        <w:t>JSON</w:t>
      </w:r>
      <w:r>
        <w:t>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77777777" w:rsidR="001C71A5" w:rsidRDefault="00A87C0E">
      <w:pPr>
        <w:ind w:firstLine="0"/>
        <w:rPr>
          <w:rFonts w:hint="eastAsia"/>
        </w:rPr>
      </w:pPr>
      <w:r>
        <w:t>（</w:t>
      </w:r>
      <w:r>
        <w:t>4</w:t>
      </w:r>
      <w:r>
        <w:t>）</w:t>
      </w:r>
      <w:r>
        <w:t xml:space="preserve"> </w:t>
      </w:r>
      <w:r>
        <w:t>学习闭环。错题经过分析后，用户可将分析标为准确、不准确或无法判断，并写下依据。这是个人反馈，不等同于专家评分。复习模块记录</w:t>
      </w:r>
      <w:r>
        <w:t>“</w:t>
      </w:r>
      <w:r>
        <w:t>已经记住</w:t>
      </w:r>
      <w:r>
        <w:t>”</w:t>
      </w:r>
      <w:r>
        <w:t>或</w:t>
      </w:r>
      <w:r>
        <w:t>“</w:t>
      </w:r>
      <w:r>
        <w:t>还需练习</w:t>
      </w:r>
      <w:r>
        <w:t>”</w:t>
      </w:r>
      <w:r>
        <w:t>：连续记住时依次安排</w:t>
      </w:r>
      <w:r>
        <w:t>1</w:t>
      </w:r>
      <w:r>
        <w:t>、</w:t>
      </w:r>
      <w:r>
        <w:t>3</w:t>
      </w:r>
      <w:r>
        <w:t>、</w:t>
      </w:r>
      <w:r>
        <w:t>7</w:t>
      </w:r>
      <w:r>
        <w:t>、</w:t>
      </w:r>
      <w:r>
        <w:t>14</w:t>
      </w:r>
      <w:r>
        <w:t>、</w:t>
      </w:r>
      <w:r>
        <w:t>30</w:t>
      </w:r>
      <w:r>
        <w:t>天后的回顾，忘记时重新安排</w:t>
      </w:r>
      <w:r>
        <w:t>1</w:t>
      </w:r>
      <w:r>
        <w:t>天后复习。统计模块按当前账户汇总错题总数、已解析数和分析次数，帮助用户发现尚未处理的记录。</w:t>
      </w:r>
    </w:p>
    <w:p w14:paraId="7A46DDAE" w14:textId="77777777" w:rsidR="001C71A5" w:rsidRDefault="00A87C0E">
      <w:pPr>
        <w:pStyle w:val="1"/>
        <w:rPr>
          <w:rFonts w:hint="eastAsia"/>
        </w:rPr>
      </w:pPr>
      <w:bookmarkStart w:id="3" w:name="_Toc243983925"/>
      <w:r>
        <w:t>4</w:t>
      </w:r>
      <w:r>
        <w:t>系统实现</w:t>
      </w:r>
      <w:bookmarkEnd w:id="3"/>
    </w:p>
    <w:p w14:paraId="0BB345CA" w14:textId="77777777" w:rsidR="001C71A5" w:rsidRDefault="00A87C0E">
      <w:pPr>
        <w:ind w:firstLine="0"/>
        <w:rPr>
          <w:rFonts w:hint="eastAsia"/>
        </w:rPr>
      </w:pPr>
      <w:r>
        <w:t>（</w:t>
      </w:r>
      <w:r>
        <w:t>1</w:t>
      </w:r>
      <w:r>
        <w:t>）</w:t>
      </w:r>
      <w:r>
        <w:t xml:space="preserve"> </w:t>
      </w:r>
      <w:r>
        <w:t>账户与错题操作。后端使用</w:t>
      </w:r>
      <w:r>
        <w:t>Spring Security</w:t>
      </w:r>
      <w:r>
        <w:t>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pPr>
        <w:ind w:firstLine="0"/>
        <w:rPr>
          <w:rFonts w:hint="eastAsia"/>
        </w:rPr>
      </w:pPr>
      <w:r>
        <w:t>（</w:t>
      </w:r>
      <w:r>
        <w:t>2</w:t>
      </w:r>
      <w:r>
        <w:t>）</w:t>
      </w:r>
      <w:r>
        <w:t xml:space="preserve"> </w:t>
      </w:r>
      <w:r>
        <w:t>解析内容生成。</w:t>
      </w:r>
      <w:r>
        <w:t>PromptService</w:t>
      </w:r>
      <w:r>
        <w:t>把错题上下文写入统一模板，并说明题目及代码属于待分析数据，不能把其中的命令当作新指令执行。模板要求模型生成错误类型、位置、原因、建议、完整参考代码、</w:t>
      </w:r>
      <w:r>
        <w:t>1</w:t>
      </w:r>
      <w:r>
        <w:t>至</w:t>
      </w:r>
      <w:r>
        <w:t>6</w:t>
      </w:r>
      <w:r>
        <w:t>个知识点及学习建议。</w:t>
      </w:r>
      <w:r>
        <w:lastRenderedPageBreak/>
        <w:t>DeepSeekClient</w:t>
      </w:r>
      <w:r>
        <w:t>调用配置的模型接口；</w:t>
      </w:r>
      <w:r>
        <w:t>AiResultParser</w:t>
      </w:r>
      <w:r>
        <w:t>检查返回字段的类型、非空要求和长度限制，</w:t>
      </w:r>
      <w:r>
        <w:t>AnalysisService</w:t>
      </w:r>
      <w:r>
        <w:t>再保存通过检查的内容。字段检查保证结果能够展示，原因是否正确仍需结合原题判断。</w:t>
      </w:r>
    </w:p>
    <w:p w14:paraId="5EEA52FD" w14:textId="77777777" w:rsidR="001C71A5" w:rsidRDefault="00A87C0E">
      <w:pPr>
        <w:rPr>
          <w:rFonts w:hint="eastAsia"/>
        </w:rPr>
      </w:pPr>
      <w:r>
        <w:t>实验目录中的候选案例</w:t>
      </w:r>
      <w:r>
        <w:t>ICJ-003</w:t>
      </w:r>
      <w:r>
        <w:t>提供了一个具体输入：随附测试将</w:t>
      </w:r>
      <w:r>
        <w:t>A</w:t>
      </w:r>
      <w:r>
        <w:t>、</w:t>
      </w:r>
      <w:r>
        <w:t>B</w:t>
      </w:r>
      <w:r>
        <w:t>、</w:t>
      </w:r>
      <w:r>
        <w:t>C</w:t>
      </w:r>
      <w:r>
        <w:t>、</w:t>
      </w:r>
      <w:r>
        <w:t>D</w:t>
      </w:r>
      <w:r>
        <w:t>档阈值依次设为</w:t>
      </w:r>
      <w:r>
        <w:t>80</w:t>
      </w:r>
      <w:r>
        <w:t>、</w:t>
      </w:r>
      <w:r>
        <w:t>70</w:t>
      </w:r>
      <w:r>
        <w:t>、</w:t>
      </w:r>
      <w:r>
        <w:t>60</w:t>
      </w:r>
      <w:r>
        <w:t>、</w:t>
      </w:r>
      <w:r>
        <w:t>50</w:t>
      </w:r>
      <w:r>
        <w:t>，成绩</w:t>
      </w:r>
      <w:r>
        <w:t>45</w:t>
      </w:r>
      <w:r>
        <w:t>的预期输出为不及格；候选源码只处理</w:t>
      </w:r>
      <w:r>
        <w:t>A</w:t>
      </w:r>
      <w:r>
        <w:t>至</w:t>
      </w:r>
      <w:r>
        <w:t>D</w:t>
      </w:r>
      <w:r>
        <w:t>档，缺少低于</w:t>
      </w:r>
      <w:r>
        <w:t>D</w:t>
      </w:r>
      <w:r>
        <w:t>档时的输出分支</w:t>
      </w:r>
      <w:r>
        <w:rPr>
          <w:vertAlign w:val="superscript"/>
        </w:rPr>
        <w:t>[8]</w:t>
      </w:r>
      <w:r>
        <w:t>。录入此题时，可分别保存题目、源码、测试输入、实际输出和预期的不及格提示。后端将这些字段交给模型，并把生成的原因和建议留给用户核验；本例的源码与测试说明输入如何组织，不充当模型回答正确的证据。</w:t>
      </w:r>
    </w:p>
    <w:p w14:paraId="5E7EA653" w14:textId="77777777" w:rsidR="001C71A5" w:rsidRDefault="00A87C0E">
      <w:pPr>
        <w:ind w:firstLine="0"/>
        <w:rPr>
          <w:rFonts w:hint="eastAsia"/>
        </w:rPr>
      </w:pPr>
      <w:r>
        <w:t>（</w:t>
      </w:r>
      <w:r>
        <w:t>3</w:t>
      </w:r>
      <w:r>
        <w:t>）</w:t>
      </w:r>
      <w:r>
        <w:t xml:space="preserve"> </w:t>
      </w:r>
      <w:r>
        <w:t>状态与资源控制。</w:t>
      </w:r>
      <w:r>
        <w:t>AnalysisService</w:t>
      </w:r>
      <w:r>
        <w:t>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pPr>
        <w:ind w:firstLine="0"/>
        <w:rPr>
          <w:rFonts w:hint="eastAsia"/>
        </w:rPr>
      </w:pPr>
      <w:r>
        <w:t>（</w:t>
      </w:r>
      <w:r>
        <w:t>4</w:t>
      </w:r>
      <w:r>
        <w:t>）</w:t>
      </w:r>
      <w:r>
        <w:t xml:space="preserve"> </w:t>
      </w:r>
      <w:r>
        <w:t>复习与展示。</w:t>
      </w:r>
      <w:r>
        <w:t>ReviewService</w:t>
      </w:r>
      <w:r>
        <w:t>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rPr>
      </w:pPr>
      <w:bookmarkStart w:id="4" w:name="_Toc243983926"/>
      <w:r>
        <w:t>5</w:t>
      </w:r>
      <w:r>
        <w:t>结果与讨论</w:t>
      </w:r>
      <w:bookmarkEnd w:id="4"/>
    </w:p>
    <w:p w14:paraId="1C6AC2DC" w14:textId="77777777" w:rsidR="001C71A5" w:rsidRDefault="00A87C0E">
      <w:pPr>
        <w:ind w:firstLine="0"/>
        <w:rPr>
          <w:rFonts w:hint="eastAsia"/>
        </w:rPr>
      </w:pPr>
      <w:r>
        <w:t>（</w:t>
      </w:r>
      <w:r>
        <w:t>1</w:t>
      </w:r>
      <w:r>
        <w:t>）</w:t>
      </w:r>
      <w:r>
        <w:t xml:space="preserve"> </w:t>
      </w:r>
      <w:r>
        <w:t>功能验证。</w:t>
      </w:r>
      <w:r>
        <w:t>2026</w:t>
      </w:r>
      <w:r>
        <w:t>年</w:t>
      </w:r>
      <w:r>
        <w:t>10</w:t>
      </w:r>
      <w:r>
        <w:t>月</w:t>
      </w:r>
      <w:r>
        <w:t>26</w:t>
      </w:r>
      <w:r>
        <w:t>日在项目当前检出版本执行</w:t>
      </w:r>
      <w:r>
        <w:t>mvn -q test</w:t>
      </w:r>
      <w:r>
        <w:t>，测试报告记录</w:t>
      </w:r>
      <w:r>
        <w:t>16</w:t>
      </w:r>
      <w:r>
        <w:t>项测试、</w:t>
      </w:r>
      <w:r>
        <w:t>0</w:t>
      </w:r>
      <w:r>
        <w:t>项失败、</w:t>
      </w:r>
      <w:r>
        <w:t>0</w:t>
      </w:r>
      <w:r>
        <w:t>项错误。测试涉及账户控制、登录限制、登录凭证、模型客户端、调用配额、复习规则和异常响应。源码中还可查到错题、解析、反馈及知识点的接口与数据表。上述证据支持已覆盖功能的实现结论。</w:t>
      </w:r>
    </w:p>
    <w:p w14:paraId="46C2397A" w14:textId="77777777" w:rsidR="001C71A5" w:rsidRDefault="00A87C0E">
      <w:pPr>
        <w:ind w:firstLine="0"/>
        <w:rPr>
          <w:rFonts w:hint="eastAsia"/>
        </w:rPr>
      </w:pPr>
      <w:r>
        <w:t>（</w:t>
      </w:r>
      <w:r>
        <w:t>2</w:t>
      </w:r>
      <w:r>
        <w:t>）</w:t>
      </w:r>
      <w:r>
        <w:t xml:space="preserve"> </w:t>
      </w:r>
      <w:r>
        <w:t>解析效果证据。项目实验目录保存来自</w:t>
      </w:r>
      <w:r>
        <w:t>IntroClassJava</w:t>
      </w:r>
      <w:r>
        <w:t>的</w:t>
      </w:r>
      <w:r>
        <w:t>150</w:t>
      </w:r>
      <w:r>
        <w:t>条候选</w:t>
      </w:r>
      <w:r>
        <w:t>Java</w:t>
      </w:r>
      <w:r>
        <w:t>案例及两种提示词设置的</w:t>
      </w:r>
      <w:r>
        <w:t>300</w:t>
      </w:r>
      <w:r>
        <w:t>行评分表。该公开数据集提供带错误的</w:t>
      </w:r>
      <w:r>
        <w:t>Java</w:t>
      </w:r>
      <w:r>
        <w:t>程序，适合作为可追溯的候选来源</w:t>
      </w:r>
      <w:r>
        <w:rPr>
          <w:vertAlign w:val="superscript"/>
        </w:rPr>
        <w:t>[8]</w:t>
      </w:r>
      <w:r>
        <w:t>。</w:t>
      </w:r>
    </w:p>
    <w:p w14:paraId="2423E912" w14:textId="77777777" w:rsidR="001C71A5" w:rsidRDefault="00A87C0E">
      <w:pPr>
        <w:ind w:firstLine="0"/>
        <w:rPr>
          <w:rFonts w:hint="eastAsia"/>
        </w:rPr>
      </w:pPr>
      <w:r>
        <w:t>（</w:t>
      </w:r>
      <w:r>
        <w:t>3</w:t>
      </w:r>
      <w:r>
        <w:t>）</w:t>
      </w:r>
      <w:r>
        <w:t xml:space="preserve"> </w:t>
      </w:r>
      <w:r>
        <w:t>后续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0B112A9" w14:textId="77777777" w:rsidR="001C71A5" w:rsidRDefault="00A87C0E">
      <w:pPr>
        <w:pStyle w:val="1"/>
        <w:rPr>
          <w:rFonts w:hint="eastAsia"/>
        </w:rPr>
      </w:pPr>
      <w:bookmarkStart w:id="5" w:name="_Toc243983927"/>
      <w:r>
        <w:t>6</w:t>
      </w:r>
      <w:r>
        <w:t>结论</w:t>
      </w:r>
      <w:bookmarkEnd w:id="5"/>
    </w:p>
    <w:p w14:paraId="74259CEE" w14:textId="77777777" w:rsidR="001C71A5" w:rsidRDefault="00A87C0E">
      <w:pPr>
        <w:rPr>
          <w:rFonts w:hint="eastAsia"/>
        </w:rPr>
      </w:pPr>
      <w:r>
        <w:lastRenderedPageBreak/>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pPr>
        <w:rPr>
          <w:rFonts w:hint="eastAsia"/>
        </w:rPr>
      </w:pPr>
      <w:r>
        <w:t>下一阶段将对候选案例完成原因与建议评分，并在隔离环境中测试参考代码，再使用真实课程错题复核结果。这些工作完成后，才能评价解析内容对学习者的实际帮助。</w:t>
      </w:r>
    </w:p>
    <w:p w14:paraId="0EF18770" w14:textId="77777777" w:rsidR="001C71A5" w:rsidRDefault="001C71A5">
      <w:pPr>
        <w:rPr>
          <w:rFonts w:hint="eastAsia"/>
        </w:rPr>
        <w:sectPr w:rsidR="001C71A5">
          <w:headerReference w:type="default" r:id="rId14"/>
          <w:footerReference w:type="default" r:id="rId15"/>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rPr>
      </w:pPr>
      <w:bookmarkStart w:id="6" w:name="_Toc243983928"/>
      <w:r>
        <w:lastRenderedPageBreak/>
        <w:t>参考文献</w:t>
      </w:r>
      <w:bookmarkEnd w:id="6"/>
    </w:p>
    <w:p w14:paraId="1D172A0F" w14:textId="77777777" w:rsidR="001C71A5" w:rsidRDefault="00A87C0E">
      <w:pPr>
        <w:pStyle w:val="affd"/>
        <w:rPr>
          <w:rFonts w:hint="eastAsia"/>
        </w:rPr>
      </w:pPr>
      <w:r>
        <w:t>[1]</w:t>
      </w:r>
      <w:r>
        <w:t>唐琳</w:t>
      </w:r>
      <w:r>
        <w:t xml:space="preserve">, </w:t>
      </w:r>
      <w:r>
        <w:t>张佳鑫</w:t>
      </w:r>
      <w:r>
        <w:t xml:space="preserve">, </w:t>
      </w:r>
      <w:r>
        <w:t>徐照光</w:t>
      </w:r>
      <w:r>
        <w:t xml:space="preserve">. </w:t>
      </w:r>
      <w:r>
        <w:t>大语言模型在计算机编程实践课程教学中的应用</w:t>
      </w:r>
      <w:r>
        <w:t xml:space="preserve">[J]. </w:t>
      </w:r>
      <w:r>
        <w:t>计算机教育</w:t>
      </w:r>
      <w:r>
        <w:t>, 2025(2): 97-101, 106.</w:t>
      </w:r>
    </w:p>
    <w:p w14:paraId="1CB53B99" w14:textId="77777777" w:rsidR="001C71A5" w:rsidRDefault="00A87C0E">
      <w:pPr>
        <w:pStyle w:val="affd"/>
        <w:rPr>
          <w:rFonts w:hint="eastAsia"/>
        </w:rPr>
      </w:pPr>
      <w:r>
        <w:t>[2]</w:t>
      </w:r>
      <w:r>
        <w:t>陈峥</w:t>
      </w:r>
      <w:r>
        <w:t xml:space="preserve">, </w:t>
      </w:r>
      <w:r>
        <w:t>喻俊杰</w:t>
      </w:r>
      <w:r>
        <w:t xml:space="preserve">. </w:t>
      </w:r>
      <w:r>
        <w:t>基于</w:t>
      </w:r>
      <w:r>
        <w:t>LLM</w:t>
      </w:r>
      <w:r>
        <w:t>的</w:t>
      </w:r>
      <w:r>
        <w:t>Java</w:t>
      </w:r>
      <w:r>
        <w:t>编程作业评估与教学实践</w:t>
      </w:r>
      <w:r>
        <w:t xml:space="preserve">[J]. </w:t>
      </w:r>
      <w:r>
        <w:t>计算机教育</w:t>
      </w:r>
      <w:r>
        <w:t>, 2026(6): 198-205.</w:t>
      </w:r>
    </w:p>
    <w:p w14:paraId="6FBC0E42" w14:textId="77777777" w:rsidR="001C71A5" w:rsidRDefault="00A87C0E">
      <w:pPr>
        <w:pStyle w:val="affd"/>
        <w:rPr>
          <w:rFonts w:hint="eastAsia"/>
        </w:rPr>
      </w:pPr>
      <w:r>
        <w:rPr>
          <w:rFonts w:ascii="Times New Roman" w:eastAsia="Times New Roman" w:hAnsi="Times New Roman"/>
        </w:rPr>
        <w:t>[3]KEUNING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[4]KASNECI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[5]SPRING. Spring Boot 3.5 Reference Documentation[EB/OL].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[6]OLLAMA. Generate a chat message[EB/OL]. https://docs.ollama.com/api/chat, 2026-10-26.</w:t>
      </w:r>
    </w:p>
    <w:p w14:paraId="322C16DF" w14:textId="77777777" w:rsidR="001C71A5" w:rsidRDefault="00A87C0E">
      <w:pPr>
        <w:pStyle w:val="affd"/>
        <w:rPr>
          <w:rFonts w:hint="eastAsia"/>
        </w:rPr>
      </w:pPr>
      <w:r>
        <w:rPr>
          <w:rFonts w:ascii="Times New Roman" w:eastAsia="Times New Roman" w:hAnsi="Times New Roman"/>
        </w:rPr>
        <w:t>[7]ORACLE. MySQL8.4 Reference Manual: FOREIGN KEY Constraints[EB/OL].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[8]SPIRALS-TEAM. IntroClassJava: A dataset of Java bugs for automatic repair[EB/OL]. https://github.com/Spirals-Team/IntroClassJava, 2026-10-26.</w:t>
      </w:r>
    </w:p>
    <w:sectPr w:rsidR="001C71A5" w:rsidSect="00034616">
      <w:headerReference w:type="default" r:id="rId16"/>
      <w:footerReference w:type="default" r:id="rId17"/>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FCDB" w14:textId="77777777" w:rsidR="00A87C0E" w:rsidRDefault="00A87C0E">
      <w:pPr>
        <w:spacing w:line="240" w:lineRule="auto"/>
        <w:rPr>
          <w:rFonts w:hint="eastAsia"/>
        </w:rPr>
      </w:pPr>
      <w:r>
        <w:separator/>
      </w:r>
    </w:p>
  </w:endnote>
  <w:endnote w:type="continuationSeparator" w:id="0">
    <w:p w14:paraId="43697B2D" w14:textId="77777777" w:rsidR="00A87C0E" w:rsidRDefault="00A87C0E">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2336"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64656" w14:textId="77777777" w:rsidR="00A87C0E" w:rsidRDefault="00A87C0E">
      <w:pPr>
        <w:spacing w:line="240" w:lineRule="auto"/>
        <w:rPr>
          <w:rFonts w:hint="eastAsia"/>
        </w:rPr>
      </w:pPr>
      <w:r>
        <w:separator/>
      </w:r>
    </w:p>
  </w:footnote>
  <w:footnote w:type="continuationSeparator" w:id="0">
    <w:p w14:paraId="5F4B4C9E" w14:textId="77777777" w:rsidR="00A87C0E" w:rsidRDefault="00A87C0E">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r>
      <w:rPr>
        <w:sz w:val="18"/>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EBCD9" w14:textId="77777777" w:rsidR="001C71A5" w:rsidRDefault="00A87C0E">
    <w:pPr>
      <w:pStyle w:val="a5"/>
      <w:pBdr>
        <w:bottom w:val="double" w:sz="6" w:space="1" w:color="000000"/>
      </w:pBdr>
      <w:spacing w:line="240" w:lineRule="exact"/>
      <w:ind w:firstLine="0"/>
      <w:jc w:val="center"/>
      <w:rPr>
        <w:rFonts w:hint="eastAsia"/>
      </w:rPr>
    </w:pPr>
    <w:r>
      <w:rPr>
        <w:sz w:val="18"/>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r>
      <w:rPr>
        <w:sz w:val="18"/>
      </w:rPr>
      <w:t>基于</w:t>
    </w:r>
    <w:r>
      <w:rPr>
        <w:sz w:val="18"/>
      </w:rPr>
      <w:t>Spring Boot</w:t>
    </w:r>
    <w:r>
      <w:rPr>
        <w:sz w:val="18"/>
      </w:rPr>
      <w:t>的编程错题智能解析助手系统设计与实现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r>
      <w:rPr>
        <w:sz w:val="18"/>
      </w:rPr>
      <w:t>基于</w:t>
    </w:r>
    <w:r>
      <w:rPr>
        <w:sz w:val="18"/>
      </w:rPr>
      <w:t>Spring Boot</w:t>
    </w:r>
    <w:r>
      <w:rPr>
        <w:sz w:val="18"/>
      </w:rPr>
      <w:t>的编程错题智能解析助手系统设计与实现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9639D"/>
    <w:rsid w:val="00326F90"/>
    <w:rsid w:val="00A87C0E"/>
    <w:rsid w:val="00AA1D8D"/>
    <w:rsid w:val="00AF720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3566</Words>
  <Characters>5139</Characters>
  <Application>Microsoft Office Word</Application>
  <DocSecurity>0</DocSecurity>
  <Lines>157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2</cp:revision>
  <dcterms:created xsi:type="dcterms:W3CDTF">2013-12-23T23:15:00Z</dcterms:created>
  <dcterms:modified xsi:type="dcterms:W3CDTF">2026-10-27T00:58:00Z</dcterms:modified>
  <cp:category/>
</cp:coreProperties>
</file>