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proofErr w:type="gramStart"/>
      <w:r>
        <w:rPr>
          <w:lang w:eastAsia="zh-CN"/>
        </w:rPr>
        <w:t>严何涛</w:t>
      </w:r>
      <w:r w:rsidR="00E26509">
        <w:rPr>
          <w:rFonts w:hint="eastAsia"/>
          <w:lang w:eastAsia="zh-CN"/>
        </w:rPr>
        <w:t xml:space="preserve">  </w:t>
      </w:r>
      <w:r>
        <w:rPr>
          <w:lang w:eastAsia="zh-CN"/>
        </w:rPr>
        <w:t>学号</w:t>
      </w:r>
      <w:proofErr w:type="gramEnd"/>
      <w:r>
        <w:rPr>
          <w:lang w:eastAsia="zh-CN"/>
        </w:rPr>
        <w:t>：20230411330</w:t>
      </w:r>
    </w:p>
    <w:p w14:paraId="7DEAA077" w14:textId="707263E2" w:rsidR="001C71A5" w:rsidRDefault="00A87C0E">
      <w:pPr>
        <w:pStyle w:val="aff9"/>
        <w:rPr>
          <w:rFonts w:hint="eastAsia"/>
          <w:lang w:eastAsia="zh-CN"/>
        </w:rPr>
      </w:pPr>
      <w:r>
        <w:rPr>
          <w:lang w:eastAsia="zh-CN"/>
        </w:rPr>
        <w:t>摘要</w:t>
      </w:r>
    </w:p>
    <w:p w14:paraId="2D1AECAB" w14:textId="77777777" w:rsidR="001C71A5" w:rsidRDefault="00A87C0E">
      <w:pPr>
        <w:rPr>
          <w:rFonts w:hint="eastAsia"/>
          <w:lang w:eastAsia="zh-CN"/>
        </w:rPr>
      </w:pPr>
      <w:r>
        <w:rPr>
          <w:lang w:eastAsia="zh-CN"/>
        </w:rPr>
        <w:t>当报错信息、原始代码和修改记录分散保存时，复习者难以还原错误产生的原因。本文实现的助手以一条错题为中心，保存题目描述、代码、报错信息以及实际和期望结果；后端据此请求模型分析，并检查返回内容是否包含错误类型、位置、原因、修改建议、参考代码、知识点和学习建议。分析结果与原始响应分别保存，用户还能记录判断和下次复习日期。项目当前的Maven测试共16项通过，覆盖账户、模型调用限制和复习规则等实现。另有150条候选Java案例及300行未填写的评分记录，解析准确率尚无可计算的人工评分数据。</w:t>
      </w:r>
    </w:p>
    <w:p w14:paraId="7CF62446" w14:textId="77777777"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Boot；智能解析；复习记录；人工核验</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pPr>
        <w:pStyle w:val="affc"/>
      </w:pPr>
      <w:r>
        <w:t xml:space="preserve">When error messages, source code, and revisions are stored separately, later </w:t>
      </w:r>
      <w:proofErr w:type="gramStart"/>
      <w:r>
        <w:t>review</w:t>
      </w:r>
      <w:proofErr w:type="gramEnd"/>
      <w:r>
        <w:t xml:space="preserve"> can lose the context of a mistake. This paper presents a Spring Boot assistant that keeps these materials in one error record. The backend requests a model explanation, checks seven required fields, and saves both the structured result and the raw response. Users can record their judgment and the next review date. Sixteen Maven tests pass for the current implementation. The project also contains 150 candidate Java cases and 300 blank rating rows; human ratings are still needed before diagnostic accuracy can be calculated.</w:t>
      </w:r>
    </w:p>
    <w:p w14:paraId="4873843B" w14:textId="77777777"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 human verification</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pPr>
        <w:pStyle w:val="1"/>
        <w:rPr>
          <w:rFonts w:hint="eastAsia"/>
          <w:lang w:eastAsia="zh-CN"/>
        </w:rPr>
      </w:pPr>
      <w:bookmarkStart w:id="0" w:name="_Toc243984165"/>
      <w:r>
        <w:rPr>
          <w:lang w:eastAsia="zh-CN"/>
        </w:rPr>
        <w:lastRenderedPageBreak/>
        <w:t>1引言</w:t>
      </w:r>
      <w:bookmarkEnd w:id="0"/>
    </w:p>
    <w:p w14:paraId="2634240F" w14:textId="77777777" w:rsidR="001C71A5" w:rsidRDefault="00A87C0E">
      <w:pPr>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pPr>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研究目标是完成可运行的个人错题整理与解析流程，考察系统功能能否贯通；解析正确率则须等待独立标注与代码测试。</w:t>
      </w:r>
    </w:p>
    <w:p w14:paraId="02A99148" w14:textId="77777777" w:rsidR="001C71A5" w:rsidRDefault="00A87C0E">
      <w:pPr>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pPr>
        <w:pStyle w:val="1"/>
        <w:rPr>
          <w:rFonts w:hint="eastAsia"/>
          <w:lang w:eastAsia="zh-CN"/>
        </w:rPr>
      </w:pPr>
      <w:bookmarkStart w:id="1" w:name="_Toc243984166"/>
      <w:r>
        <w:rPr>
          <w:lang w:eastAsia="zh-CN"/>
        </w:rPr>
        <w:t>2系统分析</w:t>
      </w:r>
      <w:bookmarkEnd w:id="1"/>
    </w:p>
    <w:p w14:paraId="6346533A" w14:textId="43AF25AF" w:rsidR="001C71A5" w:rsidRDefault="00A87C0E" w:rsidP="00BB6CBE">
      <w:pPr>
        <w:spacing w:line="240" w:lineRule="auto"/>
        <w:ind w:firstLineChars="200"/>
        <w:rPr>
          <w:rFonts w:hint="eastAsia"/>
          <w:lang w:eastAsia="zh-CN"/>
        </w:rPr>
      </w:pPr>
      <w:r>
        <w:rPr>
          <w:lang w:eastAsia="zh-CN"/>
        </w:rPr>
        <w:t>（1</w:t>
      </w:r>
      <w:r w:rsidR="00BB6CBE">
        <w:rPr>
          <w:lang w:eastAsia="zh-CN"/>
        </w:rPr>
        <w:t>）</w:t>
      </w:r>
      <w:r>
        <w:rPr>
          <w:lang w:eastAsia="zh-CN"/>
        </w:rP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3145707C" w:rsidR="001C71A5" w:rsidRDefault="00A87C0E" w:rsidP="00BB6CBE">
      <w:pPr>
        <w:spacing w:line="240" w:lineRule="auto"/>
        <w:ind w:firstLineChars="200"/>
        <w:rPr>
          <w:rFonts w:hint="eastAsia"/>
          <w:lang w:eastAsia="zh-CN"/>
        </w:rPr>
      </w:pPr>
      <w:r>
        <w:rPr>
          <w:lang w:eastAsia="zh-CN"/>
        </w:rPr>
        <w:t>（2）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302BF710" w:rsidR="001C71A5" w:rsidRDefault="00A87C0E" w:rsidP="00BB6CBE">
      <w:pPr>
        <w:spacing w:line="240" w:lineRule="auto"/>
        <w:ind w:firstLineChars="200"/>
        <w:rPr>
          <w:rFonts w:hint="eastAsia"/>
          <w:lang w:eastAsia="zh-CN"/>
        </w:rPr>
      </w:pPr>
      <w:r>
        <w:rPr>
          <w:lang w:eastAsia="zh-CN"/>
        </w:rPr>
        <w:t>（3）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3F3597E9" w14:textId="77777777" w:rsidR="001C71A5" w:rsidRDefault="00A87C0E">
      <w:pPr>
        <w:pStyle w:val="1"/>
        <w:rPr>
          <w:rFonts w:hint="eastAsia"/>
          <w:lang w:eastAsia="zh-CN"/>
        </w:rPr>
      </w:pPr>
      <w:bookmarkStart w:id="2" w:name="_Toc243984167"/>
      <w:r>
        <w:rPr>
          <w:lang w:eastAsia="zh-CN"/>
        </w:rPr>
        <w:lastRenderedPageBreak/>
        <w:t>3系统设计</w:t>
      </w:r>
      <w:bookmarkEnd w:id="2"/>
    </w:p>
    <w:p w14:paraId="0611A82E" w14:textId="24CE8514" w:rsidR="001C71A5" w:rsidRDefault="00A87C0E" w:rsidP="00BB6CBE">
      <w:pPr>
        <w:spacing w:line="240" w:lineRule="auto"/>
        <w:ind w:firstLineChars="200"/>
        <w:rPr>
          <w:rFonts w:hint="eastAsia"/>
          <w:lang w:eastAsia="zh-CN"/>
        </w:rPr>
      </w:pPr>
      <w:r>
        <w:rPr>
          <w:lang w:eastAsia="zh-CN"/>
        </w:rPr>
        <w:t>（1）总体结构。浏览器页面接收错题材料并展示历史记录；Spring Boot后端根据登录身份检查数据归属，再处理错题和解析请求；MySQL保存用户、错题、解析、知识点及复习记录。Spring Boot承担应用启动、接口接入和配置管理</w:t>
      </w:r>
      <w:r>
        <w:rPr>
          <w:vertAlign w:val="superscript"/>
          <w:lang w:eastAsia="zh-CN"/>
        </w:rPr>
        <w:t>[5]</w:t>
      </w:r>
      <w:r>
        <w:rPr>
          <w:lang w:eastAsia="zh-CN"/>
        </w:rPr>
        <w:t>。默认模型服务为本机Ollama，其聊天接口接收模型名称与消息内容并返回生成信息</w:t>
      </w:r>
      <w:r>
        <w:rPr>
          <w:vertAlign w:val="superscript"/>
          <w:lang w:eastAsia="zh-CN"/>
        </w:rPr>
        <w:t>[6]</w:t>
      </w:r>
      <w:r>
        <w:rPr>
          <w:lang w:eastAsia="zh-CN"/>
        </w:rPr>
        <w:t>；配置项也允许切换到兼容接口。</w:t>
      </w:r>
    </w:p>
    <w:p w14:paraId="6E6D9AB7" w14:textId="3B74E69C" w:rsidR="001C71A5" w:rsidRDefault="00A87C0E" w:rsidP="00BB6CBE">
      <w:pPr>
        <w:spacing w:line="240" w:lineRule="auto"/>
        <w:ind w:firstLineChars="200"/>
        <w:rPr>
          <w:rFonts w:hint="eastAsia"/>
          <w:lang w:eastAsia="zh-CN"/>
        </w:rPr>
      </w:pPr>
      <w:r>
        <w:rPr>
          <w:lang w:eastAsia="zh-CN"/>
        </w:rPr>
        <w:t>（2）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Pr>
          <w:vertAlign w:val="superscript"/>
          <w:lang w:eastAsia="zh-CN"/>
        </w:rPr>
        <w:t>[7]</w:t>
      </w:r>
      <w:r>
        <w:rPr>
          <w:lang w:eastAsia="zh-CN"/>
        </w:rPr>
        <w:t>。</w:t>
      </w:r>
    </w:p>
    <w:p w14:paraId="7DD54C8C" w14:textId="0EBFCB70" w:rsidR="001C71A5" w:rsidRDefault="00A87C0E" w:rsidP="00BB6CBE">
      <w:pPr>
        <w:spacing w:line="240" w:lineRule="auto"/>
        <w:ind w:firstLineChars="200"/>
        <w:rPr>
          <w:rFonts w:hint="eastAsia"/>
          <w:lang w:eastAsia="zh-CN"/>
        </w:rPr>
      </w:pPr>
      <w:r>
        <w:rPr>
          <w:lang w:eastAsia="zh-CN"/>
        </w:rPr>
        <w:t>（3）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6EEC3637" w:rsidR="001C71A5" w:rsidRDefault="00A87C0E" w:rsidP="00BB6CBE">
      <w:pPr>
        <w:spacing w:line="240" w:lineRule="auto"/>
        <w:ind w:firstLineChars="200"/>
        <w:rPr>
          <w:rFonts w:hint="eastAsia"/>
          <w:lang w:eastAsia="zh-CN"/>
        </w:rPr>
      </w:pPr>
      <w:r>
        <w:rPr>
          <w:lang w:eastAsia="zh-CN"/>
        </w:rPr>
        <w:t>（4）学习闭环。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pPr>
        <w:pStyle w:val="1"/>
        <w:rPr>
          <w:rFonts w:hint="eastAsia"/>
          <w:lang w:eastAsia="zh-CN"/>
        </w:rPr>
      </w:pPr>
      <w:bookmarkStart w:id="3" w:name="_Toc243984168"/>
      <w:r>
        <w:rPr>
          <w:lang w:eastAsia="zh-CN"/>
        </w:rPr>
        <w:t>4系统实现</w:t>
      </w:r>
      <w:bookmarkEnd w:id="3"/>
    </w:p>
    <w:p w14:paraId="0BB345CA" w14:textId="77777777" w:rsidR="001C71A5" w:rsidRDefault="00A87C0E" w:rsidP="00BB6CBE">
      <w:pPr>
        <w:spacing w:line="240" w:lineRule="auto"/>
        <w:ind w:firstLineChars="200"/>
        <w:rPr>
          <w:rFonts w:hint="eastAsia"/>
          <w:lang w:eastAsia="zh-CN"/>
        </w:rPr>
      </w:pPr>
      <w:r>
        <w:rPr>
          <w:lang w:eastAsia="zh-CN"/>
        </w:rPr>
        <w:t>（1</w:t>
      </w:r>
      <w:proofErr w:type="gramStart"/>
      <w:r>
        <w:rPr>
          <w:lang w:eastAsia="zh-CN"/>
        </w:rPr>
        <w:t>） 账户</w:t>
      </w:r>
      <w:proofErr w:type="gramEnd"/>
      <w:r>
        <w:rPr>
          <w:lang w:eastAsia="zh-CN"/>
        </w:rPr>
        <w:t>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77777777" w:rsidR="001C71A5" w:rsidRDefault="00A87C0E" w:rsidP="00BB6CBE">
      <w:pPr>
        <w:spacing w:line="240" w:lineRule="auto"/>
        <w:ind w:firstLineChars="200"/>
        <w:rPr>
          <w:rFonts w:hint="eastAsia"/>
          <w:lang w:eastAsia="zh-CN"/>
        </w:rPr>
      </w:pPr>
      <w:r>
        <w:rPr>
          <w:lang w:eastAsia="zh-CN"/>
        </w:rPr>
        <w:t>（2</w:t>
      </w:r>
      <w:proofErr w:type="gramStart"/>
      <w:r>
        <w:rPr>
          <w:lang w:eastAsia="zh-CN"/>
        </w:rPr>
        <w:t>） 解析</w:t>
      </w:r>
      <w:proofErr w:type="gramEnd"/>
      <w:r>
        <w:rPr>
          <w:lang w:eastAsia="zh-CN"/>
        </w:rPr>
        <w:t>内容生成。</w:t>
      </w:r>
      <w:proofErr w:type="spellStart"/>
      <w:r>
        <w:rPr>
          <w:lang w:eastAsia="zh-CN"/>
        </w:rPr>
        <w:t>PromptService</w:t>
      </w:r>
      <w:proofErr w:type="spellEnd"/>
      <w:r>
        <w:rPr>
          <w:lang w:eastAsia="zh-CN"/>
        </w:rPr>
        <w:t>把错题上下文写入统一模板，并说明题目及代码属于待分析数据，不能把其中的命令当作新指令执行。模板要求模型生成错误类型、位置、原因、建议、完整参考代码、1至6个知识点及学习建议。</w:t>
      </w:r>
      <w:proofErr w:type="spellStart"/>
      <w:r>
        <w:rPr>
          <w:lang w:eastAsia="zh-CN"/>
        </w:rPr>
        <w:t>DeepSeekClient</w:t>
      </w:r>
      <w:proofErr w:type="spellEnd"/>
      <w:r>
        <w:rPr>
          <w:lang w:eastAsia="zh-CN"/>
        </w:rPr>
        <w:t>调用配置的模型接口；</w:t>
      </w:r>
      <w:proofErr w:type="spellStart"/>
      <w:r>
        <w:rPr>
          <w:lang w:eastAsia="zh-CN"/>
        </w:rPr>
        <w:t>AiResultParser</w:t>
      </w:r>
      <w:proofErr w:type="spellEnd"/>
      <w:r>
        <w:rPr>
          <w:lang w:eastAsia="zh-CN"/>
        </w:rPr>
        <w:t>检查返回字段的类型、非空要求和长度限制，</w:t>
      </w:r>
      <w:proofErr w:type="spellStart"/>
      <w:r>
        <w:rPr>
          <w:lang w:eastAsia="zh-CN"/>
        </w:rPr>
        <w:t>AnalysisService</w:t>
      </w:r>
      <w:proofErr w:type="spellEnd"/>
      <w:r>
        <w:rPr>
          <w:lang w:eastAsia="zh-CN"/>
        </w:rPr>
        <w:t>再保存通过检查的内容。字段检查保证结果能够展示，原因是否正确仍需结合原题判断。</w:t>
      </w:r>
    </w:p>
    <w:p w14:paraId="5EEA52FD" w14:textId="77777777" w:rsidR="001C71A5" w:rsidRDefault="00A87C0E" w:rsidP="00BB6CBE">
      <w:pPr>
        <w:spacing w:line="240" w:lineRule="auto"/>
        <w:ind w:firstLineChars="200"/>
        <w:rPr>
          <w:rFonts w:hint="eastAsia"/>
          <w:lang w:eastAsia="zh-CN"/>
        </w:rPr>
      </w:pPr>
      <w:r>
        <w:rPr>
          <w:lang w:eastAsia="zh-CN"/>
        </w:rPr>
        <w:t>实验目录中的候选案例ICJ-003提供了一个具体输入：随附测试将A、B、C、D档阈值依次设为80、70、60、50，成绩45的预期输出为不及格；候选源码只处理A至D档，缺少低于D档时的输出分支</w:t>
      </w:r>
      <w:r w:rsidRPr="00BB6CBE">
        <w:rPr>
          <w:lang w:eastAsia="zh-CN"/>
        </w:rPr>
        <w:t>[8]</w:t>
      </w:r>
      <w:r>
        <w:rPr>
          <w:lang w:eastAsia="zh-CN"/>
        </w:rPr>
        <w:t>。录入此题时，可分别保存题目、源码、测试输入、实际输出和预期的不及格提示。后端将这些字段交给模型，并把生成的原因和建议留给用户核验；本例的源码与测试说明输入如何组织，不充当</w:t>
      </w:r>
      <w:r>
        <w:rPr>
          <w:lang w:eastAsia="zh-CN"/>
        </w:rPr>
        <w:lastRenderedPageBreak/>
        <w:t>模型回答正确的证据。</w:t>
      </w:r>
    </w:p>
    <w:p w14:paraId="5E7EA653" w14:textId="77777777" w:rsidR="001C71A5" w:rsidRDefault="00A87C0E" w:rsidP="00BB6CBE">
      <w:pPr>
        <w:spacing w:line="240" w:lineRule="auto"/>
        <w:ind w:firstLineChars="200"/>
        <w:rPr>
          <w:rFonts w:hint="eastAsia"/>
          <w:lang w:eastAsia="zh-CN"/>
        </w:rPr>
      </w:pPr>
      <w:r>
        <w:rPr>
          <w:lang w:eastAsia="zh-CN"/>
        </w:rPr>
        <w:t>（3</w:t>
      </w:r>
      <w:proofErr w:type="gramStart"/>
      <w:r>
        <w:rPr>
          <w:lang w:eastAsia="zh-CN"/>
        </w:rPr>
        <w:t>） 状态</w:t>
      </w:r>
      <w:proofErr w:type="gramEnd"/>
      <w:r>
        <w:rPr>
          <w:lang w:eastAsia="zh-CN"/>
        </w:rPr>
        <w:t>与资源控制。</w:t>
      </w:r>
      <w:proofErr w:type="spellStart"/>
      <w:r>
        <w:rPr>
          <w:lang w:eastAsia="zh-CN"/>
        </w:rPr>
        <w:t>AnalysisService</w:t>
      </w:r>
      <w:proofErr w:type="spellEnd"/>
      <w:r>
        <w:rPr>
          <w:lang w:eastAsia="zh-CN"/>
        </w:rP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77777777" w:rsidR="001C71A5" w:rsidRDefault="00A87C0E" w:rsidP="00BB6CBE">
      <w:pPr>
        <w:spacing w:line="240" w:lineRule="auto"/>
        <w:ind w:firstLineChars="200"/>
        <w:rPr>
          <w:rFonts w:hint="eastAsia"/>
          <w:lang w:eastAsia="zh-CN"/>
        </w:rPr>
      </w:pPr>
      <w:r>
        <w:rPr>
          <w:lang w:eastAsia="zh-CN"/>
        </w:rPr>
        <w:t>（4</w:t>
      </w:r>
      <w:proofErr w:type="gramStart"/>
      <w:r>
        <w:rPr>
          <w:lang w:eastAsia="zh-CN"/>
        </w:rPr>
        <w:t>） 复习</w:t>
      </w:r>
      <w:proofErr w:type="gramEnd"/>
      <w:r>
        <w:rPr>
          <w:lang w:eastAsia="zh-CN"/>
        </w:rPr>
        <w:t>与展示。</w:t>
      </w:r>
      <w:proofErr w:type="spellStart"/>
      <w:r>
        <w:rPr>
          <w:lang w:eastAsia="zh-CN"/>
        </w:rPr>
        <w:t>ReviewService</w:t>
      </w:r>
      <w:proofErr w:type="spellEnd"/>
      <w:r>
        <w:rPr>
          <w:lang w:eastAsia="zh-CN"/>
        </w:rP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pPr>
        <w:pStyle w:val="1"/>
        <w:rPr>
          <w:rFonts w:hint="eastAsia"/>
          <w:lang w:eastAsia="zh-CN"/>
        </w:rPr>
      </w:pPr>
      <w:bookmarkStart w:id="4" w:name="_Toc243984169"/>
      <w:r>
        <w:rPr>
          <w:lang w:eastAsia="zh-CN"/>
        </w:rPr>
        <w:t>5结果与讨论</w:t>
      </w:r>
      <w:bookmarkEnd w:id="4"/>
    </w:p>
    <w:p w14:paraId="1C6AC2DC" w14:textId="77777777" w:rsidR="001C71A5" w:rsidRDefault="00A87C0E" w:rsidP="00BB6CBE">
      <w:pPr>
        <w:spacing w:line="240" w:lineRule="auto"/>
        <w:ind w:firstLineChars="200"/>
        <w:rPr>
          <w:rFonts w:hint="eastAsia"/>
          <w:lang w:eastAsia="zh-CN"/>
        </w:rPr>
      </w:pPr>
      <w:r>
        <w:rPr>
          <w:lang w:eastAsia="zh-CN"/>
        </w:rPr>
        <w:t>（1</w:t>
      </w:r>
      <w:proofErr w:type="gramStart"/>
      <w:r>
        <w:rPr>
          <w:lang w:eastAsia="zh-CN"/>
        </w:rPr>
        <w:t>） 功能</w:t>
      </w:r>
      <w:proofErr w:type="gramEnd"/>
      <w:r>
        <w:rPr>
          <w:lang w:eastAsia="zh-CN"/>
        </w:rPr>
        <w:t>验证。2026年10月26日在项目当前检出版本执行</w:t>
      </w:r>
      <w:proofErr w:type="spellStart"/>
      <w:r>
        <w:rPr>
          <w:lang w:eastAsia="zh-CN"/>
        </w:rPr>
        <w:t>mvn</w:t>
      </w:r>
      <w:proofErr w:type="spellEnd"/>
      <w:r>
        <w:rPr>
          <w:lang w:eastAsia="zh-CN"/>
        </w:rPr>
        <w:t xml:space="preserve"> -q test，测试报告记录16项测试、0项失败、0项错误。测试涉及账户控制、登录限制、登录凭证、模型客户端、调用配额、复习规则和异常响应。源码中还可查到错题、解析、反馈及知识点的接口与数据表。上述证据支持已覆盖功能的实现结论。</w:t>
      </w:r>
    </w:p>
    <w:p w14:paraId="46C2397A" w14:textId="77777777" w:rsidR="001C71A5" w:rsidRDefault="00A87C0E" w:rsidP="00BB6CBE">
      <w:pPr>
        <w:spacing w:line="240" w:lineRule="auto"/>
        <w:ind w:firstLineChars="200"/>
        <w:rPr>
          <w:rFonts w:hint="eastAsia"/>
          <w:lang w:eastAsia="zh-CN"/>
        </w:rPr>
      </w:pPr>
      <w:r>
        <w:rPr>
          <w:lang w:eastAsia="zh-CN"/>
        </w:rPr>
        <w:t>（2</w:t>
      </w:r>
      <w:proofErr w:type="gramStart"/>
      <w:r>
        <w:rPr>
          <w:lang w:eastAsia="zh-CN"/>
        </w:rPr>
        <w:t>） 解析</w:t>
      </w:r>
      <w:proofErr w:type="gramEnd"/>
      <w:r>
        <w:rPr>
          <w:lang w:eastAsia="zh-CN"/>
        </w:rPr>
        <w:t>效果证据。项目实验目录保存来自</w:t>
      </w:r>
      <w:proofErr w:type="spellStart"/>
      <w:r>
        <w:rPr>
          <w:lang w:eastAsia="zh-CN"/>
        </w:rPr>
        <w:t>IntroClassJava</w:t>
      </w:r>
      <w:proofErr w:type="spellEnd"/>
      <w:r>
        <w:rPr>
          <w:lang w:eastAsia="zh-CN"/>
        </w:rPr>
        <w:t>的150条候选Java案例及两种提示词设置的300行评分表。该公开数据集提供带错误的Java程序，适合作为可追溯的候选来源</w:t>
      </w:r>
      <w:r w:rsidRPr="00BB6CBE">
        <w:rPr>
          <w:lang w:eastAsia="zh-CN"/>
        </w:rPr>
        <w:t>[8]</w:t>
      </w:r>
      <w:r>
        <w:rPr>
          <w:lang w:eastAsia="zh-CN"/>
        </w:rPr>
        <w:t>。</w:t>
      </w:r>
    </w:p>
    <w:p w14:paraId="2423E912" w14:textId="77777777" w:rsidR="001C71A5" w:rsidRDefault="00A87C0E" w:rsidP="00BB6CBE">
      <w:pPr>
        <w:spacing w:line="240" w:lineRule="auto"/>
        <w:ind w:firstLineChars="200"/>
        <w:rPr>
          <w:rFonts w:hint="eastAsia"/>
          <w:lang w:eastAsia="zh-CN"/>
        </w:rPr>
      </w:pPr>
      <w:r>
        <w:rPr>
          <w:lang w:eastAsia="zh-CN"/>
        </w:rPr>
        <w:t>（3</w:t>
      </w:r>
      <w:proofErr w:type="gramStart"/>
      <w:r>
        <w:rPr>
          <w:lang w:eastAsia="zh-CN"/>
        </w:rPr>
        <w:t>） 后续</w:t>
      </w:r>
      <w:proofErr w:type="gramEnd"/>
      <w:r>
        <w:rPr>
          <w:lang w:eastAsia="zh-CN"/>
        </w:rPr>
        <w:t>验证。评价将固定模型版本与案例集合，分别记录错误原因、修改建议、知识点和参考代码的人工判断；参考代码需要在隔离环境中运行对应测试。报告各项结果时应给出实际完成评分的分母。公开案例可能与模型训练材料重合，因而还需加入真实课程错题，检验结论在日常学习材料上是否成立。</w:t>
      </w:r>
    </w:p>
    <w:p w14:paraId="10B112A9" w14:textId="77777777" w:rsidR="001C71A5" w:rsidRDefault="00A87C0E">
      <w:pPr>
        <w:pStyle w:val="1"/>
        <w:rPr>
          <w:rFonts w:hint="eastAsia"/>
          <w:lang w:eastAsia="zh-CN"/>
        </w:rPr>
      </w:pPr>
      <w:bookmarkStart w:id="5" w:name="_Toc243984170"/>
      <w:r>
        <w:rPr>
          <w:lang w:eastAsia="zh-CN"/>
        </w:rPr>
        <w:t>6结论</w:t>
      </w:r>
      <w:bookmarkEnd w:id="5"/>
    </w:p>
    <w:p w14:paraId="74259CEE" w14:textId="77777777" w:rsidR="001C71A5" w:rsidRDefault="00A87C0E" w:rsidP="00BB6CBE">
      <w:pPr>
        <w:spacing w:line="240" w:lineRule="auto"/>
        <w:ind w:firstLineChars="200"/>
        <w:rPr>
          <w:rFonts w:hint="eastAsia"/>
          <w:lang w:eastAsia="zh-CN"/>
        </w:rPr>
      </w:pPr>
      <w:r>
        <w:rPr>
          <w:lang w:eastAsia="zh-CN"/>
        </w:rPr>
        <w:t>系统把原题材料、模型生成解释、人工判断和复习日期关联到同一条错题。账户归属检查、字段校验和调用限额使这些记录能够按用户保存和查看；自动化测试验证了其中已覆盖的业务规则。</w:t>
      </w:r>
    </w:p>
    <w:p w14:paraId="620257DC" w14:textId="77777777" w:rsidR="001C71A5" w:rsidRDefault="00A87C0E" w:rsidP="00BB6CBE">
      <w:pPr>
        <w:spacing w:line="240" w:lineRule="auto"/>
        <w:ind w:firstLineChars="200"/>
        <w:rPr>
          <w:rFonts w:hint="eastAsia"/>
          <w:lang w:eastAsia="zh-CN"/>
        </w:rPr>
      </w:pPr>
      <w:r>
        <w:rPr>
          <w:lang w:eastAsia="zh-CN"/>
        </w:rPr>
        <w:t>实验表按150条案例和两种提示词设置预留300行。实际评估时，核验者需分别记录错误原因与修改建议是否正确、参考代码是否通过对应测试，三项用0或1填写；缺项不计入已核验样本。取得模型输出并完成标注后，按两种设置分别报告有效样本数和三项通过比例，再用真实课程错题复核。</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w:t>
      </w:r>
      <w:proofErr w:type="gramStart"/>
      <w:r>
        <w:rPr>
          <w:lang w:eastAsia="zh-CN"/>
        </w:rPr>
        <w:t>唐琳,</w:t>
      </w:r>
      <w:proofErr w:type="gramEnd"/>
      <w:r>
        <w:rPr>
          <w:lang w:eastAsia="zh-CN"/>
        </w:rPr>
        <w:t xml:space="preserve"> </w:t>
      </w:r>
      <w:proofErr w:type="gramStart"/>
      <w:r>
        <w:rPr>
          <w:lang w:eastAsia="zh-CN"/>
        </w:rPr>
        <w:t>张佳鑫,</w:t>
      </w:r>
      <w:proofErr w:type="gramEnd"/>
      <w:r>
        <w:rPr>
          <w:lang w:eastAsia="zh-CN"/>
        </w:rPr>
        <w:t xml:space="preserve"> </w:t>
      </w:r>
      <w:proofErr w:type="gramStart"/>
      <w:r>
        <w:rPr>
          <w:lang w:eastAsia="zh-CN"/>
        </w:rPr>
        <w:t>徐照光.</w:t>
      </w:r>
      <w:proofErr w:type="gramEnd"/>
      <w:r>
        <w:rPr>
          <w:lang w:eastAsia="zh-CN"/>
        </w:rPr>
        <w:t xml:space="preserve"> 大语言模型在计算机编程实践课程教学中的应用[J]. 计算机</w:t>
      </w:r>
      <w:proofErr w:type="gramStart"/>
      <w:r>
        <w:rPr>
          <w:lang w:eastAsia="zh-CN"/>
        </w:rPr>
        <w:t>教育,</w:t>
      </w:r>
      <w:proofErr w:type="gramEnd"/>
      <w:r>
        <w:rPr>
          <w:lang w:eastAsia="zh-CN"/>
        </w:rPr>
        <w:t xml:space="preserve"> 2025</w:t>
      </w:r>
      <w:proofErr w:type="gramStart"/>
      <w:r>
        <w:rPr>
          <w:lang w:eastAsia="zh-CN"/>
        </w:rPr>
        <w:t>(2): 97</w:t>
      </w:r>
      <w:proofErr w:type="gramEnd"/>
      <w:r>
        <w:rPr>
          <w:lang w:eastAsia="zh-CN"/>
        </w:rPr>
        <w:t>-101</w:t>
      </w:r>
      <w:proofErr w:type="gramStart"/>
      <w:r>
        <w:rPr>
          <w:lang w:eastAsia="zh-CN"/>
        </w:rPr>
        <w:t>, 106</w:t>
      </w:r>
      <w:proofErr w:type="gramEnd"/>
      <w:r>
        <w:rPr>
          <w:lang w:eastAsia="zh-CN"/>
        </w:rPr>
        <w:t>.</w:t>
      </w:r>
    </w:p>
    <w:p w14:paraId="1CB53B99" w14:textId="77777777" w:rsidR="001C71A5" w:rsidRDefault="00A87C0E">
      <w:pPr>
        <w:pStyle w:val="affd"/>
        <w:rPr>
          <w:rFonts w:hint="eastAsia"/>
          <w:lang w:eastAsia="zh-CN"/>
        </w:rPr>
      </w:pPr>
      <w:r>
        <w:rPr>
          <w:lang w:eastAsia="zh-CN"/>
        </w:rPr>
        <w:t>[2]</w:t>
      </w:r>
      <w:proofErr w:type="gramStart"/>
      <w:r>
        <w:rPr>
          <w:lang w:eastAsia="zh-CN"/>
        </w:rPr>
        <w:t>陈峥,</w:t>
      </w:r>
      <w:proofErr w:type="gramEnd"/>
      <w:r>
        <w:rPr>
          <w:lang w:eastAsia="zh-CN"/>
        </w:rPr>
        <w:t xml:space="preserve"> 喻</w:t>
      </w:r>
      <w:proofErr w:type="gramStart"/>
      <w:r>
        <w:rPr>
          <w:lang w:eastAsia="zh-CN"/>
        </w:rPr>
        <w:t>俊杰.</w:t>
      </w:r>
      <w:proofErr w:type="gramEnd"/>
      <w:r>
        <w:rPr>
          <w:lang w:eastAsia="zh-CN"/>
        </w:rPr>
        <w:t xml:space="preserve"> 基于LLM的Java编程作业评估与教学实践[J]. 计算机</w:t>
      </w:r>
      <w:proofErr w:type="gramStart"/>
      <w:r>
        <w:rPr>
          <w:lang w:eastAsia="zh-CN"/>
        </w:rPr>
        <w:t>教育,</w:t>
      </w:r>
      <w:proofErr w:type="gramEnd"/>
      <w:r>
        <w:rPr>
          <w:lang w:eastAsia="zh-CN"/>
        </w:rPr>
        <w:t xml:space="preserve"> 2026</w:t>
      </w:r>
      <w:proofErr w:type="gramStart"/>
      <w:r>
        <w:rPr>
          <w:lang w:eastAsia="zh-CN"/>
        </w:rPr>
        <w:t>(6): 198</w:t>
      </w:r>
      <w:proofErr w:type="gramEnd"/>
      <w:r>
        <w:rPr>
          <w:lang w:eastAsia="zh-CN"/>
        </w:rPr>
        <w:t>-205.</w:t>
      </w:r>
    </w:p>
    <w:p w14:paraId="6FBC0E42"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3]KEUNING</w:t>
      </w:r>
      <w:proofErr w:type="gramEnd"/>
      <w:r>
        <w:rPr>
          <w:rFonts w:ascii="Times New Roman" w:eastAsia="Times New Roman" w:hAnsi="Times New Roman"/>
        </w:rPr>
        <w:t xml:space="preserve">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4]KASNECI</w:t>
      </w:r>
      <w:proofErr w:type="gramEnd"/>
      <w:r>
        <w:rPr>
          <w:rFonts w:ascii="Times New Roman" w:eastAsia="Times New Roman" w:hAnsi="Times New Roman"/>
        </w:rPr>
        <w:t xml:space="preserve">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5]SPRING</w:t>
      </w:r>
      <w:proofErr w:type="gramEnd"/>
      <w:r>
        <w:rPr>
          <w:rFonts w:ascii="Times New Roman" w:eastAsia="Times New Roman" w:hAnsi="Times New Roman"/>
        </w:rPr>
        <w:t xml:space="preserve">. Spring Boot 3.5 Reference </w:t>
      </w:r>
      <w:proofErr w:type="gramStart"/>
      <w:r>
        <w:rPr>
          <w:rFonts w:ascii="Times New Roman" w:eastAsia="Times New Roman" w:hAnsi="Times New Roman"/>
        </w:rPr>
        <w:t>Documentation[</w:t>
      </w:r>
      <w:proofErr w:type="gramEnd"/>
      <w:r>
        <w:rPr>
          <w:rFonts w:ascii="Times New Roman" w:eastAsia="Times New Roman" w:hAnsi="Times New Roman"/>
        </w:rPr>
        <w:t>EB/OL]. https://docs.spring.io/spring-boot/3.5/reference/index.html, 2026-10-26.</w:t>
      </w:r>
    </w:p>
    <w:p w14:paraId="12A07EC5"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6]OLLAMA</w:t>
      </w:r>
      <w:proofErr w:type="gramEnd"/>
      <w:r>
        <w:rPr>
          <w:rFonts w:ascii="Times New Roman" w:eastAsia="Times New Roman" w:hAnsi="Times New Roman"/>
        </w:rPr>
        <w:t xml:space="preserve">. Generate a chat </w:t>
      </w:r>
      <w:proofErr w:type="gramStart"/>
      <w:r>
        <w:rPr>
          <w:rFonts w:ascii="Times New Roman" w:eastAsia="Times New Roman" w:hAnsi="Times New Roman"/>
        </w:rPr>
        <w:t>message[</w:t>
      </w:r>
      <w:proofErr w:type="gramEnd"/>
      <w:r>
        <w:rPr>
          <w:rFonts w:ascii="Times New Roman" w:eastAsia="Times New Roman" w:hAnsi="Times New Roman"/>
        </w:rPr>
        <w:t>EB/OL]. https://docs.ollama.com/api/chat, 2026-10-26.</w:t>
      </w:r>
    </w:p>
    <w:p w14:paraId="322C16DF"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7]ORACLE</w:t>
      </w:r>
      <w:proofErr w:type="gramEnd"/>
      <w:r>
        <w:rPr>
          <w:rFonts w:ascii="Times New Roman" w:eastAsia="Times New Roman" w:hAnsi="Times New Roman"/>
        </w:rPr>
        <w:t xml:space="preserve">. MySQL8.4 Reference Manual: FOREIGN KEY </w:t>
      </w:r>
      <w:proofErr w:type="gramStart"/>
      <w:r>
        <w:rPr>
          <w:rFonts w:ascii="Times New Roman" w:eastAsia="Times New Roman" w:hAnsi="Times New Roman"/>
        </w:rPr>
        <w:t>Constraints[</w:t>
      </w:r>
      <w:proofErr w:type="gramEnd"/>
      <w:r>
        <w:rPr>
          <w:rFonts w:ascii="Times New Roman" w:eastAsia="Times New Roman" w:hAnsi="Times New Roman"/>
        </w:rPr>
        <w:t>EB/OL]. https://dev.mysql.com/doc/refman/8.4/en/constraint-foreign-key.html, 2026-10-26.</w:t>
      </w:r>
    </w:p>
    <w:p w14:paraId="6076318A"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8]SPIRALS</w:t>
      </w:r>
      <w:proofErr w:type="gramEnd"/>
      <w:r>
        <w:rPr>
          <w:rFonts w:ascii="Times New Roman" w:eastAsia="Times New Roman" w:hAnsi="Times New Roman"/>
        </w:rPr>
        <w:t xml:space="preserve">-TEAM. </w:t>
      </w:r>
      <w:proofErr w:type="spellStart"/>
      <w:r>
        <w:rPr>
          <w:rFonts w:ascii="Times New Roman" w:eastAsia="Times New Roman" w:hAnsi="Times New Roman"/>
        </w:rPr>
        <w:t>IntroClassJava</w:t>
      </w:r>
      <w:proofErr w:type="spellEnd"/>
      <w:r>
        <w:rPr>
          <w:rFonts w:ascii="Times New Roman" w:eastAsia="Times New Roman" w:hAnsi="Times New Roman"/>
        </w:rPr>
        <w:t xml:space="preserve">: A dataset of Java bugs for automatic </w:t>
      </w:r>
      <w:proofErr w:type="gramStart"/>
      <w:r>
        <w:rPr>
          <w:rFonts w:ascii="Times New Roman" w:eastAsia="Times New Roman" w:hAnsi="Times New Roman"/>
        </w:rPr>
        <w:t>repair[</w:t>
      </w:r>
      <w:proofErr w:type="gramEnd"/>
      <w:r>
        <w:rPr>
          <w:rFonts w:ascii="Times New Roman" w:eastAsia="Times New Roman" w:hAnsi="Times New Roman"/>
        </w:rPr>
        <w:t>EB/OL]. https://github.com/Spirals-Team/IntroClassJava,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01570" w14:textId="77777777" w:rsidR="00414BEA" w:rsidRDefault="00414BEA">
      <w:pPr>
        <w:spacing w:line="240" w:lineRule="auto"/>
        <w:rPr>
          <w:rFonts w:hint="eastAsia"/>
        </w:rPr>
      </w:pPr>
      <w:r>
        <w:separator/>
      </w:r>
    </w:p>
  </w:endnote>
  <w:endnote w:type="continuationSeparator" w:id="0">
    <w:p w14:paraId="1699437A" w14:textId="77777777" w:rsidR="00414BEA" w:rsidRDefault="00414BEA">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D12A9" w14:textId="77777777" w:rsidR="00414BEA" w:rsidRDefault="00414BEA">
      <w:pPr>
        <w:spacing w:line="240" w:lineRule="auto"/>
        <w:rPr>
          <w:rFonts w:hint="eastAsia"/>
        </w:rPr>
      </w:pPr>
      <w:r>
        <w:separator/>
      </w:r>
    </w:p>
  </w:footnote>
  <w:footnote w:type="continuationSeparator" w:id="0">
    <w:p w14:paraId="6D1D9504" w14:textId="77777777" w:rsidR="00414BEA" w:rsidRDefault="00414BEA">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摘要</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9639D"/>
    <w:rsid w:val="00326F90"/>
    <w:rsid w:val="00414BEA"/>
    <w:rsid w:val="00467ACF"/>
    <w:rsid w:val="00690A58"/>
    <w:rsid w:val="009C4528"/>
    <w:rsid w:val="009E49CA"/>
    <w:rsid w:val="00A57F47"/>
    <w:rsid w:val="00A87C0E"/>
    <w:rsid w:val="00AA1D8D"/>
    <w:rsid w:val="00AF7207"/>
    <w:rsid w:val="00B47730"/>
    <w:rsid w:val="00BB6CBE"/>
    <w:rsid w:val="00CB0664"/>
    <w:rsid w:val="00E265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2253</Words>
  <Characters>3222</Characters>
  <Application>Microsoft Office Word</Application>
  <DocSecurity>0</DocSecurity>
  <Lines>94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5</cp:revision>
  <dcterms:created xsi:type="dcterms:W3CDTF">2013-12-23T23:15:00Z</dcterms:created>
  <dcterms:modified xsi:type="dcterms:W3CDTF">2026-10-27T01:20:00Z</dcterms:modified>
  <cp:category/>
</cp:coreProperties>
</file>