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D8456" w14:textId="77777777" w:rsidR="0000029A" w:rsidRPr="00765E0F" w:rsidRDefault="0000029A" w:rsidP="0000029A">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client_first_name</w:t>
      </w:r>
      <w:proofErr w:type="spellEnd"/>
      <w:r w:rsidRPr="00765E0F">
        <w:rPr>
          <w:rFonts w:ascii="Arial" w:eastAsia="Times New Roman" w:hAnsi="Arial" w:cs="Arial"/>
          <w:sz w:val="24"/>
          <w:szCs w:val="24"/>
        </w:rPr>
        <w:t>} {</w:t>
      </w:r>
      <w:proofErr w:type="spellStart"/>
      <w:r w:rsidRPr="00765E0F">
        <w:rPr>
          <w:rFonts w:ascii="Arial" w:eastAsia="Times New Roman" w:hAnsi="Arial" w:cs="Arial"/>
          <w:sz w:val="24"/>
          <w:szCs w:val="24"/>
        </w:rPr>
        <w:t>client_last_name</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client_address</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ss_number</w:t>
      </w:r>
      <w:proofErr w:type="spellEnd"/>
      <w:r w:rsidRPr="00765E0F">
        <w:rPr>
          <w:rFonts w:ascii="Arial" w:eastAsia="Times New Roman" w:hAnsi="Arial" w:cs="Arial"/>
          <w:sz w:val="24"/>
          <w:szCs w:val="24"/>
        </w:rPr>
        <w:t>}</w:t>
      </w:r>
    </w:p>
    <w:p w14:paraId="3A3AB7D3" w14:textId="77777777" w:rsidR="0000029A" w:rsidRPr="00765E0F" w:rsidRDefault="0000029A" w:rsidP="0000029A">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color w:val="000000"/>
          <w:sz w:val="24"/>
          <w:szCs w:val="24"/>
        </w:rPr>
        <w:t>{</w:t>
      </w:r>
      <w:proofErr w:type="spellStart"/>
      <w:r w:rsidRPr="00765E0F">
        <w:rPr>
          <w:rFonts w:ascii="Arial" w:eastAsia="Times New Roman" w:hAnsi="Arial" w:cs="Arial"/>
          <w:color w:val="000000"/>
          <w:sz w:val="24"/>
          <w:szCs w:val="24"/>
        </w:rPr>
        <w:t>bdate</w:t>
      </w:r>
      <w:proofErr w:type="spellEnd"/>
      <w:r w:rsidRPr="00765E0F">
        <w:rPr>
          <w:rFonts w:ascii="Arial" w:eastAsia="Times New Roman" w:hAnsi="Arial" w:cs="Arial"/>
          <w:color w:val="000000"/>
          <w:sz w:val="24"/>
          <w:szCs w:val="24"/>
        </w:rPr>
        <w:t>}</w:t>
      </w:r>
    </w:p>
    <w:p w14:paraId="79AAF8A9" w14:textId="77777777" w:rsidR="0000029A" w:rsidRPr="00765E0F" w:rsidRDefault="0000029A" w:rsidP="0000029A">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bureau_address</w:t>
      </w:r>
      <w:proofErr w:type="spellEnd"/>
      <w:r w:rsidRPr="00765E0F">
        <w:rPr>
          <w:rFonts w:ascii="Arial" w:eastAsia="Times New Roman" w:hAnsi="Arial" w:cs="Arial"/>
          <w:sz w:val="24"/>
          <w:szCs w:val="24"/>
        </w:rPr>
        <w:t>}</w:t>
      </w:r>
    </w:p>
    <w:p w14:paraId="2F125186" w14:textId="77777777" w:rsidR="0000029A" w:rsidRDefault="0000029A" w:rsidP="0000029A">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curr_date</w:t>
      </w:r>
      <w:proofErr w:type="spellEnd"/>
      <w:r w:rsidRPr="00765E0F">
        <w:rPr>
          <w:rFonts w:ascii="Arial" w:eastAsia="Times New Roman" w:hAnsi="Arial" w:cs="Arial"/>
          <w:sz w:val="24"/>
          <w:szCs w:val="24"/>
        </w:rPr>
        <w:t>}</w:t>
      </w:r>
      <w:bookmarkStart w:id="0" w:name="\"/>
      <w:bookmarkEnd w:id="0"/>
    </w:p>
    <w:p w14:paraId="6CCE4B55" w14:textId="1F6DFB12" w:rsidR="0000029A" w:rsidRDefault="0000029A" w:rsidP="0000029A">
      <w:pPr>
        <w:spacing w:before="100" w:beforeAutospacing="1" w:after="100" w:afterAutospacing="1" w:line="240" w:lineRule="auto"/>
        <w:jc w:val="center"/>
        <w:rPr>
          <w:rFonts w:ascii="Arial" w:eastAsia="Times New Roman" w:hAnsi="Arial" w:cs="Arial"/>
          <w:b/>
          <w:bCs/>
          <w:sz w:val="28"/>
          <w:szCs w:val="28"/>
        </w:rPr>
      </w:pPr>
      <w:r>
        <w:rPr>
          <w:rFonts w:ascii="Arial" w:eastAsia="Times New Roman" w:hAnsi="Arial" w:cs="Arial"/>
          <w:b/>
          <w:bCs/>
          <w:sz w:val="28"/>
          <w:szCs w:val="28"/>
        </w:rPr>
        <w:t xml:space="preserve">Accounts are inaccurately reporting a balance on a discharged debt—Violation 15 USC 1681e(b). </w:t>
      </w:r>
    </w:p>
    <w:p w14:paraId="1105603C" w14:textId="3ABF7B3B" w:rsidR="0000029A" w:rsidRDefault="0000029A" w:rsidP="0000029A">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I have contacted the creditors in this complaint and discovered a 1099c has been filed from each account listed. This confirms the debts have been discharged and has now become income (according to IRS tax code for form 1099c). Yet for some strange reason, </w:t>
      </w: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is furnishing a balance on all the accounts in this complaint. </w:t>
      </w:r>
    </w:p>
    <w:p w14:paraId="69A51A4B" w14:textId="4805F2DF" w:rsidR="0000029A" w:rsidRDefault="0000029A" w:rsidP="0000029A">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This confirms you have not taken any further steps in your investigation to go beyond the data furnisher. And according to the federal courts, not investigating beyond the ACDV system is viewed as an unreasonable investigation. This was proven in the following court case, </w:t>
      </w:r>
      <w:r w:rsidRPr="0000029A">
        <w:rPr>
          <w:rFonts w:ascii="Arial" w:eastAsia="Times New Roman" w:hAnsi="Arial" w:cs="Arial"/>
          <w:i/>
          <w:iCs/>
          <w:sz w:val="24"/>
          <w:szCs w:val="24"/>
        </w:rPr>
        <w:t>Grigoryan v. Experian Info. Solutions, Inc., 84 F. Supp. 3d</w:t>
      </w:r>
      <w:r>
        <w:rPr>
          <w:rFonts w:ascii="Arial" w:eastAsia="Times New Roman" w:hAnsi="Arial" w:cs="Arial"/>
          <w:sz w:val="24"/>
          <w:szCs w:val="24"/>
        </w:rPr>
        <w:t xml:space="preserve">, especially after I informed you the furnishers in this complaint cannot be trusted (which I have done twice in the last year). </w:t>
      </w:r>
    </w:p>
    <w:p w14:paraId="781F0E62" w14:textId="693B432C" w:rsidR="0000029A" w:rsidRDefault="0000029A" w:rsidP="0000029A">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Please review this case so you can see why </w:t>
      </w: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is guilty </w:t>
      </w:r>
      <w:proofErr w:type="gramStart"/>
      <w:r>
        <w:rPr>
          <w:rFonts w:ascii="Arial" w:eastAsia="Times New Roman" w:hAnsi="Arial" w:cs="Arial"/>
          <w:sz w:val="24"/>
          <w:szCs w:val="24"/>
        </w:rPr>
        <w:t>for</w:t>
      </w:r>
      <w:proofErr w:type="gramEnd"/>
      <w:r>
        <w:rPr>
          <w:rFonts w:ascii="Arial" w:eastAsia="Times New Roman" w:hAnsi="Arial" w:cs="Arial"/>
          <w:sz w:val="24"/>
          <w:szCs w:val="24"/>
        </w:rPr>
        <w:t xml:space="preserve"> </w:t>
      </w:r>
      <w:r w:rsidR="00EB714D">
        <w:rPr>
          <w:rFonts w:ascii="Arial" w:eastAsia="Times New Roman" w:hAnsi="Arial" w:cs="Arial"/>
          <w:sz w:val="24"/>
          <w:szCs w:val="24"/>
        </w:rPr>
        <w:t>not following reasonable procedures</w:t>
      </w:r>
      <w:r>
        <w:rPr>
          <w:rFonts w:ascii="Arial" w:eastAsia="Times New Roman" w:hAnsi="Arial" w:cs="Arial"/>
          <w:sz w:val="24"/>
          <w:szCs w:val="24"/>
        </w:rPr>
        <w:t xml:space="preserve"> to assure maximum accuracy </w:t>
      </w:r>
      <w:r w:rsidR="00EB714D">
        <w:rPr>
          <w:rFonts w:ascii="Arial" w:eastAsia="Times New Roman" w:hAnsi="Arial" w:cs="Arial"/>
          <w:sz w:val="24"/>
          <w:szCs w:val="24"/>
        </w:rPr>
        <w:t>for</w:t>
      </w:r>
      <w:r>
        <w:rPr>
          <w:rFonts w:ascii="Arial" w:eastAsia="Times New Roman" w:hAnsi="Arial" w:cs="Arial"/>
          <w:sz w:val="24"/>
          <w:szCs w:val="24"/>
        </w:rPr>
        <w:t xml:space="preserve"> the accounts in this complaint, entailing a clear breach of 15 USC 1681e(b). In your investigation, you must contact the creditors and get</w:t>
      </w:r>
      <w:r w:rsidR="00EB714D">
        <w:rPr>
          <w:rFonts w:ascii="Arial" w:eastAsia="Times New Roman" w:hAnsi="Arial" w:cs="Arial"/>
          <w:sz w:val="24"/>
          <w:szCs w:val="24"/>
        </w:rPr>
        <w:t>,</w:t>
      </w:r>
      <w:r>
        <w:rPr>
          <w:rFonts w:ascii="Arial" w:eastAsia="Times New Roman" w:hAnsi="Arial" w:cs="Arial"/>
          <w:sz w:val="24"/>
          <w:szCs w:val="24"/>
        </w:rPr>
        <w:t xml:space="preserve"> either a sworn statement from the accountant managing my account in their company saying, “No 1099c has been filed for the listed </w:t>
      </w:r>
      <w:proofErr w:type="gramStart"/>
      <w:r>
        <w:rPr>
          <w:rFonts w:ascii="Arial" w:eastAsia="Times New Roman" w:hAnsi="Arial" w:cs="Arial"/>
          <w:sz w:val="24"/>
          <w:szCs w:val="24"/>
        </w:rPr>
        <w:t>account”</w:t>
      </w:r>
      <w:r w:rsidR="00EB714D">
        <w:rPr>
          <w:rFonts w:ascii="Arial" w:eastAsia="Times New Roman" w:hAnsi="Arial" w:cs="Arial"/>
          <w:sz w:val="24"/>
          <w:szCs w:val="24"/>
        </w:rPr>
        <w:t>…</w:t>
      </w:r>
      <w:proofErr w:type="gramEnd"/>
      <w:r>
        <w:rPr>
          <w:rFonts w:ascii="Arial" w:eastAsia="Times New Roman" w:hAnsi="Arial" w:cs="Arial"/>
          <w:sz w:val="24"/>
          <w:szCs w:val="24"/>
        </w:rPr>
        <w:t xml:space="preserve"> Or</w:t>
      </w:r>
      <w:r w:rsidR="00EB714D">
        <w:rPr>
          <w:rFonts w:ascii="Arial" w:eastAsia="Times New Roman" w:hAnsi="Arial" w:cs="Arial"/>
          <w:sz w:val="24"/>
          <w:szCs w:val="24"/>
        </w:rPr>
        <w:t>…</w:t>
      </w:r>
      <w:r>
        <w:rPr>
          <w:rFonts w:ascii="Arial" w:eastAsia="Times New Roman" w:hAnsi="Arial" w:cs="Arial"/>
          <w:sz w:val="24"/>
          <w:szCs w:val="24"/>
        </w:rPr>
        <w:t xml:space="preserve"> you must turn in the actual accounting records in relation to my name from each creditor which proves no deductions have been made. </w:t>
      </w:r>
    </w:p>
    <w:p w14:paraId="107C06DF" w14:textId="1CEA18CC" w:rsidR="0000029A" w:rsidRPr="00EB714D" w:rsidRDefault="0000029A" w:rsidP="0000029A">
      <w:pPr>
        <w:spacing w:before="100" w:beforeAutospacing="1" w:after="100" w:afterAutospacing="1" w:line="240" w:lineRule="auto"/>
        <w:rPr>
          <w:rFonts w:ascii="Arial" w:eastAsia="Times New Roman" w:hAnsi="Arial" w:cs="Arial"/>
          <w:sz w:val="24"/>
          <w:szCs w:val="24"/>
        </w:rPr>
      </w:pPr>
      <w:r w:rsidRPr="00EB714D">
        <w:rPr>
          <w:rFonts w:ascii="Arial" w:eastAsia="Times New Roman" w:hAnsi="Arial" w:cs="Arial"/>
          <w:sz w:val="24"/>
          <w:szCs w:val="24"/>
        </w:rPr>
        <w:t xml:space="preserve">If you cannot produce the requested information in the last paragraph, </w:t>
      </w:r>
      <w:r w:rsidRPr="00EB714D">
        <w:rPr>
          <w:rFonts w:ascii="Arial" w:eastAsia="Times New Roman" w:hAnsi="Arial" w:cs="Arial"/>
          <w:sz w:val="24"/>
          <w:szCs w:val="24"/>
          <w:u w:val="single"/>
        </w:rPr>
        <w:t xml:space="preserve">you must </w:t>
      </w:r>
      <w:r w:rsidR="00EB714D" w:rsidRPr="00EB714D">
        <w:rPr>
          <w:rFonts w:ascii="Arial" w:eastAsia="Times New Roman" w:hAnsi="Arial" w:cs="Arial"/>
          <w:sz w:val="24"/>
          <w:szCs w:val="24"/>
          <w:u w:val="single"/>
        </w:rPr>
        <w:t>delete the inaccurate accounts</w:t>
      </w:r>
      <w:r w:rsidR="00EB714D">
        <w:rPr>
          <w:rFonts w:ascii="Arial" w:eastAsia="Times New Roman" w:hAnsi="Arial" w:cs="Arial"/>
          <w:sz w:val="24"/>
          <w:szCs w:val="24"/>
          <w:u w:val="single"/>
        </w:rPr>
        <w:t xml:space="preserve"> below</w:t>
      </w:r>
      <w:r w:rsidR="00EB714D" w:rsidRPr="00EB714D">
        <w:rPr>
          <w:rFonts w:ascii="Arial" w:eastAsia="Times New Roman" w:hAnsi="Arial" w:cs="Arial"/>
          <w:sz w:val="24"/>
          <w:szCs w:val="24"/>
          <w:u w:val="single"/>
        </w:rPr>
        <w:t xml:space="preserve"> </w:t>
      </w:r>
      <w:r w:rsidR="00EB714D">
        <w:rPr>
          <w:rFonts w:ascii="Arial" w:eastAsia="Times New Roman" w:hAnsi="Arial" w:cs="Arial"/>
          <w:sz w:val="24"/>
          <w:szCs w:val="24"/>
          <w:u w:val="single"/>
        </w:rPr>
        <w:t>for</w:t>
      </w:r>
      <w:r w:rsidR="00EB714D" w:rsidRPr="00EB714D">
        <w:rPr>
          <w:rFonts w:ascii="Arial" w:eastAsia="Times New Roman" w:hAnsi="Arial" w:cs="Arial"/>
          <w:sz w:val="24"/>
          <w:szCs w:val="24"/>
          <w:u w:val="single"/>
        </w:rPr>
        <w:t xml:space="preserve"> report</w:t>
      </w:r>
      <w:r w:rsidR="00EB714D">
        <w:rPr>
          <w:rFonts w:ascii="Arial" w:eastAsia="Times New Roman" w:hAnsi="Arial" w:cs="Arial"/>
          <w:sz w:val="24"/>
          <w:szCs w:val="24"/>
          <w:u w:val="single"/>
        </w:rPr>
        <w:t>ing</w:t>
      </w:r>
      <w:r w:rsidR="00EB714D" w:rsidRPr="00EB714D">
        <w:rPr>
          <w:rFonts w:ascii="Arial" w:eastAsia="Times New Roman" w:hAnsi="Arial" w:cs="Arial"/>
          <w:sz w:val="24"/>
          <w:szCs w:val="24"/>
          <w:u w:val="single"/>
        </w:rPr>
        <w:t xml:space="preserve"> a balance on a discharged debt</w:t>
      </w:r>
      <w:r w:rsidRPr="00EB714D">
        <w:rPr>
          <w:rFonts w:ascii="Arial" w:eastAsia="Times New Roman" w:hAnsi="Arial" w:cs="Arial"/>
          <w:sz w:val="24"/>
          <w:szCs w:val="24"/>
          <w:u w:val="single"/>
        </w:rPr>
        <w:t>:</w:t>
      </w:r>
      <w:r w:rsidRPr="00EB714D">
        <w:rPr>
          <w:rFonts w:ascii="Arial" w:eastAsia="Times New Roman" w:hAnsi="Arial" w:cs="Arial"/>
          <w:sz w:val="24"/>
          <w:szCs w:val="24"/>
        </w:rPr>
        <w:t xml:space="preserve"> </w:t>
      </w:r>
    </w:p>
    <w:p w14:paraId="2E470B8E" w14:textId="77777777" w:rsidR="0000029A" w:rsidRDefault="0000029A" w:rsidP="0000029A">
      <w:pPr>
        <w:spacing w:before="100" w:beforeAutospacing="1" w:after="100" w:afterAutospacing="1" w:line="240" w:lineRule="auto"/>
        <w:rPr>
          <w:rFonts w:ascii="Arial" w:eastAsia="Times New Roman" w:hAnsi="Arial" w:cs="Arial"/>
          <w:sz w:val="24"/>
          <w:szCs w:val="24"/>
        </w:rPr>
      </w:pPr>
      <w:r w:rsidRPr="00224B83">
        <w:rPr>
          <w:rFonts w:ascii="Arial" w:eastAsia="Times New Roman" w:hAnsi="Arial" w:cs="Arial"/>
          <w:sz w:val="24"/>
          <w:szCs w:val="24"/>
        </w:rPr>
        <w:t> {</w:t>
      </w:r>
      <w:proofErr w:type="spellStart"/>
      <w:r w:rsidRPr="00224B83">
        <w:rPr>
          <w:rFonts w:ascii="Arial" w:eastAsia="Times New Roman" w:hAnsi="Arial" w:cs="Arial"/>
          <w:sz w:val="24"/>
          <w:szCs w:val="24"/>
        </w:rPr>
        <w:t>dispute_item_and_explanation</w:t>
      </w:r>
      <w:proofErr w:type="spellEnd"/>
      <w:r w:rsidRPr="00224B83">
        <w:rPr>
          <w:rFonts w:ascii="Arial" w:eastAsia="Times New Roman" w:hAnsi="Arial" w:cs="Arial"/>
          <w:sz w:val="24"/>
          <w:szCs w:val="24"/>
        </w:rPr>
        <w:t>}</w:t>
      </w:r>
    </w:p>
    <w:p w14:paraId="54EDEF72" w14:textId="0800D72F" w:rsidR="0000029A" w:rsidRDefault="0000029A" w:rsidP="0000029A">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Otherwise, you may have to pay me a gargantuan amount of funds in actual and statutory damages for the </w:t>
      </w:r>
      <w:r w:rsidR="00EB714D">
        <w:rPr>
          <w:rFonts w:ascii="Arial" w:eastAsia="Times New Roman" w:hAnsi="Arial" w:cs="Arial"/>
          <w:sz w:val="24"/>
          <w:szCs w:val="24"/>
        </w:rPr>
        <w:t>horrifying</w:t>
      </w:r>
      <w:r>
        <w:rPr>
          <w:rFonts w:ascii="Arial" w:eastAsia="Times New Roman" w:hAnsi="Arial" w:cs="Arial"/>
          <w:sz w:val="24"/>
          <w:szCs w:val="24"/>
        </w:rPr>
        <w:t xml:space="preserve"> months filled with depression, anxiety, and financial stress your unreasonable procedures have forced me to live in. </w:t>
      </w:r>
    </w:p>
    <w:p w14:paraId="35397ED2" w14:textId="77777777" w:rsidR="0000029A" w:rsidRPr="0000029A" w:rsidRDefault="0000029A" w:rsidP="0000029A">
      <w:pPr>
        <w:spacing w:before="100" w:beforeAutospacing="1" w:after="100" w:afterAutospacing="1" w:line="240" w:lineRule="auto"/>
        <w:rPr>
          <w:rFonts w:ascii="Arial" w:eastAsia="Times New Roman" w:hAnsi="Arial" w:cs="Arial"/>
          <w:b/>
          <w:bCs/>
          <w:sz w:val="24"/>
          <w:szCs w:val="24"/>
        </w:rPr>
      </w:pPr>
    </w:p>
    <w:p w14:paraId="4C92BAE2" w14:textId="5A5403D8" w:rsidR="0000029A" w:rsidRPr="0000029A" w:rsidRDefault="0000029A" w:rsidP="0000029A">
      <w:pPr>
        <w:spacing w:before="100" w:beforeAutospacing="1" w:after="100" w:afterAutospacing="1" w:line="240" w:lineRule="auto"/>
        <w:rPr>
          <w:rFonts w:ascii="Arial" w:eastAsia="Times New Roman" w:hAnsi="Arial" w:cs="Arial"/>
          <w:sz w:val="24"/>
          <w:szCs w:val="24"/>
        </w:rPr>
      </w:pPr>
      <w:r w:rsidRPr="0000029A">
        <w:rPr>
          <w:rFonts w:ascii="Arial" w:eastAsia="Times New Roman" w:hAnsi="Arial" w:cs="Arial"/>
          <w:b/>
          <w:bCs/>
          <w:sz w:val="24"/>
          <w:szCs w:val="24"/>
        </w:rPr>
        <w:t>Consumer Statement</w:t>
      </w:r>
      <w:r>
        <w:rPr>
          <w:rFonts w:ascii="Arial" w:eastAsia="Times New Roman" w:hAnsi="Arial" w:cs="Arial"/>
          <w:sz w:val="24"/>
          <w:szCs w:val="24"/>
        </w:rPr>
        <w:t xml:space="preserve">: you are reporting a balance on a discharged debt on all the accounts listed in this complaint. Therefore, they are, obviously, inaccurate. Please </w:t>
      </w:r>
      <w:r>
        <w:rPr>
          <w:rFonts w:ascii="Arial" w:eastAsia="Times New Roman" w:hAnsi="Arial" w:cs="Arial"/>
          <w:sz w:val="24"/>
          <w:szCs w:val="24"/>
        </w:rPr>
        <w:lastRenderedPageBreak/>
        <w:t>remove this misinformation from my credit report—they are the sol</w:t>
      </w:r>
      <w:r w:rsidR="00EB714D">
        <w:rPr>
          <w:rFonts w:ascii="Arial" w:eastAsia="Times New Roman" w:hAnsi="Arial" w:cs="Arial"/>
          <w:sz w:val="24"/>
          <w:szCs w:val="24"/>
        </w:rPr>
        <w:t xml:space="preserve">e reason I cannot use my credit and the fiery match to my burning depression. </w:t>
      </w:r>
    </w:p>
    <w:p w14:paraId="15A61F90" w14:textId="77777777" w:rsidR="00536276" w:rsidRDefault="00536276"/>
    <w:sectPr w:rsidR="00536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29A"/>
    <w:rsid w:val="0000029A"/>
    <w:rsid w:val="00536276"/>
    <w:rsid w:val="00617C85"/>
    <w:rsid w:val="00EB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801F4F"/>
  <w15:chartTrackingRefBased/>
  <w15:docId w15:val="{901A073E-F766-4449-A17E-CD93F0B21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29A"/>
  </w:style>
  <w:style w:type="paragraph" w:styleId="Heading1">
    <w:name w:val="heading 1"/>
    <w:basedOn w:val="Normal"/>
    <w:next w:val="Normal"/>
    <w:link w:val="Heading1Char"/>
    <w:uiPriority w:val="9"/>
    <w:qFormat/>
    <w:rsid w:val="00000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29A"/>
    <w:rPr>
      <w:rFonts w:eastAsiaTheme="majorEastAsia" w:cstheme="majorBidi"/>
      <w:color w:val="272727" w:themeColor="text1" w:themeTint="D8"/>
    </w:rPr>
  </w:style>
  <w:style w:type="paragraph" w:styleId="Title">
    <w:name w:val="Title"/>
    <w:basedOn w:val="Normal"/>
    <w:next w:val="Normal"/>
    <w:link w:val="TitleChar"/>
    <w:uiPriority w:val="10"/>
    <w:qFormat/>
    <w:rsid w:val="00000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29A"/>
    <w:pPr>
      <w:spacing w:before="160"/>
      <w:jc w:val="center"/>
    </w:pPr>
    <w:rPr>
      <w:i/>
      <w:iCs/>
      <w:color w:val="404040" w:themeColor="text1" w:themeTint="BF"/>
    </w:rPr>
  </w:style>
  <w:style w:type="character" w:customStyle="1" w:styleId="QuoteChar">
    <w:name w:val="Quote Char"/>
    <w:basedOn w:val="DefaultParagraphFont"/>
    <w:link w:val="Quote"/>
    <w:uiPriority w:val="29"/>
    <w:rsid w:val="0000029A"/>
    <w:rPr>
      <w:i/>
      <w:iCs/>
      <w:color w:val="404040" w:themeColor="text1" w:themeTint="BF"/>
    </w:rPr>
  </w:style>
  <w:style w:type="paragraph" w:styleId="ListParagraph">
    <w:name w:val="List Paragraph"/>
    <w:basedOn w:val="Normal"/>
    <w:uiPriority w:val="34"/>
    <w:qFormat/>
    <w:rsid w:val="0000029A"/>
    <w:pPr>
      <w:ind w:left="720"/>
      <w:contextualSpacing/>
    </w:pPr>
  </w:style>
  <w:style w:type="character" w:styleId="IntenseEmphasis">
    <w:name w:val="Intense Emphasis"/>
    <w:basedOn w:val="DefaultParagraphFont"/>
    <w:uiPriority w:val="21"/>
    <w:qFormat/>
    <w:rsid w:val="0000029A"/>
    <w:rPr>
      <w:i/>
      <w:iCs/>
      <w:color w:val="0F4761" w:themeColor="accent1" w:themeShade="BF"/>
    </w:rPr>
  </w:style>
  <w:style w:type="paragraph" w:styleId="IntenseQuote">
    <w:name w:val="Intense Quote"/>
    <w:basedOn w:val="Normal"/>
    <w:next w:val="Normal"/>
    <w:link w:val="IntenseQuoteChar"/>
    <w:uiPriority w:val="30"/>
    <w:qFormat/>
    <w:rsid w:val="00000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29A"/>
    <w:rPr>
      <w:i/>
      <w:iCs/>
      <w:color w:val="0F4761" w:themeColor="accent1" w:themeShade="BF"/>
    </w:rPr>
  </w:style>
  <w:style w:type="character" w:styleId="IntenseReference">
    <w:name w:val="Intense Reference"/>
    <w:basedOn w:val="DefaultParagraphFont"/>
    <w:uiPriority w:val="32"/>
    <w:qFormat/>
    <w:rsid w:val="000002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359</Words>
  <Characters>1925</Characters>
  <Application>Microsoft Office Word</Application>
  <DocSecurity>0</DocSecurity>
  <Lines>36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1</cp:revision>
  <dcterms:created xsi:type="dcterms:W3CDTF">2024-05-08T13:27:00Z</dcterms:created>
  <dcterms:modified xsi:type="dcterms:W3CDTF">2024-05-08T13:50:00Z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0db322c8-156e-4207-9568-e37f280ee141</vt:lpwstr>
  </property>
</Properties>
</file>