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2D2925" w14:textId="77777777" w:rsidR="00D80673" w:rsidRPr="00765E0F" w:rsidRDefault="00D80673" w:rsidP="00D80673">
      <w:pPr>
        <w:spacing w:before="100" w:beforeAutospacing="1" w:after="100" w:afterAutospacing="1" w:line="240" w:lineRule="auto"/>
        <w:rPr>
          <w:rFonts w:ascii="Arial" w:eastAsia="Times New Roman" w:hAnsi="Arial" w:cs="Arial"/>
          <w:sz w:val="24"/>
          <w:szCs w:val="24"/>
        </w:rPr>
      </w:pPr>
      <w:bookmarkStart w:id="0" w:name="_Hlk166045665"/>
      <w:r w:rsidRPr="00765E0F">
        <w:rPr>
          <w:rFonts w:ascii="Arial" w:eastAsia="Times New Roman" w:hAnsi="Arial" w:cs="Arial"/>
          <w:sz w:val="24"/>
          <w:szCs w:val="24"/>
        </w:rPr>
        <w:t>{</w:t>
      </w:r>
      <w:proofErr w:type="spellStart"/>
      <w:r w:rsidRPr="00765E0F">
        <w:rPr>
          <w:rFonts w:ascii="Arial" w:eastAsia="Times New Roman" w:hAnsi="Arial" w:cs="Arial"/>
          <w:sz w:val="24"/>
          <w:szCs w:val="24"/>
        </w:rPr>
        <w:t>client_first_name</w:t>
      </w:r>
      <w:proofErr w:type="spellEnd"/>
      <w:r w:rsidRPr="00765E0F">
        <w:rPr>
          <w:rFonts w:ascii="Arial" w:eastAsia="Times New Roman" w:hAnsi="Arial" w:cs="Arial"/>
          <w:sz w:val="24"/>
          <w:szCs w:val="24"/>
        </w:rPr>
        <w:t>} {</w:t>
      </w:r>
      <w:proofErr w:type="spellStart"/>
      <w:r w:rsidRPr="00765E0F">
        <w:rPr>
          <w:rFonts w:ascii="Arial" w:eastAsia="Times New Roman" w:hAnsi="Arial" w:cs="Arial"/>
          <w:sz w:val="24"/>
          <w:szCs w:val="24"/>
        </w:rPr>
        <w:t>client_last_name</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client_address</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ss_number</w:t>
      </w:r>
      <w:proofErr w:type="spellEnd"/>
      <w:r w:rsidRPr="00765E0F">
        <w:rPr>
          <w:rFonts w:ascii="Arial" w:eastAsia="Times New Roman" w:hAnsi="Arial" w:cs="Arial"/>
          <w:sz w:val="24"/>
          <w:szCs w:val="24"/>
        </w:rPr>
        <w:t>}</w:t>
      </w:r>
    </w:p>
    <w:p w14:paraId="0D9031DB" w14:textId="77777777" w:rsidR="00D80673" w:rsidRPr="00765E0F" w:rsidRDefault="00D80673" w:rsidP="00D80673">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color w:val="000000"/>
          <w:sz w:val="24"/>
          <w:szCs w:val="24"/>
        </w:rPr>
        <w:t>{</w:t>
      </w:r>
      <w:proofErr w:type="spellStart"/>
      <w:r w:rsidRPr="00765E0F">
        <w:rPr>
          <w:rFonts w:ascii="Arial" w:eastAsia="Times New Roman" w:hAnsi="Arial" w:cs="Arial"/>
          <w:color w:val="000000"/>
          <w:sz w:val="24"/>
          <w:szCs w:val="24"/>
        </w:rPr>
        <w:t>bdate</w:t>
      </w:r>
      <w:proofErr w:type="spellEnd"/>
      <w:r w:rsidRPr="00765E0F">
        <w:rPr>
          <w:rFonts w:ascii="Arial" w:eastAsia="Times New Roman" w:hAnsi="Arial" w:cs="Arial"/>
          <w:color w:val="000000"/>
          <w:sz w:val="24"/>
          <w:szCs w:val="24"/>
        </w:rPr>
        <w:t>}</w:t>
      </w:r>
    </w:p>
    <w:p w14:paraId="6FD567FC" w14:textId="77777777" w:rsidR="00D80673" w:rsidRPr="00765E0F" w:rsidRDefault="00D80673" w:rsidP="00D80673">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bureau_address</w:t>
      </w:r>
      <w:proofErr w:type="spellEnd"/>
      <w:r w:rsidRPr="00765E0F">
        <w:rPr>
          <w:rFonts w:ascii="Arial" w:eastAsia="Times New Roman" w:hAnsi="Arial" w:cs="Arial"/>
          <w:sz w:val="24"/>
          <w:szCs w:val="24"/>
        </w:rPr>
        <w:t>}</w:t>
      </w:r>
    </w:p>
    <w:p w14:paraId="69032F0C" w14:textId="77777777" w:rsidR="00D80673" w:rsidRDefault="00D80673" w:rsidP="00D80673">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curr_date</w:t>
      </w:r>
      <w:proofErr w:type="spellEnd"/>
      <w:r w:rsidRPr="00765E0F">
        <w:rPr>
          <w:rFonts w:ascii="Arial" w:eastAsia="Times New Roman" w:hAnsi="Arial" w:cs="Arial"/>
          <w:sz w:val="24"/>
          <w:szCs w:val="24"/>
        </w:rPr>
        <w:t>}</w:t>
      </w:r>
      <w:bookmarkStart w:id="1" w:name="\"/>
      <w:bookmarkEnd w:id="1"/>
    </w:p>
    <w:p w14:paraId="3A30CCFB" w14:textId="6A17D34A" w:rsidR="00D80673" w:rsidRDefault="00D80673" w:rsidP="00D80673">
      <w:pPr>
        <w:spacing w:before="100" w:beforeAutospacing="1" w:after="100" w:afterAutospacing="1" w:line="240" w:lineRule="auto"/>
        <w:jc w:val="center"/>
        <w:rPr>
          <w:rFonts w:ascii="Arial" w:eastAsia="Times New Roman" w:hAnsi="Arial" w:cs="Arial"/>
          <w:b/>
          <w:bCs/>
          <w:sz w:val="28"/>
          <w:szCs w:val="28"/>
        </w:rPr>
      </w:pPr>
      <w:r>
        <w:rPr>
          <w:rFonts w:ascii="Arial" w:eastAsia="Times New Roman" w:hAnsi="Arial" w:cs="Arial"/>
          <w:b/>
          <w:bCs/>
          <w:sz w:val="28"/>
          <w:szCs w:val="28"/>
        </w:rPr>
        <w:t xml:space="preserve">CIVIL PENALTY: </w:t>
      </w:r>
      <w:r>
        <w:rPr>
          <w:rFonts w:ascii="Arial" w:eastAsia="Times New Roman" w:hAnsi="Arial" w:cs="Arial"/>
          <w:b/>
          <w:bCs/>
          <w:sz w:val="28"/>
          <w:szCs w:val="28"/>
        </w:rPr>
        <w:t>15 U.S.C. 1681</w:t>
      </w:r>
      <w:r>
        <w:rPr>
          <w:rFonts w:ascii="Arial" w:eastAsia="Times New Roman" w:hAnsi="Arial" w:cs="Arial"/>
          <w:b/>
          <w:bCs/>
          <w:sz w:val="28"/>
          <w:szCs w:val="28"/>
        </w:rPr>
        <w:t>s-2(B)—</w:t>
      </w:r>
      <w:r>
        <w:rPr>
          <w:rFonts w:ascii="Arial" w:eastAsia="Times New Roman" w:hAnsi="Arial" w:cs="Arial"/>
          <w:b/>
          <w:bCs/>
          <w:sz w:val="28"/>
          <w:szCs w:val="28"/>
        </w:rPr>
        <w:t xml:space="preserve">Furnishers Failed </w:t>
      </w:r>
      <w:proofErr w:type="gramStart"/>
      <w:r>
        <w:rPr>
          <w:rFonts w:ascii="Arial" w:eastAsia="Times New Roman" w:hAnsi="Arial" w:cs="Arial"/>
          <w:b/>
          <w:bCs/>
          <w:sz w:val="28"/>
          <w:szCs w:val="28"/>
        </w:rPr>
        <w:t>To</w:t>
      </w:r>
      <w:proofErr w:type="gramEnd"/>
      <w:r>
        <w:rPr>
          <w:rFonts w:ascii="Arial" w:eastAsia="Times New Roman" w:hAnsi="Arial" w:cs="Arial"/>
          <w:b/>
          <w:bCs/>
          <w:sz w:val="28"/>
          <w:szCs w:val="28"/>
        </w:rPr>
        <w:t xml:space="preserve"> Make Changes To Inaccurate Information</w:t>
      </w:r>
      <w:r>
        <w:rPr>
          <w:rFonts w:ascii="Arial" w:eastAsia="Times New Roman" w:hAnsi="Arial" w:cs="Arial"/>
          <w:b/>
          <w:bCs/>
          <w:sz w:val="28"/>
          <w:szCs w:val="28"/>
        </w:rPr>
        <w:t>.</w:t>
      </w:r>
    </w:p>
    <w:bookmarkEnd w:id="0"/>
    <w:p w14:paraId="5520D5E6" w14:textId="1D187F3F" w:rsidR="00D80673" w:rsidRDefault="00D80673" w:rsidP="00D80673">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If I sent about 8 disputes over the last 9 months, and no changes </w:t>
      </w:r>
      <w:r w:rsidR="003271E6">
        <w:rPr>
          <w:rFonts w:ascii="Arial" w:eastAsia="Times New Roman" w:hAnsi="Arial" w:cs="Arial"/>
          <w:sz w:val="24"/>
          <w:szCs w:val="24"/>
        </w:rPr>
        <w:t>were</w:t>
      </w:r>
      <w:r>
        <w:rPr>
          <w:rFonts w:ascii="Arial" w:eastAsia="Times New Roman" w:hAnsi="Arial" w:cs="Arial"/>
          <w:sz w:val="24"/>
          <w:szCs w:val="24"/>
        </w:rPr>
        <w:t xml:space="preserve"> made to the inaccurate information on my credit report, would that make the data furnishers unreliable? I think so. Well, how about if I attached screenshots</w:t>
      </w:r>
      <w:r w:rsidR="003271E6">
        <w:rPr>
          <w:rFonts w:ascii="Arial" w:eastAsia="Times New Roman" w:hAnsi="Arial" w:cs="Arial"/>
          <w:sz w:val="24"/>
          <w:szCs w:val="24"/>
        </w:rPr>
        <w:t xml:space="preserve"> (i</w:t>
      </w:r>
      <w:r>
        <w:rPr>
          <w:rFonts w:ascii="Arial" w:eastAsia="Times New Roman" w:hAnsi="Arial" w:cs="Arial"/>
          <w:sz w:val="24"/>
          <w:szCs w:val="24"/>
        </w:rPr>
        <w:t>n each dispute</w:t>
      </w:r>
      <w:r w:rsidR="003271E6">
        <w:rPr>
          <w:rFonts w:ascii="Arial" w:eastAsia="Times New Roman" w:hAnsi="Arial" w:cs="Arial"/>
          <w:sz w:val="24"/>
          <w:szCs w:val="24"/>
        </w:rPr>
        <w:t>)</w:t>
      </w:r>
      <w:r>
        <w:rPr>
          <w:rFonts w:ascii="Arial" w:eastAsia="Times New Roman" w:hAnsi="Arial" w:cs="Arial"/>
          <w:sz w:val="24"/>
          <w:szCs w:val="24"/>
        </w:rPr>
        <w:t xml:space="preserve"> proving the inaccurate accounts on my credit report in 5 out of 8 disputes (including this </w:t>
      </w:r>
      <w:proofErr w:type="gramStart"/>
      <w:r>
        <w:rPr>
          <w:rFonts w:ascii="Arial" w:eastAsia="Times New Roman" w:hAnsi="Arial" w:cs="Arial"/>
          <w:sz w:val="24"/>
          <w:szCs w:val="24"/>
        </w:rPr>
        <w:t>one)…</w:t>
      </w:r>
      <w:proofErr w:type="gramEnd"/>
      <w:r>
        <w:rPr>
          <w:rFonts w:ascii="Arial" w:eastAsia="Times New Roman" w:hAnsi="Arial" w:cs="Arial"/>
          <w:sz w:val="24"/>
          <w:szCs w:val="24"/>
        </w:rPr>
        <w:t xml:space="preserve"> </w:t>
      </w:r>
      <w:r w:rsidR="003271E6">
        <w:rPr>
          <w:rFonts w:ascii="Arial" w:eastAsia="Times New Roman" w:hAnsi="Arial" w:cs="Arial"/>
          <w:sz w:val="24"/>
          <w:szCs w:val="24"/>
        </w:rPr>
        <w:t xml:space="preserve"> and no changes were made… </w:t>
      </w:r>
      <w:r>
        <w:rPr>
          <w:rFonts w:ascii="Arial" w:eastAsia="Times New Roman" w:hAnsi="Arial" w:cs="Arial"/>
          <w:sz w:val="24"/>
          <w:szCs w:val="24"/>
        </w:rPr>
        <w:t xml:space="preserve">would that make </w:t>
      </w: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liable for b</w:t>
      </w:r>
      <w:r w:rsidR="00CF29CA">
        <w:rPr>
          <w:rFonts w:ascii="Arial" w:eastAsia="Times New Roman" w:hAnsi="Arial" w:cs="Arial"/>
          <w:sz w:val="24"/>
          <w:szCs w:val="24"/>
        </w:rPr>
        <w:t>ending</w:t>
      </w:r>
      <w:r>
        <w:rPr>
          <w:rFonts w:ascii="Arial" w:eastAsia="Times New Roman" w:hAnsi="Arial" w:cs="Arial"/>
          <w:sz w:val="24"/>
          <w:szCs w:val="24"/>
        </w:rPr>
        <w:t xml:space="preserve"> the law?</w:t>
      </w:r>
    </w:p>
    <w:p w14:paraId="5E09B8D0" w14:textId="3059D851" w:rsidR="00CF29CA" w:rsidRDefault="00D80673" w:rsidP="00D80673">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I think it, most definitely, make</w:t>
      </w:r>
      <w:r w:rsidR="003271E6">
        <w:rPr>
          <w:rFonts w:ascii="Arial" w:eastAsia="Times New Roman" w:hAnsi="Arial" w:cs="Arial"/>
          <w:sz w:val="24"/>
          <w:szCs w:val="24"/>
        </w:rPr>
        <w:t>s</w:t>
      </w:r>
      <w:r>
        <w:rPr>
          <w:rFonts w:ascii="Arial" w:eastAsia="Times New Roman" w:hAnsi="Arial" w:cs="Arial"/>
          <w:sz w:val="24"/>
          <w:szCs w:val="24"/>
        </w:rPr>
        <w:t xml:space="preserve"> </w:t>
      </w:r>
      <w:bookmarkStart w:id="2" w:name="_Hlk166045876"/>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w:t>
      </w:r>
      <w:bookmarkEnd w:id="2"/>
      <w:r>
        <w:rPr>
          <w:rFonts w:ascii="Arial" w:eastAsia="Times New Roman" w:hAnsi="Arial" w:cs="Arial"/>
          <w:sz w:val="24"/>
          <w:szCs w:val="24"/>
        </w:rPr>
        <w:t>liable for b</w:t>
      </w:r>
      <w:r w:rsidR="00AD6414">
        <w:rPr>
          <w:rFonts w:ascii="Arial" w:eastAsia="Times New Roman" w:hAnsi="Arial" w:cs="Arial"/>
          <w:sz w:val="24"/>
          <w:szCs w:val="24"/>
        </w:rPr>
        <w:t>ending</w:t>
      </w:r>
      <w:r>
        <w:rPr>
          <w:rFonts w:ascii="Arial" w:eastAsia="Times New Roman" w:hAnsi="Arial" w:cs="Arial"/>
          <w:sz w:val="24"/>
          <w:szCs w:val="24"/>
        </w:rPr>
        <w:t xml:space="preserve"> the law. However, my opinion doesn’t really matter about our ongoing battle… </w:t>
      </w:r>
      <w:r w:rsidRPr="003271E6">
        <w:rPr>
          <w:rFonts w:ascii="Arial" w:eastAsia="Times New Roman" w:hAnsi="Arial" w:cs="Arial"/>
          <w:b/>
          <w:bCs/>
          <w:sz w:val="24"/>
          <w:szCs w:val="24"/>
        </w:rPr>
        <w:t xml:space="preserve">but there is one fact </w:t>
      </w:r>
      <w:r w:rsidR="003271E6" w:rsidRPr="003271E6">
        <w:rPr>
          <w:rFonts w:ascii="Arial" w:eastAsia="Times New Roman" w:hAnsi="Arial" w:cs="Arial"/>
          <w:b/>
          <w:bCs/>
          <w:sz w:val="24"/>
          <w:szCs w:val="24"/>
        </w:rPr>
        <w:t>I have that</w:t>
      </w:r>
      <w:r w:rsidRPr="003271E6">
        <w:rPr>
          <w:rFonts w:ascii="Arial" w:eastAsia="Times New Roman" w:hAnsi="Arial" w:cs="Arial"/>
          <w:b/>
          <w:bCs/>
          <w:sz w:val="24"/>
          <w:szCs w:val="24"/>
        </w:rPr>
        <w:t xml:space="preserve"> will drastically change the facial features of your legal department</w:t>
      </w:r>
      <w:r w:rsidR="00CF29CA" w:rsidRPr="003271E6">
        <w:rPr>
          <w:rFonts w:ascii="Arial" w:eastAsia="Times New Roman" w:hAnsi="Arial" w:cs="Arial"/>
          <w:b/>
          <w:bCs/>
          <w:sz w:val="24"/>
          <w:szCs w:val="24"/>
        </w:rPr>
        <w:t>,</w:t>
      </w:r>
      <w:r w:rsidRPr="003271E6">
        <w:rPr>
          <w:rFonts w:ascii="Arial" w:eastAsia="Times New Roman" w:hAnsi="Arial" w:cs="Arial"/>
          <w:b/>
          <w:bCs/>
          <w:sz w:val="24"/>
          <w:szCs w:val="24"/>
        </w:rPr>
        <w:t xml:space="preserve"> and your company's current funds</w:t>
      </w:r>
      <w:r>
        <w:rPr>
          <w:rFonts w:ascii="Arial" w:eastAsia="Times New Roman" w:hAnsi="Arial" w:cs="Arial"/>
          <w:sz w:val="24"/>
          <w:szCs w:val="24"/>
        </w:rPr>
        <w:t xml:space="preserve">. You see, according to the FCRA—a data furnisher and </w:t>
      </w: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have parallel obligations </w:t>
      </w:r>
      <w:r w:rsidR="00CF29CA">
        <w:rPr>
          <w:rFonts w:ascii="Arial" w:eastAsia="Times New Roman" w:hAnsi="Arial" w:cs="Arial"/>
          <w:sz w:val="24"/>
          <w:szCs w:val="24"/>
        </w:rPr>
        <w:t xml:space="preserve">to report my credit with maximum accuracy. This means both of your duties are legally binding under 15 USC 1681e(b) and 1681s-2(b)—to correct inaccurate information within 30 days. </w:t>
      </w:r>
    </w:p>
    <w:p w14:paraId="53A55788" w14:textId="10E1169F" w:rsidR="00CF29CA" w:rsidRDefault="00CF29CA" w:rsidP="00D80673">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Unfortunately for me, I have been dealing with misinformation on my credit report for the last 10 months. This misinformation has caused me to get denied credit, get publicly humiliated, ruined my appetite, and changed my daily habits.</w:t>
      </w:r>
      <w:r w:rsidR="003271E6">
        <w:rPr>
          <w:rFonts w:ascii="Arial" w:eastAsia="Times New Roman" w:hAnsi="Arial" w:cs="Arial"/>
          <w:sz w:val="24"/>
          <w:szCs w:val="24"/>
        </w:rPr>
        <w:t xml:space="preserve"> Plus, it's</w:t>
      </w:r>
      <w:r>
        <w:rPr>
          <w:rFonts w:ascii="Arial" w:eastAsia="Times New Roman" w:hAnsi="Arial" w:cs="Arial"/>
          <w:sz w:val="24"/>
          <w:szCs w:val="24"/>
        </w:rPr>
        <w:t xml:space="preserve"> only getting worse… I have isolated myself from almost everyone I love because I cannot stop thinking about my credit score. I spend all my free time studying the law so I can remove this false information for good, yet </w:t>
      </w: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consistently ignores your duties to correct false information on my credit report (</w:t>
      </w:r>
      <w:r w:rsidR="003271E6">
        <w:rPr>
          <w:rFonts w:ascii="Arial" w:eastAsia="Times New Roman" w:hAnsi="Arial" w:cs="Arial"/>
          <w:sz w:val="24"/>
          <w:szCs w:val="24"/>
        </w:rPr>
        <w:t>it's been almost a year now</w:t>
      </w:r>
      <w:r>
        <w:rPr>
          <w:rFonts w:ascii="Arial" w:eastAsia="Times New Roman" w:hAnsi="Arial" w:cs="Arial"/>
          <w:sz w:val="24"/>
          <w:szCs w:val="24"/>
        </w:rPr>
        <w:t xml:space="preserve">). </w:t>
      </w:r>
    </w:p>
    <w:p w14:paraId="17F62EEF" w14:textId="4EF060CC" w:rsidR="009D6FA3" w:rsidRDefault="00CF29CA" w:rsidP="009D6FA3">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I know, it must suck to be </w:t>
      </w:r>
      <w:proofErr w:type="gramStart"/>
      <w:r>
        <w:rPr>
          <w:rFonts w:ascii="Arial" w:eastAsia="Times New Roman" w:hAnsi="Arial" w:cs="Arial"/>
          <w:sz w:val="24"/>
          <w:szCs w:val="24"/>
        </w:rPr>
        <w:t>me</w:t>
      </w:r>
      <w:proofErr w:type="gramEnd"/>
      <w:r>
        <w:rPr>
          <w:rFonts w:ascii="Arial" w:eastAsia="Times New Roman" w:hAnsi="Arial" w:cs="Arial"/>
          <w:sz w:val="24"/>
          <w:szCs w:val="24"/>
        </w:rPr>
        <w:t xml:space="preserve"> right? Don’t worry, what I’m about to prove is actually going to cost you A LOT more than you have </w:t>
      </w:r>
      <w:r w:rsidR="009D6FA3">
        <w:rPr>
          <w:rFonts w:ascii="Arial" w:eastAsia="Times New Roman" w:hAnsi="Arial" w:cs="Arial"/>
          <w:sz w:val="24"/>
          <w:szCs w:val="24"/>
        </w:rPr>
        <w:t xml:space="preserve">already </w:t>
      </w:r>
      <w:r>
        <w:rPr>
          <w:rFonts w:ascii="Arial" w:eastAsia="Times New Roman" w:hAnsi="Arial" w:cs="Arial"/>
          <w:sz w:val="24"/>
          <w:szCs w:val="24"/>
        </w:rPr>
        <w:t xml:space="preserve">costed me… according to the following court case, </w:t>
      </w:r>
      <w:r w:rsidR="009D6FA3" w:rsidRPr="009D6FA3">
        <w:rPr>
          <w:rFonts w:ascii="Arial" w:eastAsia="Times New Roman" w:hAnsi="Arial" w:cs="Arial"/>
          <w:i/>
          <w:iCs/>
          <w:sz w:val="24"/>
          <w:szCs w:val="24"/>
        </w:rPr>
        <w:t>McGhee v. Rent Recovery Solutions, LLC, 2018 U.S. Dist.</w:t>
      </w:r>
      <w:r w:rsidR="009D6FA3" w:rsidRPr="009D6FA3">
        <w:rPr>
          <w:rFonts w:ascii="Arial" w:eastAsia="Times New Roman" w:hAnsi="Arial" w:cs="Arial"/>
          <w:i/>
          <w:iCs/>
          <w:sz w:val="24"/>
          <w:szCs w:val="24"/>
        </w:rPr>
        <w:t>,</w:t>
      </w:r>
      <w:r w:rsidR="009D6FA3">
        <w:rPr>
          <w:rFonts w:ascii="Arial" w:eastAsia="Times New Roman" w:hAnsi="Arial" w:cs="Arial"/>
          <w:sz w:val="24"/>
          <w:szCs w:val="24"/>
        </w:rPr>
        <w:t xml:space="preserve"> when a circuit court is reviewing a claim of 15 USC 1681s-2(b), the amount of information contained in a consumers dispute is heavily stressed</w:t>
      </w:r>
      <w:r w:rsidR="003271E6">
        <w:rPr>
          <w:rFonts w:ascii="Arial" w:eastAsia="Times New Roman" w:hAnsi="Arial" w:cs="Arial"/>
          <w:sz w:val="24"/>
          <w:szCs w:val="24"/>
        </w:rPr>
        <w:t>—</w:t>
      </w:r>
      <w:r w:rsidR="009D6FA3">
        <w:rPr>
          <w:rFonts w:ascii="Arial" w:eastAsia="Times New Roman" w:hAnsi="Arial" w:cs="Arial"/>
          <w:sz w:val="24"/>
          <w:szCs w:val="24"/>
        </w:rPr>
        <w:t>when deciding if a furnisher is guilty</w:t>
      </w:r>
      <w:r w:rsidR="00AD6414">
        <w:rPr>
          <w:rFonts w:ascii="Arial" w:eastAsia="Times New Roman" w:hAnsi="Arial" w:cs="Arial"/>
          <w:sz w:val="24"/>
          <w:szCs w:val="24"/>
        </w:rPr>
        <w:t xml:space="preserve"> for</w:t>
      </w:r>
      <w:r w:rsidR="009D6FA3">
        <w:rPr>
          <w:rFonts w:ascii="Arial" w:eastAsia="Times New Roman" w:hAnsi="Arial" w:cs="Arial"/>
          <w:sz w:val="24"/>
          <w:szCs w:val="24"/>
        </w:rPr>
        <w:t xml:space="preserve"> </w:t>
      </w:r>
      <w:r w:rsidR="00AD6414">
        <w:rPr>
          <w:rFonts w:ascii="Arial" w:eastAsia="Times New Roman" w:hAnsi="Arial" w:cs="Arial"/>
          <w:sz w:val="24"/>
          <w:szCs w:val="24"/>
        </w:rPr>
        <w:t>un</w:t>
      </w:r>
      <w:r w:rsidR="009D6FA3">
        <w:rPr>
          <w:rFonts w:ascii="Arial" w:eastAsia="Times New Roman" w:hAnsi="Arial" w:cs="Arial"/>
          <w:sz w:val="24"/>
          <w:szCs w:val="24"/>
        </w:rPr>
        <w:t>reasonable procedures…</w:t>
      </w:r>
    </w:p>
    <w:p w14:paraId="7EBF5956" w14:textId="194350AD" w:rsidR="009D6FA3" w:rsidRDefault="009D6FA3" w:rsidP="009D6FA3">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And after analyzing our communication history over the last 10 months—here’s what I’ve found. </w:t>
      </w:r>
    </w:p>
    <w:p w14:paraId="2128C2DD" w14:textId="28D91874" w:rsidR="009D6FA3" w:rsidRDefault="009D6FA3" w:rsidP="009D6FA3">
      <w:pPr>
        <w:pStyle w:val="ListParagraph"/>
        <w:numPr>
          <w:ilvl w:val="0"/>
          <w:numId w:val="1"/>
        </w:numPr>
        <w:spacing w:before="100" w:beforeAutospacing="1" w:after="100" w:afterAutospacing="1" w:line="240" w:lineRule="auto"/>
        <w:rPr>
          <w:rFonts w:ascii="Arial" w:eastAsia="Times New Roman" w:hAnsi="Arial" w:cs="Arial"/>
          <w:sz w:val="24"/>
          <w:szCs w:val="24"/>
        </w:rPr>
      </w:pPr>
      <w:r w:rsidRPr="00E575F9">
        <w:rPr>
          <w:rFonts w:ascii="Arial" w:eastAsia="Times New Roman" w:hAnsi="Arial" w:cs="Arial"/>
          <w:sz w:val="24"/>
          <w:szCs w:val="24"/>
        </w:rPr>
        <w:lastRenderedPageBreak/>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received 8 disputes from me. </w:t>
      </w:r>
    </w:p>
    <w:p w14:paraId="0EA17631" w14:textId="46E5C2C8" w:rsidR="009D6FA3" w:rsidRDefault="009D6FA3" w:rsidP="009D6FA3">
      <w:pPr>
        <w:pStyle w:val="ListParagraph"/>
        <w:numPr>
          <w:ilvl w:val="0"/>
          <w:numId w:val="1"/>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6 of the disputes included screenshots and explained the exact information which is inaccurate. </w:t>
      </w:r>
    </w:p>
    <w:p w14:paraId="5BC48977" w14:textId="766DD851" w:rsidR="009D6FA3" w:rsidRDefault="009D6FA3" w:rsidP="009D6FA3">
      <w:pPr>
        <w:pStyle w:val="ListParagraph"/>
        <w:numPr>
          <w:ilvl w:val="0"/>
          <w:numId w:val="1"/>
        </w:numPr>
        <w:spacing w:before="100" w:beforeAutospacing="1" w:after="100" w:afterAutospacing="1" w:line="240" w:lineRule="auto"/>
        <w:rPr>
          <w:rFonts w:ascii="Arial" w:eastAsia="Times New Roman" w:hAnsi="Arial" w:cs="Arial"/>
          <w:sz w:val="24"/>
          <w:szCs w:val="24"/>
        </w:rPr>
      </w:pP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failed to make any changes to the misleading information on my credit report. </w:t>
      </w:r>
    </w:p>
    <w:p w14:paraId="06326C88" w14:textId="3526C2EE" w:rsidR="009D6FA3" w:rsidRDefault="009D6FA3" w:rsidP="009D6FA3">
      <w:pPr>
        <w:spacing w:before="100" w:beforeAutospacing="1" w:after="100" w:afterAutospacing="1" w:line="240" w:lineRule="auto"/>
        <w:rPr>
          <w:rFonts w:ascii="Arial" w:eastAsia="Times New Roman" w:hAnsi="Arial" w:cs="Arial"/>
          <w:b/>
          <w:bCs/>
          <w:sz w:val="24"/>
          <w:szCs w:val="24"/>
        </w:rPr>
      </w:pPr>
      <w:r w:rsidRPr="009D6FA3">
        <w:rPr>
          <w:rFonts w:ascii="Arial" w:eastAsia="Times New Roman" w:hAnsi="Arial" w:cs="Arial"/>
          <w:b/>
          <w:bCs/>
          <w:sz w:val="24"/>
          <w:szCs w:val="24"/>
        </w:rPr>
        <w:t xml:space="preserve">As a matter of fact, here are the accounts which are still inaccurate on my credit report: </w:t>
      </w:r>
    </w:p>
    <w:p w14:paraId="0892640A" w14:textId="77777777" w:rsidR="009D6FA3" w:rsidRDefault="009D6FA3" w:rsidP="009D6FA3">
      <w:pPr>
        <w:spacing w:before="100" w:beforeAutospacing="1" w:after="100" w:afterAutospacing="1" w:line="240" w:lineRule="auto"/>
        <w:rPr>
          <w:rFonts w:ascii="Arial" w:eastAsia="Times New Roman" w:hAnsi="Arial" w:cs="Arial"/>
          <w:b/>
          <w:bCs/>
          <w:sz w:val="24"/>
          <w:szCs w:val="24"/>
        </w:rPr>
      </w:pPr>
    </w:p>
    <w:p w14:paraId="704D1867" w14:textId="58AE27B2" w:rsidR="00AD6414" w:rsidRDefault="009D6FA3" w:rsidP="009D6FA3">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The list above proves </w:t>
      </w: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and the data furnishers in this dispute are facing SERIOUS LEGAL PUNISHMENT under 15 USC 1681o. This means you will have to pay me</w:t>
      </w:r>
      <w:r w:rsidR="003271E6">
        <w:rPr>
          <w:rFonts w:ascii="Arial" w:eastAsia="Times New Roman" w:hAnsi="Arial" w:cs="Arial"/>
          <w:sz w:val="24"/>
          <w:szCs w:val="24"/>
        </w:rPr>
        <w:t xml:space="preserve">, </w:t>
      </w:r>
      <w:r>
        <w:rPr>
          <w:rFonts w:ascii="Arial" w:eastAsia="Times New Roman" w:hAnsi="Arial" w:cs="Arial"/>
          <w:sz w:val="24"/>
          <w:szCs w:val="24"/>
        </w:rPr>
        <w:t>a substantial amount of</w:t>
      </w:r>
      <w:r w:rsidR="003271E6">
        <w:rPr>
          <w:rFonts w:ascii="Arial" w:eastAsia="Times New Roman" w:hAnsi="Arial" w:cs="Arial"/>
          <w:sz w:val="24"/>
          <w:szCs w:val="24"/>
        </w:rPr>
        <w:t>,</w:t>
      </w:r>
      <w:r>
        <w:rPr>
          <w:rFonts w:ascii="Arial" w:eastAsia="Times New Roman" w:hAnsi="Arial" w:cs="Arial"/>
          <w:sz w:val="24"/>
          <w:szCs w:val="24"/>
        </w:rPr>
        <w:t xml:space="preserve"> damages if I decide to pursue a claim in federal court. Luckily for you, I do not wish to do that as of now, </w:t>
      </w:r>
      <w:r w:rsidRPr="00BF18EB">
        <w:rPr>
          <w:rFonts w:ascii="Arial" w:eastAsia="Times New Roman" w:hAnsi="Arial" w:cs="Arial"/>
          <w:sz w:val="24"/>
          <w:szCs w:val="24"/>
          <w:u w:val="single"/>
        </w:rPr>
        <w:t>but only if you delete this information from my credit report right away.</w:t>
      </w:r>
      <w:r>
        <w:rPr>
          <w:rFonts w:ascii="Arial" w:eastAsia="Times New Roman" w:hAnsi="Arial" w:cs="Arial"/>
          <w:sz w:val="24"/>
          <w:szCs w:val="24"/>
        </w:rPr>
        <w:t xml:space="preserve"> </w:t>
      </w:r>
    </w:p>
    <w:p w14:paraId="7011B9B3" w14:textId="77777777" w:rsidR="003271E6" w:rsidRDefault="003271E6" w:rsidP="003271E6">
      <w:pPr>
        <w:spacing w:before="100" w:beforeAutospacing="1" w:after="100" w:afterAutospacing="1" w:line="240" w:lineRule="auto"/>
        <w:rPr>
          <w:rFonts w:ascii="Arial" w:eastAsia="Times New Roman" w:hAnsi="Arial" w:cs="Arial"/>
          <w:sz w:val="24"/>
          <w:szCs w:val="24"/>
        </w:rPr>
      </w:pPr>
      <w:bookmarkStart w:id="3" w:name="_Hlk166052090"/>
      <w:r w:rsidRPr="00224B83">
        <w:rPr>
          <w:rFonts w:ascii="Arial" w:eastAsia="Times New Roman" w:hAnsi="Arial" w:cs="Arial"/>
          <w:sz w:val="24"/>
          <w:szCs w:val="24"/>
        </w:rPr>
        <w:t> {</w:t>
      </w:r>
      <w:proofErr w:type="spellStart"/>
      <w:r w:rsidRPr="00224B83">
        <w:rPr>
          <w:rFonts w:ascii="Arial" w:eastAsia="Times New Roman" w:hAnsi="Arial" w:cs="Arial"/>
          <w:sz w:val="24"/>
          <w:szCs w:val="24"/>
        </w:rPr>
        <w:t>dispute_item_and_explanation</w:t>
      </w:r>
      <w:proofErr w:type="spellEnd"/>
      <w:r w:rsidRPr="00224B83">
        <w:rPr>
          <w:rFonts w:ascii="Arial" w:eastAsia="Times New Roman" w:hAnsi="Arial" w:cs="Arial"/>
          <w:sz w:val="24"/>
          <w:szCs w:val="24"/>
        </w:rPr>
        <w:t>}</w:t>
      </w:r>
    </w:p>
    <w:bookmarkEnd w:id="3"/>
    <w:p w14:paraId="730DF2B9" w14:textId="77777777" w:rsidR="003271E6" w:rsidRDefault="003271E6" w:rsidP="003271E6">
      <w:pPr>
        <w:spacing w:before="100" w:beforeAutospacing="1" w:after="100" w:afterAutospacing="1" w:line="240" w:lineRule="auto"/>
        <w:rPr>
          <w:rFonts w:ascii="Arial" w:eastAsia="Times New Roman" w:hAnsi="Arial" w:cs="Arial"/>
          <w:sz w:val="24"/>
          <w:szCs w:val="24"/>
        </w:rPr>
      </w:pPr>
    </w:p>
    <w:p w14:paraId="7D7453B5" w14:textId="1985988A" w:rsidR="003271E6" w:rsidRPr="003271E6" w:rsidRDefault="003271E6" w:rsidP="003271E6">
      <w:pPr>
        <w:spacing w:before="100" w:beforeAutospacing="1" w:after="100" w:afterAutospacing="1" w:line="240" w:lineRule="auto"/>
        <w:rPr>
          <w:rFonts w:ascii="Arial" w:eastAsia="Times New Roman" w:hAnsi="Arial" w:cs="Arial"/>
          <w:sz w:val="24"/>
          <w:szCs w:val="24"/>
        </w:rPr>
      </w:pPr>
      <w:r w:rsidRPr="00224B83">
        <w:rPr>
          <w:rFonts w:ascii="Arial" w:eastAsia="Times New Roman" w:hAnsi="Arial" w:cs="Arial"/>
          <w:b/>
          <w:bCs/>
          <w:sz w:val="24"/>
          <w:szCs w:val="24"/>
        </w:rPr>
        <w:t>Consumer Statement</w:t>
      </w:r>
      <w:r>
        <w:rPr>
          <w:rFonts w:ascii="Arial" w:eastAsia="Times New Roman" w:hAnsi="Arial" w:cs="Arial"/>
          <w:b/>
          <w:bCs/>
          <w:sz w:val="24"/>
          <w:szCs w:val="24"/>
        </w:rPr>
        <w:t>:</w:t>
      </w:r>
      <w:r>
        <w:rPr>
          <w:rFonts w:ascii="Arial" w:eastAsia="Times New Roman" w:hAnsi="Arial" w:cs="Arial"/>
          <w:b/>
          <w:bCs/>
          <w:sz w:val="24"/>
          <w:szCs w:val="24"/>
        </w:rPr>
        <w:t xml:space="preserve"> </w:t>
      </w:r>
      <w:r>
        <w:rPr>
          <w:rFonts w:ascii="Arial" w:eastAsia="Times New Roman" w:hAnsi="Arial" w:cs="Arial"/>
          <w:sz w:val="24"/>
          <w:szCs w:val="24"/>
        </w:rPr>
        <w:t xml:space="preserve">After 10 heartbreaking months, </w:t>
      </w:r>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w:t>
      </w:r>
      <w:r w:rsidR="00AD6414">
        <w:rPr>
          <w:rFonts w:ascii="Arial" w:eastAsia="Times New Roman" w:hAnsi="Arial" w:cs="Arial"/>
          <w:sz w:val="24"/>
          <w:szCs w:val="24"/>
        </w:rPr>
        <w:t xml:space="preserve">continuously </w:t>
      </w:r>
      <w:r>
        <w:rPr>
          <w:rFonts w:ascii="Arial" w:eastAsia="Times New Roman" w:hAnsi="Arial" w:cs="Arial"/>
          <w:sz w:val="24"/>
          <w:szCs w:val="24"/>
        </w:rPr>
        <w:t xml:space="preserve">violates the law </w:t>
      </w:r>
      <w:proofErr w:type="gramStart"/>
      <w:r>
        <w:rPr>
          <w:rFonts w:ascii="Arial" w:eastAsia="Times New Roman" w:hAnsi="Arial" w:cs="Arial"/>
          <w:sz w:val="24"/>
          <w:szCs w:val="24"/>
        </w:rPr>
        <w:t>over and over again</w:t>
      </w:r>
      <w:proofErr w:type="gramEnd"/>
      <w:r>
        <w:rPr>
          <w:rFonts w:ascii="Arial" w:eastAsia="Times New Roman" w:hAnsi="Arial" w:cs="Arial"/>
          <w:sz w:val="24"/>
          <w:szCs w:val="24"/>
        </w:rPr>
        <w:t>. Seriously, what else can I do? I have proved the accounts in this complaint are inaccurate numerous times, I even messaged the data furnishers directly</w:t>
      </w:r>
      <w:r w:rsidR="00AD6414">
        <w:rPr>
          <w:rFonts w:ascii="Arial" w:eastAsia="Times New Roman" w:hAnsi="Arial" w:cs="Arial"/>
          <w:sz w:val="24"/>
          <w:szCs w:val="24"/>
        </w:rPr>
        <w:t>,</w:t>
      </w:r>
      <w:r>
        <w:rPr>
          <w:rFonts w:ascii="Arial" w:eastAsia="Times New Roman" w:hAnsi="Arial" w:cs="Arial"/>
          <w:sz w:val="24"/>
          <w:szCs w:val="24"/>
        </w:rPr>
        <w:t xml:space="preserve"> proving they did not make any changes to the dispute information either. Plus, I have submitted a ton of CFPB complaints </w:t>
      </w:r>
      <w:r w:rsidR="00AD6414">
        <w:rPr>
          <w:rFonts w:ascii="Arial" w:eastAsia="Times New Roman" w:hAnsi="Arial" w:cs="Arial"/>
          <w:sz w:val="24"/>
          <w:szCs w:val="24"/>
        </w:rPr>
        <w:t xml:space="preserve">for </w:t>
      </w:r>
      <w:r>
        <w:rPr>
          <w:rFonts w:ascii="Arial" w:eastAsia="Times New Roman" w:hAnsi="Arial" w:cs="Arial"/>
          <w:sz w:val="24"/>
          <w:szCs w:val="24"/>
        </w:rPr>
        <w:t xml:space="preserve">each dispute. The only other option I have left is to litigate… and if that’s what I </w:t>
      </w:r>
      <w:proofErr w:type="gramStart"/>
      <w:r>
        <w:rPr>
          <w:rFonts w:ascii="Arial" w:eastAsia="Times New Roman" w:hAnsi="Arial" w:cs="Arial"/>
          <w:sz w:val="24"/>
          <w:szCs w:val="24"/>
        </w:rPr>
        <w:t>have to</w:t>
      </w:r>
      <w:proofErr w:type="gramEnd"/>
      <w:r>
        <w:rPr>
          <w:rFonts w:ascii="Arial" w:eastAsia="Times New Roman" w:hAnsi="Arial" w:cs="Arial"/>
          <w:sz w:val="24"/>
          <w:szCs w:val="24"/>
        </w:rPr>
        <w:t xml:space="preserve"> do… consider it done. </w:t>
      </w:r>
    </w:p>
    <w:p w14:paraId="30E2B237" w14:textId="4DACE905" w:rsidR="009D6FA3" w:rsidRDefault="003271E6" w:rsidP="009D6FA3">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 </w:t>
      </w:r>
    </w:p>
    <w:p w14:paraId="41E206F9" w14:textId="77777777" w:rsidR="00AD6414" w:rsidRPr="003B1CC4" w:rsidRDefault="00AD6414" w:rsidP="00AD6414">
      <w:pPr>
        <w:spacing w:before="100" w:beforeAutospacing="1" w:after="100" w:afterAutospacing="1" w:line="240" w:lineRule="auto"/>
        <w:jc w:val="center"/>
        <w:rPr>
          <w:rFonts w:ascii="Arial" w:eastAsia="Times New Roman" w:hAnsi="Arial" w:cs="Arial"/>
          <w:b/>
          <w:bCs/>
          <w:sz w:val="24"/>
          <w:szCs w:val="24"/>
        </w:rPr>
      </w:pPr>
      <w:bookmarkStart w:id="4" w:name="_Hlk166047828"/>
      <w:r w:rsidRPr="003B1CC4">
        <w:rPr>
          <w:rFonts w:ascii="Arial" w:eastAsia="Times New Roman" w:hAnsi="Arial" w:cs="Arial"/>
          <w:b/>
          <w:bCs/>
          <w:sz w:val="24"/>
          <w:szCs w:val="24"/>
        </w:rPr>
        <w:t>Screenshots of inaccurate accounts are proven below.</w:t>
      </w:r>
    </w:p>
    <w:bookmarkEnd w:id="4"/>
    <w:p w14:paraId="3A17E612" w14:textId="77777777" w:rsidR="00AD6414" w:rsidRPr="009D6FA3" w:rsidRDefault="00AD6414" w:rsidP="009D6FA3">
      <w:pPr>
        <w:spacing w:before="100" w:beforeAutospacing="1" w:after="100" w:afterAutospacing="1" w:line="240" w:lineRule="auto"/>
        <w:rPr>
          <w:rFonts w:ascii="Arial" w:eastAsia="Times New Roman" w:hAnsi="Arial" w:cs="Arial"/>
          <w:sz w:val="24"/>
          <w:szCs w:val="24"/>
        </w:rPr>
      </w:pPr>
    </w:p>
    <w:sectPr w:rsidR="00AD6414" w:rsidRPr="009D6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DF0A4F"/>
    <w:multiLevelType w:val="hybridMultilevel"/>
    <w:tmpl w:val="6A861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693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673"/>
    <w:rsid w:val="00234CAD"/>
    <w:rsid w:val="003271E6"/>
    <w:rsid w:val="00536276"/>
    <w:rsid w:val="00617C85"/>
    <w:rsid w:val="009D6FA3"/>
    <w:rsid w:val="00AD6414"/>
    <w:rsid w:val="00BD2283"/>
    <w:rsid w:val="00BF18EB"/>
    <w:rsid w:val="00CF29CA"/>
    <w:rsid w:val="00D80673"/>
    <w:rsid w:val="00DD6113"/>
    <w:rsid w:val="00F86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827908"/>
  <w15:chartTrackingRefBased/>
  <w15:docId w15:val="{5022E43A-108D-45B2-8AA9-AAF632AA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673"/>
  </w:style>
  <w:style w:type="paragraph" w:styleId="Heading1">
    <w:name w:val="heading 1"/>
    <w:basedOn w:val="Normal"/>
    <w:next w:val="Normal"/>
    <w:link w:val="Heading1Char"/>
    <w:uiPriority w:val="9"/>
    <w:qFormat/>
    <w:rsid w:val="00D80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673"/>
    <w:rPr>
      <w:rFonts w:eastAsiaTheme="majorEastAsia" w:cstheme="majorBidi"/>
      <w:color w:val="272727" w:themeColor="text1" w:themeTint="D8"/>
    </w:rPr>
  </w:style>
  <w:style w:type="paragraph" w:styleId="Title">
    <w:name w:val="Title"/>
    <w:basedOn w:val="Normal"/>
    <w:next w:val="Normal"/>
    <w:link w:val="TitleChar"/>
    <w:uiPriority w:val="10"/>
    <w:qFormat/>
    <w:rsid w:val="00D80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673"/>
    <w:pPr>
      <w:spacing w:before="160"/>
      <w:jc w:val="center"/>
    </w:pPr>
    <w:rPr>
      <w:i/>
      <w:iCs/>
      <w:color w:val="404040" w:themeColor="text1" w:themeTint="BF"/>
    </w:rPr>
  </w:style>
  <w:style w:type="character" w:customStyle="1" w:styleId="QuoteChar">
    <w:name w:val="Quote Char"/>
    <w:basedOn w:val="DefaultParagraphFont"/>
    <w:link w:val="Quote"/>
    <w:uiPriority w:val="29"/>
    <w:rsid w:val="00D80673"/>
    <w:rPr>
      <w:i/>
      <w:iCs/>
      <w:color w:val="404040" w:themeColor="text1" w:themeTint="BF"/>
    </w:rPr>
  </w:style>
  <w:style w:type="paragraph" w:styleId="ListParagraph">
    <w:name w:val="List Paragraph"/>
    <w:basedOn w:val="Normal"/>
    <w:uiPriority w:val="34"/>
    <w:qFormat/>
    <w:rsid w:val="00D80673"/>
    <w:pPr>
      <w:ind w:left="720"/>
      <w:contextualSpacing/>
    </w:pPr>
  </w:style>
  <w:style w:type="character" w:styleId="IntenseEmphasis">
    <w:name w:val="Intense Emphasis"/>
    <w:basedOn w:val="DefaultParagraphFont"/>
    <w:uiPriority w:val="21"/>
    <w:qFormat/>
    <w:rsid w:val="00D80673"/>
    <w:rPr>
      <w:i/>
      <w:iCs/>
      <w:color w:val="0F4761" w:themeColor="accent1" w:themeShade="BF"/>
    </w:rPr>
  </w:style>
  <w:style w:type="paragraph" w:styleId="IntenseQuote">
    <w:name w:val="Intense Quote"/>
    <w:basedOn w:val="Normal"/>
    <w:next w:val="Normal"/>
    <w:link w:val="IntenseQuoteChar"/>
    <w:uiPriority w:val="30"/>
    <w:qFormat/>
    <w:rsid w:val="00D80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673"/>
    <w:rPr>
      <w:i/>
      <w:iCs/>
      <w:color w:val="0F4761" w:themeColor="accent1" w:themeShade="BF"/>
    </w:rPr>
  </w:style>
  <w:style w:type="character" w:styleId="IntenseReference">
    <w:name w:val="Intense Reference"/>
    <w:basedOn w:val="DefaultParagraphFont"/>
    <w:uiPriority w:val="32"/>
    <w:qFormat/>
    <w:rsid w:val="00D806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591</Words>
  <Characters>3037</Characters>
  <Application>Microsoft Office Word</Application>
  <DocSecurity>0</DocSecurity>
  <Lines>59</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2</cp:revision>
  <dcterms:created xsi:type="dcterms:W3CDTF">2024-05-08T10:28:00Z</dcterms:created>
  <dcterms:modified xsi:type="dcterms:W3CDTF">2024-05-08T13:51:00Z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a52cacfb-3511-4833-a346-6ba9865942eb</vt:lpwstr>
  </property>
</Properties>
</file>