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FBA7" w14:textId="3F88D1AC" w:rsidR="00E76880" w:rsidRPr="00194AD5" w:rsidRDefault="00194AD5" w:rsidP="00194AD5">
      <w:pPr>
        <w:spacing w:after="0" w:line="240" w:lineRule="auto"/>
        <w:jc w:val="center"/>
        <w:rPr>
          <w:rFonts w:ascii="맑은 고딕" w:eastAsia="맑은 고딕" w:hAnsi="맑은 고딕"/>
          <w:b/>
          <w:bCs/>
          <w:sz w:val="40"/>
          <w:szCs w:val="40"/>
        </w:rPr>
      </w:pPr>
      <w:r w:rsidRPr="00194AD5">
        <w:rPr>
          <w:rFonts w:ascii="맑은 고딕" w:eastAsia="맑은 고딕" w:hAnsi="맑은 고딕" w:hint="eastAsia"/>
          <w:b/>
          <w:bCs/>
          <w:sz w:val="40"/>
          <w:szCs w:val="40"/>
        </w:rPr>
        <w:t xml:space="preserve">실험 제목 </w:t>
      </w:r>
      <w:r w:rsidRPr="00194AD5">
        <w:rPr>
          <w:rFonts w:ascii="맑은 고딕" w:eastAsia="맑은 고딕" w:hAnsi="맑은 고딕"/>
          <w:b/>
          <w:bCs/>
          <w:sz w:val="40"/>
          <w:szCs w:val="40"/>
        </w:rPr>
        <w:t xml:space="preserve">: </w:t>
      </w:r>
      <w:r w:rsidR="00336F8B" w:rsidRPr="00336F8B">
        <w:rPr>
          <w:rFonts w:ascii="맑은 고딕" w:eastAsia="맑은 고딕" w:hAnsi="맑은 고딕"/>
          <w:b/>
          <w:bCs/>
          <w:sz w:val="40"/>
          <w:szCs w:val="40"/>
        </w:rPr>
        <w:t>DCPIP로 알아보는 hill reaction</w:t>
      </w:r>
    </w:p>
    <w:p w14:paraId="419D19BB" w14:textId="7F5A188A" w:rsidR="00194AD5" w:rsidRPr="00194AD5" w:rsidRDefault="00194AD5" w:rsidP="00194AD5">
      <w:pPr>
        <w:spacing w:after="0" w:line="240" w:lineRule="auto"/>
        <w:rPr>
          <w:b/>
          <w:bCs/>
          <w:sz w:val="24"/>
          <w:szCs w:val="24"/>
        </w:rPr>
      </w:pPr>
      <w:r w:rsidRPr="00194AD5">
        <w:rPr>
          <w:rFonts w:hint="eastAsia"/>
          <w:b/>
          <w:bCs/>
          <w:sz w:val="24"/>
          <w:szCs w:val="24"/>
        </w:rPr>
        <w:t>1</w:t>
      </w:r>
      <w:r w:rsidRPr="00194AD5">
        <w:rPr>
          <w:b/>
          <w:bCs/>
          <w:sz w:val="24"/>
          <w:szCs w:val="24"/>
        </w:rPr>
        <w:t xml:space="preserve">. </w:t>
      </w:r>
      <w:r w:rsidRPr="00194AD5">
        <w:rPr>
          <w:rFonts w:hint="eastAsia"/>
          <w:b/>
          <w:bCs/>
          <w:sz w:val="24"/>
          <w:szCs w:val="24"/>
        </w:rPr>
        <w:t>서론</w:t>
      </w:r>
    </w:p>
    <w:p w14:paraId="75C487DF" w14:textId="787F38FC" w:rsidR="00194AD5" w:rsidRDefault="00194AD5" w:rsidP="00194AD5">
      <w:pPr>
        <w:spacing w:after="0" w:line="240" w:lineRule="auto"/>
        <w:ind w:firstLineChars="100" w:firstLine="200"/>
      </w:pPr>
      <w:r>
        <w:t>(1) 실험 목표</w:t>
      </w:r>
    </w:p>
    <w:p w14:paraId="5ED3363F" w14:textId="1EEDA8A2" w:rsidR="004E073F" w:rsidRDefault="004E073F" w:rsidP="009A1359">
      <w:pPr>
        <w:spacing w:after="0" w:line="240" w:lineRule="auto"/>
        <w:ind w:leftChars="100" w:left="500" w:hangingChars="150" w:hanging="300"/>
      </w:pPr>
      <w:r>
        <w:t>1. 빛이 있을 때 엽록체에서 명반응이 일어남을spectrophotometer(분광광도계)를 이용해 확</w:t>
      </w:r>
      <w:r>
        <w:rPr>
          <w:rFonts w:hint="eastAsia"/>
        </w:rPr>
        <w:t>인할</w:t>
      </w:r>
      <w:r>
        <w:t xml:space="preserve"> 수 있다.</w:t>
      </w:r>
    </w:p>
    <w:p w14:paraId="43BA20B2" w14:textId="62546C60" w:rsidR="004E073F" w:rsidRDefault="004E073F" w:rsidP="004E073F">
      <w:pPr>
        <w:spacing w:after="0" w:line="240" w:lineRule="auto"/>
        <w:ind w:firstLineChars="100" w:firstLine="200"/>
        <w:rPr>
          <w:rFonts w:hint="eastAsia"/>
        </w:rPr>
      </w:pPr>
      <w:r>
        <w:t>2. 가열한 엽록체에서 명반응이 일어나는지를</w:t>
      </w:r>
      <w:r>
        <w:rPr>
          <w:rFonts w:hint="eastAsia"/>
        </w:rPr>
        <w:t xml:space="preserve"> s</w:t>
      </w:r>
      <w:r>
        <w:t>pectrophotometer를 이용해 확인할 수 있다.</w:t>
      </w:r>
    </w:p>
    <w:p w14:paraId="3E6C504E" w14:textId="2477A1F1" w:rsidR="00194AD5" w:rsidRDefault="00194AD5" w:rsidP="00194AD5">
      <w:pPr>
        <w:spacing w:after="0" w:line="240" w:lineRule="auto"/>
        <w:ind w:firstLineChars="100" w:firstLine="200"/>
      </w:pPr>
      <w:r>
        <w:t>(2) 실험 원리 또는 배경지식</w:t>
      </w:r>
    </w:p>
    <w:p w14:paraId="67ED6CA2" w14:textId="0DBBDBAF" w:rsidR="00952325" w:rsidRDefault="00E1705C" w:rsidP="00952325">
      <w:pPr>
        <w:spacing w:after="0" w:line="240" w:lineRule="auto"/>
        <w:ind w:left="400" w:hangingChars="200" w:hanging="400"/>
      </w:pPr>
      <w:r>
        <w:rPr>
          <w:rFonts w:hint="eastAsia"/>
        </w:rPr>
        <w:t xml:space="preserve"> </w:t>
      </w:r>
      <w:r>
        <w:t xml:space="preserve">   </w:t>
      </w:r>
      <w:r w:rsidR="00952325">
        <w:t xml:space="preserve">1. </w:t>
      </w:r>
      <w:r w:rsidR="00952325">
        <w:rPr>
          <w:rFonts w:hint="eastAsia"/>
        </w:rPr>
        <w:t>광합성</w:t>
      </w:r>
    </w:p>
    <w:p w14:paraId="7AE77048" w14:textId="6BEC11AB" w:rsidR="00952325" w:rsidRDefault="00952325" w:rsidP="00952325">
      <w:pPr>
        <w:spacing w:after="0" w:line="240" w:lineRule="auto"/>
        <w:ind w:left="400" w:hangingChars="200" w:hanging="40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광합성은 식물이나 세균 등등 다양한 생물들이 빛 에너지를 화학 에너지로 변환하는 과저이며,</w:t>
      </w:r>
      <w:r>
        <w:t xml:space="preserve"> </w:t>
      </w:r>
      <w:r>
        <w:rPr>
          <w:rFonts w:hint="eastAsia"/>
        </w:rPr>
        <w:t>세포 호흡을 통해 진행되는 유기체의 활동에 연료를 공급하는 역할을 한다.</w:t>
      </w:r>
      <w:r>
        <w:t xml:space="preserve"> </w:t>
      </w:r>
      <w:r>
        <w:rPr>
          <w:rFonts w:hint="eastAsia"/>
        </w:rPr>
        <w:t>이 화학 에너지는 이산화탄소와 물에서 합성되는 포도당을 설탕,</w:t>
      </w:r>
      <w:r>
        <w:t xml:space="preserve"> </w:t>
      </w:r>
      <w:r>
        <w:rPr>
          <w:rFonts w:hint="eastAsia"/>
        </w:rPr>
        <w:t>녹말 등의 탄수화물 분자의 형태로 저장된다.</w:t>
      </w:r>
      <w:r>
        <w:t xml:space="preserve"> </w:t>
      </w:r>
      <w:r>
        <w:rPr>
          <w:rFonts w:hint="eastAsia"/>
        </w:rPr>
        <w:t>일반적으로 단백질은 엽록소를 포함하는 엽록체라는 세포 소기관에서 진행된다.</w:t>
      </w:r>
      <w:r>
        <w:t xml:space="preserve"> </w:t>
      </w:r>
    </w:p>
    <w:p w14:paraId="5A6EB62B" w14:textId="61C575D6" w:rsidR="00952325" w:rsidRDefault="00952325" w:rsidP="00952325">
      <w:pPr>
        <w:spacing w:after="0" w:line="240" w:lineRule="auto"/>
        <w:ind w:left="400" w:hangingChars="200" w:hanging="400"/>
        <w:rPr>
          <w:rFonts w:hint="eastAsia"/>
        </w:rPr>
      </w:pPr>
      <w:r>
        <w:tab/>
        <w:t xml:space="preserve">   </w:t>
      </w:r>
      <w:r>
        <w:rPr>
          <w:rFonts w:hint="eastAsia"/>
        </w:rPr>
        <w:t>광합성의 과정은 명반응과 암반응으로 분리되는데,</w:t>
      </w:r>
      <w:r>
        <w:t xml:space="preserve"> </w:t>
      </w:r>
      <w:r>
        <w:rPr>
          <w:rFonts w:hint="eastAsia"/>
        </w:rPr>
        <w:t>본 실험에서는 명반응에만 집중하면 된다.</w:t>
      </w:r>
      <w:r>
        <w:t xml:space="preserve"> </w:t>
      </w:r>
      <w:r>
        <w:rPr>
          <w:rFonts w:hint="eastAsia"/>
        </w:rPr>
        <w:t>명반응은 색소가 빛에너지를 받아들여 활성화된 뒤,</w:t>
      </w:r>
      <w:r>
        <w:t xml:space="preserve"> </w:t>
      </w:r>
      <w:r>
        <w:rPr>
          <w:rFonts w:hint="eastAsia"/>
        </w:rPr>
        <w:t xml:space="preserve">여러 화학적인 과정을 거쳐 </w:t>
      </w:r>
      <w:r>
        <w:t>ATP</w:t>
      </w:r>
      <w:r>
        <w:rPr>
          <w:rFonts w:hint="eastAsia"/>
        </w:rPr>
        <w:t xml:space="preserve">의 합성과 </w:t>
      </w:r>
      <w:r>
        <w:t>NADPH</w:t>
      </w:r>
      <w:r>
        <w:rPr>
          <w:rFonts w:hint="eastAsia"/>
        </w:rPr>
        <w:t>의 합성을 이루어 낸다.</w:t>
      </w:r>
      <w:r>
        <w:t xml:space="preserve"> </w:t>
      </w:r>
      <w:r>
        <w:rPr>
          <w:rFonts w:hint="eastAsia"/>
        </w:rPr>
        <w:t>이는 색소에 있던 전자들이 빛으로 인해 활성화되어</w:t>
      </w:r>
      <w:r>
        <w:t xml:space="preserve"> </w:t>
      </w:r>
      <w:r>
        <w:rPr>
          <w:rFonts w:hint="eastAsia"/>
        </w:rPr>
        <w:t>일어나는 과정으로,</w:t>
      </w:r>
      <w:r>
        <w:t xml:space="preserve"> </w:t>
      </w:r>
      <w:r>
        <w:rPr>
          <w:rFonts w:hint="eastAsia"/>
        </w:rPr>
        <w:t>전체적인 모식도는 아래 그림과 같다.</w:t>
      </w:r>
      <w:r>
        <w:t xml:space="preserve"> [1]</w:t>
      </w:r>
    </w:p>
    <w:p w14:paraId="08959373" w14:textId="36F81FEC" w:rsidR="00E1705C" w:rsidRDefault="00952325" w:rsidP="00952325">
      <w:pPr>
        <w:spacing w:after="0" w:line="240" w:lineRule="auto"/>
        <w:ind w:left="400" w:hangingChars="200" w:hanging="400"/>
        <w:jc w:val="center"/>
      </w:pPr>
      <w:r>
        <w:rPr>
          <w:noProof/>
        </w:rPr>
        <w:drawing>
          <wp:inline distT="0" distB="0" distL="0" distR="0" wp14:anchorId="65F0872E" wp14:editId="0ACAAFDC">
            <wp:extent cx="5731510" cy="17805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00EE" w14:textId="6F467665" w:rsidR="00E1705C" w:rsidRDefault="00E1705C" w:rsidP="00194AD5">
      <w:pPr>
        <w:spacing w:after="0" w:line="240" w:lineRule="auto"/>
      </w:pPr>
    </w:p>
    <w:p w14:paraId="7D38F0DB" w14:textId="2BB87896" w:rsidR="00952325" w:rsidRDefault="00952325" w:rsidP="00194AD5">
      <w:pPr>
        <w:spacing w:after="0" w:line="240" w:lineRule="auto"/>
        <w:rPr>
          <w:rFonts w:hint="eastAsia"/>
        </w:rPr>
      </w:pPr>
      <w:r>
        <w:t xml:space="preserve">    2. DCPIP</w:t>
      </w:r>
    </w:p>
    <w:p w14:paraId="3240AD05" w14:textId="06357D72" w:rsidR="00952325" w:rsidRDefault="00952325" w:rsidP="00952325">
      <w:pPr>
        <w:spacing w:after="0" w:line="240" w:lineRule="auto"/>
        <w:ind w:left="795" w:firstLineChars="100" w:firstLine="200"/>
      </w:pPr>
      <w:r>
        <w:rPr>
          <w:rFonts w:hint="eastAsia"/>
        </w:rPr>
        <w:t>D</w:t>
      </w:r>
      <w:r>
        <w:t>CPIP</w:t>
      </w:r>
      <w:r>
        <w:rPr>
          <w:rFonts w:hint="eastAsia"/>
        </w:rPr>
        <w:t>는 산화 환원 과정에서 색이 변하는 색소이다.</w:t>
      </w:r>
      <w:r>
        <w:t xml:space="preserve"> </w:t>
      </w:r>
      <w:r>
        <w:rPr>
          <w:rFonts w:hint="eastAsia"/>
        </w:rPr>
        <w:t>산화된 환경에서</w:t>
      </w:r>
      <w:r>
        <w:t xml:space="preserve"> 600nm</w:t>
      </w:r>
      <w:r>
        <w:rPr>
          <w:rFonts w:hint="eastAsia"/>
        </w:rPr>
        <w:t>를 최고 흡광도를 보이는 파란색을 가지고,</w:t>
      </w:r>
      <w:r>
        <w:t xml:space="preserve"> </w:t>
      </w:r>
      <w:r>
        <w:rPr>
          <w:rFonts w:hint="eastAsia"/>
        </w:rPr>
        <w:t>화학적인 반응이 일어나는 경우 파란색은 사라지게 된다.</w:t>
      </w:r>
      <w:r>
        <w:t xml:space="preserve"> </w:t>
      </w:r>
      <w:r>
        <w:rPr>
          <w:rFonts w:hint="eastAsia"/>
        </w:rPr>
        <w:t>매우 높은 전자 친화도를 가지고 있어,</w:t>
      </w:r>
      <w:r>
        <w:t xml:space="preserve"> 2H+</w:t>
      </w:r>
      <w:r>
        <w:rPr>
          <w:rFonts w:hint="eastAsia"/>
        </w:rPr>
        <w:t xml:space="preserve">와 </w:t>
      </w:r>
      <w:r>
        <w:t>2e-</w:t>
      </w:r>
      <w:r>
        <w:rPr>
          <w:rFonts w:hint="eastAsia"/>
        </w:rPr>
        <w:t>가 있다면 빠르게 반응하여 환원되게 되는데,</w:t>
      </w:r>
      <w:r>
        <w:t xml:space="preserve"> </w:t>
      </w:r>
      <w:r>
        <w:rPr>
          <w:rFonts w:hint="eastAsia"/>
        </w:rPr>
        <w:t xml:space="preserve">특히 </w:t>
      </w:r>
      <w:r>
        <w:t>NADP+</w:t>
      </w:r>
      <w:r>
        <w:rPr>
          <w:rFonts w:hint="eastAsia"/>
        </w:rPr>
        <w:t xml:space="preserve">보다 더 높은 전자 친화도를 가지고 있어 </w:t>
      </w:r>
      <w:r>
        <w:t>NADP+</w:t>
      </w:r>
      <w:r>
        <w:rPr>
          <w:rFonts w:hint="eastAsia"/>
        </w:rPr>
        <w:t>이 받아야 하는 전자가 있는</w:t>
      </w:r>
      <w:r>
        <w:t>/</w:t>
      </w:r>
      <w:r>
        <w:rPr>
          <w:rFonts w:hint="eastAsia"/>
        </w:rPr>
        <w:t>N</w:t>
      </w:r>
      <w:r>
        <w:t>ADPH</w:t>
      </w:r>
      <w:r>
        <w:rPr>
          <w:rFonts w:hint="eastAsia"/>
        </w:rPr>
        <w:t>가 있는 환경에서는</w:t>
      </w:r>
      <w:r>
        <w:t xml:space="preserve"> </w:t>
      </w:r>
      <w:r>
        <w:rPr>
          <w:rFonts w:hint="eastAsia"/>
        </w:rPr>
        <w:t>이들의 전자를 가로채 아래 그림과 같은 반응으로 환원되게 된다.</w:t>
      </w:r>
    </w:p>
    <w:p w14:paraId="4D1A3C15" w14:textId="3958DA14" w:rsidR="00952325" w:rsidRDefault="00952325" w:rsidP="00952325">
      <w:pPr>
        <w:spacing w:after="0" w:line="240" w:lineRule="auto"/>
        <w:ind w:left="795" w:firstLineChars="100" w:firstLine="200"/>
        <w:jc w:val="center"/>
      </w:pPr>
      <w:r>
        <w:rPr>
          <w:noProof/>
        </w:rPr>
        <w:drawing>
          <wp:inline distT="0" distB="0" distL="0" distR="0" wp14:anchorId="7A5F8151" wp14:editId="1E7CC68B">
            <wp:extent cx="4486275" cy="885825"/>
            <wp:effectExtent l="0" t="0" r="0" b="0"/>
            <wp:docPr id="4" name="그림 4" descr="The reduction of DCP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reduction of DCPI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F6BA" w14:textId="0CAFFFA9" w:rsidR="00952325" w:rsidRDefault="00952325" w:rsidP="00952325">
      <w:pPr>
        <w:spacing w:after="0" w:line="240" w:lineRule="auto"/>
        <w:ind w:left="795" w:firstLineChars="100" w:firstLine="200"/>
        <w:jc w:val="center"/>
      </w:pPr>
    </w:p>
    <w:p w14:paraId="56EFB1D0" w14:textId="77777777" w:rsidR="00952325" w:rsidRPr="0044679E" w:rsidRDefault="00952325" w:rsidP="00952325">
      <w:pPr>
        <w:spacing w:after="0" w:line="240" w:lineRule="auto"/>
        <w:ind w:left="795" w:firstLineChars="100" w:firstLine="200"/>
        <w:jc w:val="center"/>
        <w:rPr>
          <w:rFonts w:hint="eastAsia"/>
        </w:rPr>
      </w:pPr>
    </w:p>
    <w:p w14:paraId="57764207" w14:textId="77777777" w:rsidR="00473DF0" w:rsidRDefault="00473DF0" w:rsidP="00473DF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</w:t>
      </w:r>
      <w:r w:rsidRPr="00194AD5"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실험 준비물 및 실험 방법</w:t>
      </w:r>
    </w:p>
    <w:p w14:paraId="6ECFD9A3" w14:textId="77777777" w:rsidR="00473DF0" w:rsidRPr="00194AD5" w:rsidRDefault="00473DF0" w:rsidP="00473DF0">
      <w:pPr>
        <w:spacing w:after="0" w:line="240" w:lineRule="auto"/>
        <w:rPr>
          <w:b/>
          <w:bCs/>
          <w:szCs w:val="20"/>
        </w:rPr>
      </w:pPr>
      <w:r w:rsidRPr="00194AD5">
        <w:rPr>
          <w:rFonts w:hint="eastAsia"/>
          <w:b/>
          <w:bCs/>
          <w:szCs w:val="20"/>
        </w:rPr>
        <w:t>*</w:t>
      </w:r>
      <w:r w:rsidRPr="00194AD5">
        <w:rPr>
          <w:b/>
          <w:bCs/>
          <w:szCs w:val="20"/>
        </w:rPr>
        <w:t xml:space="preserve"> </w:t>
      </w:r>
      <w:r w:rsidRPr="00194AD5">
        <w:rPr>
          <w:rFonts w:hint="eastAsia"/>
          <w:b/>
          <w:bCs/>
          <w:szCs w:val="20"/>
        </w:rPr>
        <w:t>실험 준비물과 실험 방법은 반드시 자신이 수행한 실험 순서로 기록</w:t>
      </w:r>
    </w:p>
    <w:p w14:paraId="36DD2CEA" w14:textId="2FDD880B" w:rsidR="00473DF0" w:rsidRDefault="00473DF0" w:rsidP="00473DF0">
      <w:pPr>
        <w:spacing w:after="0" w:line="240" w:lineRule="auto"/>
        <w:ind w:firstLineChars="100" w:firstLine="200"/>
      </w:pPr>
      <w:r>
        <w:t xml:space="preserve">(1) 실험 </w:t>
      </w:r>
      <w:r>
        <w:rPr>
          <w:rFonts w:hint="eastAsia"/>
        </w:rPr>
        <w:t>준비물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2410"/>
        <w:gridCol w:w="1933"/>
      </w:tblGrid>
      <w:tr w:rsidR="00CD55AF" w14:paraId="222E74B7" w14:textId="77777777" w:rsidTr="006F2697">
        <w:tc>
          <w:tcPr>
            <w:tcW w:w="4673" w:type="dxa"/>
          </w:tcPr>
          <w:p w14:paraId="1D818962" w14:textId="77777777" w:rsidR="00CD55AF" w:rsidRDefault="00CD55AF" w:rsidP="006F2697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2410" w:type="dxa"/>
          </w:tcPr>
          <w:p w14:paraId="0D8040A8" w14:textId="77777777" w:rsidR="00CD55AF" w:rsidRDefault="00CD55AF" w:rsidP="006F2697">
            <w:pPr>
              <w:jc w:val="center"/>
            </w:pPr>
            <w:r>
              <w:rPr>
                <w:rFonts w:hint="eastAsia"/>
              </w:rPr>
              <w:t>수량</w:t>
            </w:r>
          </w:p>
        </w:tc>
        <w:tc>
          <w:tcPr>
            <w:tcW w:w="1933" w:type="dxa"/>
          </w:tcPr>
          <w:p w14:paraId="0C3D2E86" w14:textId="77777777" w:rsidR="00CD55AF" w:rsidRDefault="00CD55AF" w:rsidP="006F2697">
            <w:pPr>
              <w:jc w:val="center"/>
            </w:pPr>
            <w:r>
              <w:rPr>
                <w:rFonts w:hint="eastAsia"/>
              </w:rPr>
              <w:t>확인</w:t>
            </w:r>
          </w:p>
        </w:tc>
      </w:tr>
      <w:tr w:rsidR="00CD55AF" w:rsidRPr="00A24B5B" w14:paraId="40BCDBEF" w14:textId="77777777" w:rsidTr="006F2697">
        <w:tc>
          <w:tcPr>
            <w:tcW w:w="4673" w:type="dxa"/>
          </w:tcPr>
          <w:p w14:paraId="5EAA3F16" w14:textId="77777777" w:rsidR="00AE2049" w:rsidRDefault="00AE2049" w:rsidP="00AE2049">
            <w:pPr>
              <w:jc w:val="center"/>
            </w:pPr>
            <w:r>
              <w:t>DCPIP/Phosphate buffer</w:t>
            </w:r>
          </w:p>
          <w:p w14:paraId="44431DE3" w14:textId="77777777" w:rsidR="00AE2049" w:rsidRDefault="00AE2049" w:rsidP="00AE2049">
            <w:pPr>
              <w:jc w:val="center"/>
            </w:pPr>
            <w:r>
              <w:t>0.5M Sucrose buffer</w:t>
            </w:r>
          </w:p>
          <w:p w14:paraId="5DDE60B5" w14:textId="77777777" w:rsidR="00AE2049" w:rsidRDefault="00AE2049" w:rsidP="00AE2049">
            <w:pPr>
              <w:jc w:val="center"/>
            </w:pPr>
            <w:r>
              <w:rPr>
                <w:rFonts w:hint="eastAsia"/>
              </w:rPr>
              <w:t>막자사발과</w:t>
            </w:r>
            <w:r>
              <w:t xml:space="preserve"> 막자</w:t>
            </w:r>
          </w:p>
          <w:p w14:paraId="3730F864" w14:textId="17BD743A" w:rsidR="00AE2049" w:rsidRDefault="00E176F0" w:rsidP="00AE2049">
            <w:pPr>
              <w:jc w:val="center"/>
            </w:pPr>
            <w:r>
              <w:t>Ice bucket</w:t>
            </w:r>
            <w:r w:rsidR="00AE2049">
              <w:t xml:space="preserve"> 및 </w:t>
            </w:r>
            <w:r>
              <w:rPr>
                <w:rFonts w:hint="eastAsia"/>
              </w:rPr>
              <w:t>i</w:t>
            </w:r>
            <w:r>
              <w:t>ce</w:t>
            </w:r>
          </w:p>
          <w:p w14:paraId="6CB5D8BC" w14:textId="77777777" w:rsidR="00AE2049" w:rsidRDefault="00AE2049" w:rsidP="00AE2049">
            <w:pPr>
              <w:jc w:val="center"/>
            </w:pPr>
            <w:r>
              <w:rPr>
                <w:rFonts w:hint="eastAsia"/>
              </w:rPr>
              <w:t>시금치</w:t>
            </w:r>
            <w:r>
              <w:t xml:space="preserve"> 잎</w:t>
            </w:r>
          </w:p>
          <w:p w14:paraId="17489E48" w14:textId="77777777" w:rsidR="00AE2049" w:rsidRDefault="00AE2049" w:rsidP="00AE2049">
            <w:pPr>
              <w:jc w:val="center"/>
            </w:pPr>
            <w:r>
              <w:rPr>
                <w:rFonts w:hint="eastAsia"/>
              </w:rPr>
              <w:t>가위</w:t>
            </w:r>
          </w:p>
          <w:p w14:paraId="57ECFEE8" w14:textId="4CBFCAA3" w:rsidR="00AE2049" w:rsidRDefault="000357AC" w:rsidP="00AE2049">
            <w:pPr>
              <w:jc w:val="center"/>
            </w:pPr>
            <w:r>
              <w:rPr>
                <w:rFonts w:hint="eastAsia"/>
              </w:rPr>
              <w:t>5</w:t>
            </w:r>
            <w:r w:rsidR="00AE2049">
              <w:t>0mL 비이커</w:t>
            </w:r>
          </w:p>
          <w:p w14:paraId="39FBE073" w14:textId="77777777" w:rsidR="00AE2049" w:rsidRDefault="00AE2049" w:rsidP="00AE2049">
            <w:pPr>
              <w:jc w:val="center"/>
            </w:pPr>
            <w:r>
              <w:rPr>
                <w:rFonts w:hint="eastAsia"/>
              </w:rPr>
              <w:t>거즈</w:t>
            </w:r>
          </w:p>
          <w:p w14:paraId="0EDE7146" w14:textId="77777777" w:rsidR="00AE2049" w:rsidRDefault="00AE2049" w:rsidP="00AE2049">
            <w:pPr>
              <w:jc w:val="center"/>
            </w:pPr>
            <w:r>
              <w:t>15mL 코니컬 튜브(sucrose buffer 부피 측정용)</w:t>
            </w:r>
          </w:p>
          <w:p w14:paraId="06AC4793" w14:textId="6D8430A3" w:rsidR="00AE2049" w:rsidRDefault="00AE2049" w:rsidP="00AE2049">
            <w:pPr>
              <w:jc w:val="center"/>
            </w:pPr>
            <w:r>
              <w:t>e-tube</w:t>
            </w:r>
          </w:p>
          <w:p w14:paraId="1A428E46" w14:textId="534CDE40" w:rsidR="00AE2049" w:rsidRDefault="00AE2049" w:rsidP="00AE2049">
            <w:pPr>
              <w:jc w:val="center"/>
            </w:pPr>
            <w:r>
              <w:rPr>
                <w:rFonts w:hint="eastAsia"/>
              </w:rPr>
              <w:t>마이크로파이펫</w:t>
            </w:r>
            <w:r w:rsidR="00E176F0">
              <w:rPr>
                <w:rFonts w:hint="eastAsia"/>
              </w:rPr>
              <w:t>(</w:t>
            </w:r>
            <w:r>
              <w:t>1000</w:t>
            </w:r>
            <w:r w:rsidR="00E176F0" w:rsidRPr="00E176F0">
              <w:rPr>
                <w:rFonts w:hint="eastAsia"/>
              </w:rPr>
              <w:t>μ</w:t>
            </w:r>
            <w:r w:rsidR="00E176F0" w:rsidRPr="00E176F0">
              <w:t>L</w:t>
            </w:r>
            <w:r>
              <w:t>, 100</w:t>
            </w:r>
            <w:r w:rsidR="00E176F0" w:rsidRPr="00E176F0">
              <w:rPr>
                <w:rFonts w:hint="eastAsia"/>
              </w:rPr>
              <w:t>μ</w:t>
            </w:r>
            <w:r w:rsidR="00E176F0" w:rsidRPr="00E176F0">
              <w:t>L</w:t>
            </w:r>
            <w:r w:rsidR="00E176F0">
              <w:t>)</w:t>
            </w:r>
          </w:p>
          <w:p w14:paraId="0658CBEE" w14:textId="2EE47367" w:rsidR="00AE2049" w:rsidRDefault="00AE2049" w:rsidP="00AE2049">
            <w:pPr>
              <w:jc w:val="center"/>
            </w:pPr>
            <w:r>
              <w:t>팁</w:t>
            </w:r>
            <w:r w:rsidR="00E176F0">
              <w:rPr>
                <w:rFonts w:hint="eastAsia"/>
              </w:rPr>
              <w:t>(</w:t>
            </w:r>
            <w:r w:rsidR="00E176F0">
              <w:t>1000</w:t>
            </w:r>
            <w:r w:rsidR="00E176F0" w:rsidRPr="00E176F0">
              <w:rPr>
                <w:rFonts w:hint="eastAsia"/>
              </w:rPr>
              <w:t>μ</w:t>
            </w:r>
            <w:r w:rsidR="00E176F0" w:rsidRPr="00E176F0">
              <w:t>L</w:t>
            </w:r>
            <w:r w:rsidR="00E176F0">
              <w:t>, 100</w:t>
            </w:r>
            <w:r w:rsidR="00E176F0" w:rsidRPr="00E176F0">
              <w:rPr>
                <w:rFonts w:hint="eastAsia"/>
              </w:rPr>
              <w:t>μ</w:t>
            </w:r>
            <w:r w:rsidR="00E176F0" w:rsidRPr="00E176F0">
              <w:t>L</w:t>
            </w:r>
            <w:r w:rsidR="00E176F0">
              <w:t>)</w:t>
            </w:r>
          </w:p>
          <w:p w14:paraId="17941B4B" w14:textId="77777777" w:rsidR="00AE2049" w:rsidRDefault="00AE2049" w:rsidP="00AE2049">
            <w:pPr>
              <w:jc w:val="center"/>
            </w:pPr>
            <w:r>
              <w:t>4mL 큐벳 5개와 큐벳랙</w:t>
            </w:r>
          </w:p>
          <w:p w14:paraId="27E7B7B5" w14:textId="77777777" w:rsidR="00AE2049" w:rsidRDefault="00AE2049" w:rsidP="00AE2049">
            <w:pPr>
              <w:jc w:val="center"/>
            </w:pPr>
            <w:r>
              <w:rPr>
                <w:rFonts w:hint="eastAsia"/>
              </w:rPr>
              <w:t>알루미늄</w:t>
            </w:r>
            <w:r>
              <w:t xml:space="preserve"> 호일</w:t>
            </w:r>
          </w:p>
          <w:p w14:paraId="11A015B5" w14:textId="77777777" w:rsidR="000357AC" w:rsidRDefault="000357AC" w:rsidP="000357AC">
            <w:pPr>
              <w:jc w:val="center"/>
            </w:pPr>
            <w:r w:rsidRPr="003A2EF3">
              <w:rPr>
                <w:rFonts w:hint="eastAsia"/>
              </w:rPr>
              <w:t>SpectroVis plus</w:t>
            </w:r>
          </w:p>
          <w:p w14:paraId="6693D32F" w14:textId="034AE1FE" w:rsidR="00CD55AF" w:rsidRPr="004C5DB1" w:rsidRDefault="00AE2049" w:rsidP="00E176F0">
            <w:pPr>
              <w:jc w:val="center"/>
            </w:pPr>
            <w:r>
              <w:t>heat block</w:t>
            </w:r>
          </w:p>
        </w:tc>
        <w:tc>
          <w:tcPr>
            <w:tcW w:w="2410" w:type="dxa"/>
          </w:tcPr>
          <w:p w14:paraId="2F20D64E" w14:textId="65685D19" w:rsidR="00AE2049" w:rsidRDefault="00AE2049" w:rsidP="00AE2049">
            <w:pPr>
              <w:jc w:val="center"/>
            </w:pPr>
            <w:r>
              <w:t>1병</w:t>
            </w:r>
            <w:r w:rsidR="000357AC">
              <w:rPr>
                <w:rFonts w:hint="eastAsia"/>
              </w:rPr>
              <w:t>(조별)</w:t>
            </w:r>
          </w:p>
          <w:p w14:paraId="19CA3D2A" w14:textId="77C035FB" w:rsidR="00AE2049" w:rsidRDefault="00AE2049" w:rsidP="00AE2049">
            <w:pPr>
              <w:jc w:val="center"/>
            </w:pPr>
            <w:r>
              <w:t>1병</w:t>
            </w:r>
            <w:r w:rsidR="000357AC">
              <w:rPr>
                <w:rFonts w:hint="eastAsia"/>
              </w:rPr>
              <w:t>(조별)</w:t>
            </w:r>
          </w:p>
          <w:p w14:paraId="7E992B07" w14:textId="23E3E91A" w:rsidR="00AE2049" w:rsidRDefault="00AE2049" w:rsidP="00AE2049">
            <w:pPr>
              <w:jc w:val="center"/>
            </w:pPr>
            <w:r>
              <w:t>1개</w:t>
            </w:r>
            <w:r w:rsidR="000357AC">
              <w:rPr>
                <w:rFonts w:hint="eastAsia"/>
              </w:rPr>
              <w:t>(조별)</w:t>
            </w:r>
          </w:p>
          <w:p w14:paraId="5514A347" w14:textId="79725B4A" w:rsidR="00AE2049" w:rsidRDefault="00AE2049" w:rsidP="00AE2049">
            <w:pPr>
              <w:jc w:val="center"/>
            </w:pPr>
            <w:r>
              <w:t>1개</w:t>
            </w:r>
            <w:r w:rsidR="000357AC">
              <w:rPr>
                <w:rFonts w:hint="eastAsia"/>
              </w:rPr>
              <w:t>(조별)</w:t>
            </w:r>
          </w:p>
          <w:p w14:paraId="13C8BED3" w14:textId="172FAC39" w:rsidR="00AE2049" w:rsidRDefault="000357AC" w:rsidP="00AE2049">
            <w:pPr>
              <w:jc w:val="center"/>
            </w:pPr>
            <w:r>
              <w:rPr>
                <w:rFonts w:hint="eastAsia"/>
              </w:rPr>
              <w:t>1~2</w:t>
            </w:r>
            <w:r w:rsidR="00AE2049">
              <w:t>장</w:t>
            </w:r>
            <w:r>
              <w:rPr>
                <w:rFonts w:hint="eastAsia"/>
              </w:rPr>
              <w:t>(조별)</w:t>
            </w:r>
          </w:p>
          <w:p w14:paraId="174D6AF0" w14:textId="1AEEBF95" w:rsidR="00AE2049" w:rsidRDefault="00AE2049" w:rsidP="00AE2049">
            <w:pPr>
              <w:jc w:val="center"/>
            </w:pPr>
            <w:r>
              <w:t>1개</w:t>
            </w:r>
            <w:r w:rsidR="000357AC">
              <w:rPr>
                <w:rFonts w:hint="eastAsia"/>
              </w:rPr>
              <w:t>(조별)</w:t>
            </w:r>
          </w:p>
          <w:p w14:paraId="100C3B34" w14:textId="74CDA7DA" w:rsidR="00AE2049" w:rsidRDefault="00AE2049" w:rsidP="00AE2049">
            <w:pPr>
              <w:jc w:val="center"/>
            </w:pPr>
            <w:r>
              <w:t>1개</w:t>
            </w:r>
            <w:r w:rsidR="000357AC">
              <w:rPr>
                <w:rFonts w:hint="eastAsia"/>
              </w:rPr>
              <w:t>(조별)</w:t>
            </w:r>
          </w:p>
          <w:p w14:paraId="4047EE57" w14:textId="10AD51D5" w:rsidR="00AE2049" w:rsidRDefault="00AE2049" w:rsidP="00AE2049">
            <w:pPr>
              <w:jc w:val="center"/>
            </w:pPr>
            <w:r>
              <w:t>1개</w:t>
            </w:r>
            <w:r w:rsidR="000357AC">
              <w:rPr>
                <w:rFonts w:hint="eastAsia"/>
              </w:rPr>
              <w:t>(조별)</w:t>
            </w:r>
          </w:p>
          <w:p w14:paraId="228F5F24" w14:textId="642900C3" w:rsidR="00AE2049" w:rsidRDefault="00AE2049" w:rsidP="00AE2049">
            <w:pPr>
              <w:jc w:val="center"/>
            </w:pPr>
            <w:r>
              <w:t>1개</w:t>
            </w:r>
            <w:r w:rsidR="000357AC">
              <w:rPr>
                <w:rFonts w:hint="eastAsia"/>
              </w:rPr>
              <w:t>(조별)</w:t>
            </w:r>
          </w:p>
          <w:p w14:paraId="7141B241" w14:textId="140F3560" w:rsidR="00AE2049" w:rsidRDefault="00AE2049" w:rsidP="00AE2049">
            <w:pPr>
              <w:jc w:val="center"/>
            </w:pPr>
            <w:r>
              <w:rPr>
                <w:rFonts w:hint="eastAsia"/>
              </w:rPr>
              <w:t>여러</w:t>
            </w:r>
            <w:r>
              <w:t xml:space="preserve"> 개</w:t>
            </w:r>
            <w:r w:rsidR="000357AC">
              <w:rPr>
                <w:rFonts w:hint="eastAsia"/>
              </w:rPr>
              <w:t>(조별)</w:t>
            </w:r>
          </w:p>
          <w:p w14:paraId="00606114" w14:textId="267F5302" w:rsidR="00AE2049" w:rsidRDefault="00AE2049" w:rsidP="00AE2049">
            <w:pPr>
              <w:jc w:val="center"/>
            </w:pPr>
            <w:r>
              <w:rPr>
                <w:rFonts w:hint="eastAsia"/>
              </w:rPr>
              <w:t>각</w:t>
            </w:r>
            <w:r>
              <w:t xml:space="preserve"> 1개</w:t>
            </w:r>
            <w:r w:rsidR="000357AC">
              <w:rPr>
                <w:rFonts w:hint="eastAsia"/>
              </w:rPr>
              <w:t>(조별)</w:t>
            </w:r>
          </w:p>
          <w:p w14:paraId="0C78DA51" w14:textId="057F96E2" w:rsidR="00AE2049" w:rsidRDefault="00AE2049" w:rsidP="00AE2049">
            <w:pPr>
              <w:jc w:val="center"/>
            </w:pPr>
            <w:r>
              <w:rPr>
                <w:rFonts w:hint="eastAsia"/>
              </w:rPr>
              <w:t>각</w:t>
            </w:r>
            <w:r>
              <w:t xml:space="preserve"> 1통</w:t>
            </w:r>
            <w:r w:rsidR="000357AC">
              <w:rPr>
                <w:rFonts w:hint="eastAsia"/>
              </w:rPr>
              <w:t>(조별)</w:t>
            </w:r>
          </w:p>
          <w:p w14:paraId="135C02B0" w14:textId="0ACC14AD" w:rsidR="00AE2049" w:rsidRDefault="00AE2049" w:rsidP="00AE2049">
            <w:pPr>
              <w:jc w:val="center"/>
            </w:pPr>
            <w:r>
              <w:t>1 set</w:t>
            </w:r>
            <w:r w:rsidR="000357AC">
              <w:rPr>
                <w:rFonts w:hint="eastAsia"/>
              </w:rPr>
              <w:t>(조별)</w:t>
            </w:r>
          </w:p>
          <w:p w14:paraId="4BDFD0B3" w14:textId="5241E9A4" w:rsidR="00AE2049" w:rsidRDefault="00AE2049" w:rsidP="00AE2049">
            <w:pPr>
              <w:jc w:val="center"/>
            </w:pPr>
            <w:r>
              <w:t>1통</w:t>
            </w:r>
            <w:r w:rsidR="000357AC">
              <w:rPr>
                <w:rFonts w:hint="eastAsia"/>
              </w:rPr>
              <w:t>(조별)</w:t>
            </w:r>
          </w:p>
          <w:p w14:paraId="64564B83" w14:textId="45AD2CA4" w:rsidR="00AE2049" w:rsidRDefault="00AE2049" w:rsidP="00AE2049">
            <w:pPr>
              <w:jc w:val="center"/>
            </w:pPr>
            <w:r>
              <w:t>1대</w:t>
            </w:r>
            <w:r w:rsidR="000357AC">
              <w:rPr>
                <w:rFonts w:hint="eastAsia"/>
              </w:rPr>
              <w:t>(조별)</w:t>
            </w:r>
          </w:p>
          <w:p w14:paraId="25ABA183" w14:textId="6ACC7BA7" w:rsidR="00CD55AF" w:rsidRPr="004C5DB1" w:rsidRDefault="003822CE" w:rsidP="00E176F0">
            <w:pPr>
              <w:jc w:val="center"/>
            </w:pPr>
            <w:r>
              <w:rPr>
                <w:rFonts w:hint="eastAsia"/>
              </w:rPr>
              <w:t>1</w:t>
            </w:r>
            <w:r w:rsidR="00AE2049">
              <w:t>대</w:t>
            </w:r>
            <w:r w:rsidR="000357AC">
              <w:rPr>
                <w:rFonts w:hint="eastAsia"/>
              </w:rPr>
              <w:t>(전체)</w:t>
            </w:r>
          </w:p>
        </w:tc>
        <w:tc>
          <w:tcPr>
            <w:tcW w:w="1933" w:type="dxa"/>
          </w:tcPr>
          <w:p w14:paraId="2EBC582F" w14:textId="77777777" w:rsidR="00AE2049" w:rsidRDefault="009A1359" w:rsidP="009A1359">
            <w:pPr>
              <w:jc w:val="center"/>
              <w:rPr>
                <w:rFonts w:asciiTheme="minorEastAsia" w:hAnsiTheme="minorEastAsia"/>
              </w:rPr>
            </w:pPr>
            <w:r w:rsidRPr="009A1359">
              <w:rPr>
                <w:rFonts w:asciiTheme="minorEastAsia" w:hAnsiTheme="minorEastAsia" w:hint="eastAsia"/>
              </w:rPr>
              <w:t>■</w:t>
            </w:r>
          </w:p>
          <w:p w14:paraId="00B596E8" w14:textId="77777777" w:rsidR="009A1359" w:rsidRDefault="009A1359" w:rsidP="009A1359">
            <w:pPr>
              <w:jc w:val="center"/>
              <w:rPr>
                <w:rFonts w:asciiTheme="minorEastAsia" w:hAnsiTheme="minorEastAsia"/>
              </w:rPr>
            </w:pPr>
            <w:r w:rsidRPr="009A1359">
              <w:rPr>
                <w:rFonts w:asciiTheme="minorEastAsia" w:hAnsiTheme="minorEastAsia" w:hint="eastAsia"/>
              </w:rPr>
              <w:t>■</w:t>
            </w:r>
          </w:p>
          <w:p w14:paraId="67309ADC" w14:textId="77777777" w:rsidR="009A1359" w:rsidRDefault="009A1359" w:rsidP="009A1359">
            <w:pPr>
              <w:jc w:val="center"/>
              <w:rPr>
                <w:rFonts w:asciiTheme="minorEastAsia" w:hAnsiTheme="minorEastAsia"/>
              </w:rPr>
            </w:pPr>
            <w:r w:rsidRPr="009A1359">
              <w:rPr>
                <w:rFonts w:asciiTheme="minorEastAsia" w:hAnsiTheme="minorEastAsia" w:hint="eastAsia"/>
              </w:rPr>
              <w:t>■</w:t>
            </w:r>
          </w:p>
          <w:p w14:paraId="72786E01" w14:textId="77777777" w:rsidR="009A1359" w:rsidRDefault="009A1359" w:rsidP="009A1359">
            <w:pPr>
              <w:jc w:val="center"/>
              <w:rPr>
                <w:rFonts w:asciiTheme="minorEastAsia" w:hAnsiTheme="minorEastAsia"/>
              </w:rPr>
            </w:pPr>
            <w:r w:rsidRPr="009A1359">
              <w:rPr>
                <w:rFonts w:asciiTheme="minorEastAsia" w:hAnsiTheme="minorEastAsia" w:hint="eastAsia"/>
              </w:rPr>
              <w:t>■</w:t>
            </w:r>
          </w:p>
          <w:p w14:paraId="6AE9754B" w14:textId="77777777" w:rsidR="009A1359" w:rsidRDefault="009A1359" w:rsidP="009A1359">
            <w:pPr>
              <w:jc w:val="center"/>
              <w:rPr>
                <w:rFonts w:asciiTheme="minorEastAsia" w:hAnsiTheme="minorEastAsia"/>
              </w:rPr>
            </w:pPr>
            <w:r w:rsidRPr="009A1359">
              <w:rPr>
                <w:rFonts w:asciiTheme="minorEastAsia" w:hAnsiTheme="minorEastAsia" w:hint="eastAsia"/>
              </w:rPr>
              <w:t>■</w:t>
            </w:r>
          </w:p>
          <w:p w14:paraId="5E771A12" w14:textId="77777777" w:rsidR="009A1359" w:rsidRDefault="009A1359" w:rsidP="009A1359">
            <w:pPr>
              <w:jc w:val="center"/>
              <w:rPr>
                <w:rFonts w:asciiTheme="minorEastAsia" w:hAnsiTheme="minorEastAsia"/>
              </w:rPr>
            </w:pPr>
            <w:r w:rsidRPr="009A1359">
              <w:rPr>
                <w:rFonts w:asciiTheme="minorEastAsia" w:hAnsiTheme="minorEastAsia" w:hint="eastAsia"/>
              </w:rPr>
              <w:t>■</w:t>
            </w:r>
          </w:p>
          <w:p w14:paraId="1FF52807" w14:textId="77777777" w:rsidR="009A1359" w:rsidRDefault="009A1359" w:rsidP="009A1359">
            <w:pPr>
              <w:jc w:val="center"/>
              <w:rPr>
                <w:rFonts w:asciiTheme="minorEastAsia" w:hAnsiTheme="minorEastAsia"/>
              </w:rPr>
            </w:pPr>
            <w:r w:rsidRPr="009A1359">
              <w:rPr>
                <w:rFonts w:asciiTheme="minorEastAsia" w:hAnsiTheme="minorEastAsia" w:hint="eastAsia"/>
              </w:rPr>
              <w:t>■</w:t>
            </w:r>
          </w:p>
          <w:p w14:paraId="1648D689" w14:textId="77777777" w:rsidR="009A1359" w:rsidRDefault="009A1359" w:rsidP="009A1359">
            <w:pPr>
              <w:jc w:val="center"/>
              <w:rPr>
                <w:rFonts w:asciiTheme="minorEastAsia" w:hAnsiTheme="minorEastAsia"/>
              </w:rPr>
            </w:pPr>
            <w:r w:rsidRPr="009A1359">
              <w:rPr>
                <w:rFonts w:asciiTheme="minorEastAsia" w:hAnsiTheme="minorEastAsia" w:hint="eastAsia"/>
              </w:rPr>
              <w:t>■</w:t>
            </w:r>
          </w:p>
          <w:p w14:paraId="5A5CD01D" w14:textId="77777777" w:rsidR="009A1359" w:rsidRDefault="009A1359" w:rsidP="009A1359">
            <w:pPr>
              <w:jc w:val="center"/>
              <w:rPr>
                <w:rFonts w:asciiTheme="minorEastAsia" w:hAnsiTheme="minorEastAsia"/>
              </w:rPr>
            </w:pPr>
            <w:r w:rsidRPr="009A1359">
              <w:rPr>
                <w:rFonts w:asciiTheme="minorEastAsia" w:hAnsiTheme="minorEastAsia" w:hint="eastAsia"/>
              </w:rPr>
              <w:t>■</w:t>
            </w:r>
          </w:p>
          <w:p w14:paraId="11F8D041" w14:textId="77777777" w:rsidR="009A1359" w:rsidRDefault="009A1359" w:rsidP="009A1359">
            <w:pPr>
              <w:jc w:val="center"/>
              <w:rPr>
                <w:rFonts w:asciiTheme="minorEastAsia" w:hAnsiTheme="minorEastAsia"/>
              </w:rPr>
            </w:pPr>
            <w:r w:rsidRPr="009A1359">
              <w:rPr>
                <w:rFonts w:asciiTheme="minorEastAsia" w:hAnsiTheme="minorEastAsia" w:hint="eastAsia"/>
              </w:rPr>
              <w:t>■</w:t>
            </w:r>
          </w:p>
          <w:p w14:paraId="0F26FDD2" w14:textId="77777777" w:rsidR="009A1359" w:rsidRDefault="009A1359" w:rsidP="009A1359">
            <w:pPr>
              <w:jc w:val="center"/>
              <w:rPr>
                <w:rFonts w:asciiTheme="minorEastAsia" w:hAnsiTheme="minorEastAsia"/>
              </w:rPr>
            </w:pPr>
            <w:r w:rsidRPr="009A1359">
              <w:rPr>
                <w:rFonts w:asciiTheme="minorEastAsia" w:hAnsiTheme="minorEastAsia" w:hint="eastAsia"/>
              </w:rPr>
              <w:t>■</w:t>
            </w:r>
          </w:p>
          <w:p w14:paraId="2950EF1F" w14:textId="77777777" w:rsidR="009A1359" w:rsidRDefault="009A1359" w:rsidP="009A1359">
            <w:pPr>
              <w:jc w:val="center"/>
              <w:rPr>
                <w:rFonts w:asciiTheme="minorEastAsia" w:hAnsiTheme="minorEastAsia"/>
              </w:rPr>
            </w:pPr>
            <w:r w:rsidRPr="009A1359">
              <w:rPr>
                <w:rFonts w:asciiTheme="minorEastAsia" w:hAnsiTheme="minorEastAsia" w:hint="eastAsia"/>
              </w:rPr>
              <w:t>■</w:t>
            </w:r>
          </w:p>
          <w:p w14:paraId="4A029F4E" w14:textId="77777777" w:rsidR="009A1359" w:rsidRDefault="009A1359" w:rsidP="009A1359">
            <w:pPr>
              <w:jc w:val="center"/>
              <w:rPr>
                <w:rFonts w:asciiTheme="minorEastAsia" w:hAnsiTheme="minorEastAsia"/>
              </w:rPr>
            </w:pPr>
            <w:r w:rsidRPr="009A1359">
              <w:rPr>
                <w:rFonts w:asciiTheme="minorEastAsia" w:hAnsiTheme="minorEastAsia" w:hint="eastAsia"/>
              </w:rPr>
              <w:t>■</w:t>
            </w:r>
          </w:p>
          <w:p w14:paraId="5D9AAC3F" w14:textId="77777777" w:rsidR="009A1359" w:rsidRDefault="009A1359" w:rsidP="009A1359">
            <w:pPr>
              <w:jc w:val="center"/>
              <w:rPr>
                <w:rFonts w:asciiTheme="minorEastAsia" w:hAnsiTheme="minorEastAsia"/>
              </w:rPr>
            </w:pPr>
            <w:r w:rsidRPr="009A1359">
              <w:rPr>
                <w:rFonts w:asciiTheme="minorEastAsia" w:hAnsiTheme="minorEastAsia" w:hint="eastAsia"/>
              </w:rPr>
              <w:t>■</w:t>
            </w:r>
          </w:p>
          <w:p w14:paraId="092E32EE" w14:textId="77777777" w:rsidR="009A1359" w:rsidRDefault="009A1359" w:rsidP="009A1359">
            <w:pPr>
              <w:jc w:val="center"/>
              <w:rPr>
                <w:rFonts w:asciiTheme="minorEastAsia" w:hAnsiTheme="minorEastAsia"/>
              </w:rPr>
            </w:pPr>
            <w:r w:rsidRPr="009A1359">
              <w:rPr>
                <w:rFonts w:asciiTheme="minorEastAsia" w:hAnsiTheme="minorEastAsia" w:hint="eastAsia"/>
              </w:rPr>
              <w:t>■</w:t>
            </w:r>
          </w:p>
          <w:p w14:paraId="7680A813" w14:textId="4C649520" w:rsidR="009A1359" w:rsidRPr="00A24B5B" w:rsidRDefault="009A1359" w:rsidP="009A1359">
            <w:pPr>
              <w:jc w:val="center"/>
              <w:rPr>
                <w:rFonts w:asciiTheme="minorEastAsia" w:hAnsiTheme="minorEastAsia" w:hint="eastAsia"/>
              </w:rPr>
            </w:pPr>
            <w:r w:rsidRPr="009A1359">
              <w:rPr>
                <w:rFonts w:asciiTheme="minorEastAsia" w:hAnsiTheme="minorEastAsia" w:hint="eastAsia"/>
              </w:rPr>
              <w:t>■</w:t>
            </w:r>
          </w:p>
        </w:tc>
      </w:tr>
    </w:tbl>
    <w:p w14:paraId="5066AF1D" w14:textId="77777777" w:rsidR="00CD55AF" w:rsidRDefault="00CD55AF" w:rsidP="00473DF0">
      <w:pPr>
        <w:spacing w:after="0" w:line="240" w:lineRule="auto"/>
        <w:ind w:firstLineChars="100" w:firstLine="200"/>
      </w:pPr>
    </w:p>
    <w:p w14:paraId="35E83D0A" w14:textId="617DC377" w:rsidR="0044679E" w:rsidRDefault="00473DF0" w:rsidP="00473DF0">
      <w:pPr>
        <w:spacing w:after="0" w:line="240" w:lineRule="auto"/>
        <w:ind w:firstLineChars="100" w:firstLine="200"/>
      </w:pPr>
      <w:r>
        <w:t xml:space="preserve">(2) 실험 </w:t>
      </w:r>
      <w:r>
        <w:rPr>
          <w:rFonts w:hint="eastAsia"/>
        </w:rPr>
        <w:t xml:space="preserve">방법 </w:t>
      </w:r>
      <w:r>
        <w:t xml:space="preserve">: </w:t>
      </w:r>
      <w:r w:rsidR="005646F7">
        <w:rPr>
          <w:rFonts w:hint="eastAsia"/>
        </w:rPr>
        <w:t>P</w:t>
      </w:r>
      <w:r w:rsidR="005646F7">
        <w:t>PT</w:t>
      </w:r>
      <w:r w:rsidR="00993263">
        <w:rPr>
          <w:rFonts w:hint="eastAsia"/>
        </w:rPr>
        <w:t xml:space="preserve"> 참조</w:t>
      </w:r>
    </w:p>
    <w:p w14:paraId="30C087F2" w14:textId="69E76F5E" w:rsidR="00F13442" w:rsidRDefault="00F13442" w:rsidP="00473DF0">
      <w:pPr>
        <w:spacing w:after="0" w:line="240" w:lineRule="auto"/>
        <w:ind w:firstLineChars="100" w:firstLine="200"/>
        <w:rPr>
          <w:rFonts w:hint="eastAsia"/>
        </w:rPr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엽록체 현탁액 만들기</w:t>
      </w:r>
    </w:p>
    <w:p w14:paraId="6C49AFAA" w14:textId="2477AED7" w:rsidR="00F13442" w:rsidRPr="00F13442" w:rsidRDefault="00F13442" w:rsidP="00F13442">
      <w:pPr>
        <w:spacing w:after="0" w:line="240" w:lineRule="auto"/>
        <w:ind w:leftChars="200" w:left="400"/>
        <w:rPr>
          <w:szCs w:val="20"/>
        </w:rPr>
      </w:pPr>
      <w:r w:rsidRPr="00F13442">
        <w:rPr>
          <w:szCs w:val="20"/>
        </w:rPr>
        <w:t>1. 시금치 2.5~3g 정도를 가위로 잘게 잘라 막자 사발에 넣는다.</w:t>
      </w:r>
    </w:p>
    <w:p w14:paraId="61E4FD39" w14:textId="77777777" w:rsidR="00F13442" w:rsidRPr="00F13442" w:rsidRDefault="00F13442" w:rsidP="00F13442">
      <w:pPr>
        <w:spacing w:after="0" w:line="240" w:lineRule="auto"/>
        <w:ind w:leftChars="200" w:left="400"/>
        <w:rPr>
          <w:szCs w:val="20"/>
        </w:rPr>
      </w:pPr>
      <w:r w:rsidRPr="00F13442">
        <w:rPr>
          <w:szCs w:val="20"/>
        </w:rPr>
        <w:t>2. sucrose buffer 5mL를 넣고(코니컬 튜브 이용), 곱게 간다.</w:t>
      </w:r>
    </w:p>
    <w:p w14:paraId="51075ADA" w14:textId="5A2E3AEF" w:rsidR="00F13442" w:rsidRPr="00F13442" w:rsidRDefault="00F13442" w:rsidP="00F13442">
      <w:pPr>
        <w:spacing w:after="0" w:line="240" w:lineRule="auto"/>
        <w:ind w:leftChars="200" w:left="400"/>
        <w:rPr>
          <w:szCs w:val="20"/>
        </w:rPr>
      </w:pPr>
      <w:r w:rsidRPr="00F13442">
        <w:rPr>
          <w:szCs w:val="20"/>
        </w:rPr>
        <w:t>3. sucrose buffer 5mL를 추가로 더 넣고(코니컬 튜브 이용), 한 번 더 갈아</w:t>
      </w:r>
      <w:r w:rsidRPr="00F13442">
        <w:rPr>
          <w:rFonts w:hint="eastAsia"/>
          <w:szCs w:val="20"/>
        </w:rPr>
        <w:t>준다</w:t>
      </w:r>
      <w:r w:rsidRPr="00F13442">
        <w:rPr>
          <w:szCs w:val="20"/>
        </w:rPr>
        <w:t>.</w:t>
      </w:r>
    </w:p>
    <w:p w14:paraId="71A6823F" w14:textId="77538550" w:rsidR="00F13442" w:rsidRPr="00F13442" w:rsidRDefault="00F13442" w:rsidP="00F13442">
      <w:pPr>
        <w:spacing w:after="0" w:line="240" w:lineRule="auto"/>
        <w:ind w:leftChars="200" w:left="400"/>
        <w:rPr>
          <w:szCs w:val="20"/>
        </w:rPr>
      </w:pPr>
      <w:r w:rsidRPr="00F13442">
        <w:rPr>
          <w:szCs w:val="20"/>
        </w:rPr>
        <w:t>4. 50mL 비이커에 거즈를 4겹으로 한 후 막자사발로 간 시금치 액을 거른</w:t>
      </w:r>
      <w:r w:rsidRPr="00F13442">
        <w:rPr>
          <w:rFonts w:hint="eastAsia"/>
          <w:szCs w:val="20"/>
        </w:rPr>
        <w:t>다</w:t>
      </w:r>
      <w:r w:rsidRPr="00F13442">
        <w:rPr>
          <w:szCs w:val="20"/>
        </w:rPr>
        <w:t>.</w:t>
      </w:r>
      <w:r>
        <w:rPr>
          <w:szCs w:val="20"/>
        </w:rPr>
        <w:t xml:space="preserve"> </w:t>
      </w:r>
      <w:r w:rsidRPr="00F13442">
        <w:rPr>
          <w:szCs w:val="20"/>
        </w:rPr>
        <w:t>(속도가 늦을 경우 새지 않게 주의하면 살짝 짜 준다.)</w:t>
      </w:r>
    </w:p>
    <w:p w14:paraId="6AE7CED0" w14:textId="3A97B9D1" w:rsidR="00F13442" w:rsidRPr="00F13442" w:rsidRDefault="00F13442" w:rsidP="00F13442">
      <w:pPr>
        <w:spacing w:after="0" w:line="240" w:lineRule="auto"/>
        <w:ind w:leftChars="200" w:left="400"/>
        <w:rPr>
          <w:szCs w:val="20"/>
        </w:rPr>
      </w:pPr>
      <w:r w:rsidRPr="00F13442">
        <w:rPr>
          <w:szCs w:val="20"/>
        </w:rPr>
        <w:t xml:space="preserve">5. 여과된 시금치 혼탁액을 2개의 e-tube에 각각 1mL 옮겨 담는다. </w:t>
      </w:r>
      <w:r w:rsidRPr="00F13442">
        <w:rPr>
          <w:rFonts w:ascii="MS Gothic" w:eastAsia="MS Gothic" w:hAnsi="MS Gothic" w:cs="MS Gothic" w:hint="eastAsia"/>
          <w:szCs w:val="20"/>
        </w:rPr>
        <w:t>➜</w:t>
      </w:r>
      <w:r w:rsidRPr="00F13442">
        <w:rPr>
          <w:szCs w:val="20"/>
        </w:rPr>
        <w:t xml:space="preserve"> 엽록</w:t>
      </w:r>
      <w:r w:rsidRPr="00F13442">
        <w:rPr>
          <w:rFonts w:hint="eastAsia"/>
          <w:szCs w:val="20"/>
        </w:rPr>
        <w:t>체</w:t>
      </w:r>
      <w:r w:rsidRPr="00F13442">
        <w:rPr>
          <w:szCs w:val="20"/>
        </w:rPr>
        <w:t xml:space="preserve"> 현탁액, 예비용 1개</w:t>
      </w:r>
    </w:p>
    <w:p w14:paraId="4AAF1068" w14:textId="13A37882" w:rsidR="00F13442" w:rsidRPr="00F13442" w:rsidRDefault="00F13442" w:rsidP="00F13442">
      <w:pPr>
        <w:spacing w:after="0" w:line="240" w:lineRule="auto"/>
        <w:ind w:leftChars="200" w:left="400"/>
        <w:rPr>
          <w:szCs w:val="20"/>
        </w:rPr>
      </w:pPr>
      <w:r w:rsidRPr="00F13442">
        <w:rPr>
          <w:szCs w:val="20"/>
        </w:rPr>
        <w:t>6. ice bucket에 엽록체 현탁액을 놓고 실험한다.(엽록체가 파괴되는 속도를</w:t>
      </w:r>
      <w:r>
        <w:rPr>
          <w:rFonts w:hint="eastAsia"/>
          <w:szCs w:val="20"/>
        </w:rPr>
        <w:t xml:space="preserve"> </w:t>
      </w:r>
      <w:r w:rsidRPr="00F13442">
        <w:rPr>
          <w:rFonts w:hint="eastAsia"/>
          <w:szCs w:val="20"/>
        </w:rPr>
        <w:t>줄이기</w:t>
      </w:r>
      <w:r w:rsidRPr="00F13442">
        <w:rPr>
          <w:szCs w:val="20"/>
        </w:rPr>
        <w:t xml:space="preserve"> 위해)</w:t>
      </w:r>
    </w:p>
    <w:p w14:paraId="58432ECA" w14:textId="7816E83D" w:rsidR="0044679E" w:rsidRDefault="00F13442" w:rsidP="00F13442">
      <w:pPr>
        <w:spacing w:after="0" w:line="240" w:lineRule="auto"/>
        <w:ind w:leftChars="200" w:left="400"/>
        <w:rPr>
          <w:szCs w:val="20"/>
        </w:rPr>
      </w:pPr>
      <w:r w:rsidRPr="00F13442">
        <w:rPr>
          <w:szCs w:val="20"/>
        </w:rPr>
        <w:t>7. 다른 e-tube에 엽록체 현탁액 150μL를 넣고, 95°C heat block으로 10</w:t>
      </w:r>
      <w:r w:rsidRPr="00F13442">
        <w:rPr>
          <w:rFonts w:hint="eastAsia"/>
          <w:szCs w:val="20"/>
        </w:rPr>
        <w:t>분</w:t>
      </w:r>
      <w:r w:rsidRPr="00F13442">
        <w:rPr>
          <w:szCs w:val="20"/>
        </w:rPr>
        <w:t xml:space="preserve"> 간 가열하여 끓인 엽록체 현탁액을 준비한다.</w:t>
      </w:r>
    </w:p>
    <w:p w14:paraId="21D858F5" w14:textId="7D0AD33C" w:rsidR="00952325" w:rsidRDefault="0095232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3569EB5" w14:textId="77777777" w:rsidR="00952325" w:rsidRDefault="00952325" w:rsidP="00F13442">
      <w:pPr>
        <w:spacing w:after="0" w:line="240" w:lineRule="auto"/>
        <w:ind w:leftChars="200" w:left="400"/>
        <w:rPr>
          <w:rFonts w:hint="eastAsia"/>
          <w:szCs w:val="20"/>
        </w:rPr>
      </w:pPr>
    </w:p>
    <w:p w14:paraId="49CB0250" w14:textId="3C1B43F5" w:rsidR="00F13442" w:rsidRDefault="00F13442" w:rsidP="00F13442">
      <w:pPr>
        <w:spacing w:after="0" w:line="240" w:lineRule="auto"/>
        <w:ind w:firstLine="195"/>
        <w:rPr>
          <w:szCs w:val="20"/>
        </w:rPr>
      </w:pPr>
      <w:r>
        <w:rPr>
          <w:rFonts w:hint="eastAsia"/>
          <w:szCs w:val="20"/>
        </w:rPr>
        <w:t>2)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Hill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reaction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측정</w:t>
      </w:r>
    </w:p>
    <w:p w14:paraId="7E9EB4A0" w14:textId="7EE31899" w:rsidR="00F13442" w:rsidRPr="00F13442" w:rsidRDefault="00F13442" w:rsidP="00F13442">
      <w:pPr>
        <w:spacing w:after="0" w:line="240" w:lineRule="auto"/>
        <w:ind w:leftChars="200" w:left="400" w:firstLine="193"/>
        <w:rPr>
          <w:szCs w:val="20"/>
        </w:rPr>
      </w:pPr>
      <w:r w:rsidRPr="00F13442">
        <w:rPr>
          <w:szCs w:val="20"/>
        </w:rPr>
        <w:t>1. 5개의 큐벳에 각각 Blank, C(control), U(unboiled),</w:t>
      </w:r>
      <w:r>
        <w:rPr>
          <w:rFonts w:hint="eastAsia"/>
          <w:szCs w:val="20"/>
        </w:rPr>
        <w:t xml:space="preserve"> </w:t>
      </w:r>
      <w:r w:rsidRPr="00F13442">
        <w:rPr>
          <w:szCs w:val="20"/>
        </w:rPr>
        <w:t>B(boiled), D(Dark)를 표시한다.</w:t>
      </w:r>
    </w:p>
    <w:p w14:paraId="53D088F5" w14:textId="48737A3F" w:rsidR="00F13442" w:rsidRPr="00F13442" w:rsidRDefault="00F13442" w:rsidP="00F13442">
      <w:pPr>
        <w:spacing w:after="0" w:line="240" w:lineRule="auto"/>
        <w:ind w:leftChars="300" w:left="600"/>
        <w:rPr>
          <w:szCs w:val="20"/>
        </w:rPr>
      </w:pPr>
      <w:r w:rsidRPr="00F13442">
        <w:rPr>
          <w:szCs w:val="20"/>
        </w:rPr>
        <w:t xml:space="preserve">2. 반응 용액(Blank, C, U, B)(큐벳에 넣는 순서 20μL </w:t>
      </w:r>
      <w:r w:rsidRPr="00F13442">
        <w:rPr>
          <w:rFonts w:ascii="MS Gothic" w:eastAsia="MS Gothic" w:hAnsi="MS Gothic" w:cs="MS Gothic" w:hint="eastAsia"/>
          <w:szCs w:val="20"/>
        </w:rPr>
        <w:t>➜</w:t>
      </w:r>
      <w:r w:rsidRPr="00F13442">
        <w:rPr>
          <w:szCs w:val="20"/>
        </w:rPr>
        <w:t xml:space="preserve"> 3mL)</w:t>
      </w:r>
      <w:r w:rsidRPr="00F13442">
        <w:rPr>
          <w:rFonts w:hint="eastAsia"/>
          <w:szCs w:val="20"/>
        </w:rPr>
        <w:t>을</w:t>
      </w:r>
      <w:r w:rsidRPr="00F13442">
        <w:rPr>
          <w:szCs w:val="20"/>
        </w:rPr>
        <w:t xml:space="preserve"> 순차적으로 만든 후 각각 310초 동안 흡광도를 측정한다.</w:t>
      </w:r>
    </w:p>
    <w:p w14:paraId="3FCAF7E6" w14:textId="7857EA61" w:rsidR="00F13442" w:rsidRPr="00F13442" w:rsidRDefault="00F13442" w:rsidP="00F13442">
      <w:pPr>
        <w:spacing w:after="0" w:line="240" w:lineRule="auto"/>
        <w:ind w:leftChars="400" w:left="1000" w:hangingChars="100" w:hanging="200"/>
        <w:rPr>
          <w:szCs w:val="20"/>
        </w:rPr>
      </w:pPr>
      <w:r w:rsidRPr="00F13442">
        <w:rPr>
          <w:szCs w:val="20"/>
        </w:rPr>
        <w:t xml:space="preserve">1) “Vernier Spectral Analysis” 재실행 </w:t>
      </w:r>
      <w:r w:rsidRPr="00F13442">
        <w:rPr>
          <w:rFonts w:ascii="MS Gothic" w:eastAsia="MS Gothic" w:hAnsi="MS Gothic" w:cs="MS Gothic" w:hint="eastAsia"/>
          <w:szCs w:val="20"/>
        </w:rPr>
        <w:t>➜</w:t>
      </w:r>
      <w:r w:rsidRPr="00F13442">
        <w:rPr>
          <w:szCs w:val="20"/>
        </w:rPr>
        <w:t xml:space="preserve"> 흡광 – “특정 파장의 시간별 강</w:t>
      </w:r>
      <w:r w:rsidRPr="00F13442">
        <w:rPr>
          <w:rFonts w:hint="eastAsia"/>
          <w:szCs w:val="20"/>
        </w:rPr>
        <w:t>도”</w:t>
      </w:r>
      <w:r w:rsidRPr="00F13442">
        <w:rPr>
          <w:szCs w:val="20"/>
        </w:rPr>
        <w:t xml:space="preserve"> 클릭 </w:t>
      </w:r>
      <w:r w:rsidRPr="00F13442">
        <w:rPr>
          <w:rFonts w:ascii="MS Gothic" w:eastAsia="MS Gothic" w:hAnsi="MS Gothic" w:cs="MS Gothic" w:hint="eastAsia"/>
          <w:szCs w:val="20"/>
        </w:rPr>
        <w:t>➜</w:t>
      </w:r>
      <w:r w:rsidRPr="00F13442">
        <w:rPr>
          <w:szCs w:val="20"/>
        </w:rPr>
        <w:t xml:space="preserve"> Blank를 넣고, “보정 시작“ 클릭 </w:t>
      </w:r>
      <w:r w:rsidRPr="00F13442">
        <w:rPr>
          <w:rFonts w:ascii="MS Gothic" w:eastAsia="MS Gothic" w:hAnsi="MS Gothic" w:cs="MS Gothic" w:hint="eastAsia"/>
          <w:szCs w:val="20"/>
        </w:rPr>
        <w:t>➜</w:t>
      </w:r>
      <w:r w:rsidRPr="00F13442">
        <w:rPr>
          <w:szCs w:val="20"/>
        </w:rPr>
        <w:t xml:space="preserve"> 파장 선택 “600nm” 선택</w:t>
      </w:r>
      <w:r>
        <w:rPr>
          <w:rFonts w:hint="eastAsia"/>
          <w:szCs w:val="20"/>
        </w:rPr>
        <w:t xml:space="preserve"> </w:t>
      </w:r>
      <w:r w:rsidRPr="00F13442">
        <w:rPr>
          <w:rFonts w:ascii="MS Gothic" w:eastAsia="MS Gothic" w:hAnsi="MS Gothic" w:cs="MS Gothic" w:hint="eastAsia"/>
          <w:szCs w:val="20"/>
        </w:rPr>
        <w:t>➜</w:t>
      </w:r>
      <w:r w:rsidRPr="00F13442">
        <w:rPr>
          <w:szCs w:val="20"/>
        </w:rPr>
        <w:t xml:space="preserve"> “완료” 클릭</w:t>
      </w:r>
    </w:p>
    <w:p w14:paraId="45ABFFA6" w14:textId="78B581BD" w:rsidR="00F13442" w:rsidRPr="00F13442" w:rsidRDefault="00F13442" w:rsidP="00F13442">
      <w:pPr>
        <w:spacing w:after="0" w:line="240" w:lineRule="auto"/>
        <w:ind w:leftChars="400" w:left="1000" w:hangingChars="100" w:hanging="200"/>
        <w:rPr>
          <w:rFonts w:hint="eastAsia"/>
          <w:szCs w:val="20"/>
        </w:rPr>
      </w:pPr>
      <w:r w:rsidRPr="00F13442">
        <w:rPr>
          <w:szCs w:val="20"/>
        </w:rPr>
        <w:t>2) U, B, D 실험 시 엽록체 현탁액 20μL를 넣은 후 호일로 큐벳을 감싸고,</w:t>
      </w:r>
      <w:r>
        <w:rPr>
          <w:rFonts w:hint="eastAsia"/>
          <w:szCs w:val="20"/>
        </w:rPr>
        <w:t xml:space="preserve"> </w:t>
      </w:r>
      <w:r w:rsidRPr="00F13442">
        <w:rPr>
          <w:szCs w:val="20"/>
        </w:rPr>
        <w:t xml:space="preserve">DCPIP 3mL를 넣는다. </w:t>
      </w:r>
      <w:r w:rsidRPr="00F13442">
        <w:rPr>
          <w:rFonts w:ascii="MS Gothic" w:eastAsia="MS Gothic" w:hAnsi="MS Gothic" w:cs="MS Gothic" w:hint="eastAsia"/>
          <w:szCs w:val="20"/>
        </w:rPr>
        <w:t>➜</w:t>
      </w:r>
      <w:r w:rsidRPr="00F13442">
        <w:rPr>
          <w:szCs w:val="20"/>
        </w:rPr>
        <w:t xml:space="preserve"> </w:t>
      </w:r>
      <w:r w:rsidRPr="00F13442">
        <w:rPr>
          <w:rFonts w:ascii="맑은 고딕" w:eastAsia="맑은 고딕" w:hAnsi="맑은 고딕" w:cs="맑은 고딕" w:hint="eastAsia"/>
          <w:szCs w:val="20"/>
        </w:rPr>
        <w:t>“</w:t>
      </w:r>
      <w:r w:rsidRPr="00F13442">
        <w:rPr>
          <w:szCs w:val="20"/>
        </w:rPr>
        <w:t xml:space="preserve">수집” 클릭 </w:t>
      </w:r>
      <w:r w:rsidRPr="00F13442">
        <w:rPr>
          <w:rFonts w:ascii="MS Gothic" w:eastAsia="MS Gothic" w:hAnsi="MS Gothic" w:cs="MS Gothic" w:hint="eastAsia"/>
          <w:szCs w:val="20"/>
        </w:rPr>
        <w:t>➜</w:t>
      </w:r>
      <w:r w:rsidRPr="00F13442">
        <w:rPr>
          <w:szCs w:val="20"/>
        </w:rPr>
        <w:t xml:space="preserve"> 310초 이후 “중지” 클릭</w:t>
      </w:r>
    </w:p>
    <w:p w14:paraId="02F94F42" w14:textId="7D979486" w:rsidR="00F13442" w:rsidRDefault="00F13442" w:rsidP="00F13442">
      <w:pPr>
        <w:spacing w:after="0" w:line="240" w:lineRule="auto"/>
        <w:ind w:leftChars="300" w:left="600"/>
        <w:rPr>
          <w:szCs w:val="20"/>
        </w:rPr>
      </w:pPr>
      <w:r w:rsidRPr="00F13442">
        <w:rPr>
          <w:szCs w:val="20"/>
        </w:rPr>
        <w:t>3. D 반응 용액은 빛 차단이므로 별도로 실험한다. 10초 간 흡광</w:t>
      </w:r>
      <w:r w:rsidRPr="00F13442">
        <w:rPr>
          <w:rFonts w:hint="eastAsia"/>
          <w:szCs w:val="20"/>
        </w:rPr>
        <w:t>도를</w:t>
      </w:r>
      <w:r w:rsidRPr="00F13442">
        <w:rPr>
          <w:szCs w:val="20"/>
        </w:rPr>
        <w:t xml:space="preserve"> 측정하고, 호일로 빛을 차단한 후 100초, 200초, 300초</w:t>
      </w:r>
      <w:r w:rsidRPr="00F13442">
        <w:rPr>
          <w:rFonts w:hint="eastAsia"/>
          <w:szCs w:val="20"/>
        </w:rPr>
        <w:t>에</w:t>
      </w:r>
      <w:r w:rsidRPr="00F13442">
        <w:rPr>
          <w:szCs w:val="20"/>
        </w:rPr>
        <w:t xml:space="preserve"> 각각의 10초간 흡광도를 측정한다.</w:t>
      </w:r>
    </w:p>
    <w:p w14:paraId="366FE456" w14:textId="77777777" w:rsidR="00166848" w:rsidRDefault="00166848" w:rsidP="00F13442">
      <w:pPr>
        <w:spacing w:after="0" w:line="240" w:lineRule="auto"/>
        <w:ind w:leftChars="300" w:left="600"/>
        <w:rPr>
          <w:szCs w:val="20"/>
        </w:rPr>
      </w:pPr>
    </w:p>
    <w:p w14:paraId="05FEC170" w14:textId="3B29DE5A" w:rsidR="00166848" w:rsidRDefault="00166848" w:rsidP="00166848">
      <w:pPr>
        <w:spacing w:after="0" w:line="240" w:lineRule="auto"/>
        <w:rPr>
          <w:b/>
          <w:bCs/>
          <w:szCs w:val="20"/>
        </w:rPr>
      </w:pPr>
      <w:r>
        <w:rPr>
          <w:b/>
          <w:bCs/>
          <w:szCs w:val="20"/>
        </w:rPr>
        <w:t>*</w:t>
      </w:r>
      <w:r>
        <w:rPr>
          <w:rFonts w:hint="eastAsia"/>
          <w:b/>
          <w:bCs/>
          <w:szCs w:val="20"/>
        </w:rPr>
        <w:t>용액 제조를 위한 혼합비</w:t>
      </w:r>
    </w:p>
    <w:tbl>
      <w:tblPr>
        <w:tblStyle w:val="3"/>
        <w:tblW w:w="5000" w:type="pct"/>
        <w:tblLayout w:type="fixed"/>
        <w:tblLook w:val="04A0" w:firstRow="1" w:lastRow="0" w:firstColumn="1" w:lastColumn="0" w:noHBand="0" w:noVBand="1"/>
      </w:tblPr>
      <w:tblGrid>
        <w:gridCol w:w="2125"/>
        <w:gridCol w:w="1379"/>
        <w:gridCol w:w="1381"/>
        <w:gridCol w:w="1379"/>
        <w:gridCol w:w="1381"/>
        <w:gridCol w:w="1381"/>
      </w:tblGrid>
      <w:tr w:rsidR="00166848" w14:paraId="7ACC19B6" w14:textId="77777777" w:rsidTr="00166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7" w:type="pct"/>
          </w:tcPr>
          <w:p w14:paraId="482BDFD9" w14:textId="74B4FA0E" w:rsidR="00166848" w:rsidRPr="00166848" w:rsidRDefault="00166848" w:rsidP="00166848">
            <w:pPr>
              <w:jc w:val="center"/>
              <w:rPr>
                <w:rFonts w:hint="eastAsia"/>
                <w:sz w:val="16"/>
                <w:szCs w:val="16"/>
              </w:rPr>
            </w:pPr>
            <w:r w:rsidRPr="00166848">
              <w:rPr>
                <w:rFonts w:hint="eastAsia"/>
                <w:sz w:val="16"/>
                <w:szCs w:val="16"/>
              </w:rPr>
              <w:t>큐벳</w:t>
            </w:r>
          </w:p>
        </w:tc>
        <w:tc>
          <w:tcPr>
            <w:tcW w:w="764" w:type="pct"/>
          </w:tcPr>
          <w:p w14:paraId="56376AF6" w14:textId="106369A6" w:rsidR="00166848" w:rsidRPr="00166848" w:rsidRDefault="00166848" w:rsidP="001668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166848">
              <w:rPr>
                <w:rFonts w:hint="eastAsia"/>
                <w:sz w:val="16"/>
                <w:szCs w:val="16"/>
              </w:rPr>
              <w:t>B</w:t>
            </w:r>
            <w:r w:rsidRPr="00166848">
              <w:rPr>
                <w:sz w:val="16"/>
                <w:szCs w:val="16"/>
              </w:rPr>
              <w:t>lank</w:t>
            </w:r>
          </w:p>
        </w:tc>
        <w:tc>
          <w:tcPr>
            <w:tcW w:w="765" w:type="pct"/>
          </w:tcPr>
          <w:p w14:paraId="270F451F" w14:textId="00926F01" w:rsidR="00166848" w:rsidRPr="00166848" w:rsidRDefault="00166848" w:rsidP="001668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166848">
              <w:rPr>
                <w:rFonts w:hint="eastAsia"/>
                <w:sz w:val="16"/>
                <w:szCs w:val="16"/>
              </w:rPr>
              <w:t>C</w:t>
            </w:r>
            <w:r w:rsidRPr="00166848">
              <w:rPr>
                <w:sz w:val="16"/>
                <w:szCs w:val="16"/>
              </w:rPr>
              <w:t>(Control)</w:t>
            </w:r>
          </w:p>
        </w:tc>
        <w:tc>
          <w:tcPr>
            <w:tcW w:w="764" w:type="pct"/>
          </w:tcPr>
          <w:p w14:paraId="0FDB835E" w14:textId="7D10975B" w:rsidR="00166848" w:rsidRPr="00166848" w:rsidRDefault="00166848" w:rsidP="001668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166848">
              <w:rPr>
                <w:rFonts w:hint="eastAsia"/>
                <w:sz w:val="16"/>
                <w:szCs w:val="16"/>
              </w:rPr>
              <w:t>U</w:t>
            </w:r>
            <w:r w:rsidRPr="00166848">
              <w:rPr>
                <w:sz w:val="16"/>
                <w:szCs w:val="16"/>
              </w:rPr>
              <w:t>(Unboiled)</w:t>
            </w:r>
          </w:p>
        </w:tc>
        <w:tc>
          <w:tcPr>
            <w:tcW w:w="765" w:type="pct"/>
          </w:tcPr>
          <w:p w14:paraId="734B5D1A" w14:textId="63817AE7" w:rsidR="00166848" w:rsidRPr="00166848" w:rsidRDefault="00166848" w:rsidP="001668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166848">
              <w:rPr>
                <w:rFonts w:hint="eastAsia"/>
                <w:sz w:val="16"/>
                <w:szCs w:val="16"/>
              </w:rPr>
              <w:t>B</w:t>
            </w:r>
            <w:r w:rsidRPr="00166848">
              <w:rPr>
                <w:sz w:val="16"/>
                <w:szCs w:val="16"/>
              </w:rPr>
              <w:t>(Boiled)</w:t>
            </w:r>
          </w:p>
        </w:tc>
        <w:tc>
          <w:tcPr>
            <w:tcW w:w="765" w:type="pct"/>
          </w:tcPr>
          <w:p w14:paraId="2D3F91E0" w14:textId="6383EEEB" w:rsidR="00166848" w:rsidRPr="00166848" w:rsidRDefault="00166848" w:rsidP="001668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166848">
              <w:rPr>
                <w:rFonts w:hint="eastAsia"/>
                <w:sz w:val="16"/>
                <w:szCs w:val="16"/>
              </w:rPr>
              <w:t>D</w:t>
            </w:r>
            <w:r w:rsidRPr="00166848">
              <w:rPr>
                <w:sz w:val="16"/>
                <w:szCs w:val="16"/>
              </w:rPr>
              <w:t>(Dark)</w:t>
            </w:r>
          </w:p>
        </w:tc>
      </w:tr>
      <w:tr w:rsidR="00166848" w14:paraId="35315971" w14:textId="77777777" w:rsidTr="00166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14:paraId="03034512" w14:textId="7F48266F" w:rsidR="00166848" w:rsidRPr="00166848" w:rsidRDefault="00166848" w:rsidP="00166848">
            <w:pPr>
              <w:jc w:val="center"/>
              <w:rPr>
                <w:rFonts w:hint="eastAsia"/>
                <w:szCs w:val="20"/>
              </w:rPr>
            </w:pPr>
            <w:r w:rsidRPr="00166848">
              <w:rPr>
                <w:rFonts w:hint="eastAsia"/>
                <w:szCs w:val="20"/>
              </w:rPr>
              <w:t>D</w:t>
            </w:r>
            <w:r w:rsidRPr="00166848">
              <w:rPr>
                <w:szCs w:val="20"/>
              </w:rPr>
              <w:t xml:space="preserve">CPIP </w:t>
            </w:r>
            <w:r w:rsidRPr="00166848">
              <w:rPr>
                <w:rFonts w:hint="eastAsia"/>
                <w:szCs w:val="20"/>
              </w:rPr>
              <w:t>용액</w:t>
            </w:r>
          </w:p>
        </w:tc>
        <w:tc>
          <w:tcPr>
            <w:tcW w:w="764" w:type="pct"/>
          </w:tcPr>
          <w:p w14:paraId="2F7D7106" w14:textId="35F5ED15" w:rsidR="00166848" w:rsidRPr="00166848" w:rsidRDefault="00166848" w:rsidP="00166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765" w:type="pct"/>
          </w:tcPr>
          <w:p w14:paraId="7A65B078" w14:textId="3ADAB646" w:rsidR="00166848" w:rsidRPr="00166848" w:rsidRDefault="00166848" w:rsidP="00166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bookmarkStart w:id="0" w:name="_Hlk105260709"/>
            <w:r>
              <w:rPr>
                <w:rFonts w:hint="eastAsia"/>
                <w:szCs w:val="20"/>
              </w:rPr>
              <w:t>3</w:t>
            </w:r>
            <w:r w:rsidRPr="00166848">
              <w:rPr>
                <w:rFonts w:hint="eastAsia"/>
                <w:szCs w:val="20"/>
              </w:rPr>
              <w:t>㎖</w:t>
            </w:r>
            <w:bookmarkEnd w:id="0"/>
          </w:p>
        </w:tc>
        <w:tc>
          <w:tcPr>
            <w:tcW w:w="764" w:type="pct"/>
          </w:tcPr>
          <w:p w14:paraId="2A2FF2C4" w14:textId="09991BD7" w:rsidR="00166848" w:rsidRPr="00166848" w:rsidRDefault="00166848" w:rsidP="00166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Pr="00166848">
              <w:rPr>
                <w:rFonts w:hint="eastAsia"/>
                <w:szCs w:val="20"/>
              </w:rPr>
              <w:t>㎖</w:t>
            </w:r>
          </w:p>
        </w:tc>
        <w:tc>
          <w:tcPr>
            <w:tcW w:w="765" w:type="pct"/>
          </w:tcPr>
          <w:p w14:paraId="0C8116C2" w14:textId="7111B63E" w:rsidR="00166848" w:rsidRPr="00166848" w:rsidRDefault="00166848" w:rsidP="00166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Pr="00166848">
              <w:rPr>
                <w:rFonts w:hint="eastAsia"/>
                <w:szCs w:val="20"/>
              </w:rPr>
              <w:t>㎖</w:t>
            </w:r>
          </w:p>
        </w:tc>
        <w:tc>
          <w:tcPr>
            <w:tcW w:w="765" w:type="pct"/>
          </w:tcPr>
          <w:p w14:paraId="4F52C3E0" w14:textId="7D97D6F4" w:rsidR="00166848" w:rsidRPr="00166848" w:rsidRDefault="00166848" w:rsidP="00166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Pr="00166848">
              <w:rPr>
                <w:rFonts w:hint="eastAsia"/>
                <w:szCs w:val="20"/>
              </w:rPr>
              <w:t>㎖</w:t>
            </w:r>
          </w:p>
        </w:tc>
      </w:tr>
      <w:tr w:rsidR="00166848" w14:paraId="423847A5" w14:textId="77777777" w:rsidTr="00166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14:paraId="41412190" w14:textId="08374FC6" w:rsidR="00166848" w:rsidRPr="00166848" w:rsidRDefault="00166848" w:rsidP="00166848">
            <w:pPr>
              <w:jc w:val="center"/>
              <w:rPr>
                <w:rFonts w:hint="eastAsia"/>
                <w:szCs w:val="20"/>
              </w:rPr>
            </w:pPr>
            <w:r w:rsidRPr="00166848">
              <w:rPr>
                <w:rFonts w:hint="eastAsia"/>
                <w:szCs w:val="20"/>
              </w:rPr>
              <w:t>엽록체 혼탁액</w:t>
            </w:r>
          </w:p>
        </w:tc>
        <w:tc>
          <w:tcPr>
            <w:tcW w:w="764" w:type="pct"/>
          </w:tcPr>
          <w:p w14:paraId="7AB15F29" w14:textId="4A19EC8A" w:rsidR="00166848" w:rsidRPr="00166848" w:rsidRDefault="00166848" w:rsidP="00166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</w:t>
            </w:r>
            <w:r w:rsidRPr="00166848">
              <w:rPr>
                <w:rFonts w:hint="eastAsia"/>
                <w:szCs w:val="20"/>
              </w:rPr>
              <w:t>㎕</w:t>
            </w:r>
          </w:p>
        </w:tc>
        <w:tc>
          <w:tcPr>
            <w:tcW w:w="765" w:type="pct"/>
          </w:tcPr>
          <w:p w14:paraId="019C9D89" w14:textId="36156814" w:rsidR="00166848" w:rsidRPr="00166848" w:rsidRDefault="00166848" w:rsidP="00166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764" w:type="pct"/>
          </w:tcPr>
          <w:p w14:paraId="70544B23" w14:textId="58172B06" w:rsidR="00166848" w:rsidRPr="00166848" w:rsidRDefault="00166848" w:rsidP="00166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</w:t>
            </w:r>
            <w:r w:rsidRPr="00166848">
              <w:rPr>
                <w:rFonts w:hint="eastAsia"/>
                <w:szCs w:val="20"/>
              </w:rPr>
              <w:t>㎕</w:t>
            </w:r>
          </w:p>
        </w:tc>
        <w:tc>
          <w:tcPr>
            <w:tcW w:w="765" w:type="pct"/>
          </w:tcPr>
          <w:p w14:paraId="6CD36AA9" w14:textId="6E46939D" w:rsidR="00166848" w:rsidRPr="00166848" w:rsidRDefault="00166848" w:rsidP="00166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765" w:type="pct"/>
          </w:tcPr>
          <w:p w14:paraId="05AFBED3" w14:textId="2E7FE884" w:rsidR="00166848" w:rsidRPr="00166848" w:rsidRDefault="00166848" w:rsidP="00166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</w:t>
            </w:r>
            <w:r w:rsidRPr="00166848">
              <w:rPr>
                <w:rFonts w:hint="eastAsia"/>
                <w:szCs w:val="20"/>
              </w:rPr>
              <w:t>㎕</w:t>
            </w:r>
          </w:p>
        </w:tc>
      </w:tr>
      <w:tr w:rsidR="00166848" w14:paraId="720F65EB" w14:textId="77777777" w:rsidTr="00166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14:paraId="0421581E" w14:textId="0DDD077E" w:rsidR="00166848" w:rsidRPr="00166848" w:rsidRDefault="00166848" w:rsidP="00166848">
            <w:pPr>
              <w:jc w:val="center"/>
              <w:rPr>
                <w:rFonts w:hint="eastAsia"/>
                <w:szCs w:val="20"/>
              </w:rPr>
            </w:pPr>
            <w:r w:rsidRPr="00166848">
              <w:rPr>
                <w:rFonts w:hint="eastAsia"/>
                <w:szCs w:val="20"/>
              </w:rPr>
              <w:t>끓인 엽록체 혼탁액</w:t>
            </w:r>
          </w:p>
        </w:tc>
        <w:tc>
          <w:tcPr>
            <w:tcW w:w="764" w:type="pct"/>
          </w:tcPr>
          <w:p w14:paraId="0E3E1BD7" w14:textId="164ABB09" w:rsidR="00166848" w:rsidRPr="00166848" w:rsidRDefault="00166848" w:rsidP="00166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765" w:type="pct"/>
          </w:tcPr>
          <w:p w14:paraId="7FBECFA2" w14:textId="4BF5F719" w:rsidR="00166848" w:rsidRPr="00166848" w:rsidRDefault="00166848" w:rsidP="00166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764" w:type="pct"/>
          </w:tcPr>
          <w:p w14:paraId="56307376" w14:textId="77777777" w:rsidR="00166848" w:rsidRPr="00166848" w:rsidRDefault="00166848" w:rsidP="00166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  <w:tc>
          <w:tcPr>
            <w:tcW w:w="765" w:type="pct"/>
          </w:tcPr>
          <w:p w14:paraId="1BCA4837" w14:textId="49693E02" w:rsidR="00166848" w:rsidRPr="00166848" w:rsidRDefault="00166848" w:rsidP="00166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</w:t>
            </w:r>
            <w:r w:rsidRPr="00166848">
              <w:rPr>
                <w:rFonts w:hint="eastAsia"/>
                <w:szCs w:val="20"/>
              </w:rPr>
              <w:t>㎕</w:t>
            </w:r>
          </w:p>
        </w:tc>
        <w:tc>
          <w:tcPr>
            <w:tcW w:w="765" w:type="pct"/>
          </w:tcPr>
          <w:p w14:paraId="3A41315C" w14:textId="2499F1C3" w:rsidR="00166848" w:rsidRPr="00166848" w:rsidRDefault="00166848" w:rsidP="00166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166848" w14:paraId="5EE5D883" w14:textId="77777777" w:rsidTr="00166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14:paraId="53C5DDDC" w14:textId="2AB87335" w:rsidR="00166848" w:rsidRPr="00166848" w:rsidRDefault="00166848" w:rsidP="00166848">
            <w:pPr>
              <w:jc w:val="center"/>
              <w:rPr>
                <w:rFonts w:hint="eastAsia"/>
                <w:szCs w:val="20"/>
              </w:rPr>
            </w:pPr>
            <w:r w:rsidRPr="00166848">
              <w:rPr>
                <w:rFonts w:hint="eastAsia"/>
                <w:szCs w:val="20"/>
              </w:rPr>
              <w:t>0</w:t>
            </w:r>
            <w:r w:rsidRPr="00166848">
              <w:rPr>
                <w:szCs w:val="20"/>
              </w:rPr>
              <w:t xml:space="preserve">.5M </w:t>
            </w:r>
            <w:r w:rsidRPr="00166848">
              <w:rPr>
                <w:rFonts w:hint="eastAsia"/>
                <w:szCs w:val="20"/>
              </w:rPr>
              <w:t>B</w:t>
            </w:r>
            <w:r w:rsidRPr="00166848">
              <w:rPr>
                <w:szCs w:val="20"/>
              </w:rPr>
              <w:t>uffer</w:t>
            </w:r>
          </w:p>
        </w:tc>
        <w:tc>
          <w:tcPr>
            <w:tcW w:w="764" w:type="pct"/>
          </w:tcPr>
          <w:p w14:paraId="68DD1391" w14:textId="4B517284" w:rsidR="00166848" w:rsidRPr="00166848" w:rsidRDefault="00166848" w:rsidP="00166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Pr="00166848">
              <w:rPr>
                <w:rFonts w:hint="eastAsia"/>
                <w:szCs w:val="20"/>
              </w:rPr>
              <w:t>㎖</w:t>
            </w:r>
          </w:p>
        </w:tc>
        <w:tc>
          <w:tcPr>
            <w:tcW w:w="765" w:type="pct"/>
          </w:tcPr>
          <w:p w14:paraId="044488EE" w14:textId="2AE3A6CF" w:rsidR="00166848" w:rsidRPr="00166848" w:rsidRDefault="00166848" w:rsidP="00166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</w:t>
            </w:r>
            <w:r w:rsidRPr="00166848">
              <w:rPr>
                <w:rFonts w:hint="eastAsia"/>
                <w:szCs w:val="20"/>
              </w:rPr>
              <w:t>㎕</w:t>
            </w:r>
          </w:p>
        </w:tc>
        <w:tc>
          <w:tcPr>
            <w:tcW w:w="764" w:type="pct"/>
          </w:tcPr>
          <w:p w14:paraId="5445D17A" w14:textId="7F251819" w:rsidR="00166848" w:rsidRPr="00166848" w:rsidRDefault="00166848" w:rsidP="00166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765" w:type="pct"/>
          </w:tcPr>
          <w:p w14:paraId="158205F2" w14:textId="6709D45E" w:rsidR="00166848" w:rsidRPr="00166848" w:rsidRDefault="00166848" w:rsidP="00166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765" w:type="pct"/>
          </w:tcPr>
          <w:p w14:paraId="382AD979" w14:textId="40DC85E7" w:rsidR="00166848" w:rsidRPr="00166848" w:rsidRDefault="00166848" w:rsidP="00166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166848" w14:paraId="5387D538" w14:textId="77777777" w:rsidTr="00166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pct"/>
          </w:tcPr>
          <w:p w14:paraId="32B00676" w14:textId="4F54C0E9" w:rsidR="00166848" w:rsidRPr="00166848" w:rsidRDefault="00166848" w:rsidP="00166848">
            <w:pPr>
              <w:jc w:val="center"/>
              <w:rPr>
                <w:rFonts w:hint="eastAsia"/>
                <w:szCs w:val="20"/>
              </w:rPr>
            </w:pPr>
            <w:r w:rsidRPr="00166848">
              <w:rPr>
                <w:rFonts w:hint="eastAsia"/>
                <w:szCs w:val="20"/>
              </w:rPr>
              <w:t>빛 차단 여부</w:t>
            </w:r>
          </w:p>
        </w:tc>
        <w:tc>
          <w:tcPr>
            <w:tcW w:w="764" w:type="pct"/>
          </w:tcPr>
          <w:p w14:paraId="25F4B3C9" w14:textId="4D1A843F" w:rsidR="00166848" w:rsidRPr="00166848" w:rsidRDefault="00166848" w:rsidP="00166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765" w:type="pct"/>
          </w:tcPr>
          <w:p w14:paraId="37A1F478" w14:textId="0D5046D2" w:rsidR="00166848" w:rsidRPr="00166848" w:rsidRDefault="00166848" w:rsidP="00166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764" w:type="pct"/>
          </w:tcPr>
          <w:p w14:paraId="5B2C8040" w14:textId="5BB9A946" w:rsidR="00166848" w:rsidRPr="00166848" w:rsidRDefault="00166848" w:rsidP="00166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765" w:type="pct"/>
          </w:tcPr>
          <w:p w14:paraId="5540FD3A" w14:textId="7C9FCB1A" w:rsidR="00166848" w:rsidRPr="00166848" w:rsidRDefault="00166848" w:rsidP="00166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765" w:type="pct"/>
          </w:tcPr>
          <w:p w14:paraId="393F7C14" w14:textId="0646D919" w:rsidR="00166848" w:rsidRPr="00166848" w:rsidRDefault="00166848" w:rsidP="00166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</w:tr>
    </w:tbl>
    <w:p w14:paraId="75ACEA93" w14:textId="4CB2530E" w:rsidR="009A1359" w:rsidRDefault="009A1359" w:rsidP="00473DF0">
      <w:pPr>
        <w:spacing w:after="0" w:line="240" w:lineRule="auto"/>
        <w:rPr>
          <w:rFonts w:hint="eastAsia"/>
          <w:b/>
          <w:bCs/>
          <w:szCs w:val="20"/>
        </w:rPr>
      </w:pPr>
    </w:p>
    <w:p w14:paraId="4F1F2B44" w14:textId="0E7BD5D8" w:rsidR="00F13442" w:rsidRPr="00F13442" w:rsidRDefault="00F13442" w:rsidP="00F13442">
      <w:pPr>
        <w:spacing w:after="0" w:line="240" w:lineRule="auto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*</w:t>
      </w:r>
      <w:r w:rsidRPr="00F13442">
        <w:rPr>
          <w:rFonts w:hint="eastAsia"/>
          <w:b/>
          <w:bCs/>
          <w:szCs w:val="20"/>
        </w:rPr>
        <w:t>실험</w:t>
      </w:r>
      <w:r w:rsidRPr="00F13442">
        <w:rPr>
          <w:b/>
          <w:bCs/>
          <w:szCs w:val="20"/>
        </w:rPr>
        <w:t xml:space="preserve"> 시 유의 사항</w:t>
      </w:r>
    </w:p>
    <w:p w14:paraId="79CBA9FD" w14:textId="77777777" w:rsidR="00F13442" w:rsidRPr="00F13442" w:rsidRDefault="00F13442" w:rsidP="00F13442">
      <w:pPr>
        <w:spacing w:after="0" w:line="240" w:lineRule="auto"/>
        <w:ind w:firstLineChars="100" w:firstLine="200"/>
        <w:rPr>
          <w:szCs w:val="20"/>
        </w:rPr>
      </w:pPr>
      <w:r w:rsidRPr="00F13442">
        <w:rPr>
          <w:szCs w:val="20"/>
        </w:rPr>
        <w:t>1. U, B, D 실험 시</w:t>
      </w:r>
    </w:p>
    <w:p w14:paraId="15454A65" w14:textId="77777777" w:rsidR="00F13442" w:rsidRPr="00F13442" w:rsidRDefault="00F13442" w:rsidP="00F13442">
      <w:pPr>
        <w:spacing w:after="0" w:line="240" w:lineRule="auto"/>
        <w:ind w:firstLineChars="200" w:firstLine="400"/>
        <w:rPr>
          <w:szCs w:val="20"/>
        </w:rPr>
      </w:pPr>
      <w:r w:rsidRPr="00F13442">
        <w:rPr>
          <w:szCs w:val="20"/>
        </w:rPr>
        <w:t>1) 엽록체 현탁액 20μL를 넣은 후 호일로 큐벳을 감싼다.</w:t>
      </w:r>
    </w:p>
    <w:p w14:paraId="28F70489" w14:textId="5D04C73C" w:rsidR="00F13442" w:rsidRPr="00F13442" w:rsidRDefault="00F13442" w:rsidP="00F13442">
      <w:pPr>
        <w:spacing w:after="0" w:line="240" w:lineRule="auto"/>
        <w:ind w:firstLineChars="200" w:firstLine="400"/>
        <w:rPr>
          <w:szCs w:val="20"/>
        </w:rPr>
      </w:pPr>
      <w:r w:rsidRPr="00F13442">
        <w:rPr>
          <w:szCs w:val="20"/>
        </w:rPr>
        <w:t>2) DCPIP 용액 3mL를 큐벳에 넣는다(pipetting 필요 없음. DCPIP 용액을</w:t>
      </w:r>
      <w:r>
        <w:rPr>
          <w:rFonts w:hint="eastAsia"/>
          <w:szCs w:val="20"/>
        </w:rPr>
        <w:t xml:space="preserve"> </w:t>
      </w:r>
      <w:r w:rsidRPr="00F13442">
        <w:rPr>
          <w:rFonts w:hint="eastAsia"/>
          <w:szCs w:val="20"/>
        </w:rPr>
        <w:t>넣을</w:t>
      </w:r>
      <w:r w:rsidRPr="00F13442">
        <w:rPr>
          <w:szCs w:val="20"/>
        </w:rPr>
        <w:t xml:space="preserve"> 때 혼합됨).</w:t>
      </w:r>
    </w:p>
    <w:p w14:paraId="2775B265" w14:textId="77777777" w:rsidR="00F13442" w:rsidRPr="00F13442" w:rsidRDefault="00F13442" w:rsidP="00F13442">
      <w:pPr>
        <w:spacing w:after="0" w:line="240" w:lineRule="auto"/>
        <w:ind w:firstLineChars="200" w:firstLine="400"/>
        <w:rPr>
          <w:szCs w:val="20"/>
        </w:rPr>
      </w:pPr>
      <w:r w:rsidRPr="00F13442">
        <w:rPr>
          <w:szCs w:val="20"/>
        </w:rPr>
        <w:t>3) 큐벳을 Go Direct SpectroVis plus에 넣기 전에 벗긴다.</w:t>
      </w:r>
    </w:p>
    <w:p w14:paraId="69499020" w14:textId="77777777" w:rsidR="00F13442" w:rsidRPr="00F13442" w:rsidRDefault="00F13442" w:rsidP="00F13442">
      <w:pPr>
        <w:spacing w:after="0" w:line="240" w:lineRule="auto"/>
        <w:ind w:firstLineChars="100" w:firstLine="200"/>
        <w:rPr>
          <w:szCs w:val="20"/>
        </w:rPr>
      </w:pPr>
      <w:r w:rsidRPr="00F13442">
        <w:rPr>
          <w:szCs w:val="20"/>
        </w:rPr>
        <w:t>2. e-tube는 labeling하여 혼동하지 않도록 유의한다.</w:t>
      </w:r>
    </w:p>
    <w:p w14:paraId="462B07BF" w14:textId="77777777" w:rsidR="00F13442" w:rsidRPr="00F13442" w:rsidRDefault="00F13442" w:rsidP="00F13442">
      <w:pPr>
        <w:spacing w:after="0" w:line="240" w:lineRule="auto"/>
        <w:ind w:firstLineChars="100" w:firstLine="200"/>
        <w:rPr>
          <w:szCs w:val="20"/>
        </w:rPr>
      </w:pPr>
      <w:r w:rsidRPr="00F13442">
        <w:rPr>
          <w:szCs w:val="20"/>
        </w:rPr>
        <w:t>3. 사용한 solution은 폐수(유기용제) 처리한다.</w:t>
      </w:r>
    </w:p>
    <w:p w14:paraId="36AE0FA1" w14:textId="1B5C26C2" w:rsidR="00F13442" w:rsidRPr="00F13442" w:rsidRDefault="00F13442" w:rsidP="00F13442">
      <w:pPr>
        <w:spacing w:after="0" w:line="240" w:lineRule="auto"/>
        <w:ind w:firstLineChars="100" w:firstLine="200"/>
        <w:rPr>
          <w:szCs w:val="20"/>
        </w:rPr>
      </w:pPr>
      <w:r w:rsidRPr="00F13442">
        <w:rPr>
          <w:szCs w:val="20"/>
        </w:rPr>
        <w:t>4. 마이크로파이펫 사용법 유의 (다른 용액 다룰 때 팁 혼용 금지)</w:t>
      </w:r>
      <w:r w:rsidRPr="00F13442">
        <w:rPr>
          <w:rFonts w:hint="eastAsia"/>
          <w:szCs w:val="20"/>
        </w:rPr>
        <w:t>한다</w:t>
      </w:r>
      <w:r w:rsidRPr="00F13442">
        <w:rPr>
          <w:szCs w:val="20"/>
        </w:rPr>
        <w:t>.</w:t>
      </w:r>
    </w:p>
    <w:p w14:paraId="70291354" w14:textId="081B22AA" w:rsidR="00F13442" w:rsidRDefault="00F13442" w:rsidP="00F13442">
      <w:pPr>
        <w:spacing w:after="0" w:line="240" w:lineRule="auto"/>
        <w:ind w:firstLineChars="100" w:firstLine="200"/>
        <w:rPr>
          <w:szCs w:val="20"/>
        </w:rPr>
      </w:pPr>
      <w:r w:rsidRPr="00F13442">
        <w:rPr>
          <w:szCs w:val="20"/>
        </w:rPr>
        <w:t>5. 각 과정을 주의 깊게 따른다.</w:t>
      </w:r>
    </w:p>
    <w:p w14:paraId="140D788D" w14:textId="0AFD8404" w:rsidR="00F13442" w:rsidRPr="00F13442" w:rsidRDefault="00F13442" w:rsidP="00F13442">
      <w:pPr>
        <w:spacing w:after="0" w:line="240" w:lineRule="auto"/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>6.</w:t>
      </w:r>
      <w:r>
        <w:rPr>
          <w:szCs w:val="20"/>
        </w:rPr>
        <w:t xml:space="preserve"> </w:t>
      </w:r>
      <w:r>
        <w:t>큐벳의 투명한 벽면을 손으로 만지지 않는다.</w:t>
      </w:r>
    </w:p>
    <w:p w14:paraId="4EDC7ABA" w14:textId="600F555F" w:rsidR="00F13442" w:rsidRPr="00F13442" w:rsidRDefault="00F13442" w:rsidP="00473DF0">
      <w:pPr>
        <w:spacing w:after="0" w:line="240" w:lineRule="auto"/>
        <w:rPr>
          <w:rFonts w:hint="eastAsia"/>
          <w:b/>
          <w:bCs/>
          <w:szCs w:val="20"/>
        </w:rPr>
      </w:pPr>
    </w:p>
    <w:p w14:paraId="7041D370" w14:textId="77777777" w:rsidR="00166848" w:rsidRDefault="00166848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2FF2BF3" w14:textId="45B2E3FB" w:rsidR="00166848" w:rsidRDefault="00473DF0" w:rsidP="00A95802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</w:t>
      </w:r>
      <w:r w:rsidRPr="00194AD5"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실험 결과</w:t>
      </w:r>
    </w:p>
    <w:p w14:paraId="7AE0EC5F" w14:textId="03FAF72B" w:rsidR="00A95802" w:rsidRPr="00A95802" w:rsidRDefault="00A95802" w:rsidP="00A95802">
      <w:pPr>
        <w:spacing w:after="0" w:line="240" w:lineRule="auto"/>
        <w:rPr>
          <w:rFonts w:hint="eastAsia"/>
          <w:szCs w:val="20"/>
        </w:rPr>
      </w:pPr>
      <w:r>
        <w:rPr>
          <w:b/>
          <w:bCs/>
          <w:sz w:val="24"/>
          <w:szCs w:val="24"/>
        </w:rPr>
        <w:t xml:space="preserve">    </w:t>
      </w:r>
    </w:p>
    <w:p w14:paraId="73A33DD3" w14:textId="59DA8E30" w:rsidR="00A95802" w:rsidRDefault="00A95802" w:rsidP="00A95802">
      <w:pPr>
        <w:pStyle w:val="a9"/>
        <w:keepNext/>
        <w:jc w:val="center"/>
      </w:pPr>
      <w:r>
        <w:rPr>
          <w:b w:val="0"/>
          <w:bCs w:val="0"/>
          <w:noProof/>
        </w:rPr>
        <w:drawing>
          <wp:inline distT="0" distB="0" distL="0" distR="0" wp14:anchorId="72C79EE4" wp14:editId="6171A440">
            <wp:extent cx="5334000" cy="2743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1F3D3" w14:textId="72B3DAFB" w:rsidR="00166848" w:rsidRPr="00677464" w:rsidRDefault="00A95802" w:rsidP="00A95802">
      <w:pPr>
        <w:pStyle w:val="a9"/>
        <w:jc w:val="center"/>
        <w:rPr>
          <w:rFonts w:hint="eastAsia"/>
          <w:b w:val="0"/>
          <w:bCs w:val="0"/>
        </w:rPr>
      </w:pPr>
      <w:r>
        <w:rPr>
          <w:rFonts w:hint="eastAsia"/>
        </w:rPr>
        <w:t>[</w:t>
      </w:r>
      <w:r>
        <w:t>그래프</w:t>
      </w:r>
      <w:r w:rsidR="008A01FE">
        <w:rPr>
          <w:rFonts w:hint="eastAsia"/>
        </w:rPr>
        <w:t xml:space="preserve"> </w:t>
      </w:r>
      <w:r w:rsidR="008A01FE">
        <w:t>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  <w:b w:val="0"/>
          <w:bCs w:val="0"/>
        </w:rPr>
        <w:t>위 그래프는 실험 과정에서 얻을 수 있던 각 시료의 흡광도 그래프이다.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 xml:space="preserve">각 시료가 </w:t>
      </w:r>
      <w:r>
        <w:rPr>
          <w:b w:val="0"/>
          <w:bCs w:val="0"/>
        </w:rPr>
        <w:t>600n</w:t>
      </w:r>
      <w:r>
        <w:rPr>
          <w:rFonts w:hint="eastAsia"/>
          <w:b w:val="0"/>
          <w:bCs w:val="0"/>
        </w:rPr>
        <w:t>m의 빛을 쬐었을 때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얻는 값으로</w:t>
      </w:r>
      <w:r>
        <w:rPr>
          <w:b w:val="0"/>
          <w:bCs w:val="0"/>
        </w:rPr>
        <w:t xml:space="preserve"> C, B, </w:t>
      </w:r>
      <w:r>
        <w:rPr>
          <w:rFonts w:hint="eastAsia"/>
          <w:b w:val="0"/>
          <w:bCs w:val="0"/>
        </w:rPr>
        <w:t xml:space="preserve">그리고 </w:t>
      </w:r>
      <w:r>
        <w:rPr>
          <w:b w:val="0"/>
          <w:bCs w:val="0"/>
        </w:rPr>
        <w:t>D</w:t>
      </w:r>
      <w:r>
        <w:rPr>
          <w:rFonts w:hint="eastAsia"/>
          <w:b w:val="0"/>
          <w:bCs w:val="0"/>
        </w:rPr>
        <w:t xml:space="preserve">는 상대적으로 일정하지만 </w:t>
      </w:r>
      <w:r>
        <w:rPr>
          <w:b w:val="0"/>
          <w:bCs w:val="0"/>
        </w:rPr>
        <w:t>U</w:t>
      </w:r>
      <w:r>
        <w:rPr>
          <w:rFonts w:hint="eastAsia"/>
          <w:b w:val="0"/>
          <w:bCs w:val="0"/>
        </w:rPr>
        <w:t>는 일정하게 감소하고 있음을 확인할 수 있고,</w:t>
      </w:r>
      <w:r>
        <w:rPr>
          <w:b w:val="0"/>
          <w:bCs w:val="0"/>
        </w:rPr>
        <w:t xml:space="preserve"> B</w:t>
      </w:r>
      <w:r>
        <w:rPr>
          <w:rFonts w:hint="eastAsia"/>
          <w:b w:val="0"/>
          <w:bCs w:val="0"/>
        </w:rPr>
        <w:t>를 제외한 모든 시료가 비슷한 지점에서 시작함이 관찰된다</w:t>
      </w:r>
      <w:r>
        <w:rPr>
          <w:rFonts w:hint="eastAsia"/>
          <w:b w:val="0"/>
          <w:bCs w:val="0"/>
        </w:rPr>
        <w:t>.</w:t>
      </w:r>
    </w:p>
    <w:p w14:paraId="05832511" w14:textId="624F73F1" w:rsidR="00166848" w:rsidRDefault="008A01FE" w:rsidP="00AE2049">
      <w:pPr>
        <w:spacing w:after="0" w:line="240" w:lineRule="auto"/>
        <w:ind w:firstLineChars="50" w:firstLine="100"/>
      </w:pPr>
      <w:r>
        <w:rPr>
          <w:rFonts w:hint="eastAsia"/>
        </w:rPr>
        <w:t>B</w:t>
      </w:r>
      <w:r>
        <w:t>lank</w:t>
      </w:r>
      <w:r>
        <w:rPr>
          <w:rFonts w:hint="eastAsia"/>
        </w:rPr>
        <w:t>를 이용해 나머지 값들을 보정하였기에,</w:t>
      </w:r>
      <w:r>
        <w:t xml:space="preserve"> D</w:t>
      </w:r>
      <w:r>
        <w:rPr>
          <w:rFonts w:hint="eastAsia"/>
        </w:rPr>
        <w:t>를 측정하는 과정에서 중간 중간 시료를 제거해 준 시점의 흡광도는 음수로 측정하였고,</w:t>
      </w:r>
      <w:r>
        <w:t xml:space="preserve"> </w:t>
      </w:r>
      <w:r>
        <w:rPr>
          <w:rFonts w:hint="eastAsia"/>
        </w:rPr>
        <w:t>그 사이사이에 값들이 존재했다.</w:t>
      </w:r>
      <w:r>
        <w:t xml:space="preserve"> </w:t>
      </w:r>
      <w:r>
        <w:rPr>
          <w:rFonts w:hint="eastAsia"/>
        </w:rPr>
        <w:t>이러한 값들을 데이터에 적용시키는 것은 적절하지 않다고 판단하여 이들을 제거하여 위 그래프를 얻었다</w:t>
      </w:r>
      <w:r>
        <w:t>.</w:t>
      </w:r>
    </w:p>
    <w:p w14:paraId="1D1FBCD2" w14:textId="47757C93" w:rsidR="008A01FE" w:rsidRPr="00AE2049" w:rsidRDefault="008A01FE" w:rsidP="00AE2049">
      <w:pPr>
        <w:spacing w:after="0" w:line="240" w:lineRule="auto"/>
        <w:ind w:firstLineChars="50" w:firstLine="100"/>
        <w:rPr>
          <w:rFonts w:hint="eastAsia"/>
        </w:rPr>
      </w:pPr>
      <w:r>
        <w:rPr>
          <w:rFonts w:hint="eastAsia"/>
        </w:rPr>
        <w:t>C</w:t>
      </w:r>
      <w:r>
        <w:t xml:space="preserve">, </w:t>
      </w:r>
      <w:r>
        <w:rPr>
          <w:rFonts w:hint="eastAsia"/>
        </w:rPr>
        <w:t>U</w:t>
      </w:r>
      <w:r>
        <w:t xml:space="preserve">, B </w:t>
      </w:r>
      <w:r>
        <w:rPr>
          <w:rFonts w:hint="eastAsia"/>
        </w:rPr>
        <w:t xml:space="preserve">모두 핸드폰 라이트를 그림자가 최소가 되는 지점에서 비추어 주어 </w:t>
      </w:r>
      <w:r>
        <w:t>DCPIP</w:t>
      </w:r>
      <w:r>
        <w:rPr>
          <w:rFonts w:hint="eastAsia"/>
        </w:rPr>
        <w:t>의 감소가 발생할 수 있는 환경을 제시해 주었다.</w:t>
      </w:r>
      <w:r>
        <w:t xml:space="preserve"> </w:t>
      </w:r>
    </w:p>
    <w:p w14:paraId="0BC2099F" w14:textId="77777777" w:rsidR="00473DF0" w:rsidRPr="00D16D20" w:rsidRDefault="00473DF0" w:rsidP="00473DF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>
        <w:rPr>
          <w:rFonts w:hint="eastAsia"/>
          <w:b/>
          <w:bCs/>
          <w:sz w:val="24"/>
          <w:szCs w:val="24"/>
        </w:rPr>
        <w:t>토</w:t>
      </w:r>
      <w:r w:rsidRPr="00D16D20">
        <w:rPr>
          <w:b/>
          <w:bCs/>
          <w:sz w:val="24"/>
          <w:szCs w:val="24"/>
        </w:rPr>
        <w:t>의 및 결론</w:t>
      </w:r>
    </w:p>
    <w:p w14:paraId="2DF7D156" w14:textId="0245A5DA" w:rsidR="00473DF0" w:rsidRDefault="008A01FE" w:rsidP="00473DF0">
      <w:pPr>
        <w:spacing w:after="0" w:line="240" w:lineRule="auto"/>
      </w:pPr>
      <w:r>
        <w:rPr>
          <w:rFonts w:hint="eastAsia"/>
        </w:rPr>
        <w:t xml:space="preserve"> </w:t>
      </w:r>
      <w:r>
        <w:t>DCPIP</w:t>
      </w:r>
      <w:r>
        <w:rPr>
          <w:rFonts w:hint="eastAsia"/>
        </w:rPr>
        <w:t xml:space="preserve">의 감소 발생 정도를 알아내기 위해 초기 </w:t>
      </w:r>
      <w:r>
        <w:t>10</w:t>
      </w:r>
      <w:r>
        <w:rPr>
          <w:rFonts w:hint="eastAsia"/>
        </w:rPr>
        <w:t xml:space="preserve">초의 평균과 최종 </w:t>
      </w:r>
      <w:r>
        <w:t>10</w:t>
      </w:r>
      <w:r>
        <w:rPr>
          <w:rFonts w:hint="eastAsia"/>
        </w:rPr>
        <w:t xml:space="preserve">초의 평균을 이용해 어느 정도 감소했는지를 </w:t>
      </w:r>
      <w:r w:rsidR="00952325">
        <w:rPr>
          <w:rFonts w:hint="eastAsia"/>
        </w:rPr>
        <w:t>흡광도 변화율</w:t>
      </w:r>
      <w:r>
        <w:rPr>
          <w:rFonts w:hint="eastAsia"/>
        </w:rPr>
        <w:t>로 정하여 측정하였다.</w:t>
      </w:r>
    </w:p>
    <w:p w14:paraId="44F84FAC" w14:textId="77777777" w:rsidR="00952325" w:rsidRDefault="00952325" w:rsidP="00473DF0">
      <w:pPr>
        <w:spacing w:after="0"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52325" w14:paraId="030BDC76" w14:textId="77777777" w:rsidTr="00952325">
        <w:tc>
          <w:tcPr>
            <w:tcW w:w="1803" w:type="dxa"/>
          </w:tcPr>
          <w:p w14:paraId="3A5FE439" w14:textId="7F6C28E1" w:rsidR="00952325" w:rsidRDefault="00952325" w:rsidP="00952325">
            <w:pPr>
              <w:jc w:val="center"/>
            </w:pPr>
          </w:p>
        </w:tc>
        <w:tc>
          <w:tcPr>
            <w:tcW w:w="1803" w:type="dxa"/>
          </w:tcPr>
          <w:p w14:paraId="0BC3296A" w14:textId="56D879DD" w:rsidR="00952325" w:rsidRDefault="00952325" w:rsidP="0095232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03" w:type="dxa"/>
          </w:tcPr>
          <w:p w14:paraId="59187EA7" w14:textId="49C80387" w:rsidR="00952325" w:rsidRDefault="00952325" w:rsidP="00952325">
            <w:pPr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1803" w:type="dxa"/>
          </w:tcPr>
          <w:p w14:paraId="1BBFC0E2" w14:textId="193C2FA2" w:rsidR="00952325" w:rsidRDefault="00952325" w:rsidP="0095232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804" w:type="dxa"/>
          </w:tcPr>
          <w:p w14:paraId="26576D61" w14:textId="34FC084F" w:rsidR="00952325" w:rsidRDefault="00952325" w:rsidP="00952325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952325" w14:paraId="2B825358" w14:textId="77777777" w:rsidTr="00952325">
        <w:tc>
          <w:tcPr>
            <w:tcW w:w="1803" w:type="dxa"/>
          </w:tcPr>
          <w:p w14:paraId="79155383" w14:textId="27285450" w:rsidR="00952325" w:rsidRDefault="00952325" w:rsidP="00952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흡광도 변화율</w:t>
            </w:r>
          </w:p>
        </w:tc>
        <w:tc>
          <w:tcPr>
            <w:tcW w:w="1803" w:type="dxa"/>
          </w:tcPr>
          <w:p w14:paraId="4231AEB8" w14:textId="64668E90" w:rsidR="00952325" w:rsidRDefault="00952325" w:rsidP="00952325">
            <w:pPr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  <w:tc>
          <w:tcPr>
            <w:tcW w:w="1803" w:type="dxa"/>
          </w:tcPr>
          <w:p w14:paraId="0708A96E" w14:textId="405D88F2" w:rsidR="00952325" w:rsidRDefault="00952325" w:rsidP="00952325">
            <w:pPr>
              <w:jc w:val="center"/>
            </w:pPr>
            <w:r>
              <w:rPr>
                <w:rFonts w:hint="eastAsia"/>
              </w:rPr>
              <w:t>0</w:t>
            </w:r>
            <w:r>
              <w:t>.62</w:t>
            </w:r>
          </w:p>
        </w:tc>
        <w:tc>
          <w:tcPr>
            <w:tcW w:w="1803" w:type="dxa"/>
          </w:tcPr>
          <w:p w14:paraId="7258999B" w14:textId="5E292112" w:rsidR="00952325" w:rsidRDefault="00952325" w:rsidP="00952325">
            <w:pPr>
              <w:jc w:val="center"/>
            </w:pPr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1804" w:type="dxa"/>
          </w:tcPr>
          <w:p w14:paraId="4C09B56F" w14:textId="59B7A18A" w:rsidR="00952325" w:rsidRDefault="00952325" w:rsidP="00952325">
            <w:pPr>
              <w:jc w:val="center"/>
            </w:pPr>
            <w:r>
              <w:rPr>
                <w:rFonts w:hint="eastAsia"/>
              </w:rPr>
              <w:t>0</w:t>
            </w:r>
            <w:r>
              <w:t>.02</w:t>
            </w:r>
          </w:p>
        </w:tc>
      </w:tr>
    </w:tbl>
    <w:p w14:paraId="78BACB0C" w14:textId="210B0048" w:rsidR="008A01FE" w:rsidRDefault="008A01FE" w:rsidP="00473DF0">
      <w:pPr>
        <w:spacing w:after="0" w:line="240" w:lineRule="auto"/>
      </w:pPr>
    </w:p>
    <w:p w14:paraId="3E168DAB" w14:textId="713BADDF" w:rsidR="00952325" w:rsidRDefault="00952325" w:rsidP="00952325">
      <w:pPr>
        <w:spacing w:after="0" w:line="240" w:lineRule="auto"/>
        <w:ind w:firstLine="195"/>
        <w:rPr>
          <w:rStyle w:val="ab"/>
          <w:rFonts w:hint="eastAsia"/>
        </w:rPr>
      </w:pPr>
      <w:r>
        <w:rPr>
          <w:rFonts w:hint="eastAsia"/>
        </w:rPr>
        <w:t>위 표를 봤을 때,</w:t>
      </w:r>
      <w:r>
        <w:t xml:space="preserve"> C</w:t>
      </w:r>
      <w:r>
        <w:rPr>
          <w:rFonts w:hint="eastAsia"/>
        </w:rPr>
        <w:t>에서는 아무런 변화가 없었지만</w:t>
      </w:r>
      <w:r>
        <w:t xml:space="preserve"> U</w:t>
      </w:r>
      <w:r>
        <w:rPr>
          <w:rFonts w:hint="eastAsia"/>
        </w:rPr>
        <w:t>에서 지속적이고 많은 변화가 일어났다.</w:t>
      </w:r>
      <w:r>
        <w:t xml:space="preserve"> </w:t>
      </w:r>
      <w:r>
        <w:rPr>
          <w:rFonts w:hint="eastAsia"/>
        </w:rPr>
        <w:t xml:space="preserve">실험이 </w:t>
      </w:r>
      <w:r>
        <w:t>310</w:t>
      </w:r>
      <w:r>
        <w:rPr>
          <w:rFonts w:hint="eastAsia"/>
        </w:rPr>
        <w:t xml:space="preserve">초간 진행됐으므로 평균적으로 </w:t>
      </w:r>
      <w:r>
        <w:t>10</w:t>
      </w:r>
      <w:r>
        <w:rPr>
          <w:rFonts w:hint="eastAsia"/>
        </w:rPr>
        <w:t xml:space="preserve">초에 </w:t>
      </w:r>
      <w:r>
        <w:t>2%</w:t>
      </w:r>
      <w:r>
        <w:rPr>
          <w:rFonts w:hint="eastAsia"/>
        </w:rPr>
        <w:t xml:space="preserve">씩 </w:t>
      </w:r>
      <w:r>
        <w:t>DCPIP</w:t>
      </w:r>
      <w:r>
        <w:rPr>
          <w:rFonts w:hint="eastAsia"/>
        </w:rPr>
        <w:t>의 감소가 발생했음을 알 수 있다.</w:t>
      </w:r>
      <w:r>
        <w:t xml:space="preserve"> </w:t>
      </w:r>
      <w:r>
        <w:rPr>
          <w:rFonts w:hint="eastAsia"/>
        </w:rPr>
        <w:t xml:space="preserve">이는 약 </w:t>
      </w:r>
      <w:r>
        <w:t>2000</w:t>
      </w:r>
      <w:r>
        <w:rPr>
          <w:rFonts w:hint="eastAsia"/>
        </w:rPr>
        <w:t xml:space="preserve">초간 실험을 진행한다면 모든 </w:t>
      </w:r>
      <w:r>
        <w:t>DCPIP</w:t>
      </w:r>
      <w:r>
        <w:rPr>
          <w:rFonts w:hint="eastAsia"/>
        </w:rPr>
        <w:t>가 사라질 것으로 예측할 수 있게 해준다.</w:t>
      </w:r>
      <w:r>
        <w:t xml:space="preserve"> </w:t>
      </w:r>
      <w:r>
        <w:rPr>
          <w:rFonts w:hint="eastAsia"/>
        </w:rPr>
        <w:t xml:space="preserve">특히 엑셀 </w:t>
      </w:r>
      <w:r>
        <w:t>LINEST</w:t>
      </w:r>
      <w:r>
        <w:rPr>
          <w:rFonts w:hint="eastAsia"/>
        </w:rPr>
        <w:t>함수를 이용하여 측정했을 때에,</w:t>
      </w:r>
      <w:r>
        <w:t xml:space="preserve"> </w:t>
      </w:r>
      <w:r>
        <w:rPr>
          <w:rFonts w:hint="eastAsia"/>
        </w:rPr>
        <w:t xml:space="preserve">흡광도가 매초 </w:t>
      </w:r>
      <w:r>
        <w:t>0.001</w:t>
      </w:r>
      <w:r>
        <w:rPr>
          <w:rFonts w:hint="eastAsia"/>
        </w:rPr>
        <w:t>씩 지속적으로 감소하고 있고,</w:t>
      </w:r>
      <w:r>
        <w:t xml:space="preserve"> </w:t>
      </w:r>
      <w:r>
        <w:rPr>
          <w:rFonts w:hint="eastAsia"/>
        </w:rPr>
        <w:t xml:space="preserve">선형성을 나타내는 </w:t>
      </w:r>
      <w:r>
        <w:t>R</w:t>
      </w:r>
      <w:r w:rsidRPr="00952325">
        <w:rPr>
          <w:vertAlign w:val="superscript"/>
        </w:rPr>
        <w:t>2</w:t>
      </w:r>
      <w:r>
        <w:rPr>
          <w:rStyle w:val="ab"/>
        </w:rPr>
        <w:t>의</w:t>
      </w:r>
      <w:r>
        <w:rPr>
          <w:rStyle w:val="ab"/>
          <w:rFonts w:hint="eastAsia"/>
        </w:rPr>
        <w:t xml:space="preserve"> 값이 </w:t>
      </w:r>
      <w:r>
        <w:rPr>
          <w:rStyle w:val="ab"/>
        </w:rPr>
        <w:t>0.99</w:t>
      </w:r>
      <w:r>
        <w:rPr>
          <w:rStyle w:val="ab"/>
          <w:rFonts w:hint="eastAsia"/>
        </w:rPr>
        <w:t>이상이기 때문에 선형에 매우 가까움을 알 수 있었다.</w:t>
      </w:r>
      <w:r>
        <w:rPr>
          <w:rStyle w:val="ab"/>
        </w:rPr>
        <w:t xml:space="preserve"> </w:t>
      </w:r>
      <w:r>
        <w:rPr>
          <w:rStyle w:val="ab"/>
          <w:rFonts w:hint="eastAsia"/>
        </w:rPr>
        <w:t>즉,</w:t>
      </w:r>
      <w:r>
        <w:rPr>
          <w:rStyle w:val="ab"/>
        </w:rPr>
        <w:t xml:space="preserve"> </w:t>
      </w:r>
      <w:r>
        <w:rPr>
          <w:rStyle w:val="ab"/>
          <w:rFonts w:hint="eastAsia"/>
        </w:rPr>
        <w:t>위 예측은 거의 매우 정확할 것임을 보장할 수 있는 것이다.</w:t>
      </w:r>
      <w:r>
        <w:rPr>
          <w:rStyle w:val="ab"/>
        </w:rPr>
        <w:t xml:space="preserve"> </w:t>
      </w:r>
      <w:r>
        <w:rPr>
          <w:rStyle w:val="ab"/>
          <w:rFonts w:hint="eastAsia"/>
        </w:rPr>
        <w:t xml:space="preserve">이는 </w:t>
      </w:r>
      <w:r>
        <w:rPr>
          <w:rStyle w:val="ab"/>
        </w:rPr>
        <w:t>U</w:t>
      </w:r>
      <w:r>
        <w:rPr>
          <w:rStyle w:val="ab"/>
          <w:rFonts w:hint="eastAsia"/>
        </w:rPr>
        <w:t>를 제외한 다른 시료들에서 반응이 거의 일어나지 않았지만,</w:t>
      </w:r>
      <w:r>
        <w:rPr>
          <w:rStyle w:val="ab"/>
        </w:rPr>
        <w:t xml:space="preserve"> B</w:t>
      </w:r>
      <w:r>
        <w:rPr>
          <w:rStyle w:val="ab"/>
          <w:rFonts w:hint="eastAsia"/>
        </w:rPr>
        <w:t xml:space="preserve">와 </w:t>
      </w:r>
      <w:r>
        <w:rPr>
          <w:rStyle w:val="ab"/>
        </w:rPr>
        <w:t>D</w:t>
      </w:r>
      <w:r>
        <w:rPr>
          <w:rStyle w:val="ab"/>
          <w:rFonts w:hint="eastAsia"/>
        </w:rPr>
        <w:t>에서 아주 조금의 반응은 일어난 것을 확인할 수 있다.</w:t>
      </w:r>
    </w:p>
    <w:p w14:paraId="59F56416" w14:textId="198A299E" w:rsidR="00952325" w:rsidRDefault="00952325" w:rsidP="00952325">
      <w:pPr>
        <w:spacing w:after="0" w:line="240" w:lineRule="auto"/>
        <w:ind w:firstLine="195"/>
        <w:rPr>
          <w:rStyle w:val="ab"/>
        </w:rPr>
      </w:pPr>
      <w:r>
        <w:rPr>
          <w:rStyle w:val="ab"/>
        </w:rPr>
        <w:t>B</w:t>
      </w:r>
      <w:r>
        <w:rPr>
          <w:rStyle w:val="ab"/>
          <w:rFonts w:hint="eastAsia"/>
        </w:rPr>
        <w:t>의 그래프를 봤을 때 좁은 범위 내에서 매우 많이 흔들리는 것을 관찰할 수 있는데,</w:t>
      </w:r>
      <w:r>
        <w:rPr>
          <w:rStyle w:val="ab"/>
        </w:rPr>
        <w:t xml:space="preserve"> </w:t>
      </w:r>
      <w:r>
        <w:rPr>
          <w:rStyle w:val="ab"/>
          <w:rFonts w:hint="eastAsia"/>
        </w:rPr>
        <w:t>이는 시</w:t>
      </w:r>
      <w:r>
        <w:rPr>
          <w:rStyle w:val="ab"/>
          <w:rFonts w:hint="eastAsia"/>
        </w:rPr>
        <w:lastRenderedPageBreak/>
        <w:t>료를 만드는 과정에서부터 확인할 수 있었다.</w:t>
      </w:r>
      <w:r>
        <w:rPr>
          <w:rStyle w:val="ab"/>
        </w:rPr>
        <w:t xml:space="preserve"> </w:t>
      </w:r>
      <w:r>
        <w:rPr>
          <w:rStyle w:val="ab"/>
          <w:rFonts w:hint="eastAsia"/>
        </w:rPr>
        <w:t>끓인 엽록체 현탁액은 일반적인 엽록체 현탁액에 비해서 확연하게 불균등하고 짙은 색을 가지고 있었는데,</w:t>
      </w:r>
      <w:r>
        <w:rPr>
          <w:rStyle w:val="ab"/>
        </w:rPr>
        <w:t xml:space="preserve"> </w:t>
      </w:r>
      <w:r>
        <w:rPr>
          <w:rStyle w:val="ab"/>
          <w:rFonts w:hint="eastAsia"/>
        </w:rPr>
        <w:t>불균등하였기 때문에 국소적인 위치를 측정하는 본 분광광도계가 불균등한 값을 얻어냈음을 알 수 있고,</w:t>
      </w:r>
      <w:r>
        <w:rPr>
          <w:rStyle w:val="ab"/>
        </w:rPr>
        <w:t xml:space="preserve"> </w:t>
      </w:r>
      <w:r>
        <w:rPr>
          <w:rStyle w:val="ab"/>
          <w:rFonts w:hint="eastAsia"/>
        </w:rPr>
        <w:t>짙은 색을 가지고 있었기 때문에 상대적으로 초기 흡광도가 높은 채로 시작하였음을 알 수 있다.</w:t>
      </w:r>
    </w:p>
    <w:p w14:paraId="646B5190" w14:textId="7E090670" w:rsidR="00952325" w:rsidRDefault="00952325" w:rsidP="00952325">
      <w:pPr>
        <w:spacing w:after="0" w:line="240" w:lineRule="auto"/>
        <w:ind w:firstLine="195"/>
        <w:rPr>
          <w:rStyle w:val="ab"/>
        </w:rPr>
      </w:pPr>
      <w:r>
        <w:rPr>
          <w:rStyle w:val="ab"/>
          <w:rFonts w:hint="eastAsia"/>
        </w:rPr>
        <w:t>D의 실험에서는 두번째</w:t>
      </w:r>
      <w:r>
        <w:rPr>
          <w:rStyle w:val="ab"/>
        </w:rPr>
        <w:t xml:space="preserve"> </w:t>
      </w:r>
      <w:r>
        <w:rPr>
          <w:rStyle w:val="ab"/>
          <w:rFonts w:hint="eastAsia"/>
        </w:rPr>
        <w:t>암전 뒤와 그 이전의 변화가 조금 있었는데,</w:t>
      </w:r>
      <w:r>
        <w:rPr>
          <w:rStyle w:val="ab"/>
        </w:rPr>
        <w:t xml:space="preserve"> </w:t>
      </w:r>
      <w:r>
        <w:rPr>
          <w:rStyle w:val="ab"/>
          <w:rFonts w:hint="eastAsia"/>
        </w:rPr>
        <w:t>애초에 너무나도 작은 범위 내에서 변하였고,</w:t>
      </w:r>
      <w:r>
        <w:rPr>
          <w:rStyle w:val="ab"/>
        </w:rPr>
        <w:t xml:space="preserve"> </w:t>
      </w:r>
      <w:r>
        <w:rPr>
          <w:rStyle w:val="ab"/>
          <w:rFonts w:hint="eastAsia"/>
        </w:rPr>
        <w:t>시료를 넣었다 빼고 운반하고 보관하는 과정에서 빛의 노출을 완전히 차단하는 것은 암실에서나 가능하기 때문에 어느 정도의 오차는 용인할 수</w:t>
      </w:r>
      <w:r>
        <w:rPr>
          <w:rStyle w:val="ab"/>
        </w:rPr>
        <w:t>밖에</w:t>
      </w:r>
      <w:r>
        <w:rPr>
          <w:rStyle w:val="ab"/>
          <w:rFonts w:hint="eastAsia"/>
        </w:rPr>
        <w:t xml:space="preserve"> 없을 것으로 생각한다.</w:t>
      </w:r>
      <w:r>
        <w:rPr>
          <w:rStyle w:val="ab"/>
        </w:rPr>
        <w:t xml:space="preserve"> </w:t>
      </w:r>
      <w:r>
        <w:rPr>
          <w:rStyle w:val="ab"/>
          <w:rFonts w:hint="eastAsia"/>
        </w:rPr>
        <w:t xml:space="preserve">그러나 </w:t>
      </w:r>
      <w:r>
        <w:rPr>
          <w:rStyle w:val="ab"/>
        </w:rPr>
        <w:t>U</w:t>
      </w:r>
      <w:r>
        <w:rPr>
          <w:rStyle w:val="ab"/>
          <w:rFonts w:hint="eastAsia"/>
        </w:rPr>
        <w:t xml:space="preserve">와 </w:t>
      </w:r>
      <w:r>
        <w:rPr>
          <w:rStyle w:val="ab"/>
        </w:rPr>
        <w:t>D</w:t>
      </w:r>
      <w:r>
        <w:rPr>
          <w:rStyle w:val="ab"/>
          <w:rFonts w:hint="eastAsia"/>
        </w:rPr>
        <w:t>에서의 차이는 핸드폰 후레시의 유무가 가장 큰데,</w:t>
      </w:r>
      <w:r>
        <w:rPr>
          <w:rStyle w:val="ab"/>
        </w:rPr>
        <w:t xml:space="preserve"> </w:t>
      </w:r>
      <w:r>
        <w:rPr>
          <w:rStyle w:val="ab"/>
          <w:rFonts w:hint="eastAsia"/>
        </w:rPr>
        <w:t>그 후레시가 D</w:t>
      </w:r>
      <w:r>
        <w:rPr>
          <w:rStyle w:val="ab"/>
        </w:rPr>
        <w:t>CPIP</w:t>
      </w:r>
      <w:r>
        <w:rPr>
          <w:rStyle w:val="ab"/>
          <w:rFonts w:hint="eastAsia"/>
        </w:rPr>
        <w:t>의 감소에 굉장히 큰 역할을 하고 있었음을 알 수 있다.</w:t>
      </w:r>
    </w:p>
    <w:p w14:paraId="3B48F0D2" w14:textId="12EE5D9B" w:rsidR="00952325" w:rsidRPr="00952325" w:rsidRDefault="00952325" w:rsidP="00952325">
      <w:pPr>
        <w:spacing w:after="0" w:line="240" w:lineRule="auto"/>
        <w:ind w:firstLine="195"/>
        <w:rPr>
          <w:rFonts w:hint="eastAsia"/>
        </w:rPr>
      </w:pPr>
      <w:r>
        <w:rPr>
          <w:rStyle w:val="ab"/>
          <w:rFonts w:hint="eastAsia"/>
        </w:rPr>
        <w:t>마지막으로,</w:t>
      </w:r>
      <w:r>
        <w:rPr>
          <w:rStyle w:val="ab"/>
        </w:rPr>
        <w:t xml:space="preserve"> B</w:t>
      </w:r>
      <w:r>
        <w:rPr>
          <w:rStyle w:val="ab"/>
          <w:rFonts w:hint="eastAsia"/>
        </w:rPr>
        <w:t>의 실험에서 굉장히 흔들림이 크지만 전체적으로 일정하게 아주 조금씩 감소하고 있음을 알 수 있었다.</w:t>
      </w:r>
      <w:r>
        <w:rPr>
          <w:rStyle w:val="ab"/>
        </w:rPr>
        <w:t xml:space="preserve"> </w:t>
      </w:r>
      <w:r>
        <w:rPr>
          <w:rStyle w:val="ab"/>
          <w:rFonts w:hint="eastAsia"/>
        </w:rPr>
        <w:t>이는 변성되지 않고 남아있는 단백질들이 분명히 존재하여 이들로 인해 조금의 반응이 분명히 일어난 것임을 예측할 수 있었다.</w:t>
      </w:r>
      <w:r>
        <w:rPr>
          <w:rStyle w:val="ab"/>
        </w:rPr>
        <w:t xml:space="preserve"> </w:t>
      </w:r>
      <w:r>
        <w:rPr>
          <w:rStyle w:val="ab"/>
          <w:rFonts w:hint="eastAsia"/>
        </w:rPr>
        <w:t>완전히 변성시켰음을 확인하고 싶다면</w:t>
      </w:r>
      <w:r>
        <w:rPr>
          <w:rStyle w:val="ab"/>
        </w:rPr>
        <w:t xml:space="preserve"> </w:t>
      </w:r>
      <w:r>
        <w:rPr>
          <w:rStyle w:val="ab"/>
          <w:rFonts w:hint="eastAsia"/>
        </w:rPr>
        <w:t>가열한 시간 별로 나누어 실험을 진행하고,</w:t>
      </w:r>
      <w:r>
        <w:rPr>
          <w:rStyle w:val="ab"/>
        </w:rPr>
        <w:t xml:space="preserve"> </w:t>
      </w:r>
      <w:r>
        <w:rPr>
          <w:rStyle w:val="ab"/>
          <w:rFonts w:hint="eastAsia"/>
        </w:rPr>
        <w:t>더 이상 감소하는 기울기가 감소하지 않는 지점까지 가열했어야</w:t>
      </w:r>
      <w:r>
        <w:rPr>
          <w:rStyle w:val="ab"/>
        </w:rPr>
        <w:t xml:space="preserve"> </w:t>
      </w:r>
      <w:r>
        <w:rPr>
          <w:rStyle w:val="ab"/>
          <w:rFonts w:hint="eastAsia"/>
        </w:rPr>
        <w:t>하지만 시간 상의 제약으로 이를 확인할 수는 없었다.</w:t>
      </w:r>
    </w:p>
    <w:p w14:paraId="1726890A" w14:textId="77777777" w:rsidR="00473DF0" w:rsidRPr="00D16D20" w:rsidRDefault="00473DF0" w:rsidP="00473DF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>
        <w:rPr>
          <w:rFonts w:hint="eastAsia"/>
          <w:b/>
          <w:bCs/>
          <w:sz w:val="24"/>
          <w:szCs w:val="24"/>
        </w:rPr>
        <w:t>생각해 보기</w:t>
      </w:r>
    </w:p>
    <w:p w14:paraId="682BE73B" w14:textId="50BB1E8C" w:rsidR="00CD55AF" w:rsidRDefault="00CD55AF" w:rsidP="00CD55AF">
      <w:pPr>
        <w:spacing w:after="0" w:line="240" w:lineRule="auto"/>
        <w:ind w:firstLineChars="100" w:firstLine="200"/>
      </w:pPr>
      <w:r>
        <w:t xml:space="preserve">(1) </w:t>
      </w:r>
      <w:r w:rsidR="00027A9A">
        <w:rPr>
          <w:rFonts w:hint="eastAsia"/>
        </w:rPr>
        <w:t>광합성의 명반응에서 일어나는 전자 흐름(전자 전달)</w:t>
      </w:r>
      <w:r w:rsidR="00027A9A">
        <w:t xml:space="preserve"> </w:t>
      </w:r>
      <w:r w:rsidR="00027A9A">
        <w:rPr>
          <w:rFonts w:hint="eastAsia"/>
        </w:rPr>
        <w:t xml:space="preserve">과정과 연관지어 빛을 받은 엽록에서 청색의 </w:t>
      </w:r>
      <w:r w:rsidR="00027A9A">
        <w:t>DCPIP</w:t>
      </w:r>
      <w:r w:rsidR="00027A9A">
        <w:rPr>
          <w:rFonts w:hint="eastAsia"/>
        </w:rPr>
        <w:t>가 무색으로 변하는 까닭은 무엇인가?</w:t>
      </w:r>
    </w:p>
    <w:p w14:paraId="358FC0D8" w14:textId="31F41BD9" w:rsidR="008A01FE" w:rsidRDefault="00952325" w:rsidP="00CD55AF">
      <w:pPr>
        <w:spacing w:after="0" w:line="240" w:lineRule="auto"/>
        <w:ind w:firstLineChars="100" w:firstLine="200"/>
        <w:rPr>
          <w:rFonts w:hint="eastAsia"/>
        </w:rPr>
      </w:pPr>
      <w:r>
        <w:rPr>
          <w:rFonts w:hint="eastAsia"/>
        </w:rPr>
        <w:t>광합성 과정에서 위에서 언급한 바와 같이</w:t>
      </w:r>
      <w:r>
        <w:t xml:space="preserve"> </w:t>
      </w:r>
      <w:r>
        <w:rPr>
          <w:rFonts w:hint="eastAsia"/>
        </w:rPr>
        <w:t>전자가 빛에 의해 에너지를 얻어 주위로 전달되어 나가는 전자 흐름이 발생하게 된다.</w:t>
      </w:r>
      <w:r>
        <w:t xml:space="preserve"> </w:t>
      </w:r>
      <w:r>
        <w:rPr>
          <w:rFonts w:hint="eastAsia"/>
        </w:rPr>
        <w:t>이때 전자는 중간에 빛을 받는 부분을 제외하고는 점차 에너지를 잃어가며 전자 친화도가 높은 방향으로 진행된다.</w:t>
      </w:r>
      <w:r>
        <w:t xml:space="preserve"> </w:t>
      </w:r>
      <w:r>
        <w:rPr>
          <w:rFonts w:hint="eastAsia"/>
        </w:rPr>
        <w:t xml:space="preserve">기본적인 명반응의 원리는 이 과정에서 </w:t>
      </w:r>
      <w:r>
        <w:t>A</w:t>
      </w:r>
      <w:r>
        <w:rPr>
          <w:rFonts w:hint="eastAsia"/>
        </w:rPr>
        <w:t>T</w:t>
      </w:r>
      <w:r>
        <w:t>P</w:t>
      </w:r>
      <w:r>
        <w:rPr>
          <w:rFonts w:hint="eastAsia"/>
        </w:rPr>
        <w:t xml:space="preserve">와 최종적으로 </w:t>
      </w:r>
      <w:r>
        <w:t>NADPH</w:t>
      </w:r>
      <w:r>
        <w:rPr>
          <w:rFonts w:hint="eastAsia"/>
        </w:rPr>
        <w:t>를 만들어 암반응을 진행시키는 것인데,</w:t>
      </w:r>
      <w:r>
        <w:t xml:space="preserve"> </w:t>
      </w:r>
      <w:r>
        <w:rPr>
          <w:rFonts w:hint="eastAsia"/>
        </w:rPr>
        <w:t xml:space="preserve">이때 청색의 </w:t>
      </w:r>
      <w:r>
        <w:t>DCPIP</w:t>
      </w:r>
      <w:r>
        <w:rPr>
          <w:rFonts w:hint="eastAsia"/>
        </w:rPr>
        <w:t xml:space="preserve">는 </w:t>
      </w:r>
      <w:r>
        <w:t>NADP+</w:t>
      </w:r>
      <w:r>
        <w:rPr>
          <w:rFonts w:hint="eastAsia"/>
        </w:rPr>
        <w:t>보다 전자친화도가 높다.</w:t>
      </w:r>
      <w:r>
        <w:t xml:space="preserve"> </w:t>
      </w:r>
      <w:r>
        <w:rPr>
          <w:rFonts w:hint="eastAsia"/>
        </w:rPr>
        <w:t xml:space="preserve">이 때문에 </w:t>
      </w:r>
      <w:r>
        <w:t>NADPH</w:t>
      </w:r>
      <w:r>
        <w:rPr>
          <w:rFonts w:hint="eastAsia"/>
        </w:rPr>
        <w:t>가 형성되는 시점 전후로,</w:t>
      </w:r>
      <w:r>
        <w:t xml:space="preserve"> </w:t>
      </w:r>
      <w:r>
        <w:rPr>
          <w:rFonts w:hint="eastAsia"/>
        </w:rPr>
        <w:t xml:space="preserve">혹은 언제든 </w:t>
      </w:r>
      <w:r>
        <w:t>DCPIP</w:t>
      </w:r>
      <w:r>
        <w:rPr>
          <w:rFonts w:hint="eastAsia"/>
        </w:rPr>
        <w:t>보다 전자 친화도가 낮은 물질으로부터 전자와 양성자를 뺏을 수 있다면 즉시 환원되어 무색으로 변화할 수 있다.</w:t>
      </w:r>
    </w:p>
    <w:p w14:paraId="093E51B3" w14:textId="14612639" w:rsidR="00750D41" w:rsidRDefault="00CD55AF" w:rsidP="00750D41">
      <w:pPr>
        <w:spacing w:after="0" w:line="240" w:lineRule="auto"/>
        <w:ind w:firstLineChars="100" w:firstLine="200"/>
      </w:pPr>
      <w:r>
        <w:t xml:space="preserve">(2) </w:t>
      </w:r>
      <w:r w:rsidR="00027A9A">
        <w:rPr>
          <w:rFonts w:hint="eastAsia"/>
        </w:rPr>
        <w:t>끓이지 않은 엽록체</w:t>
      </w:r>
      <w:r w:rsidR="00027A9A">
        <w:t xml:space="preserve"> </w:t>
      </w:r>
      <w:r w:rsidR="00027A9A">
        <w:rPr>
          <w:rFonts w:hint="eastAsia"/>
        </w:rPr>
        <w:t>현탁액과 끓인 엽록체 현탁액을 이용한 실험에서 광합성률이 다른 까닭은 무엇인가?</w:t>
      </w:r>
    </w:p>
    <w:p w14:paraId="6E040ECE" w14:textId="619DBC5D" w:rsidR="00750D41" w:rsidRPr="00750D41" w:rsidRDefault="008A01FE" w:rsidP="00750D41">
      <w:pPr>
        <w:spacing w:after="0" w:line="240" w:lineRule="auto"/>
        <w:ind w:firstLineChars="100" w:firstLine="200"/>
        <w:rPr>
          <w:rFonts w:hint="eastAsia"/>
        </w:rPr>
      </w:pPr>
      <w:r>
        <w:rPr>
          <w:rFonts w:hint="eastAsia"/>
        </w:rPr>
        <w:t>끓인</w:t>
      </w:r>
      <w:r>
        <w:t xml:space="preserve"> </w:t>
      </w:r>
      <w:r>
        <w:rPr>
          <w:rFonts w:hint="eastAsia"/>
        </w:rPr>
        <w:t xml:space="preserve">엽록체 현탁액에서는 과도하게 높은 온도에 노출되어 광합성에 필요한 단백질 중 다수가 변성되었기에 광합성률이 </w:t>
      </w:r>
      <w:r>
        <w:t>0</w:t>
      </w:r>
      <w:r>
        <w:rPr>
          <w:rFonts w:hint="eastAsia"/>
        </w:rPr>
        <w:t>에 가깝게 나타났음을 알 수 있다.</w:t>
      </w:r>
      <w:r w:rsidR="00952325">
        <w:t xml:space="preserve"> </w:t>
      </w:r>
      <w:r w:rsidR="00952325">
        <w:rPr>
          <w:rFonts w:hint="eastAsia"/>
        </w:rPr>
        <w:t>즉</w:t>
      </w:r>
      <w:r w:rsidR="00952325">
        <w:t xml:space="preserve">, </w:t>
      </w:r>
      <w:r w:rsidR="00952325">
        <w:rPr>
          <w:rFonts w:hint="eastAsia"/>
        </w:rPr>
        <w:t>명반응에 필요한 전자전달계의 물질들은 대부분 단백질로 구성되어 있는데,</w:t>
      </w:r>
      <w:r w:rsidR="00952325">
        <w:t xml:space="preserve"> </w:t>
      </w:r>
      <w:r w:rsidR="00952325">
        <w:rPr>
          <w:rFonts w:hint="eastAsia"/>
        </w:rPr>
        <w:t xml:space="preserve">이가 변성되는 경우에 위 </w:t>
      </w:r>
      <w:r w:rsidR="00952325">
        <w:t>(1)</w:t>
      </w:r>
      <w:r w:rsidR="00952325">
        <w:rPr>
          <w:rFonts w:hint="eastAsia"/>
        </w:rPr>
        <w:t>의 반응이 일어날 수 없으므로 광합성률이 감소하는 것이다.</w:t>
      </w:r>
    </w:p>
    <w:p w14:paraId="429A3B95" w14:textId="63D5C8CD" w:rsidR="000945EC" w:rsidRDefault="00D16D20" w:rsidP="000945EC">
      <w:pPr>
        <w:spacing w:after="0" w:line="240" w:lineRule="auto"/>
      </w:pPr>
      <w:r>
        <w:rPr>
          <w:b/>
          <w:bCs/>
          <w:sz w:val="24"/>
          <w:szCs w:val="24"/>
        </w:rPr>
        <w:t xml:space="preserve">6. </w:t>
      </w:r>
      <w:r>
        <w:rPr>
          <w:rFonts w:hint="eastAsia"/>
          <w:b/>
          <w:bCs/>
          <w:sz w:val="24"/>
          <w:szCs w:val="24"/>
        </w:rPr>
        <w:t>참고문헌</w:t>
      </w:r>
    </w:p>
    <w:p w14:paraId="4FB9656F" w14:textId="7C1FAC5B" w:rsidR="00952325" w:rsidRDefault="00952325" w:rsidP="00952325">
      <w:pPr>
        <w:spacing w:after="0" w:line="240" w:lineRule="auto"/>
      </w:pPr>
      <w:r>
        <w:t>[1] https://en.wikipedia.org/wiki/Photosynthesis</w:t>
      </w:r>
    </w:p>
    <w:p w14:paraId="75F670ED" w14:textId="122686A5" w:rsidR="00855F70" w:rsidRDefault="00952325" w:rsidP="00952325">
      <w:pPr>
        <w:spacing w:after="0" w:line="240" w:lineRule="auto"/>
        <w:rPr>
          <w:rFonts w:hint="eastAsia"/>
        </w:rPr>
      </w:pPr>
      <w:r>
        <w:t>[2] https://en.wikipedia.org/wiki/Dichlorophenolindophenol</w:t>
      </w:r>
    </w:p>
    <w:sectPr w:rsidR="00855F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6567F" w14:textId="77777777" w:rsidR="00D0344D" w:rsidRDefault="00D0344D" w:rsidP="0039617A">
      <w:pPr>
        <w:spacing w:after="0" w:line="240" w:lineRule="auto"/>
      </w:pPr>
      <w:r>
        <w:separator/>
      </w:r>
    </w:p>
  </w:endnote>
  <w:endnote w:type="continuationSeparator" w:id="0">
    <w:p w14:paraId="344B2F30" w14:textId="77777777" w:rsidR="00D0344D" w:rsidRDefault="00D0344D" w:rsidP="00396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0F31E" w14:textId="77777777" w:rsidR="00D0344D" w:rsidRDefault="00D0344D" w:rsidP="0039617A">
      <w:pPr>
        <w:spacing w:after="0" w:line="240" w:lineRule="auto"/>
      </w:pPr>
      <w:r>
        <w:separator/>
      </w:r>
    </w:p>
  </w:footnote>
  <w:footnote w:type="continuationSeparator" w:id="0">
    <w:p w14:paraId="213F0345" w14:textId="77777777" w:rsidR="00D0344D" w:rsidRDefault="00D0344D" w:rsidP="003961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D5"/>
    <w:rsid w:val="00027A9A"/>
    <w:rsid w:val="00035671"/>
    <w:rsid w:val="000357AC"/>
    <w:rsid w:val="00046E0F"/>
    <w:rsid w:val="00065B40"/>
    <w:rsid w:val="00090C9E"/>
    <w:rsid w:val="000945EC"/>
    <w:rsid w:val="000E07CC"/>
    <w:rsid w:val="000F4DCE"/>
    <w:rsid w:val="00166848"/>
    <w:rsid w:val="00183F14"/>
    <w:rsid w:val="0019334B"/>
    <w:rsid w:val="00194AD5"/>
    <w:rsid w:val="001B0B35"/>
    <w:rsid w:val="001D0A8D"/>
    <w:rsid w:val="001F3D7A"/>
    <w:rsid w:val="00220746"/>
    <w:rsid w:val="00296191"/>
    <w:rsid w:val="00297198"/>
    <w:rsid w:val="002B5095"/>
    <w:rsid w:val="002E4E4B"/>
    <w:rsid w:val="00313C5F"/>
    <w:rsid w:val="00331F97"/>
    <w:rsid w:val="003363AC"/>
    <w:rsid w:val="00336F8B"/>
    <w:rsid w:val="003735EC"/>
    <w:rsid w:val="003822CE"/>
    <w:rsid w:val="0039617A"/>
    <w:rsid w:val="003B1DF4"/>
    <w:rsid w:val="00402FA6"/>
    <w:rsid w:val="004210D3"/>
    <w:rsid w:val="0044679E"/>
    <w:rsid w:val="00473DF0"/>
    <w:rsid w:val="004E073F"/>
    <w:rsid w:val="004F134E"/>
    <w:rsid w:val="005646F7"/>
    <w:rsid w:val="00593311"/>
    <w:rsid w:val="005964C4"/>
    <w:rsid w:val="005B10DC"/>
    <w:rsid w:val="005E6F48"/>
    <w:rsid w:val="00607707"/>
    <w:rsid w:val="00607FC1"/>
    <w:rsid w:val="0061342A"/>
    <w:rsid w:val="00622EFB"/>
    <w:rsid w:val="00655D4C"/>
    <w:rsid w:val="00677464"/>
    <w:rsid w:val="006E0661"/>
    <w:rsid w:val="006F2FC1"/>
    <w:rsid w:val="00706A94"/>
    <w:rsid w:val="007308EB"/>
    <w:rsid w:val="00734CBE"/>
    <w:rsid w:val="00750D41"/>
    <w:rsid w:val="007555F6"/>
    <w:rsid w:val="007824F1"/>
    <w:rsid w:val="007C13B0"/>
    <w:rsid w:val="00817FA9"/>
    <w:rsid w:val="008323F3"/>
    <w:rsid w:val="00832BFE"/>
    <w:rsid w:val="00855F70"/>
    <w:rsid w:val="00860143"/>
    <w:rsid w:val="0088069F"/>
    <w:rsid w:val="008841A6"/>
    <w:rsid w:val="008874C8"/>
    <w:rsid w:val="00894BA7"/>
    <w:rsid w:val="008A01FE"/>
    <w:rsid w:val="008E7B0B"/>
    <w:rsid w:val="00950C6F"/>
    <w:rsid w:val="00952325"/>
    <w:rsid w:val="00954277"/>
    <w:rsid w:val="00966CB9"/>
    <w:rsid w:val="00993263"/>
    <w:rsid w:val="009A1359"/>
    <w:rsid w:val="009C6866"/>
    <w:rsid w:val="009E00F0"/>
    <w:rsid w:val="009E17EA"/>
    <w:rsid w:val="009E5EB2"/>
    <w:rsid w:val="00A24B5B"/>
    <w:rsid w:val="00A63B3D"/>
    <w:rsid w:val="00A67E1B"/>
    <w:rsid w:val="00A9128B"/>
    <w:rsid w:val="00A95802"/>
    <w:rsid w:val="00AB156B"/>
    <w:rsid w:val="00AD1773"/>
    <w:rsid w:val="00AD2AAA"/>
    <w:rsid w:val="00AE2049"/>
    <w:rsid w:val="00AF06DD"/>
    <w:rsid w:val="00B17A49"/>
    <w:rsid w:val="00B24EF9"/>
    <w:rsid w:val="00B34B85"/>
    <w:rsid w:val="00BC438D"/>
    <w:rsid w:val="00BC50E1"/>
    <w:rsid w:val="00C33F74"/>
    <w:rsid w:val="00C44E13"/>
    <w:rsid w:val="00C56A35"/>
    <w:rsid w:val="00C81C4B"/>
    <w:rsid w:val="00C85948"/>
    <w:rsid w:val="00CA43A8"/>
    <w:rsid w:val="00CD55AF"/>
    <w:rsid w:val="00D0344D"/>
    <w:rsid w:val="00D16D20"/>
    <w:rsid w:val="00D75CBF"/>
    <w:rsid w:val="00DA3291"/>
    <w:rsid w:val="00DA5FF4"/>
    <w:rsid w:val="00DB372B"/>
    <w:rsid w:val="00DB56B1"/>
    <w:rsid w:val="00DC322C"/>
    <w:rsid w:val="00E12DE0"/>
    <w:rsid w:val="00E1705C"/>
    <w:rsid w:val="00E176F0"/>
    <w:rsid w:val="00E360FC"/>
    <w:rsid w:val="00E46C56"/>
    <w:rsid w:val="00EA3C4D"/>
    <w:rsid w:val="00EC426E"/>
    <w:rsid w:val="00F053CF"/>
    <w:rsid w:val="00F13442"/>
    <w:rsid w:val="00F376A8"/>
    <w:rsid w:val="00F701C3"/>
    <w:rsid w:val="00F74B4A"/>
    <w:rsid w:val="00F80912"/>
    <w:rsid w:val="00FB3F0F"/>
    <w:rsid w:val="00FE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8247C"/>
  <w15:chartTrackingRefBased/>
  <w15:docId w15:val="{28622D09-CC91-4654-A5D5-C838B2CE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AD5"/>
    <w:pPr>
      <w:ind w:leftChars="400" w:left="800"/>
    </w:pPr>
  </w:style>
  <w:style w:type="table" w:styleId="a4">
    <w:name w:val="Table Grid"/>
    <w:basedOn w:val="a1"/>
    <w:uiPriority w:val="39"/>
    <w:rsid w:val="00194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961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9617A"/>
  </w:style>
  <w:style w:type="paragraph" w:styleId="a6">
    <w:name w:val="footer"/>
    <w:basedOn w:val="a"/>
    <w:link w:val="Char0"/>
    <w:uiPriority w:val="99"/>
    <w:unhideWhenUsed/>
    <w:rsid w:val="003961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9617A"/>
  </w:style>
  <w:style w:type="paragraph" w:customStyle="1" w:styleId="a7">
    <w:name w:val="바탕글"/>
    <w:basedOn w:val="a"/>
    <w:rsid w:val="007308E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3">
    <w:name w:val="Plain Table 3"/>
    <w:basedOn w:val="a1"/>
    <w:uiPriority w:val="43"/>
    <w:rsid w:val="001668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8">
    <w:name w:val="Placeholder Text"/>
    <w:basedOn w:val="a0"/>
    <w:uiPriority w:val="99"/>
    <w:semiHidden/>
    <w:rsid w:val="00166848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166848"/>
    <w:rPr>
      <w:b/>
      <w:bCs/>
      <w:szCs w:val="20"/>
    </w:rPr>
  </w:style>
  <w:style w:type="paragraph" w:styleId="aa">
    <w:name w:val="Revision"/>
    <w:hidden/>
    <w:uiPriority w:val="99"/>
    <w:semiHidden/>
    <w:rsid w:val="00166848"/>
    <w:pPr>
      <w:spacing w:after="0" w:line="240" w:lineRule="auto"/>
      <w:jc w:val="left"/>
    </w:pPr>
  </w:style>
  <w:style w:type="character" w:styleId="ab">
    <w:name w:val="page number"/>
    <w:basedOn w:val="a0"/>
    <w:uiPriority w:val="99"/>
    <w:semiHidden/>
    <w:unhideWhenUsed/>
    <w:rsid w:val="00952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5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이일규</dc:creator>
  <cp:keywords/>
  <dc:description/>
  <cp:lastModifiedBy>문 승현</cp:lastModifiedBy>
  <cp:revision>66</cp:revision>
  <dcterms:created xsi:type="dcterms:W3CDTF">2021-03-02T12:56:00Z</dcterms:created>
  <dcterms:modified xsi:type="dcterms:W3CDTF">2022-06-04T14:32:00Z</dcterms:modified>
</cp:coreProperties>
</file>