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AF2E" w14:textId="3ECA5552" w:rsidR="00296607" w:rsidRDefault="00864DEA" w:rsidP="00B37BC1">
      <w:pPr>
        <w:pStyle w:val="af"/>
      </w:pPr>
      <w:r w:rsidRPr="00864DEA">
        <w:t>《酉阳杂俎》志怪叙事文本的文化特征与晚唐文化史研究</w:t>
      </w:r>
      <w:r w:rsidRPr="00864DEA">
        <w:t>——</w:t>
      </w:r>
      <w:r w:rsidRPr="00864DEA">
        <w:t>以《诺皋记》、《支诺皋》为例</w:t>
      </w:r>
    </w:p>
    <w:p w14:paraId="05A5A770" w14:textId="782B2B15" w:rsidR="00DF69F8" w:rsidRDefault="00140BDA" w:rsidP="00B37BC1">
      <w:pPr>
        <w:pStyle w:val="af"/>
        <w:rPr>
          <w:rFonts w:hint="eastAsia"/>
        </w:rPr>
      </w:pPr>
      <w:r>
        <w:rPr>
          <w:rFonts w:hint="eastAsia"/>
        </w:rPr>
        <w:t>1.</w:t>
      </w:r>
      <w:r w:rsidR="00107AB7">
        <w:rPr>
          <w:rFonts w:hint="eastAsia"/>
        </w:rPr>
        <w:t>Introduction</w:t>
      </w:r>
    </w:p>
    <w:p w14:paraId="49FA686C" w14:textId="3EC358AC" w:rsidR="00F51D1E" w:rsidRDefault="005E7772" w:rsidP="00F51D1E">
      <w:pPr>
        <w:rPr>
          <w:rFonts w:hint="eastAsia"/>
        </w:rPr>
      </w:pPr>
      <w:r>
        <w:rPr>
          <w:rFonts w:hint="eastAsia"/>
        </w:rPr>
        <w:t>文学作品作为社会文化的重要组成部分，在</w:t>
      </w:r>
      <w:r w:rsidR="00414106">
        <w:rPr>
          <w:rFonts w:hint="eastAsia"/>
        </w:rPr>
        <w:t>文化史研究上一直占据着重要地位。</w:t>
      </w:r>
      <w:r w:rsidR="0033185D">
        <w:rPr>
          <w:rFonts w:hint="eastAsia"/>
        </w:rPr>
        <w:t>无论是作为对文学活动发展过程的文学史研究，还是受到文学理论深刻影响的新文化史理论学派，文学作品都是</w:t>
      </w:r>
      <w:r w:rsidR="00C306FC">
        <w:rPr>
          <w:rFonts w:hint="eastAsia"/>
        </w:rPr>
        <w:t>反映社会文化的关键组件之一。</w:t>
      </w:r>
      <w:r w:rsidR="00356432">
        <w:rPr>
          <w:rFonts w:hint="eastAsia"/>
        </w:rPr>
        <w:t>对于文化史研究来说，除了对特定的物质</w:t>
      </w:r>
      <w:r w:rsidR="0011674C">
        <w:rPr>
          <w:rFonts w:hint="eastAsia"/>
        </w:rPr>
        <w:t>产物展开物质文化史，还有</w:t>
      </w:r>
      <w:r w:rsidR="00D12F98">
        <w:rPr>
          <w:rFonts w:hint="eastAsia"/>
        </w:rPr>
        <w:t>针对社会整体思想、知识、文化展开的精神文化史。</w:t>
      </w:r>
      <w:r w:rsidR="00684CB7">
        <w:rPr>
          <w:rFonts w:hint="eastAsia"/>
        </w:rPr>
        <w:t>如果说物质文化史有赖于各种现实的可以接触的物质产物，并通过这些产物产生并发展的文化来开展文化史研究，</w:t>
      </w:r>
      <w:r w:rsidR="00F14052">
        <w:rPr>
          <w:rFonts w:hint="eastAsia"/>
        </w:rPr>
        <w:t>那么对于精神文化史，各类文艺活动，如音乐、文学作品、艺术作品就成为其研究的重要对象。</w:t>
      </w:r>
    </w:p>
    <w:p w14:paraId="5898D816" w14:textId="460CD615" w:rsidR="00F14052" w:rsidRDefault="002D761A" w:rsidP="00F51D1E">
      <w:pPr>
        <w:rPr>
          <w:rFonts w:hint="eastAsia"/>
        </w:rPr>
      </w:pPr>
      <w:r>
        <w:rPr>
          <w:rFonts w:hint="eastAsia"/>
        </w:rPr>
        <w:t>中国古代史学发展的过程中，一直有着文史合流的特征。</w:t>
      </w:r>
      <w:r w:rsidR="00902B59">
        <w:rPr>
          <w:rFonts w:hint="eastAsia"/>
        </w:rPr>
        <w:t>人们</w:t>
      </w:r>
      <w:r w:rsidR="00B051B3">
        <w:rPr>
          <w:rFonts w:hint="eastAsia"/>
        </w:rPr>
        <w:t>对</w:t>
      </w:r>
      <w:r w:rsidR="00902B59">
        <w:rPr>
          <w:rFonts w:hint="eastAsia"/>
        </w:rPr>
        <w:t>文学和历史各自的独特性</w:t>
      </w:r>
      <w:r w:rsidR="00B051B3">
        <w:rPr>
          <w:rFonts w:hint="eastAsia"/>
        </w:rPr>
        <w:t>的认识最早可以追溯到汉朝，在此之后，</w:t>
      </w:r>
      <w:r w:rsidR="00394D05">
        <w:rPr>
          <w:rFonts w:hint="eastAsia"/>
        </w:rPr>
        <w:t>文学的独特性开始发展，逐渐开始</w:t>
      </w:r>
      <w:r w:rsidR="00514AFD">
        <w:rPr>
          <w:rFonts w:hint="eastAsia"/>
        </w:rPr>
        <w:t>与</w:t>
      </w:r>
      <w:r w:rsidR="00394D05">
        <w:rPr>
          <w:rFonts w:hint="eastAsia"/>
        </w:rPr>
        <w:t>历史分流。也就是说，在分类上，文学是晚于史学出现的</w:t>
      </w:r>
      <w:r w:rsidR="00672645">
        <w:rPr>
          <w:rFonts w:hint="eastAsia"/>
        </w:rPr>
        <w:t>，所以，最开始的文学活动天然的带有历史的特征。而</w:t>
      </w:r>
      <w:r w:rsidR="003D45FA">
        <w:rPr>
          <w:rFonts w:hint="eastAsia"/>
        </w:rPr>
        <w:t>对于历史来说，社会文化对文本倾向的影响又会反向影响到史料的记载</w:t>
      </w:r>
      <w:r w:rsidR="004C1137">
        <w:rPr>
          <w:rFonts w:hint="eastAsia"/>
        </w:rPr>
        <w:t>方式和史学观念的形成。例如，魏晋南北朝时期道教发展，面对动荡不安的社会，人们自然的将目光转向宗教以寻求内心的平静，这也就导致了清谈盛行</w:t>
      </w:r>
      <w:r w:rsidR="00431177">
        <w:rPr>
          <w:rFonts w:hint="eastAsia"/>
        </w:rPr>
        <w:t>，体现在文本上，则表现为文本具有浓厚的宗教玄学色彩，</w:t>
      </w:r>
      <w:r w:rsidR="00C91F04">
        <w:rPr>
          <w:rFonts w:hint="eastAsia"/>
        </w:rPr>
        <w:t>人们自觉或不自觉的</w:t>
      </w:r>
      <w:r w:rsidR="00690639">
        <w:rPr>
          <w:rFonts w:hint="eastAsia"/>
        </w:rPr>
        <w:t>运用着这些观念来解读现实生活中的问题。</w:t>
      </w:r>
      <w:r w:rsidR="007C639A">
        <w:rPr>
          <w:rFonts w:hint="eastAsia"/>
        </w:rPr>
        <w:t>胡应麟对这一阶段文学创作多志怪的成因评价为：“</w:t>
      </w:r>
      <w:r w:rsidR="00D03FC7" w:rsidRPr="00514AFD">
        <w:rPr>
          <w:rFonts w:ascii="楷体" w:eastAsia="楷体" w:hAnsi="楷体"/>
        </w:rPr>
        <w:t>魏、晋好长生,故多灵变之说;齐、梁弘释典,故多因果之谈。</w:t>
      </w:r>
      <w:r w:rsidR="007C639A">
        <w:rPr>
          <w:rFonts w:hint="eastAsia"/>
        </w:rPr>
        <w:t>”</w:t>
      </w:r>
      <w:r w:rsidR="007A39BB">
        <w:rPr>
          <w:rFonts w:hint="eastAsia"/>
        </w:rPr>
        <w:t>张庆民引用《列异传》中</w:t>
      </w:r>
      <w:proofErr w:type="gramStart"/>
      <w:r w:rsidR="007A39BB">
        <w:rPr>
          <w:rFonts w:hint="eastAsia"/>
        </w:rPr>
        <w:t>对于秦霸天下</w:t>
      </w:r>
      <w:proofErr w:type="gramEnd"/>
      <w:r w:rsidR="007A39BB">
        <w:rPr>
          <w:rFonts w:hint="eastAsia"/>
        </w:rPr>
        <w:t>的记录用以说明</w:t>
      </w:r>
      <w:r w:rsidR="00513D2D">
        <w:rPr>
          <w:rFonts w:hint="eastAsia"/>
        </w:rPr>
        <w:t>魏晋时期志怪叙事传统和现实政治之间的关系</w:t>
      </w:r>
      <w:r w:rsidR="0012136D">
        <w:rPr>
          <w:rFonts w:hint="eastAsia"/>
        </w:rPr>
        <w:t>：</w:t>
      </w:r>
    </w:p>
    <w:p w14:paraId="2FAB0648" w14:textId="0F9413C8" w:rsidR="0012136D" w:rsidRPr="00514AFD" w:rsidRDefault="0012136D" w:rsidP="00F51D1E">
      <w:pPr>
        <w:rPr>
          <w:rFonts w:ascii="楷体" w:eastAsia="楷体" w:hAnsi="楷体" w:hint="eastAsia"/>
        </w:rPr>
      </w:pPr>
      <w:r w:rsidRPr="00514AFD">
        <w:rPr>
          <w:rFonts w:ascii="楷体" w:eastAsia="楷体" w:hAnsi="楷体"/>
        </w:rPr>
        <w:t>秦穆公时,陈仓人掘地得异物;其形</w:t>
      </w:r>
      <w:proofErr w:type="gramStart"/>
      <w:r w:rsidRPr="00514AFD">
        <w:rPr>
          <w:rFonts w:ascii="楷体" w:eastAsia="楷体" w:hAnsi="楷体"/>
        </w:rPr>
        <w:t>不类狗</w:t>
      </w:r>
      <w:proofErr w:type="gramEnd"/>
      <w:r w:rsidRPr="00514AFD">
        <w:rPr>
          <w:rFonts w:ascii="楷体" w:eastAsia="楷体" w:hAnsi="楷体"/>
        </w:rPr>
        <w:t>,亦不似羊,众莫能名。</w:t>
      </w:r>
      <w:proofErr w:type="gramStart"/>
      <w:r w:rsidRPr="00514AFD">
        <w:rPr>
          <w:rFonts w:ascii="楷体" w:eastAsia="楷体" w:hAnsi="楷体"/>
        </w:rPr>
        <w:t>牵以献穆</w:t>
      </w:r>
      <w:proofErr w:type="gramEnd"/>
      <w:r w:rsidRPr="00514AFD">
        <w:rPr>
          <w:rFonts w:ascii="楷体" w:eastAsia="楷体" w:hAnsi="楷体"/>
        </w:rPr>
        <w:t>公,</w:t>
      </w:r>
      <w:proofErr w:type="gramStart"/>
      <w:r w:rsidRPr="00514AFD">
        <w:rPr>
          <w:rFonts w:ascii="楷体" w:eastAsia="楷体" w:hAnsi="楷体"/>
        </w:rPr>
        <w:t>道逢二</w:t>
      </w:r>
      <w:proofErr w:type="gramEnd"/>
      <w:r w:rsidRPr="00514AFD">
        <w:rPr>
          <w:rFonts w:ascii="楷体" w:eastAsia="楷体" w:hAnsi="楷体"/>
        </w:rPr>
        <w:t>童子。童子曰:“此名为‘媪’,常在地下食死人脑。若欲杀之,以柏插其头。”</w:t>
      </w:r>
      <w:proofErr w:type="gramStart"/>
      <w:r w:rsidRPr="00514AFD">
        <w:rPr>
          <w:rFonts w:ascii="楷体" w:eastAsia="楷体" w:hAnsi="楷体"/>
        </w:rPr>
        <w:t>媪</w:t>
      </w:r>
      <w:proofErr w:type="gramEnd"/>
      <w:r w:rsidRPr="00514AFD">
        <w:rPr>
          <w:rFonts w:ascii="楷体" w:eastAsia="楷体" w:hAnsi="楷体"/>
        </w:rPr>
        <w:t>复曰:“彼二童子,名为‘陈宝’;得雄者王,得雌者霸。”陈仓人舍</w:t>
      </w:r>
      <w:proofErr w:type="gramStart"/>
      <w:r w:rsidRPr="00514AFD">
        <w:rPr>
          <w:rFonts w:ascii="楷体" w:eastAsia="楷体" w:hAnsi="楷体"/>
        </w:rPr>
        <w:t>媪</w:t>
      </w:r>
      <w:proofErr w:type="gramEnd"/>
      <w:r w:rsidRPr="00514AFD">
        <w:rPr>
          <w:rFonts w:ascii="楷体" w:eastAsia="楷体" w:hAnsi="楷体"/>
        </w:rPr>
        <w:t>,</w:t>
      </w:r>
      <w:proofErr w:type="gramStart"/>
      <w:r w:rsidRPr="00514AFD">
        <w:rPr>
          <w:rFonts w:ascii="楷体" w:eastAsia="楷体" w:hAnsi="楷体"/>
        </w:rPr>
        <w:t>逐二童子</w:t>
      </w:r>
      <w:proofErr w:type="gramEnd"/>
      <w:r w:rsidRPr="00514AFD">
        <w:rPr>
          <w:rFonts w:ascii="楷体" w:eastAsia="楷体" w:hAnsi="楷体"/>
        </w:rPr>
        <w:t>,童子化为雉,飞入平林。陈仓</w:t>
      </w:r>
      <w:proofErr w:type="gramStart"/>
      <w:r w:rsidRPr="00514AFD">
        <w:rPr>
          <w:rFonts w:ascii="楷体" w:eastAsia="楷体" w:hAnsi="楷体"/>
        </w:rPr>
        <w:t>人告穆公</w:t>
      </w:r>
      <w:proofErr w:type="gramEnd"/>
      <w:r w:rsidRPr="00514AFD">
        <w:rPr>
          <w:rFonts w:ascii="楷体" w:eastAsia="楷体" w:hAnsi="楷体"/>
        </w:rPr>
        <w:t>,穆公</w:t>
      </w:r>
      <w:proofErr w:type="gramStart"/>
      <w:r w:rsidRPr="00514AFD">
        <w:rPr>
          <w:rFonts w:ascii="楷体" w:eastAsia="楷体" w:hAnsi="楷体"/>
        </w:rPr>
        <w:t>发徒大猎</w:t>
      </w:r>
      <w:proofErr w:type="gramEnd"/>
      <w:r w:rsidRPr="00514AFD">
        <w:rPr>
          <w:rFonts w:ascii="楷体" w:eastAsia="楷体" w:hAnsi="楷体"/>
        </w:rPr>
        <w:t>,果得其</w:t>
      </w:r>
      <w:proofErr w:type="gramStart"/>
      <w:r w:rsidRPr="00514AFD">
        <w:rPr>
          <w:rFonts w:ascii="楷体" w:eastAsia="楷体" w:hAnsi="楷体"/>
        </w:rPr>
        <w:t>雌</w:t>
      </w:r>
      <w:proofErr w:type="gramEnd"/>
      <w:r w:rsidRPr="00514AFD">
        <w:rPr>
          <w:rFonts w:ascii="楷体" w:eastAsia="楷体" w:hAnsi="楷体"/>
        </w:rPr>
        <w:t>。又化为石,置之汧渭之间。至文公,为立祠,名“陈宝”。</w:t>
      </w:r>
      <w:proofErr w:type="gramStart"/>
      <w:r w:rsidRPr="00514AFD">
        <w:rPr>
          <w:rFonts w:ascii="楷体" w:eastAsia="楷体" w:hAnsi="楷体"/>
        </w:rPr>
        <w:t>雄飞南集</w:t>
      </w:r>
      <w:proofErr w:type="gramEnd"/>
      <w:r w:rsidRPr="00514AFD">
        <w:rPr>
          <w:rFonts w:ascii="楷体" w:eastAsia="楷体" w:hAnsi="楷体"/>
        </w:rPr>
        <w:t>,今</w:t>
      </w:r>
      <w:proofErr w:type="gramStart"/>
      <w:r w:rsidRPr="00514AFD">
        <w:rPr>
          <w:rFonts w:ascii="楷体" w:eastAsia="楷体" w:hAnsi="楷体"/>
        </w:rPr>
        <w:t>南阳雉县其地</w:t>
      </w:r>
      <w:proofErr w:type="gramEnd"/>
      <w:r w:rsidRPr="00514AFD">
        <w:rPr>
          <w:rFonts w:ascii="楷体" w:eastAsia="楷体" w:hAnsi="楷体"/>
        </w:rPr>
        <w:t>也。</w:t>
      </w:r>
      <w:proofErr w:type="gramStart"/>
      <w:r w:rsidRPr="00514AFD">
        <w:rPr>
          <w:rFonts w:ascii="楷体" w:eastAsia="楷体" w:hAnsi="楷体"/>
        </w:rPr>
        <w:t>秦欲表其</w:t>
      </w:r>
      <w:proofErr w:type="gramEnd"/>
      <w:r w:rsidRPr="00514AFD">
        <w:rPr>
          <w:rFonts w:ascii="楷体" w:eastAsia="楷体" w:hAnsi="楷体"/>
        </w:rPr>
        <w:t>符,故以名县。</w:t>
      </w:r>
      <w:proofErr w:type="gramStart"/>
      <w:r w:rsidRPr="00514AFD">
        <w:rPr>
          <w:rFonts w:ascii="楷体" w:eastAsia="楷体" w:hAnsi="楷体"/>
        </w:rPr>
        <w:t>每陈仓祠</w:t>
      </w:r>
      <w:proofErr w:type="gramEnd"/>
      <w:r w:rsidRPr="00514AFD">
        <w:rPr>
          <w:rFonts w:ascii="楷体" w:eastAsia="楷体" w:hAnsi="楷体"/>
        </w:rPr>
        <w:t>时,有</w:t>
      </w:r>
      <w:proofErr w:type="gramStart"/>
      <w:r w:rsidRPr="00514AFD">
        <w:rPr>
          <w:rFonts w:ascii="楷体" w:eastAsia="楷体" w:hAnsi="楷体"/>
        </w:rPr>
        <w:t>赤</w:t>
      </w:r>
      <w:proofErr w:type="gramEnd"/>
      <w:r w:rsidRPr="00514AFD">
        <w:rPr>
          <w:rFonts w:ascii="楷体" w:eastAsia="楷体" w:hAnsi="楷体"/>
        </w:rPr>
        <w:t>光长十余丈,</w:t>
      </w:r>
      <w:proofErr w:type="gramStart"/>
      <w:r w:rsidRPr="00514AFD">
        <w:rPr>
          <w:rFonts w:ascii="楷体" w:eastAsia="楷体" w:hAnsi="楷体"/>
        </w:rPr>
        <w:t>从雉县来</w:t>
      </w:r>
      <w:proofErr w:type="gramEnd"/>
      <w:r w:rsidRPr="00514AFD">
        <w:rPr>
          <w:rFonts w:ascii="楷体" w:eastAsia="楷体" w:hAnsi="楷体"/>
        </w:rPr>
        <w:t>,入“陈宝”祠中,有声如雄鸡。</w:t>
      </w:r>
    </w:p>
    <w:p w14:paraId="07D7B9E1" w14:textId="57851E3F" w:rsidR="0012136D" w:rsidRDefault="0012136D" w:rsidP="00F51D1E">
      <w:pPr>
        <w:rPr>
          <w:rFonts w:hint="eastAsia"/>
        </w:rPr>
      </w:pPr>
      <w:r>
        <w:rPr>
          <w:rFonts w:hint="eastAsia"/>
        </w:rPr>
        <w:t>这段文字充分说明了秦一统天下是天命所归。</w:t>
      </w:r>
      <w:r w:rsidR="00431046">
        <w:rPr>
          <w:rFonts w:hint="eastAsia"/>
        </w:rPr>
        <w:t>这是一个明显的将现实政治诉诸玄学的叙事倾向。魏晋南北朝时期这样的叙事倾向，同样深刻影响了此时的史书编纂传统。由于对谶纬之学等观念深信不疑，魏晋时期的</w:t>
      </w:r>
      <w:r w:rsidR="00BA5C17">
        <w:rPr>
          <w:rFonts w:hint="eastAsia"/>
        </w:rPr>
        <w:t>史书中充满了各式预兆、吉凶、符瑞</w:t>
      </w:r>
      <w:r w:rsidR="00CF13DA">
        <w:rPr>
          <w:rFonts w:hint="eastAsia"/>
        </w:rPr>
        <w:t>描写，以至于初唐修史时，面对这样现实与超现实相混合的史学结构，竟然很难在其中找到完全客观唯物的记录。</w:t>
      </w:r>
    </w:p>
    <w:p w14:paraId="233B51FC" w14:textId="2931AB64" w:rsidR="00CF13DA" w:rsidRDefault="007D1861" w:rsidP="00CE5A11">
      <w:pPr>
        <w:rPr>
          <w:rFonts w:hint="eastAsia"/>
        </w:rPr>
      </w:pPr>
      <w:r>
        <w:rPr>
          <w:rFonts w:hint="eastAsia"/>
        </w:rPr>
        <w:t>历史记录的秉笔直书传统是在北宋欧阳修重修《新唐书》与《新五代史》时才确立的，</w:t>
      </w:r>
      <w:r w:rsidR="003539A6">
        <w:rPr>
          <w:rFonts w:hint="eastAsia"/>
        </w:rPr>
        <w:t>在此之前，由于受到史料限制，《</w:t>
      </w:r>
      <w:r w:rsidR="00514AFD">
        <w:rPr>
          <w:rFonts w:hint="eastAsia"/>
        </w:rPr>
        <w:t>旧</w:t>
      </w:r>
      <w:r w:rsidR="003539A6">
        <w:rPr>
          <w:rFonts w:hint="eastAsia"/>
        </w:rPr>
        <w:t>唐书》编纂的过程中不得不引用野史、家族</w:t>
      </w:r>
      <w:proofErr w:type="gramStart"/>
      <w:r w:rsidR="003539A6">
        <w:rPr>
          <w:rFonts w:hint="eastAsia"/>
        </w:rPr>
        <w:t>史</w:t>
      </w:r>
      <w:r w:rsidR="003539A6">
        <w:rPr>
          <w:rFonts w:hint="eastAsia"/>
        </w:rPr>
        <w:lastRenderedPageBreak/>
        <w:t>甚至</w:t>
      </w:r>
      <w:proofErr w:type="gramEnd"/>
      <w:r w:rsidR="003539A6">
        <w:rPr>
          <w:rFonts w:hint="eastAsia"/>
        </w:rPr>
        <w:t>是部分文学作品来补足其中缺失的部分。唐代作为文化</w:t>
      </w:r>
      <w:r w:rsidR="00AA420C">
        <w:rPr>
          <w:rFonts w:hint="eastAsia"/>
        </w:rPr>
        <w:t>和国力都空前繁荣的朝代，</w:t>
      </w:r>
      <w:r w:rsidR="000110F4">
        <w:rPr>
          <w:rFonts w:hint="eastAsia"/>
        </w:rPr>
        <w:t>在宗教宣传上也有着良好的物质基础。因此，对于</w:t>
      </w:r>
      <w:r w:rsidR="00AD5F7B">
        <w:rPr>
          <w:rFonts w:hint="eastAsia"/>
        </w:rPr>
        <w:t>长期受到各种宗教宣传影响的</w:t>
      </w:r>
      <w:r w:rsidR="000110F4">
        <w:rPr>
          <w:rFonts w:hint="eastAsia"/>
        </w:rPr>
        <w:t>唐人来说，超现实的力量实际离他们的生活并不遥远，这一观念</w:t>
      </w:r>
      <w:r w:rsidR="00AD5F7B">
        <w:rPr>
          <w:rFonts w:hint="eastAsia"/>
        </w:rPr>
        <w:t>也深刻影响到了一些非官方记录者的创作。杂史、杂记、杂</w:t>
      </w:r>
      <w:proofErr w:type="gramStart"/>
      <w:r w:rsidR="00AD5F7B">
        <w:rPr>
          <w:rFonts w:hint="eastAsia"/>
        </w:rPr>
        <w:t>俎</w:t>
      </w:r>
      <w:proofErr w:type="gramEnd"/>
      <w:r w:rsidR="00AD5F7B">
        <w:rPr>
          <w:rFonts w:hint="eastAsia"/>
        </w:rPr>
        <w:t>作家们相信，这些难以解释的超自然力量与现象本身就是现实世界的一部分，</w:t>
      </w:r>
      <w:r w:rsidR="0064040C">
        <w:rPr>
          <w:rFonts w:hint="eastAsia"/>
        </w:rPr>
        <w:t>对它们的记载就是对真实世界的反应。而其中志怪小说的首倡者段成式，其代表作就是《酉阳杂俎》。对于这本书，后世是如此评价的：“</w:t>
      </w:r>
      <w:r w:rsidR="00CE5A11" w:rsidRPr="00514AFD">
        <w:rPr>
          <w:rFonts w:ascii="楷体" w:eastAsia="楷体" w:hAnsi="楷体" w:hint="eastAsia"/>
        </w:rPr>
        <w:t>題顧元慶《博異志跋》（僞）云：</w:t>
      </w:r>
      <w:r w:rsidR="00617AA9" w:rsidRPr="00514AFD">
        <w:rPr>
          <w:rFonts w:ascii="楷体" w:eastAsia="楷体" w:hAnsi="楷体" w:hint="eastAsia"/>
        </w:rPr>
        <w:t>‘</w:t>
      </w:r>
      <w:r w:rsidR="00CE5A11" w:rsidRPr="00514AFD">
        <w:rPr>
          <w:rFonts w:ascii="楷体" w:eastAsia="楷体" w:hAnsi="楷体" w:hint="eastAsia"/>
        </w:rPr>
        <w:t>唐人小史中，多造奇艷事爲傳志，自是一代才情，非後世可及。然恠深幽眇，無如《諾臯》、《博異》二種，此其厥體中韓昌黎、李長吉也。</w:t>
      </w:r>
      <w:r w:rsidR="00617AA9" w:rsidRPr="00514AFD">
        <w:rPr>
          <w:rFonts w:ascii="楷体" w:eastAsia="楷体" w:hAnsi="楷体" w:hint="eastAsia"/>
        </w:rPr>
        <w:t>’</w:t>
      </w:r>
      <w:r w:rsidR="00CE5A11" w:rsidRPr="00514AFD">
        <w:rPr>
          <w:rFonts w:ascii="楷体" w:eastAsia="楷体" w:hAnsi="楷体" w:hint="eastAsia"/>
        </w:rPr>
        <w:t>王文</w:t>
      </w:r>
      <w:proofErr w:type="gramStart"/>
      <w:r w:rsidR="00CE5A11" w:rsidRPr="00514AFD">
        <w:rPr>
          <w:rFonts w:ascii="楷体" w:eastAsia="楷体" w:hAnsi="楷体" w:hint="eastAsia"/>
        </w:rPr>
        <w:t>濡</w:t>
      </w:r>
      <w:proofErr w:type="gramEnd"/>
      <w:r w:rsidR="00CE5A11" w:rsidRPr="00514AFD">
        <w:rPr>
          <w:rFonts w:ascii="楷体" w:eastAsia="楷体" w:hAnsi="楷体" w:hint="eastAsia"/>
        </w:rPr>
        <w:t>《説庫提要·諾臯記》云：</w:t>
      </w:r>
      <w:r w:rsidR="00617AA9" w:rsidRPr="00514AFD">
        <w:rPr>
          <w:rFonts w:ascii="楷体" w:eastAsia="楷体" w:hAnsi="楷体" w:hint="eastAsia"/>
        </w:rPr>
        <w:t>‘</w:t>
      </w:r>
      <w:r w:rsidR="00CE5A11" w:rsidRPr="00514AFD">
        <w:rPr>
          <w:rFonts w:ascii="楷体" w:eastAsia="楷体" w:hAnsi="楷体" w:hint="eastAsia"/>
        </w:rPr>
        <w:t>唐人小説頗多幽渺怪異，是編尤覺離奇。理想之空靈，才情之恣肆，堪與《博異記》並傳。</w:t>
      </w:r>
      <w:r w:rsidR="00617AA9" w:rsidRPr="00514AFD">
        <w:rPr>
          <w:rFonts w:ascii="楷体" w:eastAsia="楷体" w:hAnsi="楷体" w:hint="eastAsia"/>
        </w:rPr>
        <w:t>’</w:t>
      </w:r>
      <w:r w:rsidR="00CE5A11" w:rsidRPr="00514AFD">
        <w:rPr>
          <w:rFonts w:ascii="楷体" w:eastAsia="楷体" w:hAnsi="楷体" w:hint="eastAsia"/>
        </w:rPr>
        <w:t>《諾臯》之記，皆以</w:t>
      </w:r>
      <w:proofErr w:type="gramStart"/>
      <w:r w:rsidR="00CE5A11" w:rsidRPr="00514AFD">
        <w:rPr>
          <w:rFonts w:ascii="楷体" w:eastAsia="楷体" w:hAnsi="楷体" w:hint="eastAsia"/>
        </w:rPr>
        <w:t>瑰</w:t>
      </w:r>
      <w:proofErr w:type="gramEnd"/>
      <w:r w:rsidR="00CE5A11" w:rsidRPr="00514AFD">
        <w:rPr>
          <w:rFonts w:ascii="楷体" w:eastAsia="楷体" w:hAnsi="楷体" w:hint="eastAsia"/>
        </w:rPr>
        <w:t>麗警</w:t>
      </w:r>
      <w:proofErr w:type="gramStart"/>
      <w:r w:rsidR="00CE5A11" w:rsidRPr="00514AFD">
        <w:rPr>
          <w:rFonts w:ascii="楷体" w:eastAsia="楷体" w:hAnsi="楷体" w:hint="eastAsia"/>
        </w:rPr>
        <w:t>兀</w:t>
      </w:r>
      <w:proofErr w:type="gramEnd"/>
      <w:r w:rsidR="00CE5A11" w:rsidRPr="00514AFD">
        <w:rPr>
          <w:rFonts w:ascii="楷体" w:eastAsia="楷体" w:hAnsi="楷体" w:hint="eastAsia"/>
        </w:rPr>
        <w:t>之筆述天地之奇，篇幅雖大都不及《玄怪》、《傳奇》之長，然巧爲幻設，工事藻繪，自非六朝志怪可比，至盡委曲之韻者亦多，則</w:t>
      </w:r>
      <w:proofErr w:type="gramStart"/>
      <w:r w:rsidR="00CE5A11" w:rsidRPr="00514AFD">
        <w:rPr>
          <w:rFonts w:ascii="楷体" w:eastAsia="楷体" w:hAnsi="楷体" w:hint="eastAsia"/>
        </w:rPr>
        <w:t>儼</w:t>
      </w:r>
      <w:proofErr w:type="gramEnd"/>
      <w:r w:rsidR="00CE5A11" w:rsidRPr="00514AFD">
        <w:rPr>
          <w:rFonts w:ascii="楷体" w:eastAsia="楷体" w:hAnsi="楷体" w:hint="eastAsia"/>
        </w:rPr>
        <w:t>然</w:t>
      </w:r>
      <w:proofErr w:type="gramStart"/>
      <w:r w:rsidR="00CE5A11" w:rsidRPr="00514AFD">
        <w:rPr>
          <w:rFonts w:ascii="楷体" w:eastAsia="楷体" w:hAnsi="楷体" w:hint="eastAsia"/>
        </w:rPr>
        <w:t>傳</w:t>
      </w:r>
      <w:proofErr w:type="gramEnd"/>
      <w:r w:rsidR="00CE5A11" w:rsidRPr="00514AFD">
        <w:rPr>
          <w:rFonts w:ascii="楷体" w:eastAsia="楷体" w:hAnsi="楷体" w:hint="eastAsia"/>
        </w:rPr>
        <w:t>奇之體。昔人之譽，非虚美也。</w:t>
      </w:r>
      <w:r w:rsidR="00617AA9" w:rsidRPr="00514AFD">
        <w:rPr>
          <w:rFonts w:ascii="楷体" w:eastAsia="楷体" w:hAnsi="楷体" w:hint="eastAsia"/>
        </w:rPr>
        <w:t>《四库提要》则言，</w:t>
      </w:r>
      <w:r w:rsidR="00CE5A11" w:rsidRPr="00514AFD">
        <w:rPr>
          <w:rFonts w:ascii="楷体" w:eastAsia="楷体" w:hAnsi="楷体" w:hint="eastAsia"/>
        </w:rPr>
        <w:t>唐</w:t>
      </w:r>
      <w:proofErr w:type="gramStart"/>
      <w:r w:rsidR="00CE5A11" w:rsidRPr="00514AFD">
        <w:rPr>
          <w:rFonts w:ascii="楷体" w:eastAsia="楷体" w:hAnsi="楷体" w:hint="eastAsia"/>
        </w:rPr>
        <w:t>世</w:t>
      </w:r>
      <w:proofErr w:type="gramEnd"/>
      <w:r w:rsidR="00CE5A11" w:rsidRPr="00514AFD">
        <w:rPr>
          <w:rFonts w:ascii="楷体" w:eastAsia="楷体" w:hAnsi="楷体" w:hint="eastAsia"/>
        </w:rPr>
        <w:t>小説，本</w:t>
      </w:r>
      <w:proofErr w:type="gramStart"/>
      <w:r w:rsidR="00CE5A11" w:rsidRPr="00514AFD">
        <w:rPr>
          <w:rFonts w:ascii="楷体" w:eastAsia="楷体" w:hAnsi="楷体" w:hint="eastAsia"/>
        </w:rPr>
        <w:t>書</w:t>
      </w:r>
      <w:proofErr w:type="gramEnd"/>
      <w:r w:rsidR="00CE5A11" w:rsidRPr="00514AFD">
        <w:rPr>
          <w:rFonts w:ascii="楷体" w:eastAsia="楷体" w:hAnsi="楷体" w:hint="eastAsia"/>
        </w:rPr>
        <w:t>最</w:t>
      </w:r>
      <w:proofErr w:type="gramStart"/>
      <w:r w:rsidR="00CE5A11" w:rsidRPr="00514AFD">
        <w:rPr>
          <w:rFonts w:ascii="楷体" w:eastAsia="楷体" w:hAnsi="楷体" w:hint="eastAsia"/>
        </w:rPr>
        <w:t>傳</w:t>
      </w:r>
      <w:proofErr w:type="gramEnd"/>
      <w:r w:rsidR="00CE5A11" w:rsidRPr="00514AFD">
        <w:rPr>
          <w:rFonts w:ascii="楷体" w:eastAsia="楷体" w:hAnsi="楷体" w:hint="eastAsia"/>
        </w:rPr>
        <w:t>，爲古今矚目，</w:t>
      </w:r>
      <w:r w:rsidR="00F65DA4" w:rsidRPr="00514AFD">
        <w:rPr>
          <w:rFonts w:ascii="楷体" w:eastAsia="楷体" w:hAnsi="楷体" w:hint="eastAsia"/>
        </w:rPr>
        <w:t>‘</w:t>
      </w:r>
      <w:r w:rsidR="00CE5A11" w:rsidRPr="00514AFD">
        <w:rPr>
          <w:rFonts w:ascii="楷体" w:eastAsia="楷体" w:hAnsi="楷体" w:hint="eastAsia"/>
        </w:rPr>
        <w:t>自唐以來，推爲小説之翹楚，莫或廢也。</w:t>
      </w:r>
      <w:r w:rsidR="00F65DA4">
        <w:rPr>
          <w:rFonts w:hint="eastAsia"/>
        </w:rPr>
        <w:t>’</w:t>
      </w:r>
      <w:r w:rsidR="0064040C">
        <w:rPr>
          <w:rFonts w:hint="eastAsia"/>
        </w:rPr>
        <w:t>”</w:t>
      </w:r>
      <w:r w:rsidR="00F65DA4">
        <w:rPr>
          <w:rFonts w:hint="eastAsia"/>
        </w:rPr>
        <w:t>由此可见，《酉阳杂俎》不仅是唐朝志怪小说的最高峰，《诺皋》五篇更是其中</w:t>
      </w:r>
      <w:r w:rsidR="00C85E53">
        <w:rPr>
          <w:rFonts w:hint="eastAsia"/>
        </w:rPr>
        <w:t>记叙志怪故事的翘楚。</w:t>
      </w:r>
    </w:p>
    <w:p w14:paraId="38061894" w14:textId="782E986E" w:rsidR="006F7818" w:rsidRDefault="006F7818" w:rsidP="00CE5A11">
      <w:pPr>
        <w:rPr>
          <w:rFonts w:hint="eastAsia"/>
        </w:rPr>
      </w:pPr>
      <w:r>
        <w:rPr>
          <w:rFonts w:hint="eastAsia"/>
        </w:rPr>
        <w:t>志怪叙事作为中国古典小说中的一个叙事传统，它</w:t>
      </w:r>
      <w:r w:rsidR="00B57A55">
        <w:rPr>
          <w:rFonts w:hint="eastAsia"/>
        </w:rPr>
        <w:t>不仅传达着先民是如何看待世界的，而且其中的故事对于民间故事与民间文化都有着重要的记录与传承作用。</w:t>
      </w:r>
      <w:proofErr w:type="gramStart"/>
      <w:r w:rsidR="00B57A55">
        <w:rPr>
          <w:rFonts w:hint="eastAsia"/>
        </w:rPr>
        <w:t>丁乃通等人</w:t>
      </w:r>
      <w:proofErr w:type="gramEnd"/>
      <w:r w:rsidR="00B57A55">
        <w:rPr>
          <w:rFonts w:hint="eastAsia"/>
        </w:rPr>
        <w:t>的</w:t>
      </w:r>
      <w:r w:rsidR="00532709">
        <w:rPr>
          <w:rFonts w:hint="eastAsia"/>
        </w:rPr>
        <w:t>民间故事类型索引中，通过对叙事结构的</w:t>
      </w:r>
      <w:r w:rsidR="006C1C80">
        <w:rPr>
          <w:rFonts w:hint="eastAsia"/>
        </w:rPr>
        <w:t>把握，将民间故事提炼成精简的情节</w:t>
      </w:r>
      <w:r w:rsidR="00DC0386">
        <w:rPr>
          <w:rFonts w:hint="eastAsia"/>
        </w:rPr>
        <w:t>串联，并通过这样的方式使复杂的故事也可以彼此之间相互比较。其研究成果《</w:t>
      </w:r>
      <w:r w:rsidR="00126F79">
        <w:rPr>
          <w:rFonts w:hint="eastAsia"/>
        </w:rPr>
        <w:t>中国民间故事类型索引</w:t>
      </w:r>
      <w:r w:rsidR="00DC0386">
        <w:rPr>
          <w:rFonts w:hint="eastAsia"/>
        </w:rPr>
        <w:t>》</w:t>
      </w:r>
      <w:r w:rsidR="00126F79">
        <w:rPr>
          <w:rFonts w:hint="eastAsia"/>
        </w:rPr>
        <w:t>为如何把握叙事结构和如何调用LLM完成分类都提供了非常宝贵的</w:t>
      </w:r>
      <w:r w:rsidR="008464E7">
        <w:rPr>
          <w:rFonts w:hint="eastAsia"/>
        </w:rPr>
        <w:t>参考。</w:t>
      </w:r>
    </w:p>
    <w:p w14:paraId="5FDD7F8D" w14:textId="71651B2A" w:rsidR="00D03FC7" w:rsidRPr="00F65DA4" w:rsidRDefault="00C85E53" w:rsidP="00F51D1E">
      <w:pPr>
        <w:rPr>
          <w:rFonts w:hint="eastAsia"/>
        </w:rPr>
      </w:pPr>
      <w:r>
        <w:rPr>
          <w:rFonts w:hint="eastAsia"/>
        </w:rPr>
        <w:t>回顾《酉阳杂俎》研究，大体可以分为三个方向：其一，对跨文本中的异文现象进行分析与研究，如</w:t>
      </w:r>
      <w:r w:rsidR="00234E3C">
        <w:rPr>
          <w:rFonts w:hint="eastAsia"/>
        </w:rPr>
        <w:t>刘</w:t>
      </w:r>
      <w:proofErr w:type="gramStart"/>
      <w:r w:rsidR="00234E3C">
        <w:rPr>
          <w:rFonts w:hint="eastAsia"/>
        </w:rPr>
        <w:t>传鸿对《酉阳杂俎》</w:t>
      </w:r>
      <w:proofErr w:type="gramEnd"/>
      <w:r w:rsidR="00234E3C">
        <w:rPr>
          <w:rFonts w:hint="eastAsia"/>
        </w:rPr>
        <w:t>中兼字词的考校；其二，</w:t>
      </w:r>
      <w:r w:rsidR="006F7DB5">
        <w:rPr>
          <w:rFonts w:hint="eastAsia"/>
        </w:rPr>
        <w:t>对《酉阳杂俎》的版本考校，这一领域以方南生、潘建国等人的研究为首，</w:t>
      </w:r>
      <w:r w:rsidR="000126AE">
        <w:rPr>
          <w:rFonts w:hint="eastAsia"/>
        </w:rPr>
        <w:t>该书最早刊刻的刻本可以追溯到南宋时期；最后是对《酉阳杂俎》</w:t>
      </w:r>
      <w:r w:rsidR="004F28F3">
        <w:rPr>
          <w:rFonts w:hint="eastAsia"/>
        </w:rPr>
        <w:t>的叙事学</w:t>
      </w:r>
      <w:r w:rsidR="00E126C4">
        <w:rPr>
          <w:rFonts w:hint="eastAsia"/>
        </w:rPr>
        <w:t>特征</w:t>
      </w:r>
      <w:r w:rsidR="004F28F3">
        <w:rPr>
          <w:rFonts w:hint="eastAsia"/>
        </w:rPr>
        <w:t>与文化</w:t>
      </w:r>
      <w:r w:rsidR="00E126C4">
        <w:rPr>
          <w:rFonts w:hint="eastAsia"/>
        </w:rPr>
        <w:t>传统</w:t>
      </w:r>
      <w:r w:rsidR="004F28F3">
        <w:rPr>
          <w:rFonts w:hint="eastAsia"/>
        </w:rPr>
        <w:t>研究，</w:t>
      </w:r>
      <w:proofErr w:type="gramStart"/>
      <w:r w:rsidR="004F28F3">
        <w:rPr>
          <w:rFonts w:hint="eastAsia"/>
        </w:rPr>
        <w:t>如赖春桃</w:t>
      </w:r>
      <w:proofErr w:type="gramEnd"/>
      <w:r w:rsidR="004F28F3">
        <w:rPr>
          <w:rFonts w:hint="eastAsia"/>
        </w:rPr>
        <w:t>对</w:t>
      </w:r>
      <w:r w:rsidR="00E126C4">
        <w:rPr>
          <w:rFonts w:hint="eastAsia"/>
        </w:rPr>
        <w:t>其对魏晋六朝</w:t>
      </w:r>
      <w:r w:rsidR="004F28F3">
        <w:rPr>
          <w:rFonts w:hint="eastAsia"/>
        </w:rPr>
        <w:t>游仙故事的</w:t>
      </w:r>
      <w:r w:rsidR="00E126C4">
        <w:rPr>
          <w:rFonts w:hint="eastAsia"/>
        </w:rPr>
        <w:t>发展与继承的</w:t>
      </w:r>
      <w:r w:rsidR="004F28F3">
        <w:rPr>
          <w:rFonts w:hint="eastAsia"/>
        </w:rPr>
        <w:t>研究、</w:t>
      </w:r>
      <w:r w:rsidR="00983F4E">
        <w:rPr>
          <w:rFonts w:hint="eastAsia"/>
        </w:rPr>
        <w:t>杭心仪对叙事文本中叙事空白现象的研究，以及《支诺皋·叶限》故事和《灰姑娘》故事的</w:t>
      </w:r>
      <w:r w:rsidR="0089407D">
        <w:rPr>
          <w:rFonts w:hint="eastAsia"/>
        </w:rPr>
        <w:t>比较，</w:t>
      </w:r>
      <w:r w:rsidR="00983F4E">
        <w:rPr>
          <w:rFonts w:hint="eastAsia"/>
        </w:rPr>
        <w:t>等等。这些研究或受限于篇章</w:t>
      </w:r>
      <w:r w:rsidR="0089407D">
        <w:rPr>
          <w:rFonts w:hint="eastAsia"/>
        </w:rPr>
        <w:t>，或受限于技术，往往是选取其中具有代表性的一个或几个故事进行小范围论述，</w:t>
      </w:r>
      <w:r w:rsidR="00847296">
        <w:rPr>
          <w:rFonts w:hint="eastAsia"/>
        </w:rPr>
        <w:t>讨论范围都不算大，往往是选取其中感兴趣的几段文本进行讨论，或集中于一类文本在历时性上的纵向研究，或集中于书籍内部某几篇故事的叙事特征的横向研究，很少连缀成篇。基于这一研究现状，本研究</w:t>
      </w:r>
      <w:r w:rsidR="00D94E8D">
        <w:rPr>
          <w:rFonts w:hint="eastAsia"/>
        </w:rPr>
        <w:t>尝试通过数字化文本并将其分类的方式，尝试通过可视化的方式让数据客观、直接的</w:t>
      </w:r>
      <w:r w:rsidR="00767C0C">
        <w:rPr>
          <w:rFonts w:hint="eastAsia"/>
        </w:rPr>
        <w:t>进行比较，以使研究者与非研究者都能直观的体会到</w:t>
      </w:r>
      <w:r w:rsidR="00240898">
        <w:rPr>
          <w:rFonts w:hint="eastAsia"/>
        </w:rPr>
        <w:t>该书的叙事特征与文化史意义。</w:t>
      </w:r>
    </w:p>
    <w:p w14:paraId="5B616FB2" w14:textId="3FA56B78" w:rsidR="00107AB7" w:rsidRDefault="00140BDA" w:rsidP="00B37BC1">
      <w:pPr>
        <w:pStyle w:val="af"/>
        <w:rPr>
          <w:rFonts w:hint="eastAsia"/>
        </w:rPr>
      </w:pPr>
      <w:r>
        <w:rPr>
          <w:rFonts w:hint="eastAsia"/>
        </w:rPr>
        <w:t>2.</w:t>
      </w:r>
      <w:r w:rsidR="00107AB7">
        <w:rPr>
          <w:rFonts w:hint="eastAsia"/>
        </w:rPr>
        <w:t>数据库说明</w:t>
      </w:r>
    </w:p>
    <w:p w14:paraId="5E0DF1A3" w14:textId="7B5C665E" w:rsidR="00F51D1E" w:rsidRDefault="00EC08C8" w:rsidP="00F51D1E">
      <w:pPr>
        <w:rPr>
          <w:rFonts w:hint="eastAsia"/>
        </w:rPr>
      </w:pPr>
      <w:r>
        <w:rPr>
          <w:rFonts w:hint="eastAsia"/>
        </w:rPr>
        <w:t>本研究</w:t>
      </w:r>
      <w:r w:rsidR="000C5F05">
        <w:rPr>
          <w:rFonts w:hint="eastAsia"/>
        </w:rPr>
        <w:t>的数据部分需要解决三个问题：第一，</w:t>
      </w:r>
      <w:r w:rsidR="00E857B1">
        <w:rPr>
          <w:rFonts w:hint="eastAsia"/>
        </w:rPr>
        <w:t>清洗生文本，以</w:t>
      </w:r>
      <w:r w:rsidR="000C5F05">
        <w:rPr>
          <w:rFonts w:hint="eastAsia"/>
        </w:rPr>
        <w:t>形成可靠</w:t>
      </w:r>
      <w:r w:rsidR="00A02EBA">
        <w:rPr>
          <w:rFonts w:hint="eastAsia"/>
        </w:rPr>
        <w:t>的原始</w:t>
      </w:r>
      <w:r w:rsidR="000C5F05">
        <w:rPr>
          <w:rFonts w:hint="eastAsia"/>
        </w:rPr>
        <w:t>文本；第二，对文本进行</w:t>
      </w:r>
      <w:r w:rsidR="00A02EBA">
        <w:rPr>
          <w:rFonts w:hint="eastAsia"/>
        </w:rPr>
        <w:t>精确分类，并选出符合研究需要的文本和类别；第三，</w:t>
      </w:r>
      <w:r w:rsidR="00E857B1">
        <w:rPr>
          <w:rFonts w:hint="eastAsia"/>
        </w:rPr>
        <w:t>数据可视化</w:t>
      </w:r>
      <w:r w:rsidR="00E857B1">
        <w:rPr>
          <w:rFonts w:hint="eastAsia"/>
        </w:rPr>
        <w:lastRenderedPageBreak/>
        <w:t>与平台构建。</w:t>
      </w:r>
    </w:p>
    <w:p w14:paraId="2612423D" w14:textId="0AAEC295" w:rsidR="00E857B1" w:rsidRDefault="00BA09B7" w:rsidP="00F51D1E">
      <w:pPr>
        <w:rPr>
          <w:rFonts w:hint="eastAsia"/>
        </w:rPr>
      </w:pPr>
      <w:r>
        <w:rPr>
          <w:rFonts w:hint="eastAsia"/>
        </w:rPr>
        <w:t>由于原始文本是以文言文写成，且中文的语义多样性本身就</w:t>
      </w:r>
      <w:r w:rsidR="00773B99">
        <w:rPr>
          <w:rFonts w:hint="eastAsia"/>
        </w:rPr>
        <w:t>会极大影响LLM的判断，</w:t>
      </w:r>
      <w:r w:rsidR="00BA4D55">
        <w:rPr>
          <w:rFonts w:hint="eastAsia"/>
        </w:rPr>
        <w:t>想要解决这一问题必须满足两个前置条件，首先是可供参考的，具有高信度的注释文本</w:t>
      </w:r>
      <w:r w:rsidR="00D9309A">
        <w:rPr>
          <w:rFonts w:hint="eastAsia"/>
        </w:rPr>
        <w:t>，使LLM可以通过现代汉语注释来反推正文应该如何断句与分类；其次是高度清晰且可执行的分类逻辑。</w:t>
      </w:r>
      <w:r w:rsidR="000F213A">
        <w:rPr>
          <w:rFonts w:hint="eastAsia"/>
        </w:rPr>
        <w:t>通过撰写Skills文档，把这些问题拆解成若干任务，并不断优化提示才，以要求LLM完成任务。总体来说，问题</w:t>
      </w:r>
      <w:proofErr w:type="gramStart"/>
      <w:r w:rsidR="000F213A">
        <w:rPr>
          <w:rFonts w:hint="eastAsia"/>
        </w:rPr>
        <w:t>一</w:t>
      </w:r>
      <w:proofErr w:type="gramEnd"/>
      <w:r w:rsidR="000F213A">
        <w:rPr>
          <w:rFonts w:hint="eastAsia"/>
        </w:rPr>
        <w:t>与问题二被拆成了四个任务：</w:t>
      </w:r>
    </w:p>
    <w:p w14:paraId="175400B3" w14:textId="0F88A222" w:rsidR="00E730D6" w:rsidRDefault="00E730D6" w:rsidP="00F83A3F">
      <w:pPr>
        <w:pStyle w:val="a9"/>
        <w:numPr>
          <w:ilvl w:val="0"/>
          <w:numId w:val="4"/>
        </w:numPr>
        <w:rPr>
          <w:rFonts w:hint="eastAsia"/>
        </w:rPr>
      </w:pPr>
      <w:r>
        <w:rPr>
          <w:rFonts w:hint="eastAsia"/>
        </w:rPr>
        <w:t>将两份经过OCR处理的生文本进行比较，如果文</w:t>
      </w:r>
      <w:proofErr w:type="gramStart"/>
      <w:r>
        <w:rPr>
          <w:rFonts w:hint="eastAsia"/>
        </w:rPr>
        <w:t>段完全</w:t>
      </w:r>
      <w:proofErr w:type="gramEnd"/>
      <w:r>
        <w:rPr>
          <w:rFonts w:hint="eastAsia"/>
        </w:rPr>
        <w:t>重复，则将其视为“真文本”，若不重合，则不处理</w:t>
      </w:r>
      <w:r w:rsidR="00F83A3F">
        <w:rPr>
          <w:rFonts w:hint="eastAsia"/>
        </w:rPr>
        <w:t>。</w:t>
      </w:r>
    </w:p>
    <w:p w14:paraId="562CCB85" w14:textId="625FAFF9" w:rsidR="00F83A3F" w:rsidRDefault="00F83A3F" w:rsidP="00F83A3F">
      <w:pPr>
        <w:pStyle w:val="a9"/>
        <w:numPr>
          <w:ilvl w:val="0"/>
          <w:numId w:val="4"/>
        </w:numPr>
        <w:rPr>
          <w:rFonts w:hint="eastAsia"/>
        </w:rPr>
      </w:pPr>
      <w:r>
        <w:rPr>
          <w:rFonts w:hint="eastAsia"/>
        </w:rPr>
        <w:t>对于有注释的生文本1与生文本2，有某格式的文字，这一格式的文字视为注释，将“</w:t>
      </w:r>
      <w:r w:rsidR="0009229E">
        <w:rPr>
          <w:rFonts w:hint="eastAsia"/>
        </w:rPr>
        <w:t>真文本</w:t>
      </w:r>
      <w:r>
        <w:rPr>
          <w:rFonts w:hint="eastAsia"/>
        </w:rPr>
        <w:t>”</w:t>
      </w:r>
      <w:r w:rsidR="0009229E">
        <w:rPr>
          <w:rFonts w:hint="eastAsia"/>
        </w:rPr>
        <w:t>与注释区分，分别生成真文本文档和注释文档。</w:t>
      </w:r>
    </w:p>
    <w:p w14:paraId="623F8E80" w14:textId="1DFA195D" w:rsidR="0009229E" w:rsidRDefault="007C08CC" w:rsidP="00F83A3F">
      <w:pPr>
        <w:pStyle w:val="a9"/>
        <w:numPr>
          <w:ilvl w:val="0"/>
          <w:numId w:val="4"/>
        </w:numPr>
        <w:rPr>
          <w:rFonts w:hint="eastAsia"/>
        </w:rPr>
      </w:pPr>
      <w:r>
        <w:rPr>
          <w:rFonts w:hint="eastAsia"/>
        </w:rPr>
        <w:t>将真文本文档视为目标文档，参考注释文档，对目标文档中的全部文本进行分段。</w:t>
      </w:r>
    </w:p>
    <w:p w14:paraId="3C64188A" w14:textId="18FE4B53" w:rsidR="007C08CC" w:rsidRDefault="0072679E" w:rsidP="00F83A3F">
      <w:pPr>
        <w:pStyle w:val="a9"/>
        <w:numPr>
          <w:ilvl w:val="0"/>
          <w:numId w:val="4"/>
        </w:numPr>
        <w:rPr>
          <w:rFonts w:hint="eastAsia"/>
        </w:rPr>
      </w:pPr>
      <w:r>
        <w:rPr>
          <w:rFonts w:hint="eastAsia"/>
        </w:rPr>
        <w:t>对真文本文档进行分类，并提供分类细则，分类细则需要包括：分类逻辑，类目，分类目标，分类案例与</w:t>
      </w:r>
      <w:r w:rsidR="008B2F47">
        <w:rPr>
          <w:rFonts w:hint="eastAsia"/>
        </w:rPr>
        <w:t>输出结果。</w:t>
      </w:r>
    </w:p>
    <w:p w14:paraId="029A13FB" w14:textId="39E54AF4" w:rsidR="008B2F47" w:rsidRDefault="008B2F47" w:rsidP="008B2F47">
      <w:pPr>
        <w:rPr>
          <w:rFonts w:hint="eastAsia"/>
        </w:rPr>
      </w:pPr>
      <w:r>
        <w:rPr>
          <w:rFonts w:hint="eastAsia"/>
        </w:rPr>
        <w:t>通过这个文档，对原始数据完成了分类处理，最后输出了</w:t>
      </w:r>
      <w:r w:rsidR="009864D5">
        <w:rPr>
          <w:rFonts w:hint="eastAsia"/>
        </w:rPr>
        <w:t>依据叙事结构和描写对象的表格</w:t>
      </w:r>
      <w:r w:rsidR="005D725D">
        <w:rPr>
          <w:rFonts w:hint="eastAsia"/>
        </w:rPr>
        <w:t>。依据表格内容，对表格进行SQLite建库，然后将数据库可视化。至此，完成了文本研究的数据基础。</w:t>
      </w:r>
    </w:p>
    <w:p w14:paraId="6D198ACC" w14:textId="2376D21A" w:rsidR="00844A34" w:rsidRDefault="005D725D" w:rsidP="008B2F47">
      <w:pPr>
        <w:rPr>
          <w:rFonts w:hint="eastAsia"/>
        </w:rPr>
      </w:pPr>
      <w:r>
        <w:rPr>
          <w:rFonts w:hint="eastAsia"/>
        </w:rPr>
        <w:t>面对非研究者，基于上文完成的数据库，通过前端网页UI设计语言的</w:t>
      </w:r>
      <w:r w:rsidR="004836A9">
        <w:rPr>
          <w:rFonts w:hint="eastAsia"/>
        </w:rPr>
        <w:t>整理，使用Prompt，通过</w:t>
      </w:r>
      <w:r w:rsidR="00844A34">
        <w:rPr>
          <w:rFonts w:hint="eastAsia"/>
        </w:rPr>
        <w:t>人工智能完成前端网页搭建。最终实现了完整网页结构，包括对研究对象与研究主题的介绍，通过</w:t>
      </w:r>
      <w:r w:rsidR="00EB5151">
        <w:rPr>
          <w:rFonts w:hint="eastAsia"/>
        </w:rPr>
        <w:t>几个逐渐深入的故事来吸引非研究者探索网页，并提供超自然生物或超自然现象的检索表格，这是通过后台SQL</w:t>
      </w:r>
      <w:r w:rsidR="003A32A8">
        <w:rPr>
          <w:rFonts w:hint="eastAsia"/>
        </w:rPr>
        <w:t>数据库实现的。</w:t>
      </w:r>
    </w:p>
    <w:p w14:paraId="28808DDD" w14:textId="3F9B5274" w:rsidR="003A32A8" w:rsidRPr="004836A9" w:rsidRDefault="003A32A8" w:rsidP="008B2F47">
      <w:pPr>
        <w:rPr>
          <w:rFonts w:hint="eastAsia"/>
        </w:rPr>
      </w:pPr>
      <w:r>
        <w:rPr>
          <w:rFonts w:hint="eastAsia"/>
        </w:rPr>
        <w:t>基于前期的分类整理，可以发现《酉阳杂俎》中的关键内容和本研究选取的研究对象是高度重合的，鉴于《酉阳杂俎》中</w:t>
      </w:r>
      <w:r w:rsidR="003B1089">
        <w:rPr>
          <w:rFonts w:hint="eastAsia"/>
        </w:rPr>
        <w:t>，对研究对象</w:t>
      </w:r>
      <w:proofErr w:type="gramStart"/>
      <w:r w:rsidR="003B1089">
        <w:rPr>
          <w:rFonts w:hint="eastAsia"/>
        </w:rPr>
        <w:t>记录占</w:t>
      </w:r>
      <w:proofErr w:type="gramEnd"/>
      <w:r w:rsidR="003B1089">
        <w:rPr>
          <w:rFonts w:hint="eastAsia"/>
        </w:rPr>
        <w:t>比最高的就是《诺皋》五篇，每一篇的</w:t>
      </w:r>
      <w:r w:rsidR="00901A2F">
        <w:rPr>
          <w:rFonts w:hint="eastAsia"/>
        </w:rPr>
        <w:t>超自然力量占比都达到了100%，且</w:t>
      </w:r>
      <w:r w:rsidR="003231C9">
        <w:rPr>
          <w:rFonts w:hint="eastAsia"/>
        </w:rPr>
        <w:t>在评价上，也是这五篇的艺术价值最高，</w:t>
      </w:r>
      <w:r w:rsidR="00901A2F">
        <w:rPr>
          <w:rFonts w:hint="eastAsia"/>
        </w:rPr>
        <w:t>因此选择这</w:t>
      </w:r>
      <w:r w:rsidR="003231C9">
        <w:rPr>
          <w:rFonts w:hint="eastAsia"/>
        </w:rPr>
        <w:t>些</w:t>
      </w:r>
      <w:r w:rsidR="00901A2F">
        <w:rPr>
          <w:rFonts w:hint="eastAsia"/>
        </w:rPr>
        <w:t>文本作为核心论述对象</w:t>
      </w:r>
      <w:r w:rsidR="003231C9">
        <w:rPr>
          <w:rFonts w:hint="eastAsia"/>
        </w:rPr>
        <w:t>。由于探讨的是文段叙事结构与文化史之间的关系，而目标文本中确实有一部分不符合</w:t>
      </w:r>
      <w:r w:rsidR="000D2A00">
        <w:rPr>
          <w:rFonts w:hint="eastAsia"/>
        </w:rPr>
        <w:t>叙事</w:t>
      </w:r>
      <w:proofErr w:type="gramStart"/>
      <w:r w:rsidR="000D2A00">
        <w:rPr>
          <w:rFonts w:hint="eastAsia"/>
        </w:rPr>
        <w:t>学严格</w:t>
      </w:r>
      <w:proofErr w:type="gramEnd"/>
      <w:r w:rsidR="000D2A00">
        <w:rPr>
          <w:rFonts w:hint="eastAsia"/>
        </w:rPr>
        <w:t>意义上的有叙事价值的文本，因此通过给定定义和案例的方式，要求LLM进行</w:t>
      </w:r>
      <w:r w:rsidR="005E58DC">
        <w:rPr>
          <w:rFonts w:hint="eastAsia"/>
        </w:rPr>
        <w:t>筛选，并对筛选出来的文本进行二次分类，使最终呈现的分类具有情节，符合叙事文本的定义，能够</w:t>
      </w:r>
      <w:r w:rsidR="00B132FF">
        <w:rPr>
          <w:rFonts w:hint="eastAsia"/>
        </w:rPr>
        <w:t>被单</w:t>
      </w:r>
      <w:proofErr w:type="gramStart"/>
      <w:r w:rsidR="00B132FF">
        <w:rPr>
          <w:rFonts w:hint="eastAsia"/>
        </w:rPr>
        <w:t>个</w:t>
      </w:r>
      <w:proofErr w:type="gramEnd"/>
      <w:r w:rsidR="00B132FF">
        <w:rPr>
          <w:rFonts w:hint="eastAsia"/>
        </w:rPr>
        <w:t>分类限制，方便展开后续的讨论与研究。最终在</w:t>
      </w:r>
      <w:r w:rsidR="008D6A32">
        <w:rPr>
          <w:rFonts w:hint="eastAsia"/>
        </w:rPr>
        <w:t>147个文本中筛选出</w:t>
      </w:r>
      <w:r w:rsidR="00712D41">
        <w:rPr>
          <w:rFonts w:hint="eastAsia"/>
        </w:rPr>
        <w:t>95个有价值的文本，并分为了12类。</w:t>
      </w:r>
    </w:p>
    <w:p w14:paraId="77EC0BBB" w14:textId="783907B3" w:rsidR="00E315AC" w:rsidRDefault="00140BDA" w:rsidP="00B37BC1">
      <w:pPr>
        <w:pStyle w:val="af"/>
        <w:rPr>
          <w:rFonts w:hint="eastAsia"/>
        </w:rPr>
      </w:pPr>
      <w:r>
        <w:rPr>
          <w:rFonts w:hint="eastAsia"/>
        </w:rPr>
        <w:t>3.</w:t>
      </w:r>
      <w:r w:rsidR="00E45CF9">
        <w:rPr>
          <w:rFonts w:hint="eastAsia"/>
        </w:rPr>
        <w:t>叙事文本阐释——以诺</w:t>
      </w:r>
      <w:proofErr w:type="gramStart"/>
      <w:r w:rsidR="00E45CF9">
        <w:rPr>
          <w:rFonts w:hint="eastAsia"/>
        </w:rPr>
        <w:t>皋</w:t>
      </w:r>
      <w:proofErr w:type="gramEnd"/>
      <w:r w:rsidR="00E45CF9">
        <w:rPr>
          <w:rFonts w:hint="eastAsia"/>
        </w:rPr>
        <w:t>记、支诺</w:t>
      </w:r>
      <w:proofErr w:type="gramStart"/>
      <w:r w:rsidR="00E45CF9">
        <w:rPr>
          <w:rFonts w:hint="eastAsia"/>
        </w:rPr>
        <w:t>皋</w:t>
      </w:r>
      <w:proofErr w:type="gramEnd"/>
      <w:r w:rsidR="00E45CF9">
        <w:rPr>
          <w:rFonts w:hint="eastAsia"/>
        </w:rPr>
        <w:t>为例</w:t>
      </w:r>
    </w:p>
    <w:p w14:paraId="604792B2" w14:textId="1204BAC1" w:rsidR="00E45CF9" w:rsidRDefault="00E45CF9" w:rsidP="00B37BC1">
      <w:pPr>
        <w:pStyle w:val="af1"/>
        <w:rPr>
          <w:rFonts w:hint="eastAsia"/>
        </w:rPr>
      </w:pPr>
      <w:r>
        <w:tab/>
      </w:r>
      <w:r w:rsidR="00140BDA">
        <w:rPr>
          <w:rFonts w:hint="eastAsia"/>
        </w:rPr>
        <w:t>3.1</w:t>
      </w:r>
      <w:r w:rsidR="008F1049">
        <w:rPr>
          <w:rFonts w:hint="eastAsia"/>
        </w:rPr>
        <w:t>叙事文本的定义及选择依据</w:t>
      </w:r>
    </w:p>
    <w:p w14:paraId="361AA719" w14:textId="50793D3D" w:rsidR="003971C8" w:rsidRDefault="0079722F">
      <w:pPr>
        <w:rPr>
          <w:rFonts w:hint="eastAsia"/>
        </w:rPr>
      </w:pPr>
      <w:r>
        <w:rPr>
          <w:rFonts w:hint="eastAsia"/>
        </w:rPr>
        <w:t>在文本分析中，往往容易出现的是这样一个误解，即叙事等于文本本身。事实上，叙事以及叙事文本讲述的是更抽象的内容。叙事文本往往是不有趣的。</w:t>
      </w:r>
      <w:r w:rsidR="00F3399F">
        <w:rPr>
          <w:rFonts w:hint="eastAsia"/>
        </w:rPr>
        <w:t>童庆炳指出</w:t>
      </w:r>
      <w:r w:rsidR="00652195">
        <w:rPr>
          <w:rFonts w:hint="eastAsia"/>
        </w:rPr>
        <w:t>“叙事</w:t>
      </w:r>
      <w:r w:rsidR="00652195">
        <w:rPr>
          <w:rFonts w:hint="eastAsia"/>
        </w:rPr>
        <w:lastRenderedPageBreak/>
        <w:t>性作品是以叙事功能为主的文学作品。……对叙事性作品的分析</w:t>
      </w:r>
      <w:r w:rsidR="002B6CA7">
        <w:rPr>
          <w:rFonts w:hint="eastAsia"/>
        </w:rPr>
        <w:t>实际上是对这种叙述活动全过程的分析，具体从三个层面进行：首先分析叙述内容，即叙述活动同客观社会生活之间的关系，这是从叙事话语的内容中分析外部世界的事物进入文学化与后的形态特征</w:t>
      </w:r>
      <w:r w:rsidR="00857D89">
        <w:rPr>
          <w:rFonts w:hint="eastAsia"/>
        </w:rPr>
        <w:t>……</w:t>
      </w:r>
      <w:r w:rsidR="00652195">
        <w:rPr>
          <w:rFonts w:hint="eastAsia"/>
        </w:rPr>
        <w:t>”</w:t>
      </w:r>
      <w:r w:rsidR="00857D89">
        <w:rPr>
          <w:rFonts w:hint="eastAsia"/>
        </w:rPr>
        <w:t>从童庆炳的描述中，可以看出，叙事文本是与现实紧密联系的</w:t>
      </w:r>
      <w:r w:rsidR="00A16956">
        <w:rPr>
          <w:rFonts w:hint="eastAsia"/>
        </w:rPr>
        <w:t>。在叙事学</w:t>
      </w:r>
      <w:r w:rsidR="000F249B">
        <w:rPr>
          <w:rFonts w:hint="eastAsia"/>
        </w:rPr>
        <w:t>的发展过程中</w:t>
      </w:r>
      <w:r w:rsidR="00A16956">
        <w:rPr>
          <w:rFonts w:hint="eastAsia"/>
        </w:rPr>
        <w:t>，结构主义</w:t>
      </w:r>
      <w:r w:rsidR="002532B9">
        <w:rPr>
          <w:rFonts w:hint="eastAsia"/>
        </w:rPr>
        <w:t>和俄国的形式主义曾</w:t>
      </w:r>
      <w:r w:rsidR="000F249B">
        <w:rPr>
          <w:rFonts w:hint="eastAsia"/>
        </w:rPr>
        <w:t>一度占据</w:t>
      </w:r>
      <w:r w:rsidR="002532B9">
        <w:rPr>
          <w:rFonts w:hint="eastAsia"/>
        </w:rPr>
        <w:t>西方叙事学的</w:t>
      </w:r>
      <w:r w:rsidR="000F249B">
        <w:rPr>
          <w:rFonts w:hint="eastAsia"/>
        </w:rPr>
        <w:t>主要地位。</w:t>
      </w:r>
      <w:r w:rsidR="00EC01D2">
        <w:rPr>
          <w:rFonts w:hint="eastAsia"/>
        </w:rPr>
        <w:t>普林斯在编纂《叙事学词典》时，在“叙事学”这一条目下注明了两种相互对立的观点：以托多洛夫为代表的</w:t>
      </w:r>
      <w:r w:rsidR="001216CD">
        <w:rPr>
          <w:rFonts w:hint="eastAsia"/>
        </w:rPr>
        <w:t>认为叙事学研究的对象是</w:t>
      </w:r>
      <w:r w:rsidR="00AA4710">
        <w:rPr>
          <w:rFonts w:hint="eastAsia"/>
        </w:rPr>
        <w:t>叙事的普遍特征，</w:t>
      </w:r>
      <w:r w:rsidR="00B90CDF">
        <w:rPr>
          <w:rFonts w:hint="eastAsia"/>
        </w:rPr>
        <w:t>尤其是故事的普遍结构，</w:t>
      </w:r>
      <w:r w:rsidR="00AA4710">
        <w:rPr>
          <w:rFonts w:hint="eastAsia"/>
        </w:rPr>
        <w:t>而不考虑叙事的媒介，</w:t>
      </w:r>
      <w:r w:rsidR="000A5A72">
        <w:rPr>
          <w:rFonts w:hint="eastAsia"/>
        </w:rPr>
        <w:t>也就是说，无论文字、视频、图画都可以成为叙事学的研究对象</w:t>
      </w:r>
      <w:r w:rsidR="00B90CDF">
        <w:rPr>
          <w:rFonts w:hint="eastAsia"/>
        </w:rPr>
        <w:t>；而与之相对的是以</w:t>
      </w:r>
      <w:r w:rsidR="00535350">
        <w:rPr>
          <w:rFonts w:hint="eastAsia"/>
        </w:rPr>
        <w:t>热</w:t>
      </w:r>
      <w:proofErr w:type="gramStart"/>
      <w:r w:rsidR="00535350">
        <w:rPr>
          <w:rFonts w:hint="eastAsia"/>
        </w:rPr>
        <w:t>奈</w:t>
      </w:r>
      <w:proofErr w:type="gramEnd"/>
      <w:r w:rsidR="00535350">
        <w:rPr>
          <w:rFonts w:hint="eastAsia"/>
        </w:rPr>
        <w:t>特为代表的认为，叙事学的研究范畴应该是以语言为媒介的叙事行为，即只局限于叙事文学，它既不试图</w:t>
      </w:r>
      <w:r w:rsidR="00E2761B">
        <w:rPr>
          <w:rFonts w:hint="eastAsia"/>
        </w:rPr>
        <w:t>概括故事，也对故事的意义不感兴趣，</w:t>
      </w:r>
      <w:r w:rsidR="00F229D2">
        <w:rPr>
          <w:rFonts w:hint="eastAsia"/>
        </w:rPr>
        <w:t>叙事学只是在研究反应在故事与叙事文本关系上的叙事话语</w:t>
      </w:r>
      <w:r w:rsidR="00745EB3">
        <w:rPr>
          <w:rFonts w:hint="eastAsia"/>
        </w:rPr>
        <w:t>。</w:t>
      </w:r>
    </w:p>
    <w:p w14:paraId="1A2DF27D" w14:textId="79528946" w:rsidR="00B33DF7" w:rsidRDefault="00E623B3">
      <w:pPr>
        <w:rPr>
          <w:rFonts w:hint="eastAsia"/>
        </w:rPr>
      </w:pPr>
      <w:r>
        <w:rPr>
          <w:rFonts w:hint="eastAsia"/>
        </w:rPr>
        <w:t>这些对于叙事学的定义兴起于20世纪中期，在发展了</w:t>
      </w:r>
      <w:r w:rsidR="00CA1A60">
        <w:rPr>
          <w:rFonts w:hint="eastAsia"/>
        </w:rPr>
        <w:t>近六十年后，叙事学自有其更新与反思。</w:t>
      </w:r>
      <w:r w:rsidR="00B45954">
        <w:rPr>
          <w:rFonts w:hint="eastAsia"/>
        </w:rPr>
        <w:t>综合来讲，叙事</w:t>
      </w:r>
      <w:proofErr w:type="gramStart"/>
      <w:r w:rsidR="00B45954">
        <w:rPr>
          <w:rFonts w:hint="eastAsia"/>
        </w:rPr>
        <w:t>学关注</w:t>
      </w:r>
      <w:proofErr w:type="gramEnd"/>
      <w:r w:rsidR="00B45954">
        <w:rPr>
          <w:rFonts w:hint="eastAsia"/>
        </w:rPr>
        <w:t>的是故事的叙事层面</w:t>
      </w:r>
      <w:r w:rsidR="009155DB">
        <w:rPr>
          <w:rFonts w:hint="eastAsia"/>
        </w:rPr>
        <w:t>，叙述者、叙事模式、叙事结构、叙事手段、叙事对象，都可以是叙事学的研究点。</w:t>
      </w:r>
      <w:r w:rsidR="00B130C4">
        <w:rPr>
          <w:rFonts w:hint="eastAsia"/>
        </w:rPr>
        <w:t>那么，到底什么是文学的叙事呢？</w:t>
      </w:r>
      <w:r w:rsidR="0083404B">
        <w:rPr>
          <w:rFonts w:hint="eastAsia"/>
        </w:rPr>
        <w:t>叙事关注的显然是叙述者讲述的故事，这一过程就可称之为最简易、</w:t>
      </w:r>
      <w:proofErr w:type="gramStart"/>
      <w:r w:rsidR="0083404B">
        <w:rPr>
          <w:rFonts w:hint="eastAsia"/>
        </w:rPr>
        <w:t>最</w:t>
      </w:r>
      <w:proofErr w:type="gramEnd"/>
      <w:r w:rsidR="0083404B">
        <w:rPr>
          <w:rFonts w:hint="eastAsia"/>
        </w:rPr>
        <w:t>基础的叙事。童庆炳将文学叙事的基本特征概括为两个方面</w:t>
      </w:r>
      <w:r w:rsidR="00910FC7">
        <w:rPr>
          <w:rFonts w:hint="eastAsia"/>
        </w:rPr>
        <w:t>：“叙事内容是社会生活事件过程，即人的社会行为及其结果”，以及“叙事是话语的虚构”。</w:t>
      </w:r>
      <w:r w:rsidR="00194B74">
        <w:rPr>
          <w:rFonts w:hint="eastAsia"/>
        </w:rPr>
        <w:t>他将文学的叙事概括为“用话语虚构社会生活事件过程”</w:t>
      </w:r>
      <w:r w:rsidR="007B19B5">
        <w:rPr>
          <w:rFonts w:hint="eastAsia"/>
        </w:rPr>
        <w:t>。通俗易懂的来讲，“书籍是人类进步的阶梯</w:t>
      </w:r>
      <w:r w:rsidR="005240B5">
        <w:rPr>
          <w:rFonts w:hint="eastAsia"/>
        </w:rPr>
        <w:t>。</w:t>
      </w:r>
      <w:r w:rsidR="007B19B5">
        <w:rPr>
          <w:rFonts w:hint="eastAsia"/>
        </w:rPr>
        <w:t>”不是叙事，因为它没有情节，也不存在讲述的过程，</w:t>
      </w:r>
      <w:r w:rsidR="00A129DA">
        <w:rPr>
          <w:rFonts w:hint="eastAsia"/>
        </w:rPr>
        <w:t>更没有表达任何事件，</w:t>
      </w:r>
      <w:r w:rsidR="008C560F">
        <w:rPr>
          <w:rFonts w:hint="eastAsia"/>
        </w:rPr>
        <w:t>尽管它饱含哲理，但这不构成一个叙事；反之，“</w:t>
      </w:r>
      <w:r w:rsidR="005240B5">
        <w:rPr>
          <w:rFonts w:hint="eastAsia"/>
        </w:rPr>
        <w:t>她咬了一口苹果。</w:t>
      </w:r>
      <w:r w:rsidR="008C560F">
        <w:rPr>
          <w:rFonts w:hint="eastAsia"/>
        </w:rPr>
        <w:t>”</w:t>
      </w:r>
      <w:r w:rsidR="00347D46">
        <w:rPr>
          <w:rFonts w:hint="eastAsia"/>
        </w:rPr>
        <w:t>虽然在趣味性上远不及前者，但</w:t>
      </w:r>
      <w:r w:rsidR="005240B5">
        <w:rPr>
          <w:rFonts w:hint="eastAsia"/>
        </w:rPr>
        <w:t>它的的确确在讲述一个事件，而且</w:t>
      </w:r>
      <w:r w:rsidR="003A5C0E">
        <w:rPr>
          <w:rFonts w:hint="eastAsia"/>
        </w:rPr>
        <w:t>通过这句话，一个及以上的事件被串联起来了，这就能够构成一个故事，因此，从这一层面上来说，这句话当然是一个叙事。</w:t>
      </w:r>
    </w:p>
    <w:p w14:paraId="40B110E1" w14:textId="6F65944F" w:rsidR="008B52A0" w:rsidRDefault="00687DB4">
      <w:pPr>
        <w:rPr>
          <w:rFonts w:hint="eastAsia"/>
        </w:rPr>
      </w:pPr>
      <w:r>
        <w:rPr>
          <w:rFonts w:hint="eastAsia"/>
        </w:rPr>
        <w:t>因此，对于叙事文本，</w:t>
      </w:r>
      <w:r w:rsidR="00310081">
        <w:rPr>
          <w:rFonts w:hint="eastAsia"/>
        </w:rPr>
        <w:t>不妨</w:t>
      </w:r>
      <w:r>
        <w:rPr>
          <w:rFonts w:hint="eastAsia"/>
        </w:rPr>
        <w:t>将其</w:t>
      </w:r>
      <w:r w:rsidR="00310081">
        <w:rPr>
          <w:rFonts w:hint="eastAsia"/>
        </w:rPr>
        <w:t>这样</w:t>
      </w:r>
      <w:r>
        <w:rPr>
          <w:rFonts w:hint="eastAsia"/>
        </w:rPr>
        <w:t>定义：</w:t>
      </w:r>
      <w:r w:rsidR="005E7786">
        <w:rPr>
          <w:rFonts w:hint="eastAsia"/>
        </w:rPr>
        <w:t>“</w:t>
      </w:r>
      <w:r>
        <w:rPr>
          <w:rFonts w:hint="eastAsia"/>
        </w:rPr>
        <w:t>叙事文本应该是一个故事性的文本，它具有情节、</w:t>
      </w:r>
      <w:r w:rsidR="003B6B52">
        <w:rPr>
          <w:rFonts w:hint="eastAsia"/>
        </w:rPr>
        <w:t>叙述者、叙事结构等层级，</w:t>
      </w:r>
      <w:r w:rsidR="00310081">
        <w:rPr>
          <w:rFonts w:hint="eastAsia"/>
        </w:rPr>
        <w:t>它的内部串联了一个及以上的事件。</w:t>
      </w:r>
      <w:r w:rsidR="005E7786">
        <w:rPr>
          <w:rFonts w:hint="eastAsia"/>
        </w:rPr>
        <w:t>”</w:t>
      </w:r>
      <w:r w:rsidR="00444E36">
        <w:rPr>
          <w:rFonts w:hint="eastAsia"/>
        </w:rPr>
        <w:t>对叙事文本的关注，主要讨论的是叙事内容范畴。所谓叙事内容，就是</w:t>
      </w:r>
      <w:r w:rsidR="00146580">
        <w:rPr>
          <w:rFonts w:hint="eastAsia"/>
        </w:rPr>
        <w:t>“构成一段叙述话语主题的故事内容</w:t>
      </w:r>
      <w:r w:rsidR="00B539EC">
        <w:rPr>
          <w:rFonts w:hint="eastAsia"/>
        </w:rPr>
        <w:t>，即被讲述的故事，包括事件、人物、场景等等。”</w:t>
      </w:r>
      <w:r w:rsidR="00592C2F">
        <w:rPr>
          <w:rFonts w:hint="eastAsia"/>
        </w:rPr>
        <w:t>童庆炳还提到：“传统的叙事文学创作中常</w:t>
      </w:r>
      <w:proofErr w:type="gramStart"/>
      <w:r w:rsidR="00592C2F">
        <w:rPr>
          <w:rFonts w:hint="eastAsia"/>
        </w:rPr>
        <w:t>常</w:t>
      </w:r>
      <w:proofErr w:type="gramEnd"/>
      <w:r w:rsidR="00592C2F">
        <w:rPr>
          <w:rFonts w:hint="eastAsia"/>
        </w:rPr>
        <w:t>有意无意地假定同</w:t>
      </w:r>
      <w:r w:rsidR="00C26177">
        <w:rPr>
          <w:rFonts w:hint="eastAsia"/>
        </w:rPr>
        <w:t>接受者之间有一种默契，要求读者相信所叙述的内容是真实</w:t>
      </w:r>
      <w:r w:rsidR="00992061">
        <w:rPr>
          <w:rFonts w:hint="eastAsia"/>
        </w:rPr>
        <w:t>的。</w:t>
      </w:r>
      <w:r w:rsidR="00992061" w:rsidRPr="00992061">
        <w:t>原始氏族的人们传诵的史诗、神话与英雄传奇，尽管内容多是诡谲怪异的虚构，却被当作真正发生过的历史事实而被本氏族人民接受下来。后代的叙事文学沿袭了这一心理传统。例如我国唐代文人撰写的神奇荒诞的传奇故事，往往在篇末说明是作者从何处得知，甚至有时还要介绍作品中人物的近况如何等等，显然是希望读者把这些离奇的故事当作真实的事实来接受</w:t>
      </w:r>
      <w:r w:rsidR="00C26177">
        <w:rPr>
          <w:rFonts w:hint="eastAsia"/>
        </w:rPr>
        <w:t>。</w:t>
      </w:r>
      <w:r w:rsidR="00592C2F">
        <w:rPr>
          <w:rFonts w:hint="eastAsia"/>
        </w:rPr>
        <w:t>”</w:t>
      </w:r>
      <w:r w:rsidR="00992061">
        <w:rPr>
          <w:rFonts w:hint="eastAsia"/>
        </w:rPr>
        <w:t>童庆炳所描述的这一现象，在《酉阳杂俎》中体现的是非常明显的。</w:t>
      </w:r>
    </w:p>
    <w:p w14:paraId="49D78AE9" w14:textId="0AACDEF1" w:rsidR="00305ED0" w:rsidRDefault="00305ED0" w:rsidP="00305ED0">
      <w:pPr>
        <w:rPr>
          <w:rFonts w:hint="eastAsia"/>
        </w:rPr>
      </w:pPr>
      <w:r>
        <w:rPr>
          <w:rFonts w:hint="eastAsia"/>
        </w:rPr>
        <w:t>叙事除了文本本身，还有一个重要的因素，即叙述者。在日常接触中，较为大众所熟知的是可靠叙述者</w:t>
      </w:r>
      <w:r w:rsidR="00F240AB">
        <w:rPr>
          <w:rFonts w:hint="eastAsia"/>
        </w:rPr>
        <w:t>与</w:t>
      </w:r>
      <w:r>
        <w:rPr>
          <w:rFonts w:hint="eastAsia"/>
        </w:rPr>
        <w:t>不可靠叙述者。对于读者来说，从整体角度来看，叙述者要么是全然可靠的，要么是全然不可靠的；从时间角度来看，叙述者要么此时是可靠的，要么</w:t>
      </w:r>
      <w:proofErr w:type="gramStart"/>
      <w:r>
        <w:rPr>
          <w:rFonts w:hint="eastAsia"/>
        </w:rPr>
        <w:t>彼时是</w:t>
      </w:r>
      <w:proofErr w:type="gramEnd"/>
      <w:r>
        <w:rPr>
          <w:rFonts w:hint="eastAsia"/>
        </w:rPr>
        <w:t>可靠的，不存在叙述者同时可靠又不可靠的</w:t>
      </w:r>
      <w:r w:rsidR="00180B98">
        <w:rPr>
          <w:rFonts w:hint="eastAsia"/>
        </w:rPr>
        <w:t>说法。作为可靠叙述者，这意味</w:t>
      </w:r>
      <w:r w:rsidR="00180B98">
        <w:rPr>
          <w:rFonts w:hint="eastAsia"/>
        </w:rPr>
        <w:lastRenderedPageBreak/>
        <w:t>着该叙述者的叙述是全然可信的，而作为不可靠叙述者，读者则必须衡量其语言中的可信度。</w:t>
      </w:r>
      <w:r w:rsidR="0005569A">
        <w:rPr>
          <w:rFonts w:hint="eastAsia"/>
        </w:rPr>
        <w:t>叙述者可靠与否往往又牵涉到隐藏叙述者的问题，</w:t>
      </w:r>
      <w:r w:rsidR="00B42C9C">
        <w:rPr>
          <w:rFonts w:hint="eastAsia"/>
        </w:rPr>
        <w:t>例如，《社戏》中的叙述者“我”和写作故事的鲁迅，就是一对涉及到隐藏叙述者的不可靠叙述者</w:t>
      </w:r>
      <w:r w:rsidR="00AB3BA0">
        <w:rPr>
          <w:rFonts w:hint="eastAsia"/>
        </w:rPr>
        <w:t>与</w:t>
      </w:r>
      <w:r w:rsidR="00B42C9C">
        <w:rPr>
          <w:rFonts w:hint="eastAsia"/>
        </w:rPr>
        <w:t>可靠叙述者。</w:t>
      </w:r>
      <w:r w:rsidR="0005569A">
        <w:rPr>
          <w:rFonts w:hint="eastAsia"/>
        </w:rPr>
        <w:t>对于叙述者的区分</w:t>
      </w:r>
      <w:r w:rsidR="00F240AB">
        <w:rPr>
          <w:rFonts w:hint="eastAsia"/>
        </w:rPr>
        <w:t>，则指涉了两个叙事学中的关键要素：二元对立关系和共时性与历时性。二元对立关系</w:t>
      </w:r>
      <w:r w:rsidR="00BC3149">
        <w:rPr>
          <w:rFonts w:hint="eastAsia"/>
        </w:rPr>
        <w:t>是结构主义分析叙事结构时尝试用的一个范畴，它的核心关键是二元对立是普遍存在于社会自然现象中的，</w:t>
      </w:r>
      <w:r w:rsidR="00B22785">
        <w:rPr>
          <w:rFonts w:hint="eastAsia"/>
        </w:rPr>
        <w:t>也就是说，二元对立现象实际上是具有鲜明的社会文化特征，它是流动可变的，反映社会文化的同时又被社会文化所塑造。因此，对叙事文本的二元对立关系分析可以指向文本背后的文化史特征。其次，</w:t>
      </w:r>
      <w:proofErr w:type="gramStart"/>
      <w:r w:rsidR="00B22785">
        <w:rPr>
          <w:rFonts w:hint="eastAsia"/>
        </w:rPr>
        <w:t>对于共</w:t>
      </w:r>
      <w:proofErr w:type="gramEnd"/>
      <w:r w:rsidR="00B22785">
        <w:rPr>
          <w:rFonts w:hint="eastAsia"/>
        </w:rPr>
        <w:t>时性与历时性特征，</w:t>
      </w:r>
      <w:r w:rsidR="00465BEC">
        <w:rPr>
          <w:rFonts w:hint="eastAsia"/>
        </w:rPr>
        <w:t>它可以被这样论述，故事本身被视为一个整体，当从结构主义叙事学的角度对文本进行分析时，往往会将叙事看作一个</w:t>
      </w:r>
      <w:r w:rsidR="00BC7D7B">
        <w:rPr>
          <w:rFonts w:hint="eastAsia"/>
        </w:rPr>
        <w:t>时间上的横截面，不考虑此叙事的历史演变特征，而是专心于此叙事的</w:t>
      </w:r>
      <w:r w:rsidR="00A41CC0">
        <w:rPr>
          <w:rFonts w:hint="eastAsia"/>
        </w:rPr>
        <w:t>内部完整性研究，即横向的展开的研究，不进行历史性的追溯。</w:t>
      </w:r>
      <w:r w:rsidR="00A370DC">
        <w:rPr>
          <w:rFonts w:hint="eastAsia"/>
        </w:rPr>
        <w:t>而对于文化是视角的叙事文本研究，这一点固然需要考虑，但最终还是要回到史的视角来寻求其产生的原因。</w:t>
      </w:r>
      <w:r w:rsidR="00AB3BA0">
        <w:rPr>
          <w:rFonts w:hint="eastAsia"/>
        </w:rPr>
        <w:t>是以，对《酉阳杂俎》中叙事文本的选择与分析，深刻关系着以何种角度看待唐代文化史的问题。</w:t>
      </w:r>
    </w:p>
    <w:p w14:paraId="61B4A13C" w14:textId="7F71AEC2" w:rsidR="00AB3BA0" w:rsidRDefault="00304F55" w:rsidP="00B1683A">
      <w:pPr>
        <w:rPr>
          <w:rFonts w:hint="eastAsia"/>
        </w:rPr>
      </w:pPr>
      <w:r>
        <w:rPr>
          <w:rFonts w:hint="eastAsia"/>
        </w:rPr>
        <w:t>鲁迅在《中国小说史略》中这样描述《酉阳杂俎》的内容：“</w:t>
      </w:r>
      <w:r w:rsidRPr="00514AFD">
        <w:rPr>
          <w:rFonts w:ascii="楷体" w:eastAsia="楷体" w:hAnsi="楷体" w:hint="eastAsia"/>
        </w:rPr>
        <w:t>……或</w:t>
      </w:r>
      <w:r w:rsidR="00610CE8" w:rsidRPr="00514AFD">
        <w:rPr>
          <w:rFonts w:ascii="楷体" w:eastAsia="楷体" w:hAnsi="楷体" w:hint="eastAsia"/>
        </w:rPr>
        <w:t>录秘书，或叙异事</w:t>
      </w:r>
      <w:r w:rsidR="00A26388" w:rsidRPr="00514AFD">
        <w:rPr>
          <w:rFonts w:ascii="楷体" w:eastAsia="楷体" w:hAnsi="楷体" w:hint="eastAsia"/>
        </w:rPr>
        <w:t>，仙佛人鬼以至动植，弥</w:t>
      </w:r>
      <w:proofErr w:type="gramStart"/>
      <w:r w:rsidR="00A26388" w:rsidRPr="00514AFD">
        <w:rPr>
          <w:rFonts w:ascii="楷体" w:eastAsia="楷体" w:hAnsi="楷体" w:hint="eastAsia"/>
        </w:rPr>
        <w:t>不</w:t>
      </w:r>
      <w:proofErr w:type="gramEnd"/>
      <w:r w:rsidR="00A26388" w:rsidRPr="00514AFD">
        <w:rPr>
          <w:rFonts w:ascii="楷体" w:eastAsia="楷体" w:hAnsi="楷体" w:hint="eastAsia"/>
        </w:rPr>
        <w:t>毕载，以类相聚，有如类书</w:t>
      </w:r>
      <w:r w:rsidR="00397CC6" w:rsidRPr="00514AFD">
        <w:rPr>
          <w:rFonts w:ascii="楷体" w:eastAsia="楷体" w:hAnsi="楷体" w:hint="eastAsia"/>
        </w:rPr>
        <w:t>……</w:t>
      </w:r>
      <w:r>
        <w:rPr>
          <w:rFonts w:hint="eastAsia"/>
        </w:rPr>
        <w:t>”</w:t>
      </w:r>
      <w:r w:rsidR="006E31B3">
        <w:rPr>
          <w:rFonts w:hint="eastAsia"/>
        </w:rPr>
        <w:t>由此可见，《酉阳杂俎》中</w:t>
      </w:r>
      <w:r w:rsidR="0093094E">
        <w:rPr>
          <w:rFonts w:hint="eastAsia"/>
        </w:rPr>
        <w:t>大部分</w:t>
      </w:r>
      <w:r w:rsidR="006E31B3">
        <w:rPr>
          <w:rFonts w:hint="eastAsia"/>
        </w:rPr>
        <w:t>文本的排列方式，甚至部分文本的记录方式</w:t>
      </w:r>
      <w:r w:rsidR="0093094E">
        <w:rPr>
          <w:rFonts w:hint="eastAsia"/>
        </w:rPr>
        <w:t>都类似于类书。类书，</w:t>
      </w:r>
      <w:r w:rsidR="00142464">
        <w:rPr>
          <w:rFonts w:hint="eastAsia"/>
        </w:rPr>
        <w:t>是对中国</w:t>
      </w:r>
      <w:proofErr w:type="gramStart"/>
      <w:r w:rsidR="00142464">
        <w:rPr>
          <w:rFonts w:hint="eastAsia"/>
        </w:rPr>
        <w:t>古代</w:t>
      </w:r>
      <w:r w:rsidR="00131710">
        <w:rPr>
          <w:rFonts w:hint="eastAsia"/>
        </w:rPr>
        <w:t>类</w:t>
      </w:r>
      <w:proofErr w:type="gramEnd"/>
      <w:r w:rsidR="00131710">
        <w:rPr>
          <w:rFonts w:hint="eastAsia"/>
        </w:rPr>
        <w:t>百科全书的书籍的称呼，</w:t>
      </w:r>
      <w:r w:rsidR="006728C3">
        <w:rPr>
          <w:rFonts w:hint="eastAsia"/>
        </w:rPr>
        <w:t>其文本往往</w:t>
      </w:r>
      <w:r w:rsidR="00A401C8">
        <w:rPr>
          <w:rFonts w:hint="eastAsia"/>
        </w:rPr>
        <w:t>以某类主题的方式聚集在一起，收录的也多是</w:t>
      </w:r>
      <w:r w:rsidR="00B1683A">
        <w:rPr>
          <w:rFonts w:hint="eastAsia"/>
        </w:rPr>
        <w:t>各书中与某个门类相关的文句和段落，</w:t>
      </w:r>
      <w:r w:rsidR="001708B2">
        <w:rPr>
          <w:rFonts w:hint="eastAsia"/>
        </w:rPr>
        <w:t>其文本较为驳杂，不是每一条都有较强的叙事特征。这一特点在</w:t>
      </w:r>
      <w:r w:rsidR="00916CCD">
        <w:rPr>
          <w:rFonts w:hint="eastAsia"/>
        </w:rPr>
        <w:t>《广动植》</w:t>
      </w:r>
      <w:r w:rsidR="001708B2">
        <w:rPr>
          <w:rFonts w:hint="eastAsia"/>
        </w:rPr>
        <w:t>中体现的最为明显</w:t>
      </w:r>
      <w:r w:rsidR="00916CCD">
        <w:rPr>
          <w:rFonts w:hint="eastAsia"/>
        </w:rPr>
        <w:t>，这一篇</w:t>
      </w:r>
      <w:r w:rsidR="00017EC1">
        <w:rPr>
          <w:rFonts w:hint="eastAsia"/>
        </w:rPr>
        <w:t>中几乎没有叙事文本，所有文本都是描述某物，不具有情节，也不串联</w:t>
      </w:r>
      <w:r w:rsidR="00DE70F8">
        <w:rPr>
          <w:rFonts w:hint="eastAsia"/>
        </w:rPr>
        <w:t>事件，因此，在分析这类文本时，很难使用叙事学的技巧，因为它们无法分类</w:t>
      </w:r>
      <w:r w:rsidR="002C4D68">
        <w:rPr>
          <w:rFonts w:hint="eastAsia"/>
        </w:rPr>
        <w:t>。这也就说明了，如果以二元对立关系或共时性与历时性作为切入点，对文本的筛选时非常必要的。</w:t>
      </w:r>
    </w:p>
    <w:p w14:paraId="08F83FC5" w14:textId="292C8B20" w:rsidR="002C4D68" w:rsidRDefault="004D6D5B" w:rsidP="00B1683A">
      <w:pPr>
        <w:rPr>
          <w:rFonts w:hint="eastAsia"/>
        </w:rPr>
      </w:pPr>
      <w:r>
        <w:rPr>
          <w:rFonts w:hint="eastAsia"/>
        </w:rPr>
        <w:t>李剑国指出，</w:t>
      </w:r>
      <w:r w:rsidR="00DA20D3">
        <w:rPr>
          <w:rFonts w:hint="eastAsia"/>
        </w:rPr>
        <w:t>“</w:t>
      </w:r>
      <w:r w:rsidR="00DA20D3" w:rsidRPr="00514AFD">
        <w:rPr>
          <w:rFonts w:ascii="楷体" w:eastAsia="楷体" w:hAnsi="楷体"/>
        </w:rPr>
        <w:t>成式首倡</w:t>
      </w:r>
      <w:r w:rsidR="00DA20D3" w:rsidRPr="00514AFD">
        <w:rPr>
          <w:rFonts w:ascii="楷体" w:eastAsia="楷体" w:hAnsi="楷体" w:hint="eastAsia"/>
        </w:rPr>
        <w:t>‘</w:t>
      </w:r>
      <w:r w:rsidR="00DA20D3" w:rsidRPr="00514AFD">
        <w:rPr>
          <w:rFonts w:ascii="楷体" w:eastAsia="楷体" w:hAnsi="楷体"/>
        </w:rPr>
        <w:t>志怪小</w:t>
      </w:r>
      <w:r w:rsidR="00DA20D3" w:rsidRPr="00514AFD">
        <w:rPr>
          <w:rFonts w:ascii="楷体" w:eastAsia="楷体" w:hAnsi="楷体" w:hint="eastAsia"/>
        </w:rPr>
        <w:t>说’</w:t>
      </w:r>
      <w:r w:rsidR="00DA20D3" w:rsidRPr="00514AFD">
        <w:rPr>
          <w:rFonts w:ascii="楷体" w:eastAsia="楷体" w:hAnsi="楷体"/>
        </w:rPr>
        <w:t>一</w:t>
      </w:r>
      <w:r w:rsidR="00DA20D3" w:rsidRPr="00514AFD">
        <w:rPr>
          <w:rFonts w:ascii="楷体" w:eastAsia="楷体" w:hAnsi="楷体" w:hint="eastAsia"/>
        </w:rPr>
        <w:t>词</w:t>
      </w:r>
      <w:r w:rsidR="00DA20D3">
        <w:rPr>
          <w:rFonts w:hint="eastAsia"/>
        </w:rPr>
        <w:t>”，并且对其中的篇目做出点评：</w:t>
      </w:r>
      <w:r w:rsidR="007913FE">
        <w:rPr>
          <w:rFonts w:hint="eastAsia"/>
        </w:rPr>
        <w:t>“</w:t>
      </w:r>
      <w:r w:rsidR="00EA00B1" w:rsidRPr="00514AFD">
        <w:rPr>
          <w:rFonts w:ascii="楷体" w:eastAsia="楷体" w:hAnsi="楷体"/>
        </w:rPr>
        <w:t>《天咫》、《玉格》、《</w:t>
      </w:r>
      <w:r w:rsidR="007913FE" w:rsidRPr="00514AFD">
        <w:rPr>
          <w:rFonts w:ascii="楷体" w:eastAsia="楷体" w:hAnsi="楷体" w:hint="eastAsia"/>
        </w:rPr>
        <w:t>壶</w:t>
      </w:r>
      <w:r w:rsidR="00EA00B1" w:rsidRPr="00514AFD">
        <w:rPr>
          <w:rFonts w:ascii="楷体" w:eastAsia="楷体" w:hAnsi="楷体"/>
        </w:rPr>
        <w:t>史》、《</w:t>
      </w:r>
      <w:r w:rsidR="007913FE" w:rsidRPr="00514AFD">
        <w:rPr>
          <w:rFonts w:ascii="楷体" w:eastAsia="楷体" w:hAnsi="楷体" w:hint="eastAsia"/>
        </w:rPr>
        <w:t>盗侠</w:t>
      </w:r>
      <w:r w:rsidR="00EA00B1" w:rsidRPr="00514AFD">
        <w:rPr>
          <w:rFonts w:ascii="楷体" w:eastAsia="楷体" w:hAnsi="楷体"/>
        </w:rPr>
        <w:t>》之</w:t>
      </w:r>
      <w:r w:rsidR="007913FE" w:rsidRPr="00514AFD">
        <w:rPr>
          <w:rFonts w:ascii="楷体" w:eastAsia="楷体" w:hAnsi="楷体" w:hint="eastAsia"/>
        </w:rPr>
        <w:t>属</w:t>
      </w:r>
      <w:r w:rsidR="00EA00B1" w:rsidRPr="00514AFD">
        <w:rPr>
          <w:rFonts w:ascii="楷体" w:eastAsia="楷体" w:hAnsi="楷体"/>
        </w:rPr>
        <w:t>固已以</w:t>
      </w:r>
      <w:r w:rsidR="007913FE" w:rsidRPr="00514AFD">
        <w:rPr>
          <w:rFonts w:ascii="楷体" w:eastAsia="楷体" w:hAnsi="楷体" w:hint="eastAsia"/>
        </w:rPr>
        <w:t>幻丽见长</w:t>
      </w:r>
      <w:r w:rsidR="00EA00B1" w:rsidRPr="00514AFD">
        <w:rPr>
          <w:rFonts w:ascii="楷体" w:eastAsia="楷体" w:hAnsi="楷体"/>
        </w:rPr>
        <w:t>，而《</w:t>
      </w:r>
      <w:r w:rsidR="007913FE" w:rsidRPr="00514AFD">
        <w:rPr>
          <w:rFonts w:ascii="楷体" w:eastAsia="楷体" w:hAnsi="楷体" w:hint="eastAsia"/>
        </w:rPr>
        <w:t>诺皋</w:t>
      </w:r>
      <w:r w:rsidR="00EA00B1" w:rsidRPr="00514AFD">
        <w:rPr>
          <w:rFonts w:ascii="楷体" w:eastAsia="楷体" w:hAnsi="楷体"/>
        </w:rPr>
        <w:t>》五篇尤</w:t>
      </w:r>
      <w:r w:rsidR="007913FE" w:rsidRPr="00514AFD">
        <w:rPr>
          <w:rFonts w:ascii="楷体" w:eastAsia="楷体" w:hAnsi="楷体" w:hint="eastAsia"/>
        </w:rPr>
        <w:t>称</w:t>
      </w:r>
      <w:r w:rsidR="00EA00B1" w:rsidRPr="00514AFD">
        <w:rPr>
          <w:rFonts w:ascii="楷体" w:eastAsia="楷体" w:hAnsi="楷体"/>
        </w:rPr>
        <w:t>佳制。</w:t>
      </w:r>
      <w:r w:rsidR="007913FE">
        <w:rPr>
          <w:rFonts w:hint="eastAsia"/>
        </w:rPr>
        <w:t>”可见，</w:t>
      </w:r>
      <w:r w:rsidR="009942C1">
        <w:rPr>
          <w:rFonts w:hint="eastAsia"/>
        </w:rPr>
        <w:t>《酉阳杂俎》不仅具有重要的文学地位，而且</w:t>
      </w:r>
      <w:r w:rsidR="00826499">
        <w:rPr>
          <w:rFonts w:hint="eastAsia"/>
        </w:rPr>
        <w:t>其精华正是在《诺皋》五篇，这五篇即是《诺皋记上》、《诺皋记下》、《支诺皋上》、《支诺皋中》、《支诺皋下》。</w:t>
      </w:r>
      <w:r w:rsidR="00327077">
        <w:rPr>
          <w:rFonts w:hint="eastAsia"/>
        </w:rPr>
        <w:t>这是否意味着这五篇中的文本可以直接拿来使用了呢？事实上不然，以《诺皋记上》为例，其中还有一些故事是不具备情节的，例如</w:t>
      </w:r>
      <w:r w:rsidR="00B11C16">
        <w:rPr>
          <w:rFonts w:hint="eastAsia"/>
        </w:rPr>
        <w:t>开篇的几段文本：</w:t>
      </w:r>
    </w:p>
    <w:p w14:paraId="7AF11726" w14:textId="007EBA0A" w:rsidR="00B11C16" w:rsidRPr="00514AFD" w:rsidRDefault="001538CF" w:rsidP="00B1683A">
      <w:pPr>
        <w:rPr>
          <w:rFonts w:ascii="楷体" w:eastAsia="楷体" w:hAnsi="楷体" w:hint="eastAsia"/>
        </w:rPr>
      </w:pPr>
      <w:r w:rsidRPr="00514AFD">
        <w:rPr>
          <w:rFonts w:ascii="楷体" w:eastAsia="楷体" w:hAnsi="楷体"/>
        </w:rPr>
        <w:t>昆仑之</w:t>
      </w:r>
      <w:proofErr w:type="gramStart"/>
      <w:r w:rsidRPr="00514AFD">
        <w:rPr>
          <w:rFonts w:ascii="楷体" w:eastAsia="楷体" w:hAnsi="楷体"/>
        </w:rPr>
        <w:t>墟</w:t>
      </w:r>
      <w:proofErr w:type="gramEnd"/>
      <w:r w:rsidRPr="00514AFD">
        <w:rPr>
          <w:rFonts w:ascii="楷体" w:eastAsia="楷体" w:hAnsi="楷体"/>
        </w:rPr>
        <w:t>，帝之下都，百</w:t>
      </w:r>
      <w:proofErr w:type="gramStart"/>
      <w:r w:rsidRPr="00514AFD">
        <w:rPr>
          <w:rFonts w:ascii="楷体" w:eastAsia="楷体" w:hAnsi="楷体"/>
        </w:rPr>
        <w:t>神所在</w:t>
      </w:r>
      <w:proofErr w:type="gramEnd"/>
      <w:r w:rsidRPr="00514AFD">
        <w:rPr>
          <w:rFonts w:ascii="楷体" w:eastAsia="楷体" w:hAnsi="楷体"/>
        </w:rPr>
        <w:t>也。大荒中有灵山，有十</w:t>
      </w:r>
      <w:proofErr w:type="gramStart"/>
      <w:r w:rsidRPr="00514AFD">
        <w:rPr>
          <w:rFonts w:ascii="楷体" w:eastAsia="楷体" w:hAnsi="楷体"/>
        </w:rPr>
        <w:t>巫</w:t>
      </w:r>
      <w:proofErr w:type="gramEnd"/>
      <w:r w:rsidRPr="00514AFD">
        <w:rPr>
          <w:rFonts w:ascii="楷体" w:eastAsia="楷体" w:hAnsi="楷体"/>
        </w:rPr>
        <w:t>，曰咸、即、盼、</w:t>
      </w:r>
      <w:proofErr w:type="gramStart"/>
      <w:r w:rsidRPr="00514AFD">
        <w:rPr>
          <w:rFonts w:ascii="楷体" w:eastAsia="楷体" w:hAnsi="楷体"/>
        </w:rPr>
        <w:t>彭</w:t>
      </w:r>
      <w:proofErr w:type="gramEnd"/>
      <w:r w:rsidRPr="00514AFD">
        <w:rPr>
          <w:rFonts w:ascii="楷体" w:eastAsia="楷体" w:hAnsi="楷体"/>
        </w:rPr>
        <w:t>、姑、真、礼、抵、谢、罗，从此升降。</w:t>
      </w:r>
    </w:p>
    <w:p w14:paraId="1D368446" w14:textId="77777777" w:rsidR="00D03308" w:rsidRPr="00514AFD" w:rsidRDefault="00D03308" w:rsidP="00D03308">
      <w:pPr>
        <w:rPr>
          <w:rFonts w:ascii="楷体" w:eastAsia="楷体" w:hAnsi="楷体" w:hint="eastAsia"/>
        </w:rPr>
      </w:pPr>
      <w:proofErr w:type="gramStart"/>
      <w:r w:rsidRPr="00514AFD">
        <w:rPr>
          <w:rFonts w:ascii="楷体" w:eastAsia="楷体" w:hAnsi="楷体"/>
        </w:rPr>
        <w:t>汉竹宫</w:t>
      </w:r>
      <w:proofErr w:type="gramEnd"/>
      <w:r w:rsidRPr="00514AFD">
        <w:rPr>
          <w:rFonts w:ascii="楷体" w:eastAsia="楷体" w:hAnsi="楷体"/>
        </w:rPr>
        <w:t>用紫泥为坛，天神下若流火，玉饰器七千枚（一作枝），舞女三百人。一曰汉祭天神用</w:t>
      </w:r>
      <w:proofErr w:type="gramStart"/>
      <w:r w:rsidRPr="00514AFD">
        <w:rPr>
          <w:rFonts w:ascii="楷体" w:eastAsia="楷体" w:hAnsi="楷体"/>
        </w:rPr>
        <w:t>万二千</w:t>
      </w:r>
      <w:proofErr w:type="gramEnd"/>
      <w:r w:rsidRPr="00514AFD">
        <w:rPr>
          <w:rFonts w:ascii="楷体" w:eastAsia="楷体" w:hAnsi="楷体"/>
        </w:rPr>
        <w:t>杯，养牛五岁，重三千斤。</w:t>
      </w:r>
    </w:p>
    <w:p w14:paraId="4F7D3564" w14:textId="77777777" w:rsidR="00D03308" w:rsidRPr="00514AFD" w:rsidRDefault="00D03308" w:rsidP="00D03308">
      <w:pPr>
        <w:rPr>
          <w:rFonts w:ascii="楷体" w:eastAsia="楷体" w:hAnsi="楷体" w:hint="eastAsia"/>
        </w:rPr>
      </w:pPr>
      <w:r w:rsidRPr="00514AFD">
        <w:rPr>
          <w:rFonts w:ascii="楷体" w:eastAsia="楷体" w:hAnsi="楷体"/>
        </w:rPr>
        <w:t>太</w:t>
      </w:r>
      <w:proofErr w:type="gramStart"/>
      <w:r w:rsidRPr="00514AFD">
        <w:rPr>
          <w:rFonts w:ascii="楷体" w:eastAsia="楷体" w:hAnsi="楷体"/>
        </w:rPr>
        <w:t>一</w:t>
      </w:r>
      <w:proofErr w:type="gramEnd"/>
      <w:r w:rsidRPr="00514AFD">
        <w:rPr>
          <w:rFonts w:ascii="楷体" w:eastAsia="楷体" w:hAnsi="楷体"/>
        </w:rPr>
        <w:t>君</w:t>
      </w:r>
      <w:proofErr w:type="gramStart"/>
      <w:r w:rsidRPr="00514AFD">
        <w:rPr>
          <w:rFonts w:ascii="楷体" w:eastAsia="楷体" w:hAnsi="楷体"/>
        </w:rPr>
        <w:t>讳</w:t>
      </w:r>
      <w:proofErr w:type="gramEnd"/>
      <w:r w:rsidRPr="00514AFD">
        <w:rPr>
          <w:rFonts w:ascii="楷体" w:eastAsia="楷体" w:hAnsi="楷体"/>
        </w:rPr>
        <w:t>腊，天</w:t>
      </w:r>
      <w:proofErr w:type="gramStart"/>
      <w:r w:rsidRPr="00514AFD">
        <w:rPr>
          <w:rFonts w:ascii="楷体" w:eastAsia="楷体" w:hAnsi="楷体"/>
        </w:rPr>
        <w:t>秩万二千</w:t>
      </w:r>
      <w:proofErr w:type="gramEnd"/>
      <w:r w:rsidRPr="00514AFD">
        <w:rPr>
          <w:rFonts w:ascii="楷体" w:eastAsia="楷体" w:hAnsi="楷体"/>
        </w:rPr>
        <w:t>石。</w:t>
      </w:r>
    </w:p>
    <w:p w14:paraId="78F0CEF9" w14:textId="3321369F" w:rsidR="00D03308" w:rsidRPr="00514AFD" w:rsidRDefault="00D03308" w:rsidP="00D03308">
      <w:pPr>
        <w:rPr>
          <w:rFonts w:ascii="楷体" w:eastAsia="楷体" w:hAnsi="楷体" w:hint="eastAsia"/>
        </w:rPr>
      </w:pPr>
      <w:r w:rsidRPr="00514AFD">
        <w:rPr>
          <w:rFonts w:ascii="楷体" w:eastAsia="楷体" w:hAnsi="楷体"/>
        </w:rPr>
        <w:t>北斗</w:t>
      </w:r>
      <w:proofErr w:type="gramStart"/>
      <w:r w:rsidRPr="00514AFD">
        <w:rPr>
          <w:rFonts w:ascii="楷体" w:eastAsia="楷体" w:hAnsi="楷体"/>
        </w:rPr>
        <w:t>魁</w:t>
      </w:r>
      <w:proofErr w:type="gramEnd"/>
      <w:r w:rsidRPr="00514AFD">
        <w:rPr>
          <w:rFonts w:ascii="楷体" w:eastAsia="楷体" w:hAnsi="楷体"/>
        </w:rPr>
        <w:t>第一星神</w:t>
      </w:r>
      <w:proofErr w:type="gramStart"/>
      <w:r w:rsidRPr="00514AFD">
        <w:rPr>
          <w:rFonts w:ascii="楷体" w:eastAsia="楷体" w:hAnsi="楷体"/>
        </w:rPr>
        <w:t>名执阴</w:t>
      </w:r>
      <w:proofErr w:type="gramEnd"/>
      <w:r w:rsidRPr="00514AFD">
        <w:rPr>
          <w:rFonts w:ascii="楷体" w:eastAsia="楷体" w:hAnsi="楷体"/>
        </w:rPr>
        <w:t>，第二星曰叶</w:t>
      </w:r>
      <w:proofErr w:type="gramStart"/>
      <w:r w:rsidRPr="00514AFD">
        <w:rPr>
          <w:rFonts w:ascii="楷体" w:eastAsia="楷体" w:hAnsi="楷体"/>
        </w:rPr>
        <w:t>诣</w:t>
      </w:r>
      <w:proofErr w:type="gramEnd"/>
      <w:r w:rsidRPr="00514AFD">
        <w:rPr>
          <w:rFonts w:ascii="楷体" w:eastAsia="楷体" w:hAnsi="楷体"/>
        </w:rPr>
        <w:t>，第三星曰视金，</w:t>
      </w:r>
      <w:proofErr w:type="gramStart"/>
      <w:r w:rsidRPr="00514AFD">
        <w:rPr>
          <w:rFonts w:ascii="楷体" w:eastAsia="楷体" w:hAnsi="楷体"/>
        </w:rPr>
        <w:t>第四星曰拒理</w:t>
      </w:r>
      <w:proofErr w:type="gramEnd"/>
      <w:r w:rsidRPr="00514AFD">
        <w:rPr>
          <w:rFonts w:ascii="楷体" w:eastAsia="楷体" w:hAnsi="楷体"/>
        </w:rPr>
        <w:t>，第</w:t>
      </w:r>
      <w:proofErr w:type="gramStart"/>
      <w:r w:rsidRPr="00514AFD">
        <w:rPr>
          <w:rFonts w:ascii="楷体" w:eastAsia="楷体" w:hAnsi="楷体"/>
        </w:rPr>
        <w:t>五星曰防作</w:t>
      </w:r>
      <w:proofErr w:type="gramEnd"/>
      <w:r w:rsidRPr="00514AFD">
        <w:rPr>
          <w:rFonts w:ascii="楷体" w:eastAsia="楷体" w:hAnsi="楷体"/>
        </w:rPr>
        <w:t>，第六星曰开宝，第七星曰招摇。</w:t>
      </w:r>
    </w:p>
    <w:p w14:paraId="236A4174" w14:textId="132E955A" w:rsidR="00305ED0" w:rsidRDefault="00D03308">
      <w:pPr>
        <w:rPr>
          <w:rFonts w:hint="eastAsia"/>
        </w:rPr>
      </w:pPr>
      <w:r>
        <w:rPr>
          <w:rFonts w:hint="eastAsia"/>
        </w:rPr>
        <w:lastRenderedPageBreak/>
        <w:t>可以看出，上述这类文本是不具有情节的描述性文本，因此在讨论时，这一类描述性文本并不符合</w:t>
      </w:r>
      <w:r w:rsidR="005314CF">
        <w:rPr>
          <w:rFonts w:hint="eastAsia"/>
        </w:rPr>
        <w:t>前文给定的叙事文本定义，故而需要排除。但是，在筛选中，有一类文本是</w:t>
      </w:r>
      <w:r w:rsidR="0022154D">
        <w:rPr>
          <w:rFonts w:hint="eastAsia"/>
        </w:rPr>
        <w:t>容易与这一类文本混淆的，如《诺皋记上·华不注泉》和《诺皋记上·</w:t>
      </w:r>
      <w:r w:rsidR="002D22C4">
        <w:rPr>
          <w:rFonts w:hint="eastAsia"/>
        </w:rPr>
        <w:t>东乡卧石</w:t>
      </w:r>
      <w:r w:rsidR="0022154D">
        <w:rPr>
          <w:rFonts w:hint="eastAsia"/>
        </w:rPr>
        <w:t>》</w:t>
      </w:r>
      <w:r w:rsidR="002D22C4">
        <w:rPr>
          <w:rFonts w:hint="eastAsia"/>
        </w:rPr>
        <w:t>：</w:t>
      </w:r>
    </w:p>
    <w:p w14:paraId="448D5CC5" w14:textId="1E4015F5" w:rsidR="00F244C2" w:rsidRPr="00514AFD" w:rsidRDefault="00F244C2" w:rsidP="00F244C2">
      <w:pPr>
        <w:rPr>
          <w:rFonts w:ascii="楷体" w:eastAsia="楷体" w:hAnsi="楷体" w:hint="eastAsia"/>
        </w:rPr>
      </w:pPr>
      <w:r w:rsidRPr="00514AFD">
        <w:rPr>
          <w:rFonts w:ascii="楷体" w:eastAsia="楷体" w:hAnsi="楷体" w:hint="eastAsia"/>
        </w:rPr>
        <w:t>华不注泉，</w:t>
      </w:r>
      <w:proofErr w:type="gramStart"/>
      <w:r w:rsidRPr="00514AFD">
        <w:rPr>
          <w:rFonts w:ascii="楷体" w:eastAsia="楷体" w:hAnsi="楷体" w:hint="eastAsia"/>
        </w:rPr>
        <w:t>齐顷公取水</w:t>
      </w:r>
      <w:proofErr w:type="gramEnd"/>
      <w:r w:rsidRPr="00514AFD">
        <w:rPr>
          <w:rFonts w:ascii="楷体" w:eastAsia="楷体" w:hAnsi="楷体" w:hint="eastAsia"/>
        </w:rPr>
        <w:t>处，方圆百</w:t>
      </w:r>
      <w:proofErr w:type="gramStart"/>
      <w:r w:rsidRPr="00514AFD">
        <w:rPr>
          <w:rFonts w:ascii="楷体" w:eastAsia="楷体" w:hAnsi="楷体" w:hint="eastAsia"/>
        </w:rPr>
        <w:t>馀</w:t>
      </w:r>
      <w:proofErr w:type="gramEnd"/>
      <w:r w:rsidRPr="00514AFD">
        <w:rPr>
          <w:rFonts w:ascii="楷体" w:eastAsia="楷体" w:hAnsi="楷体" w:hint="eastAsia"/>
        </w:rPr>
        <w:t>步。北齐时，有人以绳千尺沉石试之不穷，石出，</w:t>
      </w:r>
      <w:proofErr w:type="gramStart"/>
      <w:r w:rsidRPr="00514AFD">
        <w:rPr>
          <w:rFonts w:ascii="楷体" w:eastAsia="楷体" w:hAnsi="楷体" w:hint="eastAsia"/>
        </w:rPr>
        <w:t>赤</w:t>
      </w:r>
      <w:proofErr w:type="gramEnd"/>
      <w:r w:rsidRPr="00514AFD">
        <w:rPr>
          <w:rFonts w:ascii="楷体" w:eastAsia="楷体" w:hAnsi="楷体" w:hint="eastAsia"/>
        </w:rPr>
        <w:t>如血，其人不久坐事死。</w:t>
      </w:r>
    </w:p>
    <w:p w14:paraId="7702A2DE" w14:textId="0F971D37" w:rsidR="002D22C4" w:rsidRPr="00514AFD" w:rsidRDefault="00F244C2" w:rsidP="00F244C2">
      <w:pPr>
        <w:rPr>
          <w:rFonts w:ascii="楷体" w:eastAsia="楷体" w:hAnsi="楷体" w:hint="eastAsia"/>
        </w:rPr>
      </w:pPr>
      <w:r w:rsidRPr="00514AFD">
        <w:rPr>
          <w:rFonts w:ascii="楷体" w:eastAsia="楷体" w:hAnsi="楷体" w:hint="eastAsia"/>
        </w:rPr>
        <w:t>荆州永丰县东乡里有卧石</w:t>
      </w:r>
      <w:proofErr w:type="gramStart"/>
      <w:r w:rsidRPr="00514AFD">
        <w:rPr>
          <w:rFonts w:ascii="楷体" w:eastAsia="楷体" w:hAnsi="楷体" w:hint="eastAsia"/>
        </w:rPr>
        <w:t>一</w:t>
      </w:r>
      <w:proofErr w:type="gramEnd"/>
      <w:r w:rsidRPr="00514AFD">
        <w:rPr>
          <w:rFonts w:ascii="楷体" w:eastAsia="楷体" w:hAnsi="楷体" w:hint="eastAsia"/>
        </w:rPr>
        <w:t>，长九尺六寸。其形似人体，青黄隐起，状若雕刻。</w:t>
      </w:r>
      <w:proofErr w:type="gramStart"/>
      <w:r w:rsidRPr="00514AFD">
        <w:rPr>
          <w:rFonts w:ascii="楷体" w:eastAsia="楷体" w:hAnsi="楷体" w:hint="eastAsia"/>
        </w:rPr>
        <w:t>境若旱，便齐</w:t>
      </w:r>
      <w:proofErr w:type="gramEnd"/>
      <w:r w:rsidRPr="00514AFD">
        <w:rPr>
          <w:rFonts w:ascii="楷体" w:eastAsia="楷体" w:hAnsi="楷体" w:hint="eastAsia"/>
        </w:rPr>
        <w:t>手而举之，</w:t>
      </w:r>
      <w:proofErr w:type="gramStart"/>
      <w:r w:rsidRPr="00514AFD">
        <w:rPr>
          <w:rFonts w:ascii="楷体" w:eastAsia="楷体" w:hAnsi="楷体" w:hint="eastAsia"/>
        </w:rPr>
        <w:t>小举小雨</w:t>
      </w:r>
      <w:proofErr w:type="gramEnd"/>
      <w:r w:rsidRPr="00514AFD">
        <w:rPr>
          <w:rFonts w:ascii="楷体" w:eastAsia="楷体" w:hAnsi="楷体" w:hint="eastAsia"/>
        </w:rPr>
        <w:t>，大举大雨。相传此石忽见于此，本长九尺，今加六寸矣。</w:t>
      </w:r>
    </w:p>
    <w:p w14:paraId="022C4289" w14:textId="3A7FA3F0" w:rsidR="00F244C2" w:rsidRPr="00D03308" w:rsidRDefault="00F244C2" w:rsidP="00F244C2">
      <w:pPr>
        <w:rPr>
          <w:rFonts w:hint="eastAsia"/>
        </w:rPr>
      </w:pPr>
      <w:r>
        <w:rPr>
          <w:rFonts w:hint="eastAsia"/>
        </w:rPr>
        <w:t>可以看出，这两段文字实际上是由情节的，并且文本串联了一件及以上的事情，所以这样的段落应该被列入</w:t>
      </w:r>
      <w:r w:rsidR="00FA3DAE">
        <w:rPr>
          <w:rFonts w:hint="eastAsia"/>
        </w:rPr>
        <w:t>叙事文本的分类。因此，基于这样的分类原则，《诺皋》五篇共</w:t>
      </w:r>
      <w:r w:rsidR="002334F1">
        <w:rPr>
          <w:rFonts w:hint="eastAsia"/>
        </w:rPr>
        <w:t>147条，最终选入叙事文本，可以进行</w:t>
      </w:r>
      <w:r w:rsidR="00BA1FBD">
        <w:rPr>
          <w:rFonts w:hint="eastAsia"/>
        </w:rPr>
        <w:t>讨论的，共有9</w:t>
      </w:r>
      <w:r w:rsidR="00E303C0">
        <w:rPr>
          <w:rFonts w:hint="eastAsia"/>
        </w:rPr>
        <w:t>5</w:t>
      </w:r>
      <w:r w:rsidR="00BA1FBD">
        <w:rPr>
          <w:rFonts w:hint="eastAsia"/>
        </w:rPr>
        <w:t>条。</w:t>
      </w:r>
    </w:p>
    <w:p w14:paraId="509461BA" w14:textId="7998BAEE" w:rsidR="008F1049" w:rsidRDefault="008F1049" w:rsidP="00B37BC1">
      <w:pPr>
        <w:pStyle w:val="af1"/>
        <w:rPr>
          <w:rFonts w:hint="eastAsia"/>
        </w:rPr>
      </w:pPr>
      <w:r>
        <w:tab/>
      </w:r>
      <w:r w:rsidR="00140BDA">
        <w:rPr>
          <w:rFonts w:hint="eastAsia"/>
        </w:rPr>
        <w:t>3.2</w:t>
      </w:r>
      <w:r w:rsidR="005E7786">
        <w:rPr>
          <w:rFonts w:hint="eastAsia"/>
        </w:rPr>
        <w:t>《诺皋记》、《支诺皋》</w:t>
      </w:r>
      <w:r>
        <w:rPr>
          <w:rFonts w:hint="eastAsia"/>
        </w:rPr>
        <w:t>叙事文本分类</w:t>
      </w:r>
    </w:p>
    <w:p w14:paraId="4F16C8E4" w14:textId="1A9C6E42" w:rsidR="00BA1FBD" w:rsidRDefault="00F17618">
      <w:pPr>
        <w:rPr>
          <w:rFonts w:hint="eastAsia"/>
        </w:rPr>
      </w:pPr>
      <w:r>
        <w:rPr>
          <w:rFonts w:hint="eastAsia"/>
        </w:rPr>
        <w:t>普罗普在《民间故事</w:t>
      </w:r>
      <w:r w:rsidR="00F34D18">
        <w:rPr>
          <w:rFonts w:hint="eastAsia"/>
        </w:rPr>
        <w:t>的形态学</w:t>
      </w:r>
      <w:r>
        <w:rPr>
          <w:rFonts w:hint="eastAsia"/>
        </w:rPr>
        <w:t>》</w:t>
      </w:r>
      <w:r w:rsidR="00F34D18">
        <w:rPr>
          <w:rFonts w:hint="eastAsia"/>
        </w:rPr>
        <w:t>一书中，根据</w:t>
      </w:r>
      <w:r w:rsidR="004D7DAA">
        <w:rPr>
          <w:rFonts w:hint="eastAsia"/>
        </w:rPr>
        <w:t>人物在故事中的功能，归纳出了民间故事的四条法则，即：</w:t>
      </w:r>
    </w:p>
    <w:p w14:paraId="64EA3436" w14:textId="07E1D7B5" w:rsidR="005963C4" w:rsidRPr="005963C4" w:rsidRDefault="005963C4" w:rsidP="005963C4">
      <w:pPr>
        <w:pStyle w:val="a9"/>
        <w:numPr>
          <w:ilvl w:val="0"/>
          <w:numId w:val="2"/>
        </w:numPr>
        <w:rPr>
          <w:rFonts w:ascii="等线" w:eastAsia="等线" w:hAnsi="等线" w:cs="等线" w:hint="eastAsia"/>
        </w:rPr>
      </w:pPr>
      <w:r w:rsidRPr="005963C4">
        <w:t>人物的功能在故事中是稳定不变的要素</w:t>
      </w:r>
      <w:r w:rsidRPr="005963C4">
        <w:rPr>
          <w:rFonts w:ascii="等线" w:eastAsia="等线" w:hAnsi="等线" w:cs="等线" w:hint="eastAsia"/>
        </w:rPr>
        <w:t>，不受是由谁和如何完成的影响。</w:t>
      </w:r>
    </w:p>
    <w:p w14:paraId="35ABCC41" w14:textId="77777777" w:rsidR="005963C4" w:rsidRPr="005963C4" w:rsidRDefault="005963C4" w:rsidP="005963C4">
      <w:pPr>
        <w:pStyle w:val="a9"/>
        <w:numPr>
          <w:ilvl w:val="0"/>
          <w:numId w:val="2"/>
        </w:numPr>
        <w:rPr>
          <w:rFonts w:hint="eastAsia"/>
        </w:rPr>
      </w:pPr>
      <w:r w:rsidRPr="005963C4">
        <w:t>对于童话故事来讲</w:t>
      </w:r>
      <w:r>
        <w:rPr>
          <w:rFonts w:ascii="等线" w:eastAsia="等线" w:hAnsi="等线" w:cs="等线" w:hint="eastAsia"/>
        </w:rPr>
        <w:t>，</w:t>
      </w:r>
      <w:r w:rsidRPr="005963C4">
        <w:rPr>
          <w:rFonts w:ascii="等线" w:eastAsia="等线" w:hAnsi="等线" w:cs="等线" w:hint="eastAsia"/>
        </w:rPr>
        <w:t>已知功能的数量是有限的。</w:t>
      </w:r>
    </w:p>
    <w:p w14:paraId="41EC3A63" w14:textId="77777777" w:rsidR="005963C4" w:rsidRDefault="005963C4" w:rsidP="005963C4">
      <w:pPr>
        <w:pStyle w:val="a9"/>
        <w:numPr>
          <w:ilvl w:val="0"/>
          <w:numId w:val="2"/>
        </w:numPr>
        <w:rPr>
          <w:rFonts w:hint="eastAsia"/>
        </w:rPr>
      </w:pPr>
      <w:r w:rsidRPr="005963C4">
        <w:t>功能的顺序是永远不变的。</w:t>
      </w:r>
    </w:p>
    <w:p w14:paraId="4554784E" w14:textId="4BC5C45C" w:rsidR="004D7DAA" w:rsidRDefault="005963C4" w:rsidP="005963C4">
      <w:pPr>
        <w:pStyle w:val="a9"/>
        <w:numPr>
          <w:ilvl w:val="0"/>
          <w:numId w:val="2"/>
        </w:numPr>
        <w:rPr>
          <w:rFonts w:hint="eastAsia"/>
        </w:rPr>
      </w:pPr>
      <w:r w:rsidRPr="005963C4">
        <w:t>所有童话故事在结构上都属于同一类型。</w:t>
      </w:r>
    </w:p>
    <w:p w14:paraId="21011209" w14:textId="74D426E8" w:rsidR="004251D6" w:rsidRDefault="00B313B3" w:rsidP="005963C4">
      <w:pPr>
        <w:rPr>
          <w:rFonts w:hint="eastAsia"/>
        </w:rPr>
      </w:pPr>
      <w:r>
        <w:rPr>
          <w:rFonts w:hint="eastAsia"/>
        </w:rPr>
        <w:t>在这样的要求下，一个故事中的事件可以被</w:t>
      </w:r>
      <w:proofErr w:type="gramStart"/>
      <w:r>
        <w:rPr>
          <w:rFonts w:hint="eastAsia"/>
        </w:rPr>
        <w:t>极</w:t>
      </w:r>
      <w:proofErr w:type="gramEnd"/>
      <w:r>
        <w:rPr>
          <w:rFonts w:hint="eastAsia"/>
        </w:rPr>
        <w:t>简的概括为一些描述性话语</w:t>
      </w:r>
      <w:r w:rsidR="009220C7">
        <w:rPr>
          <w:rFonts w:hint="eastAsia"/>
        </w:rPr>
        <w:t>。例如：“假英雄或坏人被揭露”</w:t>
      </w:r>
      <w:r w:rsidR="00033ED5">
        <w:rPr>
          <w:rFonts w:hint="eastAsia"/>
        </w:rPr>
        <w:t>，“坏人受到惩罚”等等。而对于中国民间故事来说，事情则不那么简单。</w:t>
      </w:r>
      <w:r w:rsidR="002A471D">
        <w:rPr>
          <w:rFonts w:hint="eastAsia"/>
        </w:rPr>
        <w:t>如果阅读</w:t>
      </w:r>
      <w:proofErr w:type="gramStart"/>
      <w:r w:rsidR="002A471D">
        <w:rPr>
          <w:rFonts w:hint="eastAsia"/>
        </w:rPr>
        <w:t>丁乃通的</w:t>
      </w:r>
      <w:proofErr w:type="gramEnd"/>
      <w:r w:rsidR="002A471D">
        <w:rPr>
          <w:rFonts w:hint="eastAsia"/>
        </w:rPr>
        <w:t>《中国民间故事类型索引》就会发现，中国民间故事往往是嵌套式的，以</w:t>
      </w:r>
      <w:r w:rsidR="000A2D70">
        <w:rPr>
          <w:rFonts w:hint="eastAsia"/>
        </w:rPr>
        <w:t>丁乃通书中的一个系列情节为例，</w:t>
      </w:r>
      <w:r w:rsidR="000324BF">
        <w:rPr>
          <w:rFonts w:hint="eastAsia"/>
        </w:rPr>
        <w:t>1655【有利的交易】往往是503E【狗耕田】的引子，而503E</w:t>
      </w:r>
      <w:r w:rsidR="008552F1">
        <w:rPr>
          <w:rFonts w:hint="eastAsia"/>
        </w:rPr>
        <w:t>Ⅴ则常常跟随着503M【卖香屁】，</w:t>
      </w:r>
      <w:r w:rsidR="00696E63">
        <w:rPr>
          <w:rFonts w:hint="eastAsia"/>
        </w:rPr>
        <w:t>这一连串的故事又与555</w:t>
      </w:r>
      <w:r w:rsidR="004251D6">
        <w:rPr>
          <w:rFonts w:hint="eastAsia"/>
        </w:rPr>
        <w:t>A</w:t>
      </w:r>
      <w:r w:rsidR="00696E63">
        <w:rPr>
          <w:rFonts w:hint="eastAsia"/>
        </w:rPr>
        <w:t>【</w:t>
      </w:r>
      <w:r w:rsidR="004251D6">
        <w:rPr>
          <w:rFonts w:hint="eastAsia"/>
        </w:rPr>
        <w:t>太阳国】的故事有相似之处。由此可见，对叙事文本进行分类的繁琐与复杂程度。这一连串的故事与</w:t>
      </w:r>
      <w:r w:rsidR="00BD0FD1">
        <w:rPr>
          <w:rFonts w:hint="eastAsia"/>
        </w:rPr>
        <w:t>《支诺皋上》中的一篇也有一些相似之处：</w:t>
      </w:r>
    </w:p>
    <w:p w14:paraId="45A7A296" w14:textId="1C55FDDF" w:rsidR="00BD0FD1" w:rsidRPr="00514AFD" w:rsidRDefault="00D647A7" w:rsidP="005963C4">
      <w:pPr>
        <w:rPr>
          <w:rFonts w:ascii="楷体" w:eastAsia="楷体" w:hAnsi="楷体" w:hint="eastAsia"/>
        </w:rPr>
      </w:pPr>
      <w:r w:rsidRPr="00514AFD">
        <w:rPr>
          <w:rFonts w:ascii="楷体" w:eastAsia="楷体" w:hAnsi="楷体"/>
        </w:rPr>
        <w:t>新罗国有第一贵族金哥。其远祖名旁</w:t>
      </w:r>
      <w:r w:rsidR="0033521D" w:rsidRPr="00514AFD">
        <w:rPr>
          <w:rFonts w:ascii="楷体" w:eastAsia="楷体" w:hAnsi="楷体"/>
        </w:rPr>
        <w:t>㐌</w:t>
      </w:r>
      <w:r w:rsidRPr="00514AFD">
        <w:rPr>
          <w:rFonts w:ascii="楷体" w:eastAsia="楷体" w:hAnsi="楷体"/>
        </w:rPr>
        <w:t>，有弟一人，甚有家财。其兄旁</w:t>
      </w:r>
      <w:r w:rsidR="0033521D" w:rsidRPr="00514AFD">
        <w:rPr>
          <w:rFonts w:ascii="楷体" w:eastAsia="楷体" w:hAnsi="楷体"/>
        </w:rPr>
        <w:t>㐌</w:t>
      </w:r>
      <w:r w:rsidRPr="00514AFD">
        <w:rPr>
          <w:rFonts w:ascii="楷体" w:eastAsia="楷体" w:hAnsi="楷体"/>
        </w:rPr>
        <w:t>因分居，</w:t>
      </w:r>
      <w:proofErr w:type="gramStart"/>
      <w:r w:rsidRPr="00514AFD">
        <w:rPr>
          <w:rFonts w:ascii="楷体" w:eastAsia="楷体" w:hAnsi="楷体"/>
        </w:rPr>
        <w:t>乞</w:t>
      </w:r>
      <w:proofErr w:type="gramEnd"/>
      <w:r w:rsidRPr="00514AFD">
        <w:rPr>
          <w:rFonts w:ascii="楷体" w:eastAsia="楷体" w:hAnsi="楷体"/>
        </w:rPr>
        <w:t>衣食，国人有与其隙地一亩，乃求蚕穀种于弟，</w:t>
      </w:r>
      <w:proofErr w:type="gramStart"/>
      <w:r w:rsidRPr="00514AFD">
        <w:rPr>
          <w:rFonts w:ascii="楷体" w:eastAsia="楷体" w:hAnsi="楷体"/>
        </w:rPr>
        <w:t>弟蒸而</w:t>
      </w:r>
      <w:proofErr w:type="gramEnd"/>
      <w:r w:rsidRPr="00514AFD">
        <w:rPr>
          <w:rFonts w:ascii="楷体" w:eastAsia="楷体" w:hAnsi="楷体"/>
        </w:rPr>
        <w:t>与之，</w:t>
      </w:r>
      <w:r w:rsidR="0033521D" w:rsidRPr="00514AFD">
        <w:rPr>
          <w:rFonts w:ascii="楷体" w:eastAsia="楷体" w:hAnsi="楷体"/>
        </w:rPr>
        <w:t>㐌</w:t>
      </w:r>
      <w:r w:rsidRPr="00514AFD">
        <w:rPr>
          <w:rFonts w:ascii="楷体" w:eastAsia="楷体" w:hAnsi="楷体"/>
        </w:rPr>
        <w:t>不知也。至蚕时，有</w:t>
      </w:r>
      <w:proofErr w:type="gramStart"/>
      <w:r w:rsidRPr="00514AFD">
        <w:rPr>
          <w:rFonts w:ascii="楷体" w:eastAsia="楷体" w:hAnsi="楷体"/>
        </w:rPr>
        <w:t>一蚕生焉</w:t>
      </w:r>
      <w:proofErr w:type="gramEnd"/>
      <w:r w:rsidRPr="00514AFD">
        <w:rPr>
          <w:rFonts w:ascii="楷体" w:eastAsia="楷体" w:hAnsi="楷体"/>
        </w:rPr>
        <w:t>，目长寸余，</w:t>
      </w:r>
      <w:proofErr w:type="gramStart"/>
      <w:r w:rsidRPr="00514AFD">
        <w:rPr>
          <w:rFonts w:ascii="楷体" w:eastAsia="楷体" w:hAnsi="楷体"/>
        </w:rPr>
        <w:t>居旬大如牛</w:t>
      </w:r>
      <w:proofErr w:type="gramEnd"/>
      <w:r w:rsidRPr="00514AFD">
        <w:rPr>
          <w:rFonts w:ascii="楷体" w:eastAsia="楷体" w:hAnsi="楷体"/>
        </w:rPr>
        <w:t>，食数树叶不足。其弟知之，</w:t>
      </w:r>
      <w:proofErr w:type="gramStart"/>
      <w:r w:rsidRPr="00514AFD">
        <w:rPr>
          <w:rFonts w:ascii="楷体" w:eastAsia="楷体" w:hAnsi="楷体"/>
        </w:rPr>
        <w:t>伺间杀</w:t>
      </w:r>
      <w:proofErr w:type="gramEnd"/>
      <w:r w:rsidRPr="00514AFD">
        <w:rPr>
          <w:rFonts w:ascii="楷体" w:eastAsia="楷体" w:hAnsi="楷体"/>
        </w:rPr>
        <w:t>其蚕。经日，四方百里内蚕飞集其家。国人谓之巨蚕，意其蚕之王也。四邻共</w:t>
      </w:r>
      <w:proofErr w:type="gramStart"/>
      <w:r w:rsidRPr="00514AFD">
        <w:rPr>
          <w:rFonts w:ascii="楷体" w:eastAsia="楷体" w:hAnsi="楷体"/>
        </w:rPr>
        <w:t>缲</w:t>
      </w:r>
      <w:proofErr w:type="gramEnd"/>
      <w:r w:rsidRPr="00514AFD">
        <w:rPr>
          <w:rFonts w:ascii="楷体" w:eastAsia="楷体" w:hAnsi="楷体"/>
        </w:rPr>
        <w:t>之，不供。穀唯一</w:t>
      </w:r>
      <w:proofErr w:type="gramStart"/>
      <w:r w:rsidRPr="00514AFD">
        <w:rPr>
          <w:rFonts w:ascii="楷体" w:eastAsia="楷体" w:hAnsi="楷体"/>
        </w:rPr>
        <w:t>茎植焉，其穗</w:t>
      </w:r>
      <w:proofErr w:type="gramEnd"/>
      <w:r w:rsidRPr="00514AFD">
        <w:rPr>
          <w:rFonts w:ascii="楷体" w:eastAsia="楷体" w:hAnsi="楷体"/>
        </w:rPr>
        <w:t>长尺余。旁</w:t>
      </w:r>
      <w:r w:rsidR="0033521D" w:rsidRPr="00514AFD">
        <w:rPr>
          <w:rFonts w:ascii="楷体" w:eastAsia="楷体" w:hAnsi="楷体"/>
        </w:rPr>
        <w:t>㐌</w:t>
      </w:r>
      <w:r w:rsidRPr="00514AFD">
        <w:rPr>
          <w:rFonts w:ascii="楷体" w:eastAsia="楷体" w:hAnsi="楷体"/>
        </w:rPr>
        <w:t>常守之，忽为鸟所折衔去。旁</w:t>
      </w:r>
      <w:r w:rsidR="0033521D" w:rsidRPr="00514AFD">
        <w:rPr>
          <w:rFonts w:ascii="楷体" w:eastAsia="楷体" w:hAnsi="楷体"/>
        </w:rPr>
        <w:t>㐌</w:t>
      </w:r>
      <w:r w:rsidRPr="00514AFD">
        <w:rPr>
          <w:rFonts w:ascii="楷体" w:eastAsia="楷体" w:hAnsi="楷体"/>
        </w:rPr>
        <w:t>逐之上，山五六里，鸟入一石</w:t>
      </w:r>
      <w:proofErr w:type="gramStart"/>
      <w:r w:rsidRPr="00514AFD">
        <w:rPr>
          <w:rFonts w:ascii="楷体" w:eastAsia="楷体" w:hAnsi="楷体"/>
        </w:rPr>
        <w:t>罅</w:t>
      </w:r>
      <w:proofErr w:type="gramEnd"/>
      <w:r w:rsidRPr="00514AFD">
        <w:rPr>
          <w:rFonts w:ascii="楷体" w:eastAsia="楷体" w:hAnsi="楷体"/>
        </w:rPr>
        <w:t>，日没径黑，旁</w:t>
      </w:r>
      <w:r w:rsidR="0033521D" w:rsidRPr="00514AFD">
        <w:rPr>
          <w:rFonts w:ascii="楷体" w:eastAsia="楷体" w:hAnsi="楷体"/>
        </w:rPr>
        <w:t>㐌</w:t>
      </w:r>
      <w:proofErr w:type="gramStart"/>
      <w:r w:rsidRPr="00514AFD">
        <w:rPr>
          <w:rFonts w:ascii="楷体" w:eastAsia="楷体" w:hAnsi="楷体"/>
        </w:rPr>
        <w:t>因止石侧</w:t>
      </w:r>
      <w:proofErr w:type="gramEnd"/>
      <w:r w:rsidRPr="00514AFD">
        <w:rPr>
          <w:rFonts w:ascii="楷体" w:eastAsia="楷体" w:hAnsi="楷体"/>
        </w:rPr>
        <w:t>。至夜半，月明，见群小儿</w:t>
      </w:r>
      <w:proofErr w:type="gramStart"/>
      <w:r w:rsidRPr="00514AFD">
        <w:rPr>
          <w:rFonts w:ascii="楷体" w:eastAsia="楷体" w:hAnsi="楷体"/>
        </w:rPr>
        <w:t>赤衣共</w:t>
      </w:r>
      <w:proofErr w:type="gramEnd"/>
      <w:r w:rsidRPr="00514AFD">
        <w:rPr>
          <w:rFonts w:ascii="楷体" w:eastAsia="楷体" w:hAnsi="楷体"/>
        </w:rPr>
        <w:t>戏。</w:t>
      </w:r>
      <w:proofErr w:type="gramStart"/>
      <w:r w:rsidRPr="00514AFD">
        <w:rPr>
          <w:rFonts w:ascii="楷体" w:eastAsia="楷体" w:hAnsi="楷体"/>
        </w:rPr>
        <w:t>一</w:t>
      </w:r>
      <w:proofErr w:type="gramEnd"/>
      <w:r w:rsidRPr="00514AFD">
        <w:rPr>
          <w:rFonts w:ascii="楷体" w:eastAsia="楷体" w:hAnsi="楷体"/>
        </w:rPr>
        <w:t>小儿云：“尔要何物？”一曰：“要酒。“小儿露</w:t>
      </w:r>
      <w:proofErr w:type="gramStart"/>
      <w:r w:rsidRPr="00514AFD">
        <w:rPr>
          <w:rFonts w:ascii="楷体" w:eastAsia="楷体" w:hAnsi="楷体"/>
        </w:rPr>
        <w:t>一</w:t>
      </w:r>
      <w:proofErr w:type="gramEnd"/>
      <w:r w:rsidRPr="00514AFD">
        <w:rPr>
          <w:rFonts w:ascii="楷体" w:eastAsia="楷体" w:hAnsi="楷体"/>
        </w:rPr>
        <w:t>金锥子，击石，酒及</w:t>
      </w:r>
      <w:proofErr w:type="gramStart"/>
      <w:r w:rsidRPr="00514AFD">
        <w:rPr>
          <w:rFonts w:ascii="楷体" w:eastAsia="楷体" w:hAnsi="楷体"/>
        </w:rPr>
        <w:t>樽</w:t>
      </w:r>
      <w:proofErr w:type="gramEnd"/>
      <w:r w:rsidRPr="00514AFD">
        <w:rPr>
          <w:rFonts w:ascii="楷体" w:eastAsia="楷体" w:hAnsi="楷体"/>
        </w:rPr>
        <w:t>悉具。一曰：“要食”。又击之，饼饵</w:t>
      </w:r>
      <w:proofErr w:type="gramStart"/>
      <w:r w:rsidRPr="00514AFD">
        <w:rPr>
          <w:rFonts w:ascii="楷体" w:eastAsia="楷体" w:hAnsi="楷体"/>
        </w:rPr>
        <w:t>羹炙罗于</w:t>
      </w:r>
      <w:proofErr w:type="gramEnd"/>
      <w:r w:rsidRPr="00514AFD">
        <w:rPr>
          <w:rFonts w:ascii="楷体" w:eastAsia="楷体" w:hAnsi="楷体"/>
        </w:rPr>
        <w:t>石上。良久，饮食而散，以金锥插于石</w:t>
      </w:r>
      <w:proofErr w:type="gramStart"/>
      <w:r w:rsidRPr="00514AFD">
        <w:rPr>
          <w:rFonts w:ascii="楷体" w:eastAsia="楷体" w:hAnsi="楷体"/>
        </w:rPr>
        <w:t>罅</w:t>
      </w:r>
      <w:proofErr w:type="gramEnd"/>
      <w:r w:rsidRPr="00514AFD">
        <w:rPr>
          <w:rFonts w:ascii="楷体" w:eastAsia="楷体" w:hAnsi="楷体"/>
        </w:rPr>
        <w:t>。旁</w:t>
      </w:r>
      <w:r w:rsidR="0033521D" w:rsidRPr="00514AFD">
        <w:rPr>
          <w:rFonts w:ascii="楷体" w:eastAsia="楷体" w:hAnsi="楷体"/>
        </w:rPr>
        <w:t>㐌</w:t>
      </w:r>
      <w:r w:rsidRPr="00514AFD">
        <w:rPr>
          <w:rFonts w:ascii="楷体" w:eastAsia="楷体" w:hAnsi="楷体"/>
        </w:rPr>
        <w:t>大喜，</w:t>
      </w:r>
      <w:proofErr w:type="gramStart"/>
      <w:r w:rsidRPr="00514AFD">
        <w:rPr>
          <w:rFonts w:ascii="楷体" w:eastAsia="楷体" w:hAnsi="楷体"/>
        </w:rPr>
        <w:t>取其锥而</w:t>
      </w:r>
      <w:proofErr w:type="gramEnd"/>
      <w:r w:rsidRPr="00514AFD">
        <w:rPr>
          <w:rFonts w:ascii="楷体" w:eastAsia="楷体" w:hAnsi="楷体"/>
        </w:rPr>
        <w:t>还。所欲随击而办，因是富</w:t>
      </w:r>
      <w:proofErr w:type="gramStart"/>
      <w:r w:rsidRPr="00514AFD">
        <w:rPr>
          <w:rFonts w:ascii="楷体" w:eastAsia="楷体" w:hAnsi="楷体"/>
        </w:rPr>
        <w:t>侔</w:t>
      </w:r>
      <w:proofErr w:type="gramEnd"/>
      <w:r w:rsidRPr="00514AFD">
        <w:rPr>
          <w:rFonts w:ascii="楷体" w:eastAsia="楷体" w:hAnsi="楷体"/>
        </w:rPr>
        <w:t>国力。常以珠玑</w:t>
      </w:r>
      <w:proofErr w:type="gramStart"/>
      <w:r w:rsidRPr="00514AFD">
        <w:rPr>
          <w:rFonts w:ascii="楷体" w:eastAsia="楷体" w:hAnsi="楷体"/>
        </w:rPr>
        <w:t>赡</w:t>
      </w:r>
      <w:proofErr w:type="gramEnd"/>
      <w:r w:rsidRPr="00514AFD">
        <w:rPr>
          <w:rFonts w:ascii="楷体" w:eastAsia="楷体" w:hAnsi="楷体"/>
        </w:rPr>
        <w:t>其弟，弟方始悔其前所欺蚕</w:t>
      </w:r>
      <w:r w:rsidRPr="00514AFD">
        <w:rPr>
          <w:rFonts w:ascii="楷体" w:eastAsia="楷体" w:hAnsi="楷体"/>
        </w:rPr>
        <w:lastRenderedPageBreak/>
        <w:t>穀事，</w:t>
      </w:r>
      <w:proofErr w:type="gramStart"/>
      <w:r w:rsidRPr="00514AFD">
        <w:rPr>
          <w:rFonts w:ascii="楷体" w:eastAsia="楷体" w:hAnsi="楷体"/>
        </w:rPr>
        <w:t>仍谓旁</w:t>
      </w:r>
      <w:proofErr w:type="gramEnd"/>
      <w:r w:rsidR="0033521D" w:rsidRPr="00514AFD">
        <w:rPr>
          <w:rFonts w:ascii="楷体" w:eastAsia="楷体" w:hAnsi="楷体"/>
        </w:rPr>
        <w:t>㐌</w:t>
      </w:r>
      <w:r w:rsidRPr="00514AFD">
        <w:rPr>
          <w:rFonts w:ascii="楷体" w:eastAsia="楷体" w:hAnsi="楷体"/>
        </w:rPr>
        <w:t>：“试以蚕穀欺我，我或如兄得金锥也”旁</w:t>
      </w:r>
      <w:r w:rsidR="0033521D" w:rsidRPr="00514AFD">
        <w:rPr>
          <w:rFonts w:ascii="楷体" w:eastAsia="楷体" w:hAnsi="楷体"/>
        </w:rPr>
        <w:t>㐌</w:t>
      </w:r>
      <w:r w:rsidRPr="00514AFD">
        <w:rPr>
          <w:rFonts w:ascii="楷体" w:eastAsia="楷体" w:hAnsi="楷体"/>
        </w:rPr>
        <w:t>知其愚，</w:t>
      </w:r>
      <w:proofErr w:type="gramStart"/>
      <w:r w:rsidRPr="00514AFD">
        <w:rPr>
          <w:rFonts w:ascii="楷体" w:eastAsia="楷体" w:hAnsi="楷体"/>
        </w:rPr>
        <w:t>谕</w:t>
      </w:r>
      <w:proofErr w:type="gramEnd"/>
      <w:r w:rsidRPr="00514AFD">
        <w:rPr>
          <w:rFonts w:ascii="楷体" w:eastAsia="楷体" w:hAnsi="楷体"/>
        </w:rPr>
        <w:t>之不及，乃如其言。弟蚕之，止得</w:t>
      </w:r>
      <w:proofErr w:type="gramStart"/>
      <w:r w:rsidRPr="00514AFD">
        <w:rPr>
          <w:rFonts w:ascii="楷体" w:eastAsia="楷体" w:hAnsi="楷体"/>
        </w:rPr>
        <w:t>一</w:t>
      </w:r>
      <w:proofErr w:type="gramEnd"/>
      <w:r w:rsidRPr="00514AFD">
        <w:rPr>
          <w:rFonts w:ascii="楷体" w:eastAsia="楷体" w:hAnsi="楷体"/>
        </w:rPr>
        <w:t>蚕如常蚕，穀种之复</w:t>
      </w:r>
      <w:proofErr w:type="gramStart"/>
      <w:r w:rsidRPr="00514AFD">
        <w:rPr>
          <w:rFonts w:ascii="楷体" w:eastAsia="楷体" w:hAnsi="楷体"/>
        </w:rPr>
        <w:t>一茎植焉</w:t>
      </w:r>
      <w:proofErr w:type="gramEnd"/>
      <w:r w:rsidRPr="00514AFD">
        <w:rPr>
          <w:rFonts w:ascii="楷体" w:eastAsia="楷体" w:hAnsi="楷体"/>
        </w:rPr>
        <w:t>。将熟，亦为鸟所衔。其弟大悦，随之入山。</w:t>
      </w:r>
      <w:proofErr w:type="gramStart"/>
      <w:r w:rsidRPr="00514AFD">
        <w:rPr>
          <w:rFonts w:ascii="楷体" w:eastAsia="楷体" w:hAnsi="楷体"/>
        </w:rPr>
        <w:t>至鸟入处</w:t>
      </w:r>
      <w:proofErr w:type="gramEnd"/>
      <w:r w:rsidRPr="00514AFD">
        <w:rPr>
          <w:rFonts w:ascii="楷体" w:eastAsia="楷体" w:hAnsi="楷体"/>
        </w:rPr>
        <w:t>，遇群鬼，怒曰：“是窃予金锥者。”乃执之，谓口：“尔欲为我筑糠（</w:t>
      </w:r>
      <w:proofErr w:type="gramStart"/>
      <w:r w:rsidRPr="00514AFD">
        <w:rPr>
          <w:rFonts w:ascii="楷体" w:eastAsia="楷体" w:hAnsi="楷体"/>
        </w:rPr>
        <w:t>一</w:t>
      </w:r>
      <w:proofErr w:type="gramEnd"/>
      <w:r w:rsidRPr="00514AFD">
        <w:rPr>
          <w:rFonts w:ascii="楷体" w:eastAsia="楷体" w:hAnsi="楷体"/>
        </w:rPr>
        <w:t>作塘）三版乎？欲尔鼻长一丈乎？”其弟</w:t>
      </w:r>
      <w:proofErr w:type="gramStart"/>
      <w:r w:rsidRPr="00514AFD">
        <w:rPr>
          <w:rFonts w:ascii="楷体" w:eastAsia="楷体" w:hAnsi="楷体"/>
        </w:rPr>
        <w:t>请筑糠三</w:t>
      </w:r>
      <w:proofErr w:type="gramEnd"/>
      <w:r w:rsidRPr="00514AFD">
        <w:rPr>
          <w:rFonts w:ascii="楷体" w:eastAsia="楷体" w:hAnsi="楷体"/>
        </w:rPr>
        <w:t>版。三日饥困，不成，</w:t>
      </w:r>
      <w:proofErr w:type="gramStart"/>
      <w:r w:rsidRPr="00514AFD">
        <w:rPr>
          <w:rFonts w:ascii="楷体" w:eastAsia="楷体" w:hAnsi="楷体"/>
        </w:rPr>
        <w:t>求哀于</w:t>
      </w:r>
      <w:proofErr w:type="gramEnd"/>
      <w:r w:rsidRPr="00514AFD">
        <w:rPr>
          <w:rFonts w:ascii="楷体" w:eastAsia="楷体" w:hAnsi="楷体"/>
        </w:rPr>
        <w:t>鬼，乃拔其鼻，鼻如象而归。国人怪而聚观之，</w:t>
      </w:r>
      <w:proofErr w:type="gramStart"/>
      <w:r w:rsidRPr="00514AFD">
        <w:rPr>
          <w:rFonts w:ascii="楷体" w:eastAsia="楷体" w:hAnsi="楷体"/>
        </w:rPr>
        <w:t>惭恚</w:t>
      </w:r>
      <w:proofErr w:type="gramEnd"/>
      <w:r w:rsidRPr="00514AFD">
        <w:rPr>
          <w:rFonts w:ascii="楷体" w:eastAsia="楷体" w:hAnsi="楷体"/>
        </w:rPr>
        <w:t>而卒。其后子孙</w:t>
      </w:r>
      <w:proofErr w:type="gramStart"/>
      <w:r w:rsidRPr="00514AFD">
        <w:rPr>
          <w:rFonts w:ascii="楷体" w:eastAsia="楷体" w:hAnsi="楷体"/>
        </w:rPr>
        <w:t>戏击锥求狼</w:t>
      </w:r>
      <w:proofErr w:type="gramEnd"/>
      <w:r w:rsidRPr="00514AFD">
        <w:rPr>
          <w:rFonts w:ascii="楷体" w:eastAsia="楷体" w:hAnsi="楷体"/>
        </w:rPr>
        <w:t>粪，因雷震，锥失所在。</w:t>
      </w:r>
    </w:p>
    <w:p w14:paraId="5147FC17" w14:textId="50F6EBF6" w:rsidR="0033521D" w:rsidRDefault="0033521D" w:rsidP="005963C4">
      <w:pPr>
        <w:rPr>
          <w:rFonts w:hint="eastAsia"/>
        </w:rPr>
      </w:pPr>
      <w:r>
        <w:rPr>
          <w:rFonts w:hint="eastAsia"/>
        </w:rPr>
        <w:t>这个故事</w:t>
      </w:r>
      <w:r w:rsidR="00735156">
        <w:rPr>
          <w:rFonts w:hint="eastAsia"/>
        </w:rPr>
        <w:t>可以被描述为：</w:t>
      </w:r>
      <w:r w:rsidR="00533C38" w:rsidRPr="00533C38">
        <w:t>一位贵族的远祖分家后得</w:t>
      </w:r>
      <w:proofErr w:type="gramStart"/>
      <w:r w:rsidR="00533C38" w:rsidRPr="00533C38">
        <w:t>一</w:t>
      </w:r>
      <w:proofErr w:type="gramEnd"/>
      <w:r w:rsidR="00533C38" w:rsidRPr="00533C38">
        <w:t>隙地。他向弟弟求蚕穀种，弟弟蒸后给他。至蚕时有</w:t>
      </w:r>
      <w:proofErr w:type="gramStart"/>
      <w:r w:rsidR="00533C38" w:rsidRPr="00533C38">
        <w:t>一蚕目长</w:t>
      </w:r>
      <w:proofErr w:type="gramEnd"/>
      <w:r w:rsidR="00533C38" w:rsidRPr="00533C38">
        <w:t>寸余，</w:t>
      </w:r>
      <w:proofErr w:type="gramStart"/>
      <w:r w:rsidR="00533C38" w:rsidRPr="00533C38">
        <w:t>居旬大如牛</w:t>
      </w:r>
      <w:proofErr w:type="gramEnd"/>
      <w:r w:rsidR="00533C38" w:rsidRPr="00533C38">
        <w:t>。</w:t>
      </w:r>
      <w:proofErr w:type="gramStart"/>
      <w:r w:rsidR="00533C38" w:rsidRPr="00533C38">
        <w:t>弟弟伺间杀</w:t>
      </w:r>
      <w:proofErr w:type="gramEnd"/>
      <w:r w:rsidR="00533C38" w:rsidRPr="00533C38">
        <w:t>其蚕。四方百里内蚕飞集其家。穀唯一</w:t>
      </w:r>
      <w:proofErr w:type="gramStart"/>
      <w:r w:rsidR="00533C38" w:rsidRPr="00533C38">
        <w:t>茎植焉</w:t>
      </w:r>
      <w:proofErr w:type="gramEnd"/>
      <w:r w:rsidR="00533C38" w:rsidRPr="00533C38">
        <w:t>，穗长尺余。鸟折</w:t>
      </w:r>
      <w:proofErr w:type="gramStart"/>
      <w:r w:rsidR="00533C38" w:rsidRPr="00533C38">
        <w:t>穀穗衔去</w:t>
      </w:r>
      <w:proofErr w:type="gramEnd"/>
      <w:r w:rsidR="00533C38" w:rsidRPr="00533C38">
        <w:t>。</w:t>
      </w:r>
      <w:proofErr w:type="gramStart"/>
      <w:r w:rsidR="00533C38" w:rsidRPr="00533C38">
        <w:t>他逐鸟入</w:t>
      </w:r>
      <w:proofErr w:type="gramEnd"/>
      <w:r w:rsidR="00533C38" w:rsidRPr="00533C38">
        <w:t>石</w:t>
      </w:r>
      <w:proofErr w:type="gramStart"/>
      <w:r w:rsidR="00533C38" w:rsidRPr="00533C38">
        <w:t>罅</w:t>
      </w:r>
      <w:proofErr w:type="gramEnd"/>
      <w:r w:rsidR="00533C38" w:rsidRPr="00533C38">
        <w:t>，见</w:t>
      </w:r>
      <w:proofErr w:type="gramStart"/>
      <w:r w:rsidR="00533C38" w:rsidRPr="00533C38">
        <w:t>群小儿</w:t>
      </w:r>
      <w:proofErr w:type="gramEnd"/>
      <w:r w:rsidR="00533C38" w:rsidRPr="00533C38">
        <w:t>以金锥击石得酒食。他取金锥而还，所欲随击而办，因富</w:t>
      </w:r>
      <w:proofErr w:type="gramStart"/>
      <w:r w:rsidR="00533C38" w:rsidRPr="00533C38">
        <w:t>侔</w:t>
      </w:r>
      <w:proofErr w:type="gramEnd"/>
      <w:r w:rsidR="00533C38" w:rsidRPr="00533C38">
        <w:t>国力。弟弟后悔，求欺他，得金锥。弟弟得</w:t>
      </w:r>
      <w:proofErr w:type="gramStart"/>
      <w:r w:rsidR="00533C38" w:rsidRPr="00533C38">
        <w:t>一</w:t>
      </w:r>
      <w:proofErr w:type="gramEnd"/>
      <w:r w:rsidR="00533C38" w:rsidRPr="00533C38">
        <w:t>常蚕，穀亦为鸟衔去。弟弟随之入山，遇群鬼怒曰</w:t>
      </w:r>
      <w:proofErr w:type="gramStart"/>
      <w:r w:rsidR="00533C38" w:rsidRPr="00533C38">
        <w:t>是窃金锥</w:t>
      </w:r>
      <w:proofErr w:type="gramEnd"/>
      <w:r w:rsidR="00533C38" w:rsidRPr="00533C38">
        <w:t>者。鬼令其筑墙</w:t>
      </w:r>
      <w:proofErr w:type="gramStart"/>
      <w:r w:rsidR="00533C38" w:rsidRPr="00533C38">
        <w:t>或鼻长一丈</w:t>
      </w:r>
      <w:proofErr w:type="gramEnd"/>
      <w:r w:rsidR="00533C38" w:rsidRPr="00533C38">
        <w:t>。弟弟请筑墙，三日不成，鬼拔其鼻，鼻如象而归。</w:t>
      </w:r>
      <w:proofErr w:type="gramStart"/>
      <w:r w:rsidR="00533C38" w:rsidRPr="00533C38">
        <w:t>惭恚</w:t>
      </w:r>
      <w:proofErr w:type="gramEnd"/>
      <w:r w:rsidR="00533C38" w:rsidRPr="00533C38">
        <w:t>而卒。后子孙</w:t>
      </w:r>
      <w:proofErr w:type="gramStart"/>
      <w:r w:rsidR="00533C38" w:rsidRPr="00533C38">
        <w:t>戏击锥求狼</w:t>
      </w:r>
      <w:proofErr w:type="gramEnd"/>
      <w:r w:rsidR="00533C38" w:rsidRPr="00533C38">
        <w:t>粪，因雷震</w:t>
      </w:r>
      <w:proofErr w:type="gramStart"/>
      <w:r w:rsidR="00533C38" w:rsidRPr="00533C38">
        <w:t>锥</w:t>
      </w:r>
      <w:proofErr w:type="gramEnd"/>
      <w:r w:rsidR="00533C38" w:rsidRPr="00533C38">
        <w:t>失所在。</w:t>
      </w:r>
      <w:r w:rsidR="00453A27">
        <w:rPr>
          <w:rFonts w:hint="eastAsia"/>
        </w:rPr>
        <w:t>在丁乃通的分类下，它大致可以被归纳为</w:t>
      </w:r>
      <w:r w:rsidR="0078107D">
        <w:rPr>
          <w:rFonts w:hint="eastAsia"/>
        </w:rPr>
        <w:t>613A</w:t>
      </w:r>
      <w:r w:rsidR="008913FB">
        <w:rPr>
          <w:rFonts w:hint="eastAsia"/>
        </w:rPr>
        <w:t>。</w:t>
      </w:r>
      <w:r w:rsidR="00165C76">
        <w:rPr>
          <w:rFonts w:hint="eastAsia"/>
        </w:rPr>
        <w:t>在所选的叙事文本中，一部分的故事是可以用丁乃通的分类法进行分类对应，</w:t>
      </w:r>
      <w:r w:rsidR="00402CAC">
        <w:rPr>
          <w:rFonts w:hint="eastAsia"/>
        </w:rPr>
        <w:t>但是可以被规整对应或大体上情节一致的段落是较少的，大多数段落要么情节短小，描述的是某一物体带来的特殊用处，例如</w:t>
      </w:r>
      <w:r w:rsidR="00332804">
        <w:rPr>
          <w:rFonts w:hint="eastAsia"/>
        </w:rPr>
        <w:t>《驱除大将军》段：</w:t>
      </w:r>
    </w:p>
    <w:p w14:paraId="41728FED" w14:textId="77777777" w:rsidR="00374EE7" w:rsidRPr="00514AFD" w:rsidRDefault="00374EE7" w:rsidP="00374EE7">
      <w:pPr>
        <w:rPr>
          <w:rFonts w:ascii="楷体" w:eastAsia="楷体" w:hAnsi="楷体" w:hint="eastAsia"/>
        </w:rPr>
      </w:pPr>
      <w:proofErr w:type="gramStart"/>
      <w:r w:rsidRPr="00514AFD">
        <w:rPr>
          <w:rFonts w:ascii="楷体" w:eastAsia="楷体" w:hAnsi="楷体"/>
        </w:rPr>
        <w:t>虞道施</w:t>
      </w:r>
      <w:proofErr w:type="gramEnd"/>
      <w:r w:rsidRPr="00514AFD">
        <w:rPr>
          <w:rFonts w:ascii="楷体" w:eastAsia="楷体" w:hAnsi="楷体"/>
        </w:rPr>
        <w:t>，义熙中，乘车山行。忽有一人，乌衣，径上车</w:t>
      </w:r>
      <w:proofErr w:type="gramStart"/>
      <w:r w:rsidRPr="00514AFD">
        <w:rPr>
          <w:rFonts w:ascii="楷体" w:eastAsia="楷体" w:hAnsi="楷体"/>
        </w:rPr>
        <w:t>言寄载</w:t>
      </w:r>
      <w:proofErr w:type="gramEnd"/>
      <w:r w:rsidRPr="00514AFD">
        <w:rPr>
          <w:rFonts w:ascii="楷体" w:eastAsia="楷体" w:hAnsi="楷体"/>
        </w:rPr>
        <w:t>。头上有光，口目皆</w:t>
      </w:r>
      <w:proofErr w:type="gramStart"/>
      <w:r w:rsidRPr="00514AFD">
        <w:rPr>
          <w:rFonts w:ascii="楷体" w:eastAsia="楷体" w:hAnsi="楷体"/>
        </w:rPr>
        <w:t>赤</w:t>
      </w:r>
      <w:proofErr w:type="gramEnd"/>
      <w:r w:rsidRPr="00514AFD">
        <w:rPr>
          <w:rFonts w:ascii="楷体" w:eastAsia="楷体" w:hAnsi="楷体"/>
        </w:rPr>
        <w:t>，面被毛。行十里方去，临别</w:t>
      </w:r>
      <w:proofErr w:type="gramStart"/>
      <w:r w:rsidRPr="00514AFD">
        <w:rPr>
          <w:rFonts w:ascii="楷体" w:eastAsia="楷体" w:hAnsi="楷体"/>
        </w:rPr>
        <w:t>语施曰</w:t>
      </w:r>
      <w:proofErr w:type="gramEnd"/>
      <w:r w:rsidRPr="00514AFD">
        <w:rPr>
          <w:rFonts w:ascii="楷体" w:eastAsia="楷体" w:hAnsi="楷体"/>
        </w:rPr>
        <w:t>：「我是驱除大将军，</w:t>
      </w:r>
      <w:proofErr w:type="gramStart"/>
      <w:r w:rsidRPr="00514AFD">
        <w:rPr>
          <w:rFonts w:ascii="楷体" w:eastAsia="楷体" w:hAnsi="楷体"/>
        </w:rPr>
        <w:t>感尔相容</w:t>
      </w:r>
      <w:proofErr w:type="gramEnd"/>
      <w:r w:rsidRPr="00514AFD">
        <w:rPr>
          <w:rFonts w:ascii="楷体" w:eastAsia="楷体" w:hAnsi="楷体"/>
        </w:rPr>
        <w:t>。」因留赠银环一双。</w:t>
      </w:r>
    </w:p>
    <w:p w14:paraId="6BF8C64D" w14:textId="4561917B" w:rsidR="00332804" w:rsidRDefault="00374EE7" w:rsidP="005963C4">
      <w:pPr>
        <w:rPr>
          <w:rFonts w:hint="eastAsia"/>
        </w:rPr>
      </w:pPr>
      <w:r>
        <w:rPr>
          <w:rFonts w:hint="eastAsia"/>
        </w:rPr>
        <w:t>这一段就比较难找到很精确的对应。因此，在总结丁乃通的分类方式和普罗普的</w:t>
      </w:r>
      <w:r w:rsidR="00E5360A">
        <w:rPr>
          <w:rFonts w:hint="eastAsia"/>
        </w:rPr>
        <w:t>功能性分类之后，对于叙事文本的分类，采取了以下方式：</w:t>
      </w:r>
    </w:p>
    <w:p w14:paraId="48A56092" w14:textId="3206A76A" w:rsidR="00E5360A" w:rsidRDefault="00E5360A" w:rsidP="00E5360A">
      <w:pPr>
        <w:pStyle w:val="a9"/>
        <w:numPr>
          <w:ilvl w:val="0"/>
          <w:numId w:val="3"/>
        </w:numPr>
        <w:rPr>
          <w:rFonts w:hint="eastAsia"/>
        </w:rPr>
      </w:pPr>
      <w:r>
        <w:rPr>
          <w:rFonts w:hint="eastAsia"/>
        </w:rPr>
        <w:t>筛选合适的叙事文本。</w:t>
      </w:r>
    </w:p>
    <w:p w14:paraId="5AA61F2B" w14:textId="0C21D58B" w:rsidR="00E5360A" w:rsidRDefault="00132DC0" w:rsidP="00E5360A">
      <w:pPr>
        <w:pStyle w:val="a9"/>
        <w:numPr>
          <w:ilvl w:val="0"/>
          <w:numId w:val="3"/>
        </w:numPr>
        <w:rPr>
          <w:rFonts w:hint="eastAsia"/>
        </w:rPr>
      </w:pPr>
      <w:r>
        <w:rPr>
          <w:rFonts w:hint="eastAsia"/>
        </w:rPr>
        <w:t>对文本进行概括，</w:t>
      </w:r>
      <w:r w:rsidR="006071AA">
        <w:rPr>
          <w:rFonts w:hint="eastAsia"/>
        </w:rPr>
        <w:t>去除描述性语言，将内容高度概括为简洁的情节连接。</w:t>
      </w:r>
    </w:p>
    <w:p w14:paraId="5C2FEAA5" w14:textId="15DC07AB" w:rsidR="006071AA" w:rsidRDefault="002C5E15" w:rsidP="00E5360A">
      <w:pPr>
        <w:pStyle w:val="a9"/>
        <w:numPr>
          <w:ilvl w:val="0"/>
          <w:numId w:val="3"/>
        </w:numPr>
        <w:rPr>
          <w:rFonts w:hint="eastAsia"/>
        </w:rPr>
      </w:pPr>
      <w:r>
        <w:rPr>
          <w:rFonts w:hint="eastAsia"/>
        </w:rPr>
        <w:t>依据情节的重要程度进行分类，控制每一条叙事文本智能被归纳为其中一类，以保持</w:t>
      </w:r>
      <w:r w:rsidR="002B5D36">
        <w:rPr>
          <w:rFonts w:hint="eastAsia"/>
        </w:rPr>
        <w:t>类目之间的区别度和类</w:t>
      </w:r>
      <w:proofErr w:type="gramStart"/>
      <w:r w:rsidR="002B5D36">
        <w:rPr>
          <w:rFonts w:hint="eastAsia"/>
        </w:rPr>
        <w:t>目内部</w:t>
      </w:r>
      <w:proofErr w:type="gramEnd"/>
      <w:r w:rsidR="002B5D36">
        <w:rPr>
          <w:rFonts w:hint="eastAsia"/>
        </w:rPr>
        <w:t>的高相似度，其区分依据是关键情节的类型，如</w:t>
      </w:r>
      <w:r w:rsidR="007763F0">
        <w:rPr>
          <w:rFonts w:hint="eastAsia"/>
        </w:rPr>
        <w:t>，某叙事文本可以被概括为Person A接触Object A后转变为Object</w:t>
      </w:r>
      <w:r w:rsidR="00C30477">
        <w:rPr>
          <w:rFonts w:hint="eastAsia"/>
        </w:rPr>
        <w:t>/Person B，那么这一叙事文本的核心情节是变化，故而应该被归纳为变化类。</w:t>
      </w:r>
    </w:p>
    <w:p w14:paraId="7E9E8A9C" w14:textId="7462DB68" w:rsidR="00C30477" w:rsidRDefault="00C26C90" w:rsidP="00E5360A">
      <w:pPr>
        <w:pStyle w:val="a9"/>
        <w:numPr>
          <w:ilvl w:val="0"/>
          <w:numId w:val="3"/>
        </w:numPr>
        <w:rPr>
          <w:rFonts w:hint="eastAsia"/>
        </w:rPr>
      </w:pPr>
      <w:r>
        <w:rPr>
          <w:rFonts w:hint="eastAsia"/>
        </w:rPr>
        <w:t>当同一文本中出现两个或两个以上情节时，则按照情节重要程度进行分类，将其归属在程度最重要的情节类目下。</w:t>
      </w:r>
    </w:p>
    <w:p w14:paraId="7316FF47" w14:textId="24682778" w:rsidR="00C26C90" w:rsidRDefault="004876D8" w:rsidP="00C26C90">
      <w:pPr>
        <w:rPr>
          <w:rFonts w:hint="eastAsia"/>
        </w:rPr>
      </w:pPr>
      <w:r>
        <w:rPr>
          <w:rFonts w:hint="eastAsia"/>
        </w:rPr>
        <w:t>基于这样的筛选方式和分类逻辑，在《诺皋》五篇中的</w:t>
      </w:r>
      <w:r w:rsidR="00242E12">
        <w:rPr>
          <w:rFonts w:hint="eastAsia"/>
        </w:rPr>
        <w:t>95个文</w:t>
      </w:r>
      <w:proofErr w:type="gramStart"/>
      <w:r w:rsidR="00242E12">
        <w:rPr>
          <w:rFonts w:hint="eastAsia"/>
        </w:rPr>
        <w:t>段可以</w:t>
      </w:r>
      <w:proofErr w:type="gramEnd"/>
      <w:r w:rsidR="00242E12">
        <w:rPr>
          <w:rFonts w:hint="eastAsia"/>
        </w:rPr>
        <w:t>被分为12类。</w:t>
      </w:r>
    </w:p>
    <w:tbl>
      <w:tblPr>
        <w:tblStyle w:val="ae"/>
        <w:tblW w:w="0" w:type="auto"/>
        <w:tblLook w:val="04A0" w:firstRow="1" w:lastRow="0" w:firstColumn="1" w:lastColumn="0" w:noHBand="0" w:noVBand="1"/>
      </w:tblPr>
      <w:tblGrid>
        <w:gridCol w:w="1129"/>
        <w:gridCol w:w="6096"/>
        <w:gridCol w:w="1071"/>
      </w:tblGrid>
      <w:tr w:rsidR="00AD5296" w14:paraId="42AD7B4D" w14:textId="77777777" w:rsidTr="00AD5296">
        <w:tc>
          <w:tcPr>
            <w:tcW w:w="1129" w:type="dxa"/>
          </w:tcPr>
          <w:p w14:paraId="59AE8608" w14:textId="4E08573F" w:rsidR="00AD5296" w:rsidRDefault="00AD5296" w:rsidP="00C26C90">
            <w:pPr>
              <w:rPr>
                <w:rFonts w:hint="eastAsia"/>
              </w:rPr>
            </w:pPr>
            <w:r>
              <w:rPr>
                <w:rFonts w:hint="eastAsia"/>
              </w:rPr>
              <w:t>类目</w:t>
            </w:r>
          </w:p>
        </w:tc>
        <w:tc>
          <w:tcPr>
            <w:tcW w:w="6096" w:type="dxa"/>
          </w:tcPr>
          <w:p w14:paraId="686623EC" w14:textId="77854CA1" w:rsidR="00AD5296" w:rsidRDefault="00AD5296" w:rsidP="00C26C90">
            <w:pPr>
              <w:rPr>
                <w:rFonts w:hint="eastAsia"/>
              </w:rPr>
            </w:pPr>
            <w:r>
              <w:rPr>
                <w:rFonts w:hint="eastAsia"/>
              </w:rPr>
              <w:t>核心情节</w:t>
            </w:r>
          </w:p>
        </w:tc>
        <w:tc>
          <w:tcPr>
            <w:tcW w:w="1071" w:type="dxa"/>
          </w:tcPr>
          <w:p w14:paraId="1758BF3E" w14:textId="6FB75C8B" w:rsidR="00AD5296" w:rsidRDefault="00AD5296" w:rsidP="00C26C90">
            <w:pPr>
              <w:rPr>
                <w:rFonts w:hint="eastAsia"/>
              </w:rPr>
            </w:pPr>
            <w:r>
              <w:rPr>
                <w:rFonts w:hint="eastAsia"/>
              </w:rPr>
              <w:t>段落数</w:t>
            </w:r>
          </w:p>
        </w:tc>
      </w:tr>
      <w:tr w:rsidR="00AD5296" w14:paraId="24CCE0A5" w14:textId="77777777" w:rsidTr="00AD5296">
        <w:tc>
          <w:tcPr>
            <w:tcW w:w="1129" w:type="dxa"/>
          </w:tcPr>
          <w:p w14:paraId="692A6051" w14:textId="65546A04" w:rsidR="00AD5296" w:rsidRDefault="00AD5296" w:rsidP="00C26C90">
            <w:pPr>
              <w:rPr>
                <w:rFonts w:hint="eastAsia"/>
              </w:rPr>
            </w:pPr>
            <w:r>
              <w:rPr>
                <w:rFonts w:hint="eastAsia"/>
              </w:rPr>
              <w:t>变化</w:t>
            </w:r>
          </w:p>
        </w:tc>
        <w:tc>
          <w:tcPr>
            <w:tcW w:w="6096" w:type="dxa"/>
          </w:tcPr>
          <w:p w14:paraId="49C06858" w14:textId="0AE17CBD" w:rsidR="00AD5296" w:rsidRDefault="00A85385" w:rsidP="00C26C90">
            <w:pPr>
              <w:rPr>
                <w:rFonts w:hint="eastAsia"/>
              </w:rPr>
            </w:pPr>
            <w:r w:rsidRPr="00A85385">
              <w:t>以"形变"为核心</w:t>
            </w:r>
            <w:r>
              <w:rPr>
                <w:rFonts w:hint="eastAsia"/>
              </w:rPr>
              <w:t>，强调人与异类之间的转换变化</w:t>
            </w:r>
            <w:r w:rsidR="00750986">
              <w:rPr>
                <w:rFonts w:hint="eastAsia"/>
              </w:rPr>
              <w:t>。</w:t>
            </w:r>
          </w:p>
        </w:tc>
        <w:tc>
          <w:tcPr>
            <w:tcW w:w="1071" w:type="dxa"/>
          </w:tcPr>
          <w:p w14:paraId="19BDE37D" w14:textId="123BE03B" w:rsidR="00AD5296" w:rsidRDefault="00AD5296" w:rsidP="00C26C90">
            <w:pPr>
              <w:rPr>
                <w:rFonts w:hint="eastAsia"/>
              </w:rPr>
            </w:pPr>
            <w:r>
              <w:rPr>
                <w:rFonts w:hint="eastAsia"/>
              </w:rPr>
              <w:t>23</w:t>
            </w:r>
          </w:p>
        </w:tc>
      </w:tr>
      <w:tr w:rsidR="00AD5296" w14:paraId="48EBEE56" w14:textId="77777777" w:rsidTr="00AD5296">
        <w:tc>
          <w:tcPr>
            <w:tcW w:w="1129" w:type="dxa"/>
          </w:tcPr>
          <w:p w14:paraId="15614911" w14:textId="2C7AF129" w:rsidR="00AD5296" w:rsidRDefault="00AD5296" w:rsidP="00C26C90">
            <w:pPr>
              <w:rPr>
                <w:rFonts w:hint="eastAsia"/>
              </w:rPr>
            </w:pPr>
            <w:r>
              <w:rPr>
                <w:rFonts w:hint="eastAsia"/>
              </w:rPr>
              <w:t>遭遇</w:t>
            </w:r>
          </w:p>
        </w:tc>
        <w:tc>
          <w:tcPr>
            <w:tcW w:w="6096" w:type="dxa"/>
          </w:tcPr>
          <w:p w14:paraId="47E8374C" w14:textId="5F961FB1" w:rsidR="00AD5296" w:rsidRDefault="00062977" w:rsidP="00C26C90">
            <w:pPr>
              <w:rPr>
                <w:rFonts w:hint="eastAsia"/>
              </w:rPr>
            </w:pPr>
            <w:r w:rsidRPr="00062977">
              <w:t>以"人与异类正面相遇"为核心</w:t>
            </w:r>
            <w:r>
              <w:rPr>
                <w:rFonts w:hint="eastAsia"/>
              </w:rPr>
              <w:t>，强调“遭遇”这一过程本身。</w:t>
            </w:r>
          </w:p>
        </w:tc>
        <w:tc>
          <w:tcPr>
            <w:tcW w:w="1071" w:type="dxa"/>
          </w:tcPr>
          <w:p w14:paraId="503CD609" w14:textId="4A5A78E2" w:rsidR="00AD5296" w:rsidRDefault="00AD5296" w:rsidP="00C26C90">
            <w:pPr>
              <w:rPr>
                <w:rFonts w:hint="eastAsia"/>
              </w:rPr>
            </w:pPr>
            <w:r>
              <w:rPr>
                <w:rFonts w:hint="eastAsia"/>
              </w:rPr>
              <w:t>18</w:t>
            </w:r>
          </w:p>
        </w:tc>
      </w:tr>
      <w:tr w:rsidR="00AD5296" w14:paraId="64A112ED" w14:textId="77777777" w:rsidTr="00AD5296">
        <w:tc>
          <w:tcPr>
            <w:tcW w:w="1129" w:type="dxa"/>
          </w:tcPr>
          <w:p w14:paraId="6C3A1AA8" w14:textId="5E01D1F3" w:rsidR="00AD5296" w:rsidRDefault="00AD5296" w:rsidP="00C26C90">
            <w:pPr>
              <w:rPr>
                <w:rFonts w:hint="eastAsia"/>
              </w:rPr>
            </w:pPr>
            <w:r>
              <w:rPr>
                <w:rFonts w:hint="eastAsia"/>
              </w:rPr>
              <w:t>梦</w:t>
            </w:r>
          </w:p>
        </w:tc>
        <w:tc>
          <w:tcPr>
            <w:tcW w:w="6096" w:type="dxa"/>
          </w:tcPr>
          <w:p w14:paraId="1EC98A46" w14:textId="2A2D214D" w:rsidR="00AD5296" w:rsidRDefault="00B710F5" w:rsidP="00C26C90">
            <w:pPr>
              <w:rPr>
                <w:rFonts w:hint="eastAsia"/>
              </w:rPr>
            </w:pPr>
            <w:r w:rsidRPr="00B710F5">
              <w:t>以"梦中经历"为核心</w:t>
            </w:r>
            <w:r>
              <w:rPr>
                <w:rFonts w:hint="eastAsia"/>
              </w:rPr>
              <w:t>，</w:t>
            </w:r>
            <w:r w:rsidR="00E5477B">
              <w:rPr>
                <w:rFonts w:hint="eastAsia"/>
              </w:rPr>
              <w:t>梦在叙述中起到的是传递信息的作用。</w:t>
            </w:r>
          </w:p>
        </w:tc>
        <w:tc>
          <w:tcPr>
            <w:tcW w:w="1071" w:type="dxa"/>
          </w:tcPr>
          <w:p w14:paraId="0C1D8C6E" w14:textId="0BDC623A" w:rsidR="00AD5296" w:rsidRDefault="00AD5296" w:rsidP="00C26C90">
            <w:pPr>
              <w:rPr>
                <w:rFonts w:hint="eastAsia"/>
              </w:rPr>
            </w:pPr>
            <w:r>
              <w:rPr>
                <w:rFonts w:hint="eastAsia"/>
              </w:rPr>
              <w:t>7</w:t>
            </w:r>
          </w:p>
        </w:tc>
      </w:tr>
      <w:tr w:rsidR="00AD5296" w14:paraId="0C4B034C" w14:textId="77777777" w:rsidTr="00AD5296">
        <w:tc>
          <w:tcPr>
            <w:tcW w:w="1129" w:type="dxa"/>
          </w:tcPr>
          <w:p w14:paraId="5B4C682D" w14:textId="3370C14F" w:rsidR="00AD5296" w:rsidRDefault="00AD5296" w:rsidP="00C26C90">
            <w:pPr>
              <w:rPr>
                <w:rFonts w:hint="eastAsia"/>
              </w:rPr>
            </w:pPr>
            <w:r>
              <w:rPr>
                <w:rFonts w:hint="eastAsia"/>
              </w:rPr>
              <w:t>冥界</w:t>
            </w:r>
          </w:p>
        </w:tc>
        <w:tc>
          <w:tcPr>
            <w:tcW w:w="6096" w:type="dxa"/>
          </w:tcPr>
          <w:p w14:paraId="3BA94ACC" w14:textId="4953BE2C" w:rsidR="00AD5296" w:rsidRDefault="00C80F25" w:rsidP="00C26C90">
            <w:pPr>
              <w:rPr>
                <w:rFonts w:hint="eastAsia"/>
              </w:rPr>
            </w:pPr>
            <w:r w:rsidRPr="00C80F25">
              <w:t>以"阳间之人接触</w:t>
            </w:r>
            <w:proofErr w:type="gramStart"/>
            <w:r w:rsidRPr="00C80F25">
              <w:t>冥</w:t>
            </w:r>
            <w:proofErr w:type="gramEnd"/>
            <w:r w:rsidRPr="00C80F25">
              <w:t>司"为核心</w:t>
            </w:r>
            <w:r>
              <w:rPr>
                <w:rFonts w:hint="eastAsia"/>
              </w:rPr>
              <w:t>，</w:t>
            </w:r>
            <w:r w:rsidR="009E6F23">
              <w:rPr>
                <w:rFonts w:hint="eastAsia"/>
              </w:rPr>
              <w:t>表现为两种制度的交互。</w:t>
            </w:r>
          </w:p>
        </w:tc>
        <w:tc>
          <w:tcPr>
            <w:tcW w:w="1071" w:type="dxa"/>
          </w:tcPr>
          <w:p w14:paraId="1D45729F" w14:textId="20B102AB" w:rsidR="00AD5296" w:rsidRDefault="00AD5296" w:rsidP="00C26C90">
            <w:pPr>
              <w:rPr>
                <w:rFonts w:hint="eastAsia"/>
              </w:rPr>
            </w:pPr>
            <w:r>
              <w:rPr>
                <w:rFonts w:hint="eastAsia"/>
              </w:rPr>
              <w:t>6</w:t>
            </w:r>
          </w:p>
        </w:tc>
      </w:tr>
      <w:tr w:rsidR="00AD5296" w14:paraId="1D2FDCA7" w14:textId="77777777" w:rsidTr="00AD5296">
        <w:tc>
          <w:tcPr>
            <w:tcW w:w="1129" w:type="dxa"/>
          </w:tcPr>
          <w:p w14:paraId="4F32181F" w14:textId="42583C83" w:rsidR="00AD5296" w:rsidRDefault="00AD5296" w:rsidP="00C26C90">
            <w:pPr>
              <w:rPr>
                <w:rFonts w:hint="eastAsia"/>
              </w:rPr>
            </w:pPr>
            <w:r>
              <w:rPr>
                <w:rFonts w:hint="eastAsia"/>
              </w:rPr>
              <w:t>预兆</w:t>
            </w:r>
          </w:p>
        </w:tc>
        <w:tc>
          <w:tcPr>
            <w:tcW w:w="6096" w:type="dxa"/>
          </w:tcPr>
          <w:p w14:paraId="18D0B00F" w14:textId="714AA86C" w:rsidR="00AD5296" w:rsidRDefault="00D5167F" w:rsidP="00C26C90">
            <w:pPr>
              <w:rPr>
                <w:rFonts w:hint="eastAsia"/>
              </w:rPr>
            </w:pPr>
            <w:r w:rsidRPr="00D5167F">
              <w:t>以"先兆与应验"为核心</w:t>
            </w:r>
            <w:r>
              <w:rPr>
                <w:rFonts w:hint="eastAsia"/>
              </w:rPr>
              <w:t>，往往表现为延后应验。</w:t>
            </w:r>
          </w:p>
        </w:tc>
        <w:tc>
          <w:tcPr>
            <w:tcW w:w="1071" w:type="dxa"/>
          </w:tcPr>
          <w:p w14:paraId="4FD4438A" w14:textId="41C02B6B" w:rsidR="00AD5296" w:rsidRDefault="00AD5296" w:rsidP="00C26C90">
            <w:pPr>
              <w:rPr>
                <w:rFonts w:hint="eastAsia"/>
              </w:rPr>
            </w:pPr>
            <w:r>
              <w:rPr>
                <w:rFonts w:hint="eastAsia"/>
              </w:rPr>
              <w:t>9</w:t>
            </w:r>
          </w:p>
        </w:tc>
      </w:tr>
      <w:tr w:rsidR="00AD5296" w14:paraId="6B9EF2A3" w14:textId="77777777" w:rsidTr="00AD5296">
        <w:tc>
          <w:tcPr>
            <w:tcW w:w="1129" w:type="dxa"/>
          </w:tcPr>
          <w:p w14:paraId="260DAF9E" w14:textId="68053812" w:rsidR="00AD5296" w:rsidRDefault="00AD5296" w:rsidP="00C26C90">
            <w:pPr>
              <w:rPr>
                <w:rFonts w:hint="eastAsia"/>
              </w:rPr>
            </w:pPr>
            <w:r>
              <w:rPr>
                <w:rFonts w:hint="eastAsia"/>
              </w:rPr>
              <w:lastRenderedPageBreak/>
              <w:t>因果</w:t>
            </w:r>
          </w:p>
        </w:tc>
        <w:tc>
          <w:tcPr>
            <w:tcW w:w="6096" w:type="dxa"/>
          </w:tcPr>
          <w:p w14:paraId="2B5A9A66" w14:textId="2DB2A433" w:rsidR="00AD5296" w:rsidRDefault="00E024D5" w:rsidP="00C26C90">
            <w:pPr>
              <w:rPr>
                <w:rFonts w:hint="eastAsia"/>
              </w:rPr>
            </w:pPr>
            <w:r w:rsidRPr="00E024D5">
              <w:t>以"行为的后果"为核心</w:t>
            </w:r>
            <w:r>
              <w:rPr>
                <w:rFonts w:hint="eastAsia"/>
              </w:rPr>
              <w:t>，情节之间有明显的因果关系</w:t>
            </w:r>
            <w:r w:rsidR="00EC7289">
              <w:rPr>
                <w:rFonts w:hint="eastAsia"/>
              </w:rPr>
              <w:t>连接。</w:t>
            </w:r>
          </w:p>
        </w:tc>
        <w:tc>
          <w:tcPr>
            <w:tcW w:w="1071" w:type="dxa"/>
          </w:tcPr>
          <w:p w14:paraId="7617016F" w14:textId="044E84C9" w:rsidR="00AD5296" w:rsidRDefault="00AD5296" w:rsidP="00C26C90">
            <w:pPr>
              <w:rPr>
                <w:rFonts w:hint="eastAsia"/>
              </w:rPr>
            </w:pPr>
            <w:r>
              <w:rPr>
                <w:rFonts w:hint="eastAsia"/>
              </w:rPr>
              <w:t>4</w:t>
            </w:r>
          </w:p>
        </w:tc>
      </w:tr>
      <w:tr w:rsidR="00AD5296" w14:paraId="5C8F98BC" w14:textId="77777777" w:rsidTr="00AD5296">
        <w:tc>
          <w:tcPr>
            <w:tcW w:w="1129" w:type="dxa"/>
          </w:tcPr>
          <w:p w14:paraId="03BC5F34" w14:textId="0D32E296" w:rsidR="00AD5296" w:rsidRDefault="00AD5296" w:rsidP="00C26C90">
            <w:pPr>
              <w:rPr>
                <w:rFonts w:hint="eastAsia"/>
              </w:rPr>
            </w:pPr>
            <w:r>
              <w:rPr>
                <w:rFonts w:hint="eastAsia"/>
              </w:rPr>
              <w:t>禁忌</w:t>
            </w:r>
          </w:p>
        </w:tc>
        <w:tc>
          <w:tcPr>
            <w:tcW w:w="6096" w:type="dxa"/>
          </w:tcPr>
          <w:p w14:paraId="325609B3" w14:textId="122C823F" w:rsidR="00AD5296" w:rsidRDefault="00CF1F5D" w:rsidP="00C26C90">
            <w:pPr>
              <w:rPr>
                <w:rFonts w:hint="eastAsia"/>
              </w:rPr>
            </w:pPr>
            <w:r>
              <w:rPr>
                <w:rFonts w:hint="eastAsia"/>
              </w:rPr>
              <w:t>以“触犯规则的后果”为核心，对象往往是某种奇物。</w:t>
            </w:r>
          </w:p>
        </w:tc>
        <w:tc>
          <w:tcPr>
            <w:tcW w:w="1071" w:type="dxa"/>
          </w:tcPr>
          <w:p w14:paraId="6C9CF5D3" w14:textId="5348CF7C" w:rsidR="00AD5296" w:rsidRDefault="00AD5296" w:rsidP="00C26C90">
            <w:pPr>
              <w:rPr>
                <w:rFonts w:hint="eastAsia"/>
              </w:rPr>
            </w:pPr>
            <w:r>
              <w:rPr>
                <w:rFonts w:hint="eastAsia"/>
              </w:rPr>
              <w:t>3</w:t>
            </w:r>
          </w:p>
        </w:tc>
      </w:tr>
      <w:tr w:rsidR="00AD5296" w14:paraId="525A0396" w14:textId="77777777" w:rsidTr="00AD5296">
        <w:tc>
          <w:tcPr>
            <w:tcW w:w="1129" w:type="dxa"/>
          </w:tcPr>
          <w:p w14:paraId="38FFD24B" w14:textId="06C7BACA" w:rsidR="00AD5296" w:rsidRDefault="00AD5296" w:rsidP="00C26C90">
            <w:pPr>
              <w:rPr>
                <w:rFonts w:hint="eastAsia"/>
              </w:rPr>
            </w:pPr>
            <w:r>
              <w:rPr>
                <w:rFonts w:hint="eastAsia"/>
              </w:rPr>
              <w:t>异境</w:t>
            </w:r>
          </w:p>
        </w:tc>
        <w:tc>
          <w:tcPr>
            <w:tcW w:w="6096" w:type="dxa"/>
          </w:tcPr>
          <w:p w14:paraId="58C4523A" w14:textId="32E78C78" w:rsidR="00AD5296" w:rsidRDefault="00691D43" w:rsidP="00C26C90">
            <w:pPr>
              <w:rPr>
                <w:rFonts w:hint="eastAsia"/>
              </w:rPr>
            </w:pPr>
            <w:r>
              <w:rPr>
                <w:rFonts w:hint="eastAsia"/>
              </w:rPr>
              <w:t>以“进入异空间”为核心，</w:t>
            </w:r>
            <w:proofErr w:type="gramStart"/>
            <w:r>
              <w:rPr>
                <w:rFonts w:hint="eastAsia"/>
              </w:rPr>
              <w:t>异空间</w:t>
            </w:r>
            <w:proofErr w:type="gramEnd"/>
            <w:r>
              <w:rPr>
                <w:rFonts w:hint="eastAsia"/>
              </w:rPr>
              <w:t>与正常空间以水、洞等相连。</w:t>
            </w:r>
          </w:p>
        </w:tc>
        <w:tc>
          <w:tcPr>
            <w:tcW w:w="1071" w:type="dxa"/>
          </w:tcPr>
          <w:p w14:paraId="49335BEA" w14:textId="2B4CB84B" w:rsidR="00AD5296" w:rsidRDefault="00AD5296" w:rsidP="00C26C90">
            <w:pPr>
              <w:rPr>
                <w:rFonts w:hint="eastAsia"/>
              </w:rPr>
            </w:pPr>
            <w:r>
              <w:rPr>
                <w:rFonts w:hint="eastAsia"/>
              </w:rPr>
              <w:t>5</w:t>
            </w:r>
          </w:p>
        </w:tc>
      </w:tr>
      <w:tr w:rsidR="00AD5296" w14:paraId="46A478FA" w14:textId="77777777" w:rsidTr="00AD5296">
        <w:tc>
          <w:tcPr>
            <w:tcW w:w="1129" w:type="dxa"/>
          </w:tcPr>
          <w:p w14:paraId="1B2DE36A" w14:textId="1DB9C078" w:rsidR="00AD5296" w:rsidRDefault="00AD5296" w:rsidP="00C26C90">
            <w:pPr>
              <w:rPr>
                <w:rFonts w:hint="eastAsia"/>
              </w:rPr>
            </w:pPr>
            <w:r>
              <w:rPr>
                <w:rFonts w:hint="eastAsia"/>
              </w:rPr>
              <w:t>遇鬼</w:t>
            </w:r>
          </w:p>
        </w:tc>
        <w:tc>
          <w:tcPr>
            <w:tcW w:w="6096" w:type="dxa"/>
          </w:tcPr>
          <w:p w14:paraId="391B2ADD" w14:textId="08825F1E" w:rsidR="00AD5296" w:rsidRDefault="002F7AE4" w:rsidP="00C26C90">
            <w:pPr>
              <w:rPr>
                <w:rFonts w:hint="eastAsia"/>
              </w:rPr>
            </w:pPr>
            <w:r>
              <w:rPr>
                <w:rFonts w:hint="eastAsia"/>
              </w:rPr>
              <w:t>以“直接遭遇鬼魂”为核心，往往描述与鬼的</w:t>
            </w:r>
            <w:r w:rsidR="00C20C6D">
              <w:rPr>
                <w:rFonts w:hint="eastAsia"/>
              </w:rPr>
              <w:t>互动。</w:t>
            </w:r>
          </w:p>
        </w:tc>
        <w:tc>
          <w:tcPr>
            <w:tcW w:w="1071" w:type="dxa"/>
          </w:tcPr>
          <w:p w14:paraId="4A7A087D" w14:textId="3946CC78" w:rsidR="00AD5296" w:rsidRDefault="00AD5296" w:rsidP="00C26C90">
            <w:pPr>
              <w:rPr>
                <w:rFonts w:hint="eastAsia"/>
              </w:rPr>
            </w:pPr>
            <w:r>
              <w:rPr>
                <w:rFonts w:hint="eastAsia"/>
              </w:rPr>
              <w:t>4</w:t>
            </w:r>
          </w:p>
        </w:tc>
      </w:tr>
      <w:tr w:rsidR="00AD5296" w14:paraId="3AB22D14" w14:textId="77777777" w:rsidTr="00AD5296">
        <w:tc>
          <w:tcPr>
            <w:tcW w:w="1129" w:type="dxa"/>
          </w:tcPr>
          <w:p w14:paraId="39AA8743" w14:textId="212DE521" w:rsidR="00AD5296" w:rsidRDefault="00AD5296" w:rsidP="00C26C90">
            <w:pPr>
              <w:rPr>
                <w:rFonts w:hint="eastAsia"/>
              </w:rPr>
            </w:pPr>
            <w:proofErr w:type="gramStart"/>
            <w:r>
              <w:rPr>
                <w:rFonts w:hint="eastAsia"/>
              </w:rPr>
              <w:t>物怪</w:t>
            </w:r>
            <w:proofErr w:type="gramEnd"/>
          </w:p>
        </w:tc>
        <w:tc>
          <w:tcPr>
            <w:tcW w:w="6096" w:type="dxa"/>
          </w:tcPr>
          <w:p w14:paraId="5B8CBB54" w14:textId="6932EAD5" w:rsidR="00AD5296" w:rsidRDefault="00E7128E" w:rsidP="00C26C90">
            <w:pPr>
              <w:rPr>
                <w:rFonts w:hint="eastAsia"/>
              </w:rPr>
            </w:pPr>
            <w:r>
              <w:rPr>
                <w:rFonts w:hint="eastAsia"/>
              </w:rPr>
              <w:t>围绕起义物品展开，</w:t>
            </w:r>
            <w:proofErr w:type="gramStart"/>
            <w:r>
              <w:rPr>
                <w:rFonts w:hint="eastAsia"/>
              </w:rPr>
              <w:t>物怪通常</w:t>
            </w:r>
            <w:proofErr w:type="gramEnd"/>
            <w:r>
              <w:rPr>
                <w:rFonts w:hint="eastAsia"/>
              </w:rPr>
              <w:t>不具有意识。</w:t>
            </w:r>
          </w:p>
        </w:tc>
        <w:tc>
          <w:tcPr>
            <w:tcW w:w="1071" w:type="dxa"/>
          </w:tcPr>
          <w:p w14:paraId="5E13DA7F" w14:textId="6C1EEC69" w:rsidR="00AD5296" w:rsidRDefault="00AD5296" w:rsidP="00C26C90">
            <w:pPr>
              <w:rPr>
                <w:rFonts w:hint="eastAsia"/>
              </w:rPr>
            </w:pPr>
            <w:r>
              <w:rPr>
                <w:rFonts w:hint="eastAsia"/>
              </w:rPr>
              <w:t>7</w:t>
            </w:r>
          </w:p>
        </w:tc>
      </w:tr>
      <w:tr w:rsidR="00AD5296" w14:paraId="01EE07B8" w14:textId="77777777" w:rsidTr="00AD5296">
        <w:tc>
          <w:tcPr>
            <w:tcW w:w="1129" w:type="dxa"/>
          </w:tcPr>
          <w:p w14:paraId="3465EA36" w14:textId="437D6B8F" w:rsidR="00AD5296" w:rsidRDefault="00AD5296" w:rsidP="00C26C90">
            <w:pPr>
              <w:rPr>
                <w:rFonts w:hint="eastAsia"/>
              </w:rPr>
            </w:pPr>
            <w:r>
              <w:rPr>
                <w:rFonts w:hint="eastAsia"/>
              </w:rPr>
              <w:t>病治</w:t>
            </w:r>
          </w:p>
        </w:tc>
        <w:tc>
          <w:tcPr>
            <w:tcW w:w="6096" w:type="dxa"/>
          </w:tcPr>
          <w:p w14:paraId="4B6E4655" w14:textId="51D57205" w:rsidR="00AD5296" w:rsidRDefault="00AE7434" w:rsidP="00C26C90">
            <w:pPr>
              <w:rPr>
                <w:rFonts w:hint="eastAsia"/>
              </w:rPr>
            </w:pPr>
            <w:r>
              <w:rPr>
                <w:rFonts w:hint="eastAsia"/>
              </w:rPr>
              <w:t>以“超自然的疾病”为核心，</w:t>
            </w:r>
            <w:r w:rsidR="000C0C99">
              <w:rPr>
                <w:rFonts w:hint="eastAsia"/>
              </w:rPr>
              <w:t>情节集中在致病和治病上。</w:t>
            </w:r>
          </w:p>
        </w:tc>
        <w:tc>
          <w:tcPr>
            <w:tcW w:w="1071" w:type="dxa"/>
          </w:tcPr>
          <w:p w14:paraId="44D6DD21" w14:textId="796069A8" w:rsidR="00AD5296" w:rsidRDefault="00AD5296" w:rsidP="00C26C90">
            <w:pPr>
              <w:rPr>
                <w:rFonts w:hint="eastAsia"/>
              </w:rPr>
            </w:pPr>
            <w:r>
              <w:rPr>
                <w:rFonts w:hint="eastAsia"/>
              </w:rPr>
              <w:t>4</w:t>
            </w:r>
          </w:p>
        </w:tc>
      </w:tr>
      <w:tr w:rsidR="00AD5296" w14:paraId="7F3330B4" w14:textId="77777777" w:rsidTr="00AD5296">
        <w:tc>
          <w:tcPr>
            <w:tcW w:w="1129" w:type="dxa"/>
          </w:tcPr>
          <w:p w14:paraId="590222D7" w14:textId="305A9606" w:rsidR="00AD5296" w:rsidRDefault="00AD5296" w:rsidP="00C26C90">
            <w:pPr>
              <w:rPr>
                <w:rFonts w:hint="eastAsia"/>
              </w:rPr>
            </w:pPr>
            <w:r>
              <w:rPr>
                <w:rFonts w:hint="eastAsia"/>
              </w:rPr>
              <w:t>术法</w:t>
            </w:r>
          </w:p>
        </w:tc>
        <w:tc>
          <w:tcPr>
            <w:tcW w:w="6096" w:type="dxa"/>
          </w:tcPr>
          <w:p w14:paraId="2CE86F8C" w14:textId="69029A88" w:rsidR="00AD5296" w:rsidRDefault="000C0C99" w:rsidP="00C26C90">
            <w:pPr>
              <w:rPr>
                <w:rFonts w:hint="eastAsia"/>
              </w:rPr>
            </w:pPr>
            <w:r>
              <w:rPr>
                <w:rFonts w:hint="eastAsia"/>
              </w:rPr>
              <w:t>以“降伏妖魔”为核心，主人公多为道士、僧人。</w:t>
            </w:r>
          </w:p>
        </w:tc>
        <w:tc>
          <w:tcPr>
            <w:tcW w:w="1071" w:type="dxa"/>
          </w:tcPr>
          <w:p w14:paraId="41FF6E31" w14:textId="02C2596E" w:rsidR="00AD5296" w:rsidRDefault="00AD5296" w:rsidP="00C26C90">
            <w:pPr>
              <w:rPr>
                <w:rFonts w:hint="eastAsia"/>
              </w:rPr>
            </w:pPr>
            <w:r>
              <w:rPr>
                <w:rFonts w:hint="eastAsia"/>
              </w:rPr>
              <w:t>5</w:t>
            </w:r>
          </w:p>
        </w:tc>
      </w:tr>
    </w:tbl>
    <w:p w14:paraId="197856EB" w14:textId="24291382" w:rsidR="00242E12" w:rsidRDefault="00F110A5" w:rsidP="00C26C90">
      <w:pPr>
        <w:rPr>
          <w:rFonts w:hint="eastAsia"/>
        </w:rPr>
      </w:pPr>
      <w:r>
        <w:rPr>
          <w:rFonts w:hint="eastAsia"/>
        </w:rPr>
        <w:t>从分类数量上可以看出，在类目上，“变化”类和“遭遇”类占突出地位，</w:t>
      </w:r>
      <w:r w:rsidR="00CE7A12">
        <w:rPr>
          <w:rFonts w:hint="eastAsia"/>
        </w:rPr>
        <w:t>其次，“梦”、“</w:t>
      </w:r>
      <w:r w:rsidR="00AD52BD">
        <w:rPr>
          <w:rFonts w:hint="eastAsia"/>
        </w:rPr>
        <w:t>预兆</w:t>
      </w:r>
      <w:r w:rsidR="00CE7A12">
        <w:rPr>
          <w:rFonts w:hint="eastAsia"/>
        </w:rPr>
        <w:t>”</w:t>
      </w:r>
      <w:r w:rsidR="00AD52BD">
        <w:rPr>
          <w:rFonts w:hint="eastAsia"/>
        </w:rPr>
        <w:t>、“物怪”、“</w:t>
      </w:r>
      <w:r w:rsidR="00903FB9">
        <w:rPr>
          <w:rFonts w:hint="eastAsia"/>
        </w:rPr>
        <w:t>冥界</w:t>
      </w:r>
      <w:r w:rsidR="00AD52BD">
        <w:rPr>
          <w:rFonts w:hint="eastAsia"/>
        </w:rPr>
        <w:t>”</w:t>
      </w:r>
      <w:r w:rsidR="00903FB9">
        <w:rPr>
          <w:rFonts w:hint="eastAsia"/>
        </w:rPr>
        <w:t>也占有较大的比重。</w:t>
      </w:r>
      <w:r w:rsidR="00717B29">
        <w:rPr>
          <w:rFonts w:hint="eastAsia"/>
        </w:rPr>
        <w:t>而这些内容的展开与完成，则有赖于现实世界和想象世界的互动</w:t>
      </w:r>
      <w:r w:rsidR="00D125AC">
        <w:rPr>
          <w:rFonts w:hint="eastAsia"/>
        </w:rPr>
        <w:t>，也就是说，这些类目实际上是与现实世界紧密联系在一起的。这一点在下文也将展开论述。</w:t>
      </w:r>
    </w:p>
    <w:p w14:paraId="5A173232" w14:textId="31C2A02B" w:rsidR="008F1049" w:rsidRDefault="00140BDA" w:rsidP="00B37BC1">
      <w:pPr>
        <w:pStyle w:val="af"/>
        <w:rPr>
          <w:rFonts w:hint="eastAsia"/>
        </w:rPr>
      </w:pPr>
      <w:r>
        <w:rPr>
          <w:rFonts w:hint="eastAsia"/>
        </w:rPr>
        <w:t>4.</w:t>
      </w:r>
      <w:r w:rsidR="00A04C0C">
        <w:rPr>
          <w:rFonts w:hint="eastAsia"/>
        </w:rPr>
        <w:t>叙事文本</w:t>
      </w:r>
      <w:r w:rsidR="00930591">
        <w:rPr>
          <w:rFonts w:hint="eastAsia"/>
        </w:rPr>
        <w:t>的特征</w:t>
      </w:r>
    </w:p>
    <w:p w14:paraId="3FB3AD20" w14:textId="6F53A424" w:rsidR="00223B0C" w:rsidRDefault="00A04C0C" w:rsidP="00B37BC1">
      <w:pPr>
        <w:pStyle w:val="af1"/>
        <w:rPr>
          <w:rFonts w:hint="eastAsia"/>
        </w:rPr>
      </w:pPr>
      <w:r>
        <w:tab/>
      </w:r>
      <w:r w:rsidR="00140BDA">
        <w:rPr>
          <w:rFonts w:hint="eastAsia"/>
        </w:rPr>
        <w:t>4.1</w:t>
      </w:r>
      <w:r w:rsidR="00223B0C">
        <w:rPr>
          <w:rFonts w:hint="eastAsia"/>
        </w:rPr>
        <w:t>文本叙事特征</w:t>
      </w:r>
    </w:p>
    <w:p w14:paraId="2A3176CC" w14:textId="4A320C96" w:rsidR="009F3B33" w:rsidRDefault="009F3B33" w:rsidP="00B37BC1">
      <w:pPr>
        <w:pStyle w:val="af3"/>
        <w:rPr>
          <w:rFonts w:hint="eastAsia"/>
        </w:rPr>
      </w:pPr>
      <w:r>
        <w:tab/>
      </w:r>
      <w:r>
        <w:tab/>
      </w:r>
      <w:r w:rsidR="00140BDA">
        <w:rPr>
          <w:rFonts w:hint="eastAsia"/>
        </w:rPr>
        <w:t>4.1.1</w:t>
      </w:r>
      <w:r w:rsidR="00535BFF">
        <w:rPr>
          <w:rFonts w:hint="eastAsia"/>
        </w:rPr>
        <w:t>“异”与“常”的二元对立关系</w:t>
      </w:r>
    </w:p>
    <w:p w14:paraId="109985F4" w14:textId="4FAA76B8" w:rsidR="005D13A4" w:rsidRDefault="00E95B14">
      <w:pPr>
        <w:rPr>
          <w:rFonts w:hint="eastAsia"/>
        </w:rPr>
      </w:pPr>
      <w:r>
        <w:rPr>
          <w:rFonts w:hint="eastAsia"/>
        </w:rPr>
        <w:t>罗钢在《叙事学导论》</w:t>
      </w:r>
      <w:r w:rsidR="00881853">
        <w:rPr>
          <w:rFonts w:hint="eastAsia"/>
        </w:rPr>
        <w:t>指出</w:t>
      </w:r>
      <w:r w:rsidR="00742939">
        <w:rPr>
          <w:rFonts w:hint="eastAsia"/>
        </w:rPr>
        <w:t>，结构主义者口中的二元对立关系不仅在明显可以看出的</w:t>
      </w:r>
      <w:r w:rsidR="00723971">
        <w:rPr>
          <w:rFonts w:hint="eastAsia"/>
        </w:rPr>
        <w:t>地方起作用，如男/女，日/夜，在那些难以发现或过往常常被认为不存在的二元对立的地方也存在着这样一种架构。</w:t>
      </w:r>
      <w:r w:rsidR="00A710CD">
        <w:rPr>
          <w:rFonts w:hint="eastAsia"/>
        </w:rPr>
        <w:t>他这样解释结构主义者的观点：</w:t>
      </w:r>
      <w:r w:rsidR="005F0C54">
        <w:rPr>
          <w:rFonts w:hint="eastAsia"/>
        </w:rPr>
        <w:t>“</w:t>
      </w:r>
      <w:r w:rsidR="005F0C54" w:rsidRPr="005F0C54">
        <w:t>例如</w:t>
      </w:r>
      <w:r w:rsidR="005F0C54">
        <w:rPr>
          <w:rFonts w:hint="eastAsia"/>
        </w:rPr>
        <w:t>：</w:t>
      </w:r>
      <w:r w:rsidR="005F0C54" w:rsidRPr="005F0C54">
        <w:t>我们常常根据缺乏某种性质来确定一个事物。黑暗是因为缺乏光明，铁是冷的因为缺乏热，物体是静止的因为缺乏运动。</w:t>
      </w:r>
      <w:r w:rsidR="005F0C54">
        <w:rPr>
          <w:rFonts w:hint="eastAsia"/>
        </w:rPr>
        <w:t>”结构主义者认为这样的结构是人类得以沟通的基础，也是语言和人类来意生存的基础。二元对立结构不仅是一个叙事学结构，也是社会文化发展中的一个基本单位。事实上，如果跳出叙事学的架构，选择一个冲突更为明显的二元对立架构，可能会更好理解这段话。在《第二性》中，</w:t>
      </w:r>
      <w:proofErr w:type="gramStart"/>
      <w:r w:rsidR="005578FC">
        <w:rPr>
          <w:rFonts w:hint="eastAsia"/>
        </w:rPr>
        <w:t>波伏娃</w:t>
      </w:r>
      <w:r w:rsidR="00AF6CB0">
        <w:rPr>
          <w:rFonts w:hint="eastAsia"/>
        </w:rPr>
        <w:t>指出</w:t>
      </w:r>
      <w:proofErr w:type="gramEnd"/>
      <w:r w:rsidR="00AF6CB0">
        <w:rPr>
          <w:rFonts w:hint="eastAsia"/>
        </w:rPr>
        <w:t>，文明的发展是有赖于对他者的区分，人不是从认识我者来认识自己的，恰恰相反，人类是通过确立他者的定义，反而作用于自身，是通过这样一种排外的、异质性的结构来认识自己的。通俗来说，这意味着一个文化主体首先将某一部分划归为它的对立面，然后</w:t>
      </w:r>
      <w:r w:rsidR="0016314E">
        <w:rPr>
          <w:rFonts w:hint="eastAsia"/>
        </w:rPr>
        <w:t>通过对自己对立面的</w:t>
      </w:r>
      <w:proofErr w:type="gramStart"/>
      <w:r w:rsidR="0016314E">
        <w:rPr>
          <w:rFonts w:hint="eastAsia"/>
        </w:rPr>
        <w:t>观照</w:t>
      </w:r>
      <w:proofErr w:type="gramEnd"/>
      <w:r w:rsidR="0016314E">
        <w:rPr>
          <w:rFonts w:hint="eastAsia"/>
        </w:rPr>
        <w:t>来认识自己。这就是二元对立结构对于文化的自我认识的重要作用。</w:t>
      </w:r>
    </w:p>
    <w:p w14:paraId="334D147C" w14:textId="5EF33E85" w:rsidR="0016314E" w:rsidRDefault="00BA0C34">
      <w:pPr>
        <w:rPr>
          <w:rFonts w:hint="eastAsia"/>
        </w:rPr>
      </w:pPr>
      <w:r>
        <w:rPr>
          <w:rFonts w:hint="eastAsia"/>
        </w:rPr>
        <w:t>然而，正如人对长得无限接近于人类却又不是人类的东西产生恐惧一般，</w:t>
      </w:r>
      <w:r w:rsidR="00006BC9">
        <w:rPr>
          <w:rFonts w:hint="eastAsia"/>
        </w:rPr>
        <w:t>对于</w:t>
      </w:r>
      <w:r w:rsidR="007622EE">
        <w:rPr>
          <w:rFonts w:hint="eastAsia"/>
        </w:rPr>
        <w:t>明明发生在生活中，但是却并不按照人们熟悉的发展方式进行的事物，人类也有着同样的恐惧。对于这种</w:t>
      </w:r>
      <w:r w:rsidR="00BC6331">
        <w:rPr>
          <w:rFonts w:hint="eastAsia"/>
        </w:rPr>
        <w:t>和现实生活迥乎不同的，或者说不符合人们长久以来在历史文化背景中积攒下的</w:t>
      </w:r>
      <w:r w:rsidR="00B32856">
        <w:rPr>
          <w:rFonts w:hint="eastAsia"/>
        </w:rPr>
        <w:t>现象，可以称之为“异”。</w:t>
      </w:r>
      <w:r w:rsidR="00B83C28">
        <w:rPr>
          <w:rFonts w:hint="eastAsia"/>
        </w:rPr>
        <w:t>“异”，《玉篇》云：“</w:t>
      </w:r>
      <w:r w:rsidR="00B83C28" w:rsidRPr="00514AFD">
        <w:rPr>
          <w:rFonts w:ascii="楷体" w:eastAsia="楷体" w:hAnsi="楷体" w:hint="eastAsia"/>
        </w:rPr>
        <w:t>异，怪也。</w:t>
      </w:r>
      <w:r w:rsidR="00B83C28">
        <w:rPr>
          <w:rFonts w:hint="eastAsia"/>
        </w:rPr>
        <w:t>”</w:t>
      </w:r>
      <w:r w:rsidR="00FE3A94">
        <w:rPr>
          <w:rFonts w:hint="eastAsia"/>
        </w:rPr>
        <w:t>《广韵》则言：“</w:t>
      </w:r>
      <w:r w:rsidR="00FE3A94" w:rsidRPr="00514AFD">
        <w:rPr>
          <w:rFonts w:ascii="楷体" w:eastAsia="楷体" w:hAnsi="楷体" w:hint="eastAsia"/>
        </w:rPr>
        <w:t>异，奇也。</w:t>
      </w:r>
      <w:r w:rsidR="00FE3A94">
        <w:rPr>
          <w:rFonts w:hint="eastAsia"/>
        </w:rPr>
        <w:t>”</w:t>
      </w:r>
      <w:r w:rsidR="00F216D5">
        <w:rPr>
          <w:rFonts w:hint="eastAsia"/>
        </w:rPr>
        <w:t>《</w:t>
      </w:r>
      <w:r w:rsidR="002E1263">
        <w:rPr>
          <w:rFonts w:hint="eastAsia"/>
        </w:rPr>
        <w:t>现代汉语词典</w:t>
      </w:r>
      <w:r w:rsidR="00F216D5">
        <w:rPr>
          <w:rFonts w:hint="eastAsia"/>
        </w:rPr>
        <w:t>》</w:t>
      </w:r>
      <w:r w:rsidR="002E1263">
        <w:rPr>
          <w:rFonts w:hint="eastAsia"/>
        </w:rPr>
        <w:t>（第七版）提供的六个意思中，除了表姓氏，其他的则基本都表达了区分、分开、不同的含义，因此，可以说，所谓“异”，表达的就是有别于现实的情况。在上文的语境中，“异”所指的对象就是“他者”。</w:t>
      </w:r>
    </w:p>
    <w:p w14:paraId="3ADF7DF8" w14:textId="4B427212" w:rsidR="002E1263" w:rsidRDefault="002E1263">
      <w:pPr>
        <w:rPr>
          <w:rFonts w:hint="eastAsia"/>
        </w:rPr>
      </w:pPr>
      <w:r>
        <w:rPr>
          <w:rFonts w:hint="eastAsia"/>
        </w:rPr>
        <w:t>既然将“异”设置成为“他者”，那么藉由此关照的“我者”</w:t>
      </w:r>
      <w:r w:rsidR="00D97000">
        <w:rPr>
          <w:rFonts w:hint="eastAsia"/>
        </w:rPr>
        <w:t>是什么呢？在</w:t>
      </w:r>
      <w:r w:rsidR="00632EFC">
        <w:rPr>
          <w:rFonts w:hint="eastAsia"/>
        </w:rPr>
        <w:t>《康熙字典》中，</w:t>
      </w:r>
      <w:r w:rsidR="00632EFC">
        <w:rPr>
          <w:rFonts w:hint="eastAsia"/>
        </w:rPr>
        <w:lastRenderedPageBreak/>
        <w:t>对“常”的记载是</w:t>
      </w:r>
      <w:r w:rsidR="00CD6AA2">
        <w:rPr>
          <w:rFonts w:hint="eastAsia"/>
        </w:rPr>
        <w:t>“</w:t>
      </w:r>
      <w:r w:rsidR="00CD6AA2" w:rsidRPr="00514AFD">
        <w:rPr>
          <w:rFonts w:ascii="楷体" w:eastAsia="楷体" w:hAnsi="楷体"/>
        </w:rPr>
        <w:t>《玉篇》恒也。《正韵》久也</w:t>
      </w:r>
      <w:r w:rsidR="00CD6AA2" w:rsidRPr="00CD6AA2">
        <w:t>。</w:t>
      </w:r>
      <w:r w:rsidR="00CD6AA2">
        <w:rPr>
          <w:rFonts w:hint="eastAsia"/>
        </w:rPr>
        <w:t>”荀子在</w:t>
      </w:r>
      <w:r w:rsidR="00875FF5">
        <w:rPr>
          <w:rFonts w:hint="eastAsia"/>
        </w:rPr>
        <w:t>《天论》中提到：“</w:t>
      </w:r>
      <w:r w:rsidR="00875FF5" w:rsidRPr="00514AFD">
        <w:rPr>
          <w:rFonts w:ascii="楷体" w:eastAsia="楷体" w:hAnsi="楷体" w:hint="eastAsia"/>
        </w:rPr>
        <w:t>天行有常，不为尧存，不为</w:t>
      </w:r>
      <w:proofErr w:type="gramStart"/>
      <w:r w:rsidR="00875FF5" w:rsidRPr="00514AFD">
        <w:rPr>
          <w:rFonts w:ascii="楷体" w:eastAsia="楷体" w:hAnsi="楷体" w:hint="eastAsia"/>
        </w:rPr>
        <w:t>桀</w:t>
      </w:r>
      <w:proofErr w:type="gramEnd"/>
      <w:r w:rsidR="00875FF5" w:rsidRPr="00514AFD">
        <w:rPr>
          <w:rFonts w:ascii="楷体" w:eastAsia="楷体" w:hAnsi="楷体" w:hint="eastAsia"/>
        </w:rPr>
        <w:t>亡。</w:t>
      </w:r>
      <w:r w:rsidR="00875FF5">
        <w:rPr>
          <w:rFonts w:hint="eastAsia"/>
        </w:rPr>
        <w:t>”从古人对“常”的描述上，显而易见，“常”的核心含义就是</w:t>
      </w:r>
      <w:r w:rsidR="00AA6200">
        <w:rPr>
          <w:rFonts w:hint="eastAsia"/>
        </w:rPr>
        <w:t>长久、不变、稳定，这与“异”的含义是相对的，二者所描述的对象是相反的两方。是以可以说，与“异”构成二元对立结构的应该是“常”。</w:t>
      </w:r>
    </w:p>
    <w:p w14:paraId="74D596C4" w14:textId="071346E5" w:rsidR="00AA6200" w:rsidRDefault="00AA6200">
      <w:pPr>
        <w:rPr>
          <w:rFonts w:hint="eastAsia"/>
        </w:rPr>
      </w:pPr>
      <w:proofErr w:type="gramStart"/>
      <w:r>
        <w:rPr>
          <w:rFonts w:hint="eastAsia"/>
        </w:rPr>
        <w:t>基于异</w:t>
      </w:r>
      <w:proofErr w:type="gramEnd"/>
      <w:r>
        <w:rPr>
          <w:rFonts w:hint="eastAsia"/>
        </w:rPr>
        <w:t>/常这一二元对立结构，可以发现，人们</w:t>
      </w:r>
      <w:proofErr w:type="gramStart"/>
      <w:r>
        <w:rPr>
          <w:rFonts w:hint="eastAsia"/>
        </w:rPr>
        <w:t>对于</w:t>
      </w:r>
      <w:r w:rsidR="00F5697D">
        <w:rPr>
          <w:rFonts w:hint="eastAsia"/>
        </w:rPr>
        <w:t>异</w:t>
      </w:r>
      <w:proofErr w:type="gramEnd"/>
      <w:r w:rsidR="00F5697D">
        <w:rPr>
          <w:rFonts w:hint="eastAsia"/>
        </w:rPr>
        <w:t>的恐惧往往是一种对不符合文化主题的异质性文化的恐惧。想要消除这一恐惧的办法有多种，对于文化主体来说，较为简单，也是较为普及的方法，就是对异质性的</w:t>
      </w:r>
      <w:r w:rsidR="007B6F3C">
        <w:rPr>
          <w:rFonts w:hint="eastAsia"/>
        </w:rPr>
        <w:t>、他者的文化进行符合文化主体的文化期待的再阐释。</w:t>
      </w:r>
      <w:r w:rsidR="0096768E">
        <w:rPr>
          <w:rFonts w:hint="eastAsia"/>
        </w:rPr>
        <w:t>吴卉</w:t>
      </w:r>
      <w:r w:rsidR="00543D55">
        <w:rPr>
          <w:rFonts w:hint="eastAsia"/>
        </w:rPr>
        <w:t>提出了“</w:t>
      </w:r>
      <w:r w:rsidR="008757CC">
        <w:rPr>
          <w:rFonts w:hint="eastAsia"/>
        </w:rPr>
        <w:t>导异为常</w:t>
      </w:r>
      <w:r w:rsidR="00543D55">
        <w:rPr>
          <w:rFonts w:hint="eastAsia"/>
        </w:rPr>
        <w:t>”</w:t>
      </w:r>
      <w:r w:rsidR="008757CC">
        <w:rPr>
          <w:rFonts w:hint="eastAsia"/>
        </w:rPr>
        <w:t>的观点，</w:t>
      </w:r>
      <w:r w:rsidR="005918C4">
        <w:rPr>
          <w:rFonts w:hint="eastAsia"/>
        </w:rPr>
        <w:t>她指出，志怪小说作家往往为了平衡异/</w:t>
      </w:r>
      <w:proofErr w:type="gramStart"/>
      <w:r w:rsidR="005918C4">
        <w:rPr>
          <w:rFonts w:hint="eastAsia"/>
        </w:rPr>
        <w:t>常之间</w:t>
      </w:r>
      <w:proofErr w:type="gramEnd"/>
      <w:r w:rsidR="005918C4">
        <w:rPr>
          <w:rFonts w:hint="eastAsia"/>
        </w:rPr>
        <w:t>的</w:t>
      </w:r>
      <w:r w:rsidR="00BE120D">
        <w:rPr>
          <w:rFonts w:hint="eastAsia"/>
        </w:rPr>
        <w:t>平衡，将不稳定的“异”</w:t>
      </w:r>
      <w:r w:rsidR="005578FC">
        <w:rPr>
          <w:rFonts w:hint="eastAsia"/>
        </w:rPr>
        <w:t>变得能够为稳定的“常”的世界所接受，往往采用的方式就是用现实社会可以理解的伦理纲常、政治道德加以解释，</w:t>
      </w:r>
      <w:r w:rsidR="00DA23DD">
        <w:rPr>
          <w:rFonts w:hint="eastAsia"/>
        </w:rPr>
        <w:t>说明异的正当性，并使</w:t>
      </w:r>
      <w:proofErr w:type="gramStart"/>
      <w:r w:rsidR="00DA23DD">
        <w:rPr>
          <w:rFonts w:hint="eastAsia"/>
        </w:rPr>
        <w:t>异回归</w:t>
      </w:r>
      <w:proofErr w:type="gramEnd"/>
      <w:r w:rsidR="00DA23DD">
        <w:rPr>
          <w:rFonts w:hint="eastAsia"/>
        </w:rPr>
        <w:t>到社会秩序的范围中来。</w:t>
      </w:r>
      <w:r w:rsidR="00B91B09">
        <w:rPr>
          <w:rFonts w:hint="eastAsia"/>
        </w:rPr>
        <w:t>她还解释了志怪叙述的这一传统在史学视角下的重要作用</w:t>
      </w:r>
      <w:r w:rsidR="00E115CA">
        <w:rPr>
          <w:rFonts w:hint="eastAsia"/>
        </w:rPr>
        <w:t>：“志怪叙述在成为文类的过程中，经历了与史书共生的阶段。‘异—常’相对结构作为一种叙事</w:t>
      </w:r>
      <w:r w:rsidR="00307E57">
        <w:rPr>
          <w:rFonts w:hint="eastAsia"/>
        </w:rPr>
        <w:t>方式，或者说一种思考方式，常常为史书所用</w:t>
      </w:r>
      <w:r w:rsidR="0037410A">
        <w:rPr>
          <w:rFonts w:hint="eastAsia"/>
        </w:rPr>
        <w:t>。异与常的共同出现，往往被用来解释哪些突发的、偶然的历史事件，比如自然灾异或者</w:t>
      </w:r>
      <w:r w:rsidR="0025608B">
        <w:rPr>
          <w:rFonts w:hint="eastAsia"/>
        </w:rPr>
        <w:t>突然的</w:t>
      </w:r>
      <w:r w:rsidR="0037410A">
        <w:rPr>
          <w:rFonts w:hint="eastAsia"/>
        </w:rPr>
        <w:t>人事调动</w:t>
      </w:r>
      <w:r w:rsidR="0025608B">
        <w:rPr>
          <w:rFonts w:hint="eastAsia"/>
        </w:rPr>
        <w:t>，史书善于将这样的历史事件与时人的一般认知建立联系。</w:t>
      </w:r>
      <w:r w:rsidR="00E115CA">
        <w:rPr>
          <w:rFonts w:hint="eastAsia"/>
        </w:rPr>
        <w:t>”</w:t>
      </w:r>
      <w:r w:rsidR="0025608B">
        <w:rPr>
          <w:rFonts w:hint="eastAsia"/>
        </w:rPr>
        <w:t>这一史学观念在史书中</w:t>
      </w:r>
      <w:r w:rsidR="00BB7E62">
        <w:rPr>
          <w:rFonts w:hint="eastAsia"/>
        </w:rPr>
        <w:t>是比较常见的，尤其是用来解释帝王受到上天的青睐，或者由于帝王的暴政</w:t>
      </w:r>
      <w:r w:rsidR="0025053B">
        <w:rPr>
          <w:rFonts w:hint="eastAsia"/>
        </w:rPr>
        <w:t>而产生的神异现象。</w:t>
      </w:r>
      <w:r w:rsidR="002F110D">
        <w:rPr>
          <w:rFonts w:hint="eastAsia"/>
        </w:rPr>
        <w:t>在魏晋时期，由于</w:t>
      </w:r>
      <w:r w:rsidR="007A4AAB">
        <w:rPr>
          <w:rFonts w:hint="eastAsia"/>
        </w:rPr>
        <w:t>阴阳五行天人感应和谶纬神学</w:t>
      </w:r>
      <w:r w:rsidR="000B3761">
        <w:rPr>
          <w:rFonts w:hint="eastAsia"/>
        </w:rPr>
        <w:t>等学说的盛行，以至于</w:t>
      </w:r>
      <w:r w:rsidR="0024704C">
        <w:rPr>
          <w:rFonts w:hint="eastAsia"/>
        </w:rPr>
        <w:t>对当时一些社会政治事件，亦采取这种将异常通俗化的解释方式。</w:t>
      </w:r>
      <w:r w:rsidR="00B503C6">
        <w:rPr>
          <w:rFonts w:hint="eastAsia"/>
        </w:rPr>
        <w:t>到欧阳修主持重修唐史时，极力推行秉笔直书的</w:t>
      </w:r>
      <w:r w:rsidR="00445529">
        <w:rPr>
          <w:rFonts w:hint="eastAsia"/>
        </w:rPr>
        <w:t>思想，反对天人合一、谶纬神学等唯心主义观念，由此可以推出，唐代的史学观念实际上是在一定程度上受到了</w:t>
      </w:r>
      <w:r w:rsidR="004A5811">
        <w:rPr>
          <w:rFonts w:hint="eastAsia"/>
        </w:rPr>
        <w:t>怪异传统的影响。</w:t>
      </w:r>
      <w:proofErr w:type="gramStart"/>
      <w:r w:rsidR="00C74545">
        <w:rPr>
          <w:rFonts w:hint="eastAsia"/>
        </w:rPr>
        <w:t>阎质杰</w:t>
      </w:r>
      <w:proofErr w:type="gramEnd"/>
      <w:r w:rsidR="00C74545">
        <w:rPr>
          <w:rFonts w:hint="eastAsia"/>
        </w:rPr>
        <w:t>在对《旧唐书》史料来源的考证中发现，由于唐朝可考的官史、实录</w:t>
      </w:r>
      <w:r w:rsidR="006D543B">
        <w:rPr>
          <w:rFonts w:hint="eastAsia"/>
        </w:rPr>
        <w:t>、国史，</w:t>
      </w:r>
      <w:proofErr w:type="gramStart"/>
      <w:r w:rsidR="006D543B">
        <w:rPr>
          <w:rFonts w:hint="eastAsia"/>
        </w:rPr>
        <w:t>止于代宗</w:t>
      </w:r>
      <w:proofErr w:type="gramEnd"/>
      <w:r w:rsidR="006D543B">
        <w:rPr>
          <w:rFonts w:hint="eastAsia"/>
        </w:rPr>
        <w:t>，宣宗后由于社会动荡，很多史料已经遗失了，因此在</w:t>
      </w:r>
      <w:r w:rsidR="00825FB4">
        <w:rPr>
          <w:rFonts w:hint="eastAsia"/>
        </w:rPr>
        <w:t>后续的史书编纂中，不得不补充家史</w:t>
      </w:r>
      <w:r w:rsidR="008947A9">
        <w:rPr>
          <w:rFonts w:hint="eastAsia"/>
        </w:rPr>
        <w:t>，甚至是野史来补足材料，</w:t>
      </w:r>
      <w:r w:rsidR="009C51E0" w:rsidRPr="009C51E0">
        <w:t>贾纬的</w:t>
      </w:r>
      <w:r w:rsidR="009C51E0">
        <w:rPr>
          <w:rFonts w:hint="eastAsia"/>
        </w:rPr>
        <w:t>65</w:t>
      </w:r>
      <w:r w:rsidR="009C51E0" w:rsidRPr="009C51E0">
        <w:t>卷编年体史书《唐年补遗录》</w:t>
      </w:r>
      <w:r w:rsidR="009C51E0">
        <w:rPr>
          <w:rFonts w:hint="eastAsia"/>
        </w:rPr>
        <w:t>，</w:t>
      </w:r>
      <w:r w:rsidR="009C51E0" w:rsidRPr="009C51E0">
        <w:t>也是后晋修史时的重要史料来源</w:t>
      </w:r>
      <w:r w:rsidR="009C51E0">
        <w:rPr>
          <w:rFonts w:hint="eastAsia"/>
        </w:rPr>
        <w:t>，但贾纬此书是基于当时的传闻</w:t>
      </w:r>
      <w:r w:rsidR="00537265">
        <w:rPr>
          <w:rFonts w:hint="eastAsia"/>
        </w:rPr>
        <w:t>故事所编纂而成，很难保证其</w:t>
      </w:r>
      <w:r w:rsidR="004154D4">
        <w:rPr>
          <w:rFonts w:hint="eastAsia"/>
        </w:rPr>
        <w:t>来源是完全可信的，没有受到</w:t>
      </w:r>
      <w:r w:rsidR="00BF1E6D">
        <w:rPr>
          <w:rFonts w:hint="eastAsia"/>
        </w:rPr>
        <w:t>异的影响的</w:t>
      </w:r>
      <w:r w:rsidR="009C51E0" w:rsidRPr="009C51E0">
        <w:t>。</w:t>
      </w:r>
      <w:r w:rsidR="00BF1E6D">
        <w:rPr>
          <w:rFonts w:hint="eastAsia"/>
        </w:rPr>
        <w:t>这也就说明了，至少在后晋时期，唐代的史学书写中，还不得不含有一部分的</w:t>
      </w:r>
      <w:r w:rsidR="00960F9D">
        <w:rPr>
          <w:rFonts w:hint="eastAsia"/>
        </w:rPr>
        <w:t>通过神异现象来解释现实现象的传统。</w:t>
      </w:r>
    </w:p>
    <w:p w14:paraId="76BFF184" w14:textId="0C32361C" w:rsidR="00960F9D" w:rsidRDefault="00960F9D">
      <w:pPr>
        <w:rPr>
          <w:rFonts w:hint="eastAsia"/>
        </w:rPr>
      </w:pPr>
      <w:r>
        <w:rPr>
          <w:rFonts w:hint="eastAsia"/>
        </w:rPr>
        <w:t>这一现象同样影响到唐代的文学创作。在</w:t>
      </w:r>
      <w:r w:rsidR="004B4C28">
        <w:rPr>
          <w:rFonts w:hint="eastAsia"/>
        </w:rPr>
        <w:t>《酉阳杂俎》一书中，确实有段落是将现实政治与</w:t>
      </w:r>
      <w:r w:rsidR="00743D4C">
        <w:rPr>
          <w:rFonts w:hint="eastAsia"/>
        </w:rPr>
        <w:t>志怪叙述联系起来的，例如《忠志》篇对</w:t>
      </w:r>
      <w:proofErr w:type="gramStart"/>
      <w:r w:rsidR="00514AFD">
        <w:rPr>
          <w:rFonts w:hint="eastAsia"/>
        </w:rPr>
        <w:t>太</w:t>
      </w:r>
      <w:proofErr w:type="gramEnd"/>
      <w:r w:rsidR="000A3018">
        <w:rPr>
          <w:rFonts w:hint="eastAsia"/>
        </w:rPr>
        <w:t>宗政权合理性的隐晦描写：</w:t>
      </w:r>
    </w:p>
    <w:p w14:paraId="1C448FF0" w14:textId="77777777" w:rsidR="000A3018" w:rsidRPr="00514AFD" w:rsidRDefault="000A3018" w:rsidP="000A3018">
      <w:pPr>
        <w:rPr>
          <w:rFonts w:ascii="楷体" w:eastAsia="楷体" w:hAnsi="楷体" w:hint="eastAsia"/>
        </w:rPr>
      </w:pPr>
      <w:r w:rsidRPr="00514AFD">
        <w:rPr>
          <w:rFonts w:ascii="楷体" w:eastAsia="楷体" w:hAnsi="楷体"/>
        </w:rPr>
        <w:t>高</w:t>
      </w:r>
      <w:proofErr w:type="gramStart"/>
      <w:r w:rsidRPr="00514AFD">
        <w:rPr>
          <w:rFonts w:ascii="楷体" w:eastAsia="楷体" w:hAnsi="楷体"/>
        </w:rPr>
        <w:t>宗初扶床</w:t>
      </w:r>
      <w:proofErr w:type="gramEnd"/>
      <w:r w:rsidRPr="00514AFD">
        <w:rPr>
          <w:rFonts w:ascii="楷体" w:eastAsia="楷体" w:hAnsi="楷体"/>
        </w:rPr>
        <w:t xml:space="preserve"> ，将戏弄笔。左右试置纸于前，乃乱画满纸。角边画处成草书“敕”字，</w:t>
      </w:r>
      <w:proofErr w:type="gramStart"/>
      <w:r w:rsidRPr="00514AFD">
        <w:rPr>
          <w:rFonts w:ascii="楷体" w:eastAsia="楷体" w:hAnsi="楷体"/>
        </w:rPr>
        <w:t>太</w:t>
      </w:r>
      <w:proofErr w:type="gramEnd"/>
      <w:r w:rsidRPr="00514AFD">
        <w:rPr>
          <w:rFonts w:ascii="楷体" w:eastAsia="楷体" w:hAnsi="楷体"/>
        </w:rPr>
        <w:t>宗</w:t>
      </w:r>
      <w:proofErr w:type="gramStart"/>
      <w:r w:rsidRPr="00514AFD">
        <w:rPr>
          <w:rFonts w:ascii="楷体" w:eastAsia="楷体" w:hAnsi="楷体"/>
        </w:rPr>
        <w:t>遽</w:t>
      </w:r>
      <w:proofErr w:type="gramEnd"/>
      <w:r w:rsidRPr="00514AFD">
        <w:rPr>
          <w:rFonts w:ascii="楷体" w:eastAsia="楷体" w:hAnsi="楷体"/>
        </w:rPr>
        <w:t>令</w:t>
      </w:r>
      <w:proofErr w:type="gramStart"/>
      <w:r w:rsidRPr="00514AFD">
        <w:rPr>
          <w:rFonts w:ascii="楷体" w:eastAsia="楷体" w:hAnsi="楷体"/>
        </w:rPr>
        <w:t>焚</w:t>
      </w:r>
      <w:proofErr w:type="gramEnd"/>
      <w:r w:rsidRPr="00514AFD">
        <w:rPr>
          <w:rFonts w:ascii="楷体" w:eastAsia="楷体" w:hAnsi="楷体"/>
        </w:rPr>
        <w:t>之，不许传外。</w:t>
      </w:r>
    </w:p>
    <w:p w14:paraId="3BF663CA" w14:textId="7BEA78FB" w:rsidR="000A3018" w:rsidRDefault="00FE56B4">
      <w:pPr>
        <w:rPr>
          <w:rFonts w:hint="eastAsia"/>
        </w:rPr>
      </w:pPr>
      <w:r>
        <w:rPr>
          <w:rFonts w:hint="eastAsia"/>
        </w:rPr>
        <w:t>在这一段落中，</w:t>
      </w:r>
      <w:proofErr w:type="gramStart"/>
      <w:r>
        <w:rPr>
          <w:rFonts w:hint="eastAsia"/>
        </w:rPr>
        <w:t>未学习</w:t>
      </w:r>
      <w:proofErr w:type="gramEnd"/>
      <w:r>
        <w:rPr>
          <w:rFonts w:hint="eastAsia"/>
        </w:rPr>
        <w:t>过写字的孩子竟然可以随手用草书在纸上写出“敕”字，这显然是一个不合常理的现象。</w:t>
      </w:r>
      <w:r w:rsidR="00644DDA">
        <w:rPr>
          <w:rFonts w:hint="eastAsia"/>
        </w:rPr>
        <w:t>联系到现实生活，这时的</w:t>
      </w:r>
      <w:proofErr w:type="gramStart"/>
      <w:r w:rsidR="00E47F84">
        <w:rPr>
          <w:rFonts w:hint="eastAsia"/>
        </w:rPr>
        <w:t>太</w:t>
      </w:r>
      <w:proofErr w:type="gramEnd"/>
      <w:r w:rsidR="00E47F84">
        <w:rPr>
          <w:rFonts w:hint="eastAsia"/>
        </w:rPr>
        <w:t>宗</w:t>
      </w:r>
      <w:r w:rsidR="00644DDA">
        <w:rPr>
          <w:rFonts w:hint="eastAsia"/>
        </w:rPr>
        <w:t>还没有太原起兵，</w:t>
      </w:r>
      <w:r w:rsidR="00E47F84">
        <w:rPr>
          <w:rFonts w:hint="eastAsia"/>
        </w:rPr>
        <w:t>高</w:t>
      </w:r>
      <w:proofErr w:type="gramStart"/>
      <w:r w:rsidR="00E47F84">
        <w:rPr>
          <w:rFonts w:hint="eastAsia"/>
        </w:rPr>
        <w:t>宗显然</w:t>
      </w:r>
      <w:proofErr w:type="gramEnd"/>
      <w:r w:rsidR="00E47F84">
        <w:rPr>
          <w:rFonts w:hint="eastAsia"/>
        </w:rPr>
        <w:t>生活在上一个大一统王朝——隋</w:t>
      </w:r>
      <w:r w:rsidR="00E940D2">
        <w:rPr>
          <w:rFonts w:hint="eastAsia"/>
        </w:rPr>
        <w:t>朝。那么，对这一事件的描述就显得耐人寻味了，高宗的做法，是否</w:t>
      </w:r>
      <w:proofErr w:type="gramStart"/>
      <w:r w:rsidR="00E940D2">
        <w:rPr>
          <w:rFonts w:hint="eastAsia"/>
        </w:rPr>
        <w:t>寓意着</w:t>
      </w:r>
      <w:proofErr w:type="gramEnd"/>
      <w:r w:rsidR="00E940D2">
        <w:rPr>
          <w:rFonts w:hint="eastAsia"/>
        </w:rPr>
        <w:t>上天将</w:t>
      </w:r>
      <w:r w:rsidR="004816DA">
        <w:rPr>
          <w:rFonts w:hint="eastAsia"/>
        </w:rPr>
        <w:t>政权的合法性从杨氏家族转移给李氏家族了呢？段成式显然并未给出自己的答案，但从结局</w:t>
      </w:r>
      <w:proofErr w:type="gramStart"/>
      <w:r w:rsidR="004816DA">
        <w:rPr>
          <w:rFonts w:hint="eastAsia"/>
        </w:rPr>
        <w:t>太</w:t>
      </w:r>
      <w:proofErr w:type="gramEnd"/>
      <w:r w:rsidR="004816DA">
        <w:rPr>
          <w:rFonts w:hint="eastAsia"/>
        </w:rPr>
        <w:t>宗“</w:t>
      </w:r>
      <w:r w:rsidR="004816DA" w:rsidRPr="00514AFD">
        <w:rPr>
          <w:rFonts w:ascii="楷体" w:eastAsia="楷体" w:hAnsi="楷体" w:hint="eastAsia"/>
        </w:rPr>
        <w:t>不许传外</w:t>
      </w:r>
      <w:r w:rsidR="004816DA">
        <w:rPr>
          <w:rFonts w:hint="eastAsia"/>
        </w:rPr>
        <w:t>”的做法来看，有理由相信，</w:t>
      </w:r>
      <w:proofErr w:type="gramStart"/>
      <w:r w:rsidR="004816DA">
        <w:rPr>
          <w:rFonts w:hint="eastAsia"/>
        </w:rPr>
        <w:t>太</w:t>
      </w:r>
      <w:proofErr w:type="gramEnd"/>
      <w:r w:rsidR="004816DA">
        <w:rPr>
          <w:rFonts w:hint="eastAsia"/>
        </w:rPr>
        <w:t>宗的态度是较为暧昧的。</w:t>
      </w:r>
    </w:p>
    <w:p w14:paraId="6E689E1B" w14:textId="43A1B832" w:rsidR="004816DA" w:rsidRDefault="004816DA">
      <w:pPr>
        <w:rPr>
          <w:rFonts w:hint="eastAsia"/>
        </w:rPr>
      </w:pPr>
      <w:r>
        <w:rPr>
          <w:rFonts w:hint="eastAsia"/>
        </w:rPr>
        <w:lastRenderedPageBreak/>
        <w:t>但是，这一传统在《诺皋》五篇中显著的削弱了。</w:t>
      </w:r>
      <w:r w:rsidR="00F80FE2">
        <w:rPr>
          <w:rFonts w:hint="eastAsia"/>
        </w:rPr>
        <w:t>在这些叙事文本中，对于这些怪异现象的描述，往往会出现“</w:t>
      </w:r>
      <w:r w:rsidR="00F80FE2" w:rsidRPr="00514AFD">
        <w:rPr>
          <w:rFonts w:ascii="楷体" w:eastAsia="楷体" w:hAnsi="楷体" w:hint="eastAsia"/>
        </w:rPr>
        <w:t>不知何怪也</w:t>
      </w:r>
      <w:r w:rsidR="00F80FE2">
        <w:rPr>
          <w:rFonts w:hint="eastAsia"/>
        </w:rPr>
        <w:t>”、“</w:t>
      </w:r>
      <w:r w:rsidR="00F80FE2" w:rsidRPr="00514AFD">
        <w:rPr>
          <w:rFonts w:ascii="楷体" w:eastAsia="楷体" w:hAnsi="楷体" w:hint="eastAsia"/>
        </w:rPr>
        <w:t>不知</w:t>
      </w:r>
      <w:r w:rsidR="00AD4275" w:rsidRPr="00514AFD">
        <w:rPr>
          <w:rFonts w:ascii="楷体" w:eastAsia="楷体" w:hAnsi="楷体" w:hint="eastAsia"/>
        </w:rPr>
        <w:t>何之</w:t>
      </w:r>
      <w:r w:rsidR="00F80FE2">
        <w:rPr>
          <w:rFonts w:hint="eastAsia"/>
        </w:rPr>
        <w:t>”</w:t>
      </w:r>
      <w:r w:rsidR="00AD4275">
        <w:rPr>
          <w:rFonts w:hint="eastAsia"/>
        </w:rPr>
        <w:t>等文字，对于这些怪异现象，并没有试图给出一个符合现实生活的描述，甚至在描述过程中，有意保留了这种叙事上的空白，</w:t>
      </w:r>
      <w:r w:rsidR="00D52F3C">
        <w:rPr>
          <w:rFonts w:hint="eastAsia"/>
        </w:rPr>
        <w:t>例如下面这段文字：</w:t>
      </w:r>
    </w:p>
    <w:p w14:paraId="10DC5F2C" w14:textId="77777777" w:rsidR="00D52F3C" w:rsidRPr="00514AFD" w:rsidRDefault="00D52F3C" w:rsidP="00D52F3C">
      <w:pPr>
        <w:rPr>
          <w:rFonts w:ascii="楷体" w:eastAsia="楷体" w:hAnsi="楷体" w:hint="eastAsia"/>
        </w:rPr>
      </w:pPr>
      <w:r w:rsidRPr="00514AFD">
        <w:rPr>
          <w:rFonts w:ascii="楷体" w:eastAsia="楷体" w:hAnsi="楷体"/>
        </w:rPr>
        <w:t>大历中，有士人庄在渭南，遇疾卒于京，妻柳氏因庄居。一子年十一二，夏夜，其子忽恐</w:t>
      </w:r>
      <w:proofErr w:type="gramStart"/>
      <w:r w:rsidRPr="00514AFD">
        <w:rPr>
          <w:rFonts w:ascii="楷体" w:eastAsia="楷体" w:hAnsi="楷体"/>
        </w:rPr>
        <w:t>悸</w:t>
      </w:r>
      <w:proofErr w:type="gramEnd"/>
      <w:r w:rsidRPr="00514AFD">
        <w:rPr>
          <w:rFonts w:ascii="楷体" w:eastAsia="楷体" w:hAnsi="楷体"/>
        </w:rPr>
        <w:t>不眠。三更后，忽见</w:t>
      </w:r>
      <w:proofErr w:type="gramStart"/>
      <w:r w:rsidRPr="00514AFD">
        <w:rPr>
          <w:rFonts w:ascii="楷体" w:eastAsia="楷体" w:hAnsi="楷体"/>
        </w:rPr>
        <w:t>一</w:t>
      </w:r>
      <w:proofErr w:type="gramEnd"/>
      <w:r w:rsidRPr="00514AFD">
        <w:rPr>
          <w:rFonts w:ascii="楷体" w:eastAsia="楷体" w:hAnsi="楷体"/>
        </w:rPr>
        <w:t>老人，白衣，两</w:t>
      </w:r>
      <w:proofErr w:type="gramStart"/>
      <w:r w:rsidRPr="00514AFD">
        <w:rPr>
          <w:rFonts w:ascii="楷体" w:eastAsia="楷体" w:hAnsi="楷体"/>
        </w:rPr>
        <w:t>牙出吻外</w:t>
      </w:r>
      <w:proofErr w:type="gramEnd"/>
      <w:r w:rsidRPr="00514AFD">
        <w:rPr>
          <w:rFonts w:ascii="楷体" w:eastAsia="楷体" w:hAnsi="楷体"/>
        </w:rPr>
        <w:t>，熟视之。良久，渐近床前。床前有</w:t>
      </w:r>
      <w:proofErr w:type="gramStart"/>
      <w:r w:rsidRPr="00514AFD">
        <w:rPr>
          <w:rFonts w:ascii="楷体" w:eastAsia="楷体" w:hAnsi="楷体"/>
        </w:rPr>
        <w:t>婢</w:t>
      </w:r>
      <w:proofErr w:type="gramEnd"/>
      <w:r w:rsidRPr="00514AFD">
        <w:rPr>
          <w:rFonts w:ascii="楷体" w:eastAsia="楷体" w:hAnsi="楷体"/>
        </w:rPr>
        <w:t>眠熟，</w:t>
      </w:r>
      <w:proofErr w:type="gramStart"/>
      <w:r w:rsidRPr="00514AFD">
        <w:rPr>
          <w:rFonts w:ascii="楷体" w:eastAsia="楷体" w:hAnsi="楷体"/>
        </w:rPr>
        <w:t>因扼其</w:t>
      </w:r>
      <w:proofErr w:type="gramEnd"/>
      <w:r w:rsidRPr="00514AFD">
        <w:rPr>
          <w:rFonts w:ascii="楷体" w:eastAsia="楷体" w:hAnsi="楷体"/>
        </w:rPr>
        <w:t>喉，</w:t>
      </w:r>
      <w:proofErr w:type="gramStart"/>
      <w:r w:rsidRPr="00514AFD">
        <w:rPr>
          <w:rFonts w:ascii="楷体" w:eastAsia="楷体" w:hAnsi="楷体"/>
        </w:rPr>
        <w:t>咬然有声</w:t>
      </w:r>
      <w:proofErr w:type="gramEnd"/>
      <w:r w:rsidRPr="00514AFD">
        <w:rPr>
          <w:rFonts w:ascii="楷体" w:eastAsia="楷体" w:hAnsi="楷体"/>
        </w:rPr>
        <w:t>，衣随手碎，攫食之。须臾骨露，乃举起饮其五藏。见老人口大如簸箕，子方叫，一无所见，</w:t>
      </w:r>
      <w:proofErr w:type="gramStart"/>
      <w:r w:rsidRPr="00514AFD">
        <w:rPr>
          <w:rFonts w:ascii="楷体" w:eastAsia="楷体" w:hAnsi="楷体"/>
        </w:rPr>
        <w:t>婢已骨矣</w:t>
      </w:r>
      <w:proofErr w:type="gramEnd"/>
      <w:r w:rsidRPr="00514AFD">
        <w:rPr>
          <w:rFonts w:ascii="楷体" w:eastAsia="楷体" w:hAnsi="楷体"/>
        </w:rPr>
        <w:t>。数月后，亦无他。士人</w:t>
      </w:r>
      <w:proofErr w:type="gramStart"/>
      <w:r w:rsidRPr="00514AFD">
        <w:rPr>
          <w:rFonts w:ascii="楷体" w:eastAsia="楷体" w:hAnsi="楷体"/>
        </w:rPr>
        <w:t>祥</w:t>
      </w:r>
      <w:proofErr w:type="gramEnd"/>
      <w:r w:rsidRPr="00514AFD">
        <w:rPr>
          <w:rFonts w:ascii="楷体" w:eastAsia="楷体" w:hAnsi="楷体"/>
        </w:rPr>
        <w:t>斋，日暮，柳氏</w:t>
      </w:r>
      <w:proofErr w:type="gramStart"/>
      <w:r w:rsidRPr="00514AFD">
        <w:rPr>
          <w:rFonts w:ascii="楷体" w:eastAsia="楷体" w:hAnsi="楷体"/>
        </w:rPr>
        <w:t>露坐逐</w:t>
      </w:r>
      <w:proofErr w:type="gramEnd"/>
      <w:r w:rsidRPr="00514AFD">
        <w:rPr>
          <w:rFonts w:ascii="楷体" w:eastAsia="楷体" w:hAnsi="楷体"/>
        </w:rPr>
        <w:t>凉，有胡蜂绕其首面，柳氏</w:t>
      </w:r>
      <w:proofErr w:type="gramStart"/>
      <w:r w:rsidRPr="00514AFD">
        <w:rPr>
          <w:rFonts w:ascii="楷体" w:eastAsia="楷体" w:hAnsi="楷体"/>
        </w:rPr>
        <w:t>以扇击堕地</w:t>
      </w:r>
      <w:proofErr w:type="gramEnd"/>
      <w:r w:rsidRPr="00514AFD">
        <w:rPr>
          <w:rFonts w:ascii="楷体" w:eastAsia="楷体" w:hAnsi="楷体"/>
        </w:rPr>
        <w:t>，乃胡桃也。柳氏</w:t>
      </w:r>
      <w:proofErr w:type="gramStart"/>
      <w:r w:rsidRPr="00514AFD">
        <w:rPr>
          <w:rFonts w:ascii="楷体" w:eastAsia="楷体" w:hAnsi="楷体"/>
        </w:rPr>
        <w:t>遽取玩</w:t>
      </w:r>
      <w:proofErr w:type="gramEnd"/>
      <w:r w:rsidRPr="00514AFD">
        <w:rPr>
          <w:rFonts w:ascii="楷体" w:eastAsia="楷体" w:hAnsi="楷体"/>
        </w:rPr>
        <w:t>之掌中，遂长。初如拳，如碗，惊顾之际，已如盘矣。</w:t>
      </w:r>
      <w:proofErr w:type="gramStart"/>
      <w:r w:rsidRPr="00514AFD">
        <w:rPr>
          <w:rFonts w:ascii="楷体" w:eastAsia="楷体" w:hAnsi="楷体"/>
        </w:rPr>
        <w:t>嚗然分为</w:t>
      </w:r>
      <w:proofErr w:type="gramEnd"/>
      <w:r w:rsidRPr="00514AFD">
        <w:rPr>
          <w:rFonts w:ascii="楷体" w:eastAsia="楷体" w:hAnsi="楷体"/>
        </w:rPr>
        <w:t>两扇，空中轮转，声如分蜂。忽合于柳氏首，柳氏碎首，</w:t>
      </w:r>
      <w:proofErr w:type="gramStart"/>
      <w:r w:rsidRPr="00514AFD">
        <w:rPr>
          <w:rFonts w:ascii="楷体" w:eastAsia="楷体" w:hAnsi="楷体"/>
        </w:rPr>
        <w:t>齿着</w:t>
      </w:r>
      <w:proofErr w:type="gramEnd"/>
      <w:r w:rsidRPr="00514AFD">
        <w:rPr>
          <w:rFonts w:ascii="楷体" w:eastAsia="楷体" w:hAnsi="楷体"/>
        </w:rPr>
        <w:t>于树。其物因飞去，竟不知何怪也。</w:t>
      </w:r>
    </w:p>
    <w:p w14:paraId="3C38B4B6" w14:textId="4F9C0B11" w:rsidR="00D52F3C" w:rsidRPr="000A3018" w:rsidRDefault="00D52F3C">
      <w:pPr>
        <w:rPr>
          <w:rFonts w:hint="eastAsia"/>
        </w:rPr>
      </w:pPr>
      <w:r>
        <w:rPr>
          <w:rFonts w:hint="eastAsia"/>
        </w:rPr>
        <w:t>在这一段叙述中，读者即不知道这个怪物到底是</w:t>
      </w:r>
      <w:r w:rsidR="007B6FD1">
        <w:rPr>
          <w:rFonts w:hint="eastAsia"/>
        </w:rPr>
        <w:t>什么种类，也不知道怪物为什么要这么做。在这段叙事文本中，读者可以找到串联在一起的</w:t>
      </w:r>
      <w:r w:rsidR="002F5F41">
        <w:rPr>
          <w:rFonts w:hint="eastAsia"/>
        </w:rPr>
        <w:t>事件，但这些事件之间的因果联系并不强烈，作者似乎也有意识</w:t>
      </w:r>
      <w:r w:rsidR="00F923FC">
        <w:rPr>
          <w:rFonts w:hint="eastAsia"/>
        </w:rPr>
        <w:t>模糊其中的因果关系，</w:t>
      </w:r>
      <w:r w:rsidR="003A6174">
        <w:rPr>
          <w:rFonts w:hint="eastAsia"/>
        </w:rPr>
        <w:t>这表明对于这一异常现象，段成式并未采取之前较为常见的，即通过有目的的用目标文化的文化传统解释异质性文化现象的方式来消除“异”的恐惧，而是刻意模糊了异与</w:t>
      </w:r>
      <w:proofErr w:type="gramStart"/>
      <w:r w:rsidR="003A6174">
        <w:rPr>
          <w:rFonts w:hint="eastAsia"/>
        </w:rPr>
        <w:t>常之间</w:t>
      </w:r>
      <w:proofErr w:type="gramEnd"/>
      <w:r w:rsidR="003A6174">
        <w:rPr>
          <w:rFonts w:hint="eastAsia"/>
        </w:rPr>
        <w:t>的边界，以期达到一种</w:t>
      </w:r>
      <w:proofErr w:type="gramStart"/>
      <w:r w:rsidR="003A6174">
        <w:rPr>
          <w:rFonts w:hint="eastAsia"/>
        </w:rPr>
        <w:t>异</w:t>
      </w:r>
      <w:r w:rsidR="007B1166">
        <w:rPr>
          <w:rFonts w:hint="eastAsia"/>
        </w:rPr>
        <w:t>就是</w:t>
      </w:r>
      <w:proofErr w:type="gramEnd"/>
      <w:r w:rsidR="007B1166">
        <w:rPr>
          <w:rFonts w:hint="eastAsia"/>
        </w:rPr>
        <w:t>常的叙事倾向。这一现象在后续对叙述者的讨论中会得到进一步的论述。</w:t>
      </w:r>
    </w:p>
    <w:p w14:paraId="6F99012B" w14:textId="0FA8FD5B" w:rsidR="00483356" w:rsidRDefault="00483356" w:rsidP="00B37BC1">
      <w:pPr>
        <w:pStyle w:val="af3"/>
        <w:rPr>
          <w:rFonts w:hint="eastAsia"/>
        </w:rPr>
      </w:pPr>
      <w:r>
        <w:tab/>
      </w:r>
      <w:r>
        <w:tab/>
      </w:r>
      <w:r w:rsidR="00140BDA">
        <w:rPr>
          <w:rFonts w:hint="eastAsia"/>
        </w:rPr>
        <w:t>4.1.2</w:t>
      </w:r>
      <w:r w:rsidR="00E73944">
        <w:rPr>
          <w:rFonts w:hint="eastAsia"/>
        </w:rPr>
        <w:t>事件之间的空白</w:t>
      </w:r>
    </w:p>
    <w:p w14:paraId="251F2899" w14:textId="7A83F27F" w:rsidR="007B1166" w:rsidRDefault="00835F24">
      <w:pPr>
        <w:rPr>
          <w:rFonts w:hint="eastAsia"/>
        </w:rPr>
      </w:pPr>
      <w:r>
        <w:rPr>
          <w:rFonts w:hint="eastAsia"/>
        </w:rPr>
        <w:t>在讨论叙事学的研究</w:t>
      </w:r>
      <w:r w:rsidR="00673994">
        <w:rPr>
          <w:rFonts w:hint="eastAsia"/>
        </w:rPr>
        <w:t>重点时，除了二元对立传统，还提到了另一个问题，即历时性与共时性问题。也就是说，在叙事中也存在着对时间</w:t>
      </w:r>
      <w:r w:rsidR="00ED62A9">
        <w:rPr>
          <w:rFonts w:hint="eastAsia"/>
        </w:rPr>
        <w:t>的讨论，对时间的探讨主要反映在文本时间和故事时间的比较上。</w:t>
      </w:r>
      <w:r w:rsidR="00106946">
        <w:rPr>
          <w:rFonts w:hint="eastAsia"/>
        </w:rPr>
        <w:t>童庆炳对这两个时间的定义是</w:t>
      </w:r>
      <w:r w:rsidR="007E7C4A">
        <w:rPr>
          <w:rFonts w:hint="eastAsia"/>
        </w:rPr>
        <w:t>，讲故事，也就是叙述的过程，被称之为文本时间，而故事内容发展的过程，也就是</w:t>
      </w:r>
      <w:r w:rsidR="00671B7E">
        <w:rPr>
          <w:rFonts w:hint="eastAsia"/>
        </w:rPr>
        <w:t>故事发生的自然时间状态。例如，在文本中，读者可能会发现，作者用两个等长的段落描写了主人公一上午的经历和在看到某个事物的时候心中所想的内容，对于</w:t>
      </w:r>
      <w:r w:rsidR="00903B10">
        <w:rPr>
          <w:rFonts w:hint="eastAsia"/>
        </w:rPr>
        <w:t>读者的阅读来说，花费在了解主人公一上午的工作的阅读时间和花费在了解主人公一瞬间心理活动的</w:t>
      </w:r>
      <w:r w:rsidR="00963376">
        <w:rPr>
          <w:rFonts w:hint="eastAsia"/>
        </w:rPr>
        <w:t>阅读时间是等长的，这个时间就是文本时间</w:t>
      </w:r>
      <w:r w:rsidR="000E0BEE">
        <w:rPr>
          <w:rFonts w:hint="eastAsia"/>
        </w:rPr>
        <w:t>；而故事行进的时间则不同，主人公</w:t>
      </w:r>
      <w:r w:rsidR="00F54AF4">
        <w:rPr>
          <w:rFonts w:hint="eastAsia"/>
        </w:rPr>
        <w:t>的一上午和主人公的一瞬间显然是完全</w:t>
      </w:r>
      <w:proofErr w:type="gramStart"/>
      <w:r w:rsidR="00F54AF4">
        <w:rPr>
          <w:rFonts w:hint="eastAsia"/>
        </w:rPr>
        <w:t>不</w:t>
      </w:r>
      <w:proofErr w:type="gramEnd"/>
      <w:r w:rsidR="00F54AF4">
        <w:rPr>
          <w:rFonts w:hint="eastAsia"/>
        </w:rPr>
        <w:t>等长的时间，也就是说，故事时间和文本时间之间是可能存在较大差异的。</w:t>
      </w:r>
    </w:p>
    <w:p w14:paraId="5E4FBAE0" w14:textId="7D03BD80" w:rsidR="00F54AF4" w:rsidRDefault="001F5417">
      <w:pPr>
        <w:rPr>
          <w:rFonts w:hint="eastAsia"/>
        </w:rPr>
      </w:pPr>
      <w:r>
        <w:rPr>
          <w:rFonts w:hint="eastAsia"/>
        </w:rPr>
        <w:t>叙事空白</w:t>
      </w:r>
      <w:r w:rsidR="00F613AC">
        <w:rPr>
          <w:rFonts w:hint="eastAsia"/>
        </w:rPr>
        <w:t>与这两个时间之间的关系是什么呢？杭心仪指出，一些学者表示，当故事时间大于0，而文本篇幅（即文本时间）等于</w:t>
      </w:r>
      <w:r w:rsidR="00967927">
        <w:rPr>
          <w:rFonts w:hint="eastAsia"/>
        </w:rPr>
        <w:t>0的叙事现象就是叙事空白。除此之外，当作者有意隐去一些事情，而这导致读者必须依靠自己的想象来填补故事</w:t>
      </w:r>
      <w:r w:rsidR="003A71E3">
        <w:rPr>
          <w:rFonts w:hint="eastAsia"/>
        </w:rPr>
        <w:t>的时候，这也是一种不可忽视的叙事空白。也就是说，这里存在着两种空白：其一是由于</w:t>
      </w:r>
      <w:r w:rsidR="00A36EB4">
        <w:rPr>
          <w:rFonts w:hint="eastAsia"/>
        </w:rPr>
        <w:t>文本时间和故事时间的极度不对等导致的时间上的空白；其二则是由于作者有意的隐瞒而导致读者不得不通过自己的生活经历和阅读体验进行补充的</w:t>
      </w:r>
      <w:r w:rsidR="00D15AB3">
        <w:rPr>
          <w:rFonts w:hint="eastAsia"/>
        </w:rPr>
        <w:t>环境上的空白。</w:t>
      </w:r>
      <w:r w:rsidR="00053A5D">
        <w:rPr>
          <w:rFonts w:hint="eastAsia"/>
        </w:rPr>
        <w:t>杭心仪用</w:t>
      </w:r>
      <w:r w:rsidR="003769D7">
        <w:rPr>
          <w:rFonts w:hint="eastAsia"/>
        </w:rPr>
        <w:t>《诺皋记·长须国》、《诺皋记·</w:t>
      </w:r>
      <w:r w:rsidR="00310EFF" w:rsidRPr="00D52F3C">
        <w:t>有士人庄在渭南</w:t>
      </w:r>
      <w:r w:rsidR="003769D7">
        <w:rPr>
          <w:rFonts w:hint="eastAsia"/>
        </w:rPr>
        <w:t>》</w:t>
      </w:r>
      <w:r w:rsidR="00310EFF">
        <w:rPr>
          <w:rFonts w:hint="eastAsia"/>
        </w:rPr>
        <w:t>、《</w:t>
      </w:r>
      <w:r w:rsidR="00FA5E35">
        <w:rPr>
          <w:rFonts w:hint="eastAsia"/>
        </w:rPr>
        <w:t>诺皋记·陈朴</w:t>
      </w:r>
      <w:r w:rsidR="00310EFF">
        <w:rPr>
          <w:rFonts w:hint="eastAsia"/>
        </w:rPr>
        <w:t>》</w:t>
      </w:r>
      <w:r w:rsidR="00FA5E35">
        <w:rPr>
          <w:rFonts w:hint="eastAsia"/>
        </w:rPr>
        <w:t>、《</w:t>
      </w:r>
      <w:r w:rsidR="00EF7E1F">
        <w:rPr>
          <w:rFonts w:hint="eastAsia"/>
        </w:rPr>
        <w:t>诺皋记·东平未用</w:t>
      </w:r>
      <w:r w:rsidR="00EF7E1F">
        <w:rPr>
          <w:rFonts w:hint="eastAsia"/>
        </w:rPr>
        <w:lastRenderedPageBreak/>
        <w:t>兵</w:t>
      </w:r>
      <w:r w:rsidR="00FA5E35">
        <w:rPr>
          <w:rFonts w:hint="eastAsia"/>
        </w:rPr>
        <w:t>》</w:t>
      </w:r>
      <w:r w:rsidR="00EF7E1F">
        <w:rPr>
          <w:rFonts w:hint="eastAsia"/>
        </w:rPr>
        <w:t>四个例子论述了《酉阳杂俎》中叙事空白的</w:t>
      </w:r>
      <w:r w:rsidR="00DC2B31">
        <w:rPr>
          <w:rFonts w:hint="eastAsia"/>
        </w:rPr>
        <w:t>类别和产生原因，她的</w:t>
      </w:r>
      <w:r w:rsidR="00DC2916">
        <w:rPr>
          <w:rFonts w:hint="eastAsia"/>
        </w:rPr>
        <w:t>核心关注是人物身份、环境和故事情节的空白，在论述过程中，有一个细节是值得额外关注的：“……</w:t>
      </w:r>
      <w:r w:rsidR="002A7D9C">
        <w:rPr>
          <w:rFonts w:hint="eastAsia"/>
        </w:rPr>
        <w:t>‘</w:t>
      </w:r>
      <w:r w:rsidR="002A7D9C" w:rsidRPr="002A7D9C">
        <w:t>有士人庄在渭南</w:t>
      </w:r>
      <w:r w:rsidR="002A7D9C">
        <w:rPr>
          <w:rFonts w:hint="eastAsia"/>
        </w:rPr>
        <w:t>’</w:t>
      </w:r>
      <w:r w:rsidR="002A7D9C" w:rsidRPr="002A7D9C">
        <w:t>省略了白衣老者的身份，士人去世一年出现的胡蜂被打落在地，变成了胡桃，这三者的关系如何也没有提及。然而读者可以隐约感知突然消失的吃人白衣老者，很可能就是后来突然出现杀害士人妻子的胡蜂。</w:t>
      </w:r>
      <w:r w:rsidR="00DC2916">
        <w:rPr>
          <w:rFonts w:hint="eastAsia"/>
        </w:rPr>
        <w:t>”</w:t>
      </w:r>
      <w:r w:rsidR="00AE4B52">
        <w:rPr>
          <w:rFonts w:hint="eastAsia"/>
        </w:rPr>
        <w:t>这里指出的是文本情节之间的跳跃性和叙事上的缺失。即作者不讲述他们之间的关系，只是告诉</w:t>
      </w:r>
      <w:r w:rsidR="00BE5AF1">
        <w:rPr>
          <w:rFonts w:hint="eastAsia"/>
        </w:rPr>
        <w:t>读者</w:t>
      </w:r>
      <w:r w:rsidR="00AE4B52">
        <w:rPr>
          <w:rFonts w:hint="eastAsia"/>
        </w:rPr>
        <w:t>几个孤立的情节，然后依靠读者的</w:t>
      </w:r>
      <w:r w:rsidR="00113E4D">
        <w:rPr>
          <w:rFonts w:hint="eastAsia"/>
        </w:rPr>
        <w:t>生活经验和阅读想象来为故事补全。这一现象在《诺皋》五篇中非常常见，一些篇幅较短的叙事文本常常体现出这一特征。例如</w:t>
      </w:r>
      <w:r w:rsidR="0014036B">
        <w:rPr>
          <w:rFonts w:hint="eastAsia"/>
        </w:rPr>
        <w:t>下两则故事：</w:t>
      </w:r>
    </w:p>
    <w:p w14:paraId="635C4E0B" w14:textId="2931367A" w:rsidR="0014036B" w:rsidRPr="00514AFD" w:rsidRDefault="0014036B" w:rsidP="0014036B">
      <w:pPr>
        <w:rPr>
          <w:rFonts w:ascii="楷体" w:eastAsia="楷体" w:hAnsi="楷体" w:hint="eastAsia"/>
        </w:rPr>
      </w:pPr>
      <w:r w:rsidRPr="00514AFD">
        <w:rPr>
          <w:rFonts w:ascii="楷体" w:eastAsia="楷体" w:hAnsi="楷体" w:hint="eastAsia"/>
        </w:rPr>
        <w:t>和</w:t>
      </w:r>
      <w:proofErr w:type="gramStart"/>
      <w:r w:rsidRPr="00514AFD">
        <w:rPr>
          <w:rFonts w:ascii="楷体" w:eastAsia="楷体" w:hAnsi="楷体" w:hint="eastAsia"/>
        </w:rPr>
        <w:t>州刘录事</w:t>
      </w:r>
      <w:proofErr w:type="gramEnd"/>
      <w:r w:rsidRPr="00514AFD">
        <w:rPr>
          <w:rFonts w:ascii="楷体" w:eastAsia="楷体" w:hAnsi="楷体" w:hint="eastAsia"/>
        </w:rPr>
        <w:t>者，大历中，罢官居和州旁县。食兼数人，尤能食鲙，常言鲙味未尝果腹。</w:t>
      </w:r>
      <w:proofErr w:type="gramStart"/>
      <w:r w:rsidRPr="00514AFD">
        <w:rPr>
          <w:rFonts w:ascii="楷体" w:eastAsia="楷体" w:hAnsi="楷体" w:hint="eastAsia"/>
        </w:rPr>
        <w:t>邑客乃</w:t>
      </w:r>
      <w:proofErr w:type="gramEnd"/>
      <w:r w:rsidRPr="00514AFD">
        <w:rPr>
          <w:rFonts w:ascii="楷体" w:eastAsia="楷体" w:hAnsi="楷体" w:hint="eastAsia"/>
        </w:rPr>
        <w:t>网鱼百余斤，会于野亭，观其下箸。初食鲙数叠，</w:t>
      </w:r>
      <w:proofErr w:type="gramStart"/>
      <w:r w:rsidRPr="00514AFD">
        <w:rPr>
          <w:rFonts w:ascii="楷体" w:eastAsia="楷体" w:hAnsi="楷体" w:hint="eastAsia"/>
        </w:rPr>
        <w:t>忽似哽</w:t>
      </w:r>
      <w:proofErr w:type="gramEnd"/>
      <w:r w:rsidRPr="00514AFD">
        <w:rPr>
          <w:rFonts w:ascii="楷体" w:eastAsia="楷体" w:hAnsi="楷体" w:hint="eastAsia"/>
        </w:rPr>
        <w:t>，咯出</w:t>
      </w:r>
      <w:proofErr w:type="gramStart"/>
      <w:r w:rsidRPr="00514AFD">
        <w:rPr>
          <w:rFonts w:ascii="楷体" w:eastAsia="楷体" w:hAnsi="楷体" w:hint="eastAsia"/>
        </w:rPr>
        <w:t>一</w:t>
      </w:r>
      <w:proofErr w:type="gramEnd"/>
      <w:r w:rsidRPr="00514AFD">
        <w:rPr>
          <w:rFonts w:ascii="楷体" w:eastAsia="楷体" w:hAnsi="楷体" w:hint="eastAsia"/>
        </w:rPr>
        <w:t>骨珠子，大如黑豆，乃置于茶</w:t>
      </w:r>
      <w:proofErr w:type="gramStart"/>
      <w:r w:rsidRPr="00514AFD">
        <w:rPr>
          <w:rFonts w:ascii="楷体" w:eastAsia="楷体" w:hAnsi="楷体" w:hint="eastAsia"/>
        </w:rPr>
        <w:t>瓯</w:t>
      </w:r>
      <w:proofErr w:type="gramEnd"/>
      <w:r w:rsidRPr="00514AFD">
        <w:rPr>
          <w:rFonts w:ascii="楷体" w:eastAsia="楷体" w:hAnsi="楷体" w:hint="eastAsia"/>
        </w:rPr>
        <w:t>中，</w:t>
      </w:r>
      <w:proofErr w:type="gramStart"/>
      <w:r w:rsidRPr="00514AFD">
        <w:rPr>
          <w:rFonts w:ascii="楷体" w:eastAsia="楷体" w:hAnsi="楷体" w:hint="eastAsia"/>
        </w:rPr>
        <w:t>以叠覆</w:t>
      </w:r>
      <w:proofErr w:type="gramEnd"/>
      <w:r w:rsidRPr="00514AFD">
        <w:rPr>
          <w:rFonts w:ascii="楷体" w:eastAsia="楷体" w:hAnsi="楷体" w:hint="eastAsia"/>
        </w:rPr>
        <w:t>之。食未半，怪覆</w:t>
      </w:r>
      <w:proofErr w:type="gramStart"/>
      <w:r w:rsidRPr="00514AFD">
        <w:rPr>
          <w:rFonts w:ascii="楷体" w:eastAsia="楷体" w:hAnsi="楷体" w:hint="eastAsia"/>
        </w:rPr>
        <w:t>瓯</w:t>
      </w:r>
      <w:proofErr w:type="gramEnd"/>
      <w:r w:rsidRPr="00514AFD">
        <w:rPr>
          <w:rFonts w:ascii="楷体" w:eastAsia="楷体" w:hAnsi="楷体" w:hint="eastAsia"/>
        </w:rPr>
        <w:t>倾侧，</w:t>
      </w:r>
      <w:proofErr w:type="gramStart"/>
      <w:r w:rsidRPr="00514AFD">
        <w:rPr>
          <w:rFonts w:ascii="楷体" w:eastAsia="楷体" w:hAnsi="楷体" w:hint="eastAsia"/>
        </w:rPr>
        <w:t>刘举视之</w:t>
      </w:r>
      <w:proofErr w:type="gramEnd"/>
      <w:r w:rsidRPr="00514AFD">
        <w:rPr>
          <w:rFonts w:ascii="楷体" w:eastAsia="楷体" w:hAnsi="楷体" w:hint="eastAsia"/>
        </w:rPr>
        <w:t>，向</w:t>
      </w:r>
      <w:proofErr w:type="gramStart"/>
      <w:r w:rsidRPr="00514AFD">
        <w:rPr>
          <w:rFonts w:ascii="楷体" w:eastAsia="楷体" w:hAnsi="楷体" w:hint="eastAsia"/>
        </w:rPr>
        <w:t>者骨珠已长</w:t>
      </w:r>
      <w:proofErr w:type="gramEnd"/>
      <w:r w:rsidRPr="00514AFD">
        <w:rPr>
          <w:rFonts w:ascii="楷体" w:eastAsia="楷体" w:hAnsi="楷体" w:hint="eastAsia"/>
        </w:rPr>
        <w:t>数寸，如人状。</w:t>
      </w:r>
      <w:proofErr w:type="gramStart"/>
      <w:r w:rsidRPr="00514AFD">
        <w:rPr>
          <w:rFonts w:ascii="楷体" w:eastAsia="楷体" w:hAnsi="楷体" w:hint="eastAsia"/>
        </w:rPr>
        <w:t>座客竞观之</w:t>
      </w:r>
      <w:proofErr w:type="gramEnd"/>
      <w:r w:rsidRPr="00514AFD">
        <w:rPr>
          <w:rFonts w:ascii="楷体" w:eastAsia="楷体" w:hAnsi="楷体" w:hint="eastAsia"/>
        </w:rPr>
        <w:t>，</w:t>
      </w:r>
      <w:proofErr w:type="gramStart"/>
      <w:r w:rsidRPr="00514AFD">
        <w:rPr>
          <w:rFonts w:ascii="楷体" w:eastAsia="楷体" w:hAnsi="楷体" w:hint="eastAsia"/>
        </w:rPr>
        <w:t>随视而</w:t>
      </w:r>
      <w:proofErr w:type="gramEnd"/>
      <w:r w:rsidRPr="00514AFD">
        <w:rPr>
          <w:rFonts w:ascii="楷体" w:eastAsia="楷体" w:hAnsi="楷体" w:hint="eastAsia"/>
        </w:rPr>
        <w:t>长。</w:t>
      </w:r>
      <w:proofErr w:type="gramStart"/>
      <w:r w:rsidRPr="00514AFD">
        <w:rPr>
          <w:rFonts w:ascii="楷体" w:eastAsia="楷体" w:hAnsi="楷体" w:hint="eastAsia"/>
        </w:rPr>
        <w:t>顷刻长</w:t>
      </w:r>
      <w:proofErr w:type="gramEnd"/>
      <w:r w:rsidRPr="00514AFD">
        <w:rPr>
          <w:rFonts w:ascii="楷体" w:eastAsia="楷体" w:hAnsi="楷体" w:hint="eastAsia"/>
        </w:rPr>
        <w:t>及人，遂鲙刘，因欧流血。良久，各散走。</w:t>
      </w:r>
      <w:proofErr w:type="gramStart"/>
      <w:r w:rsidRPr="00514AFD">
        <w:rPr>
          <w:rFonts w:ascii="楷体" w:eastAsia="楷体" w:hAnsi="楷体" w:hint="eastAsia"/>
        </w:rPr>
        <w:t>一循厅</w:t>
      </w:r>
      <w:proofErr w:type="gramEnd"/>
      <w:r w:rsidRPr="00514AFD">
        <w:rPr>
          <w:rFonts w:ascii="楷体" w:eastAsia="楷体" w:hAnsi="楷体" w:hint="eastAsia"/>
        </w:rPr>
        <w:t>之西，一转厅之左，</w:t>
      </w:r>
      <w:proofErr w:type="gramStart"/>
      <w:r w:rsidRPr="00514AFD">
        <w:rPr>
          <w:rFonts w:ascii="楷体" w:eastAsia="楷体" w:hAnsi="楷体" w:hint="eastAsia"/>
        </w:rPr>
        <w:t>俱及后门</w:t>
      </w:r>
      <w:proofErr w:type="gramEnd"/>
      <w:r w:rsidRPr="00514AFD">
        <w:rPr>
          <w:rFonts w:ascii="楷体" w:eastAsia="楷体" w:hAnsi="楷体" w:hint="eastAsia"/>
        </w:rPr>
        <w:t>相触，</w:t>
      </w:r>
      <w:proofErr w:type="gramStart"/>
      <w:r w:rsidRPr="00514AFD">
        <w:rPr>
          <w:rFonts w:ascii="楷体" w:eastAsia="楷体" w:hAnsi="楷体" w:hint="eastAsia"/>
        </w:rPr>
        <w:t>翕</w:t>
      </w:r>
      <w:proofErr w:type="gramEnd"/>
      <w:r w:rsidRPr="00514AFD">
        <w:rPr>
          <w:rFonts w:ascii="楷体" w:eastAsia="楷体" w:hAnsi="楷体" w:hint="eastAsia"/>
        </w:rPr>
        <w:t>成一人，乃刘也，神已痴矣。半日方能言，访其所以，皆不省。自是恶鲙。</w:t>
      </w:r>
    </w:p>
    <w:p w14:paraId="4146320E" w14:textId="05F36FFE" w:rsidR="0014036B" w:rsidRDefault="0014036B" w:rsidP="0014036B">
      <w:pPr>
        <w:rPr>
          <w:rFonts w:hint="eastAsia"/>
        </w:rPr>
      </w:pPr>
      <w:r w:rsidRPr="00514AFD">
        <w:rPr>
          <w:rFonts w:ascii="楷体" w:eastAsia="楷体" w:hAnsi="楷体" w:hint="eastAsia"/>
        </w:rPr>
        <w:t>冯坦者，常有疾，</w:t>
      </w:r>
      <w:proofErr w:type="gramStart"/>
      <w:r w:rsidRPr="00514AFD">
        <w:rPr>
          <w:rFonts w:ascii="楷体" w:eastAsia="楷体" w:hAnsi="楷体" w:hint="eastAsia"/>
        </w:rPr>
        <w:t>医令浸</w:t>
      </w:r>
      <w:proofErr w:type="gramEnd"/>
      <w:r w:rsidRPr="00514AFD">
        <w:rPr>
          <w:rFonts w:ascii="楷体" w:eastAsia="楷体" w:hAnsi="楷体" w:hint="eastAsia"/>
        </w:rPr>
        <w:t>蛇酒服之。初服一瓮子，疾减半。又令家人园中执</w:t>
      </w:r>
      <w:proofErr w:type="gramStart"/>
      <w:r w:rsidRPr="00514AFD">
        <w:rPr>
          <w:rFonts w:ascii="楷体" w:eastAsia="楷体" w:hAnsi="楷体" w:hint="eastAsia"/>
        </w:rPr>
        <w:t>一</w:t>
      </w:r>
      <w:proofErr w:type="gramEnd"/>
      <w:r w:rsidRPr="00514AFD">
        <w:rPr>
          <w:rFonts w:ascii="楷体" w:eastAsia="楷体" w:hAnsi="楷体" w:hint="eastAsia"/>
        </w:rPr>
        <w:t>蛇，投瓮中，封闭七日。及开，蛇跃出，举首尺余，出门，因失所在。其过迹，</w:t>
      </w:r>
      <w:proofErr w:type="gramStart"/>
      <w:r w:rsidRPr="00514AFD">
        <w:rPr>
          <w:rFonts w:ascii="楷体" w:eastAsia="楷体" w:hAnsi="楷体" w:hint="eastAsia"/>
        </w:rPr>
        <w:t>地坟起数</w:t>
      </w:r>
      <w:proofErr w:type="gramEnd"/>
      <w:r w:rsidRPr="00514AFD">
        <w:rPr>
          <w:rFonts w:ascii="楷体" w:eastAsia="楷体" w:hAnsi="楷体" w:hint="eastAsia"/>
        </w:rPr>
        <w:t>寸。陆绍郎中又言，尝记</w:t>
      </w:r>
      <w:proofErr w:type="gramStart"/>
      <w:r w:rsidRPr="00514AFD">
        <w:rPr>
          <w:rFonts w:ascii="楷体" w:eastAsia="楷体" w:hAnsi="楷体" w:hint="eastAsia"/>
        </w:rPr>
        <w:t>一人浸蛇酒</w:t>
      </w:r>
      <w:proofErr w:type="gramEnd"/>
      <w:r w:rsidRPr="00514AFD">
        <w:rPr>
          <w:rFonts w:ascii="楷体" w:eastAsia="楷体" w:hAnsi="楷体" w:hint="eastAsia"/>
        </w:rPr>
        <w:t>，前后杀蛇数十头。一日，自临瓮窥酒，有物跳出</w:t>
      </w:r>
      <w:proofErr w:type="gramStart"/>
      <w:r w:rsidRPr="00514AFD">
        <w:rPr>
          <w:rFonts w:ascii="楷体" w:eastAsia="楷体" w:hAnsi="楷体" w:hint="eastAsia"/>
        </w:rPr>
        <w:t>啮</w:t>
      </w:r>
      <w:proofErr w:type="gramEnd"/>
      <w:r w:rsidRPr="00514AFD">
        <w:rPr>
          <w:rFonts w:ascii="楷体" w:eastAsia="楷体" w:hAnsi="楷体" w:hint="eastAsia"/>
        </w:rPr>
        <w:t>其鼻将落，视之，乃蛇头骨。</w:t>
      </w:r>
      <w:proofErr w:type="gramStart"/>
      <w:r w:rsidRPr="00514AFD">
        <w:rPr>
          <w:rFonts w:ascii="楷体" w:eastAsia="楷体" w:hAnsi="楷体" w:hint="eastAsia"/>
        </w:rPr>
        <w:t>因疮毁其</w:t>
      </w:r>
      <w:proofErr w:type="gramEnd"/>
      <w:r w:rsidRPr="00514AFD">
        <w:rPr>
          <w:rFonts w:ascii="楷体" w:eastAsia="楷体" w:hAnsi="楷体" w:hint="eastAsia"/>
        </w:rPr>
        <w:t>鼻如</w:t>
      </w:r>
      <w:proofErr w:type="gramStart"/>
      <w:r w:rsidRPr="00514AFD">
        <w:rPr>
          <w:rFonts w:ascii="楷体" w:eastAsia="楷体" w:hAnsi="楷体" w:hint="eastAsia"/>
        </w:rPr>
        <w:t>劓</w:t>
      </w:r>
      <w:proofErr w:type="gramEnd"/>
      <w:r w:rsidRPr="00514AFD">
        <w:rPr>
          <w:rFonts w:ascii="楷体" w:eastAsia="楷体" w:hAnsi="楷体" w:hint="eastAsia"/>
        </w:rPr>
        <w:t>焉。</w:t>
      </w:r>
      <w:r>
        <w:t> </w:t>
      </w:r>
    </w:p>
    <w:p w14:paraId="5CA24057" w14:textId="4F85828A" w:rsidR="00EB20DD" w:rsidRDefault="00BE5AF1" w:rsidP="0014036B">
      <w:pPr>
        <w:rPr>
          <w:rFonts w:hint="eastAsia"/>
        </w:rPr>
      </w:pPr>
      <w:r>
        <w:rPr>
          <w:rFonts w:hint="eastAsia"/>
        </w:rPr>
        <w:t>这两个文本中同样存在着叙事上</w:t>
      </w:r>
      <w:r w:rsidR="00350814">
        <w:rPr>
          <w:rFonts w:hint="eastAsia"/>
        </w:rPr>
        <w:t>的缺失。在《和州刘录事者》这一文本中，刘录事为什么会</w:t>
      </w:r>
      <w:r w:rsidR="000524BA">
        <w:rPr>
          <w:rFonts w:hint="eastAsia"/>
        </w:rPr>
        <w:t>迟到骨珠，刘录事又为什么会</w:t>
      </w:r>
      <w:r w:rsidR="00B64C7A">
        <w:rPr>
          <w:rFonts w:hint="eastAsia"/>
        </w:rPr>
        <w:t>在分成两半后还能恢复原状，这些事件之间在</w:t>
      </w:r>
      <w:r w:rsidR="002F06FE">
        <w:rPr>
          <w:rFonts w:hint="eastAsia"/>
        </w:rPr>
        <w:t>关系上其实是彼此孤立的，作者没有载明这种情景发生的原因，但是通过文本的安排与</w:t>
      </w:r>
      <w:r w:rsidR="00F07104">
        <w:rPr>
          <w:rFonts w:hint="eastAsia"/>
        </w:rPr>
        <w:t>阅读体验，读者是可以做出推断的，即刘录事的遭遇，恐怕是因为贪食生鱼的缘故。</w:t>
      </w:r>
      <w:r w:rsidR="006F5AD1">
        <w:rPr>
          <w:rFonts w:hint="eastAsia"/>
        </w:rPr>
        <w:t>在</w:t>
      </w:r>
      <w:r w:rsidR="00881CFD">
        <w:rPr>
          <w:rFonts w:hint="eastAsia"/>
        </w:rPr>
        <w:t>《冯坦》中出现的空白也是此种类型，</w:t>
      </w:r>
      <w:r w:rsidR="006368F7">
        <w:rPr>
          <w:rFonts w:hint="eastAsia"/>
        </w:rPr>
        <w:t>《冯坦》中记载的两个故事之间是没有因果联系的，它们充其量是共用了同一个描述对象，即蛇，但是通过巧妙地叙事结构安排，会让读者猜想，冯坦所遇</w:t>
      </w:r>
      <w:r w:rsidR="00167343">
        <w:rPr>
          <w:rFonts w:hint="eastAsia"/>
        </w:rPr>
        <w:t>的</w:t>
      </w:r>
      <w:r w:rsidR="006368F7">
        <w:rPr>
          <w:rFonts w:hint="eastAsia"/>
        </w:rPr>
        <w:t>现象应该与报复人</w:t>
      </w:r>
      <w:r w:rsidR="00167343">
        <w:rPr>
          <w:rFonts w:hint="eastAsia"/>
        </w:rPr>
        <w:t>的</w:t>
      </w:r>
      <w:r w:rsidR="006368F7">
        <w:rPr>
          <w:rFonts w:hint="eastAsia"/>
        </w:rPr>
        <w:t>毒蛇是相同</w:t>
      </w:r>
      <w:r w:rsidR="00167343">
        <w:rPr>
          <w:rFonts w:hint="eastAsia"/>
        </w:rPr>
        <w:t>的</w:t>
      </w:r>
      <w:r w:rsidR="004A6FE1">
        <w:rPr>
          <w:rFonts w:hint="eastAsia"/>
        </w:rPr>
        <w:t>情况</w:t>
      </w:r>
      <w:r w:rsidR="006368F7">
        <w:rPr>
          <w:rFonts w:hint="eastAsia"/>
        </w:rPr>
        <w:t>，从而产生隐秘的担心，</w:t>
      </w:r>
      <w:proofErr w:type="gramStart"/>
      <w:r w:rsidR="006368F7">
        <w:rPr>
          <w:rFonts w:hint="eastAsia"/>
        </w:rPr>
        <w:t>蛇是否</w:t>
      </w:r>
      <w:proofErr w:type="gramEnd"/>
      <w:r w:rsidR="006368F7">
        <w:rPr>
          <w:rFonts w:hint="eastAsia"/>
        </w:rPr>
        <w:t>会回来报复冯坦。</w:t>
      </w:r>
      <w:r w:rsidR="00EB20DD">
        <w:rPr>
          <w:rFonts w:hint="eastAsia"/>
        </w:rPr>
        <w:t>这样的叙事空白还有很多，段</w:t>
      </w:r>
      <w:proofErr w:type="gramStart"/>
      <w:r w:rsidR="00EB20DD">
        <w:rPr>
          <w:rFonts w:hint="eastAsia"/>
        </w:rPr>
        <w:t>成式对</w:t>
      </w:r>
      <w:proofErr w:type="gramEnd"/>
      <w:r w:rsidR="00EB20DD">
        <w:rPr>
          <w:rFonts w:hint="eastAsia"/>
        </w:rPr>
        <w:t>这一空白的安排是有意的，同时也是无意的。首先，受限于笔记体小说的体制问题</w:t>
      </w:r>
      <w:r w:rsidR="00590838">
        <w:rPr>
          <w:rFonts w:hint="eastAsia"/>
        </w:rPr>
        <w:t>，叙事上的时空</w:t>
      </w:r>
      <w:r w:rsidR="00353E8D">
        <w:rPr>
          <w:rFonts w:hint="eastAsia"/>
        </w:rPr>
        <w:t>叙事难度是很大的</w:t>
      </w:r>
      <w:r w:rsidR="00A44199">
        <w:rPr>
          <w:rFonts w:hint="eastAsia"/>
        </w:rPr>
        <w:t>；</w:t>
      </w:r>
      <w:r w:rsidR="00353E8D">
        <w:rPr>
          <w:rFonts w:hint="eastAsia"/>
        </w:rPr>
        <w:t>另一方面，</w:t>
      </w:r>
      <w:r w:rsidR="002B570B">
        <w:rPr>
          <w:rFonts w:hint="eastAsia"/>
        </w:rPr>
        <w:t>段成式本身的</w:t>
      </w:r>
      <w:r w:rsidR="00B51EC5">
        <w:rPr>
          <w:rFonts w:hint="eastAsia"/>
        </w:rPr>
        <w:t>“搜奇”创作倾向也影响了整体上《酉阳杂俎》的叙事空白问题</w:t>
      </w:r>
      <w:r w:rsidR="00A44199">
        <w:rPr>
          <w:rFonts w:hint="eastAsia"/>
        </w:rPr>
        <w:t>；最后，</w:t>
      </w:r>
      <w:r w:rsidR="00353E8D">
        <w:rPr>
          <w:rFonts w:hint="eastAsia"/>
        </w:rPr>
        <w:t>不交代清楚背景和刻意的模糊，在</w:t>
      </w:r>
      <w:r w:rsidR="00F33CB4">
        <w:rPr>
          <w:rFonts w:hint="eastAsia"/>
        </w:rPr>
        <w:t>氛围上起到了突出故事神秘性的作用，在</w:t>
      </w:r>
      <w:r w:rsidR="00CB5004">
        <w:rPr>
          <w:rFonts w:hint="eastAsia"/>
        </w:rPr>
        <w:t>这些故事中，志怪故事是即存在于此，也存在于彼的，志怪故事显然应该发生在超</w:t>
      </w:r>
      <w:r w:rsidR="00EA33BF">
        <w:rPr>
          <w:rFonts w:hint="eastAsia"/>
        </w:rPr>
        <w:t>现实</w:t>
      </w:r>
      <w:r w:rsidR="00CB5004">
        <w:rPr>
          <w:rFonts w:hint="eastAsia"/>
        </w:rPr>
        <w:t>空间，但是段成式的有意为之，又模糊了</w:t>
      </w:r>
      <w:r w:rsidR="00EA33BF">
        <w:rPr>
          <w:rFonts w:hint="eastAsia"/>
        </w:rPr>
        <w:t>现实空间与超现实空间的距离，例如</w:t>
      </w:r>
      <w:r w:rsidR="004E5F79">
        <w:rPr>
          <w:rFonts w:hint="eastAsia"/>
        </w:rPr>
        <w:t>下文：</w:t>
      </w:r>
    </w:p>
    <w:p w14:paraId="683FA528" w14:textId="6CEA4D69" w:rsidR="004E5F79" w:rsidRPr="00514AFD" w:rsidRDefault="004E5F79" w:rsidP="004E5F79">
      <w:pPr>
        <w:rPr>
          <w:rFonts w:ascii="楷体" w:eastAsia="楷体" w:hAnsi="楷体" w:hint="eastAsia"/>
        </w:rPr>
      </w:pPr>
      <w:r w:rsidRPr="00514AFD">
        <w:rPr>
          <w:rFonts w:ascii="楷体" w:eastAsia="楷体" w:hAnsi="楷体"/>
        </w:rPr>
        <w:t>开成末，永兴坊百姓王乙掘井，</w:t>
      </w:r>
      <w:proofErr w:type="gramStart"/>
      <w:r w:rsidRPr="00514AFD">
        <w:rPr>
          <w:rFonts w:ascii="楷体" w:eastAsia="楷体" w:hAnsi="楷体"/>
        </w:rPr>
        <w:t>过常井一丈</w:t>
      </w:r>
      <w:proofErr w:type="gramEnd"/>
      <w:r w:rsidRPr="00514AFD">
        <w:rPr>
          <w:rFonts w:ascii="楷体" w:eastAsia="楷体" w:hAnsi="楷体"/>
        </w:rPr>
        <w:t>余无水。忽听向下有人语及鸡声，甚喧闹，近如隔壁。井</w:t>
      </w:r>
      <w:proofErr w:type="gramStart"/>
      <w:r w:rsidRPr="00514AFD">
        <w:rPr>
          <w:rFonts w:ascii="楷体" w:eastAsia="楷体" w:hAnsi="楷体"/>
        </w:rPr>
        <w:t>匠</w:t>
      </w:r>
      <w:proofErr w:type="gramEnd"/>
      <w:r w:rsidRPr="00514AFD">
        <w:rPr>
          <w:rFonts w:ascii="楷体" w:eastAsia="楷体" w:hAnsi="楷体"/>
        </w:rPr>
        <w:t>惧，不敢掘。</w:t>
      </w:r>
      <w:proofErr w:type="gramStart"/>
      <w:r w:rsidRPr="00514AFD">
        <w:rPr>
          <w:rFonts w:ascii="楷体" w:eastAsia="楷体" w:hAnsi="楷体"/>
        </w:rPr>
        <w:t>街司申金吾韦处</w:t>
      </w:r>
      <w:proofErr w:type="gramEnd"/>
      <w:r w:rsidRPr="00514AFD">
        <w:rPr>
          <w:rFonts w:ascii="楷体" w:eastAsia="楷体" w:hAnsi="楷体"/>
        </w:rPr>
        <w:t>仁将军，韦以事涉怪异，不复奏，</w:t>
      </w:r>
      <w:proofErr w:type="gramStart"/>
      <w:r w:rsidRPr="00514AFD">
        <w:rPr>
          <w:rFonts w:ascii="楷体" w:eastAsia="楷体" w:hAnsi="楷体"/>
        </w:rPr>
        <w:t>遽</w:t>
      </w:r>
      <w:proofErr w:type="gramEnd"/>
      <w:r w:rsidRPr="00514AFD">
        <w:rPr>
          <w:rFonts w:ascii="楷体" w:eastAsia="楷体" w:hAnsi="楷体"/>
        </w:rPr>
        <w:t>令塞之。</w:t>
      </w:r>
      <w:proofErr w:type="gramStart"/>
      <w:r w:rsidRPr="00514AFD">
        <w:rPr>
          <w:rFonts w:ascii="楷体" w:eastAsia="楷体" w:hAnsi="楷体"/>
        </w:rPr>
        <w:t>据亡新求</w:t>
      </w:r>
      <w:proofErr w:type="gramEnd"/>
      <w:r w:rsidRPr="00514AFD">
        <w:rPr>
          <w:rFonts w:ascii="楷体" w:eastAsia="楷体" w:hAnsi="楷体"/>
        </w:rPr>
        <w:t>《周秦故事》：</w:t>
      </w:r>
      <w:proofErr w:type="gramStart"/>
      <w:r w:rsidRPr="00514AFD">
        <w:rPr>
          <w:rFonts w:ascii="楷体" w:eastAsia="楷体" w:hAnsi="楷体"/>
        </w:rPr>
        <w:t>谒者阁</w:t>
      </w:r>
      <w:proofErr w:type="gramEnd"/>
      <w:r w:rsidRPr="00514AFD">
        <w:rPr>
          <w:rFonts w:ascii="楷体" w:eastAsia="楷体" w:hAnsi="楷体"/>
        </w:rPr>
        <w:t>上得骊山本，</w:t>
      </w:r>
      <w:proofErr w:type="gramStart"/>
      <w:r w:rsidRPr="00514AFD">
        <w:rPr>
          <w:rFonts w:ascii="楷体" w:eastAsia="楷体" w:hAnsi="楷体"/>
        </w:rPr>
        <w:t>李斯领徒七十二万</w:t>
      </w:r>
      <w:proofErr w:type="gramEnd"/>
      <w:r w:rsidRPr="00514AFD">
        <w:rPr>
          <w:rFonts w:ascii="楷体" w:eastAsia="楷体" w:hAnsi="楷体"/>
        </w:rPr>
        <w:t>人作陵，凿之以韦程，三十七岁，固地中水泉，奏曰“已深已极，凿之不入，烧之不燃，叩之空</w:t>
      </w:r>
      <w:r w:rsidRPr="00514AFD">
        <w:rPr>
          <w:rFonts w:ascii="楷体" w:eastAsia="楷体" w:hAnsi="楷体"/>
        </w:rPr>
        <w:lastRenderedPageBreak/>
        <w:t>空，如下天状。”抑</w:t>
      </w:r>
      <w:proofErr w:type="gramStart"/>
      <w:r w:rsidRPr="00514AFD">
        <w:rPr>
          <w:rFonts w:ascii="楷体" w:eastAsia="楷体" w:hAnsi="楷体"/>
        </w:rPr>
        <w:t>知厚地</w:t>
      </w:r>
      <w:proofErr w:type="gramEnd"/>
      <w:r w:rsidRPr="00514AFD">
        <w:rPr>
          <w:rFonts w:ascii="楷体" w:eastAsia="楷体" w:hAnsi="楷体"/>
        </w:rPr>
        <w:t>之下，别有天地也。</w:t>
      </w:r>
    </w:p>
    <w:p w14:paraId="5836F9B2" w14:textId="2F2EF32A" w:rsidR="004E5F79" w:rsidRPr="0014036B" w:rsidRDefault="004E5F79" w:rsidP="0014036B">
      <w:pPr>
        <w:rPr>
          <w:rFonts w:hint="eastAsia"/>
        </w:rPr>
      </w:pPr>
      <w:r>
        <w:rPr>
          <w:rFonts w:hint="eastAsia"/>
        </w:rPr>
        <w:t>在描述中，</w:t>
      </w:r>
      <w:r w:rsidR="000915CB">
        <w:rPr>
          <w:rFonts w:hint="eastAsia"/>
        </w:rPr>
        <w:t>地下世界，即人对冥界的想象世界与人所生存的物质世界之间的距离只有薄薄一层</w:t>
      </w:r>
      <w:r w:rsidR="00005BFF">
        <w:rPr>
          <w:rFonts w:hint="eastAsia"/>
        </w:rPr>
        <w:t>土地，仿佛再挖一下就可以到达冥府的世界。</w:t>
      </w:r>
      <w:r w:rsidR="002B07A8">
        <w:rPr>
          <w:rFonts w:hint="eastAsia"/>
        </w:rPr>
        <w:t>现实世界与超现实世界巧妙地融合再一起，但又保持有一点微妙地距离，游离于现实之外，又紧邻现实存在，对于读者来说，这种描写带来了极强地现实感，超现实空间就寄居</w:t>
      </w:r>
      <w:r w:rsidR="00167343">
        <w:rPr>
          <w:rFonts w:hint="eastAsia"/>
        </w:rPr>
        <w:t>在</w:t>
      </w:r>
      <w:r w:rsidR="002B07A8">
        <w:rPr>
          <w:rFonts w:hint="eastAsia"/>
        </w:rPr>
        <w:t>现实空间</w:t>
      </w:r>
      <w:r w:rsidR="00167343">
        <w:rPr>
          <w:rFonts w:hint="eastAsia"/>
        </w:rPr>
        <w:t>的</w:t>
      </w:r>
      <w:r w:rsidR="002B07A8">
        <w:rPr>
          <w:rFonts w:hint="eastAsia"/>
        </w:rPr>
        <w:t>一隅，随时准备让现实空间的人进入。</w:t>
      </w:r>
    </w:p>
    <w:p w14:paraId="51203B8F" w14:textId="26325A12" w:rsidR="00F444B0" w:rsidRDefault="00535BFF" w:rsidP="00B37BC1">
      <w:pPr>
        <w:pStyle w:val="af3"/>
        <w:rPr>
          <w:rFonts w:hint="eastAsia"/>
        </w:rPr>
      </w:pPr>
      <w:r>
        <w:tab/>
      </w:r>
      <w:r>
        <w:tab/>
      </w:r>
      <w:r w:rsidR="00140BDA">
        <w:rPr>
          <w:rFonts w:hint="eastAsia"/>
        </w:rPr>
        <w:t>4.1.3</w:t>
      </w:r>
      <w:r w:rsidR="00F444B0">
        <w:rPr>
          <w:rFonts w:hint="eastAsia"/>
        </w:rPr>
        <w:t>真实可靠的叙述者</w:t>
      </w:r>
    </w:p>
    <w:p w14:paraId="36CCBC4E" w14:textId="5FCCC3F9" w:rsidR="002B07A8" w:rsidRDefault="002B07A8">
      <w:pPr>
        <w:rPr>
          <w:rFonts w:hint="eastAsia"/>
        </w:rPr>
      </w:pPr>
      <w:r>
        <w:rPr>
          <w:rFonts w:hint="eastAsia"/>
        </w:rPr>
        <w:t>对于恐怖故事描写，为了增强其对读者带来的惊吓，作者往往会采取</w:t>
      </w:r>
      <w:r w:rsidR="00205446">
        <w:rPr>
          <w:rFonts w:hint="eastAsia"/>
        </w:rPr>
        <w:t>加强其现实联系的方式，例如</w:t>
      </w:r>
      <w:r w:rsidR="00E01FF3">
        <w:rPr>
          <w:rFonts w:hint="eastAsia"/>
        </w:rPr>
        <w:t>以第一人称展开故事，并在</w:t>
      </w:r>
      <w:r w:rsidR="00205446">
        <w:rPr>
          <w:rFonts w:hint="eastAsia"/>
        </w:rPr>
        <w:t>故事开头强调，这是主人公上山下乡时亲历的事件。不过，对于读者来说，</w:t>
      </w:r>
      <w:r w:rsidR="00E01FF3">
        <w:rPr>
          <w:rFonts w:hint="eastAsia"/>
        </w:rPr>
        <w:t>因为其叙事者本身的不可靠性（例如：作者其实并没经历过上山下乡时期）</w:t>
      </w:r>
      <w:r w:rsidR="00A115BC">
        <w:rPr>
          <w:rFonts w:hint="eastAsia"/>
        </w:rPr>
        <w:t>，即使作者进行了这样的塑造，恐怖氛围仍可能有所不足。</w:t>
      </w:r>
      <w:r w:rsidR="000E5075">
        <w:rPr>
          <w:rFonts w:hint="eastAsia"/>
        </w:rPr>
        <w:t>而叙述者的问题还不止于此，当一个故事中除了主人公其他的内容显然具有虚构成分时，恐怖故事也只是给人带来阅读体验的一种叙事模式，而当叙述者是基于自己的人生体验展开叙述时，读者往往就难以区分真实的叙述者和隐藏的叙述者，例如</w:t>
      </w:r>
      <w:r w:rsidR="004D5040">
        <w:rPr>
          <w:rFonts w:hint="eastAsia"/>
        </w:rPr>
        <w:t>鲁迅的作品《在</w:t>
      </w:r>
      <w:r w:rsidR="00E53233">
        <w:rPr>
          <w:rFonts w:hint="eastAsia"/>
        </w:rPr>
        <w:t>酒</w:t>
      </w:r>
      <w:r w:rsidR="004D5040">
        <w:rPr>
          <w:rFonts w:hint="eastAsia"/>
        </w:rPr>
        <w:t>楼上》的开头：</w:t>
      </w:r>
    </w:p>
    <w:p w14:paraId="060EA8CA" w14:textId="7B010AA5" w:rsidR="004D5040" w:rsidRPr="00514AFD" w:rsidRDefault="005C48ED">
      <w:pPr>
        <w:rPr>
          <w:rFonts w:ascii="楷体" w:eastAsia="楷体" w:hAnsi="楷体" w:hint="eastAsia"/>
        </w:rPr>
      </w:pPr>
      <w:r w:rsidRPr="00514AFD">
        <w:rPr>
          <w:rFonts w:ascii="楷体" w:eastAsia="楷体" w:hAnsi="楷体"/>
        </w:rPr>
        <w:t>我从北地向东南旅行，绕道访了我的家乡，就到S城。这城离我的故乡不过三十里，坐了小船，小半天可到，我曾在这里的学校里当过一年的教员。</w:t>
      </w:r>
    </w:p>
    <w:p w14:paraId="36F274EE" w14:textId="082D8799" w:rsidR="003C00E6" w:rsidRDefault="000A18B3">
      <w:pPr>
        <w:rPr>
          <w:rFonts w:hint="eastAsia"/>
        </w:rPr>
      </w:pPr>
      <w:r>
        <w:rPr>
          <w:rFonts w:hint="eastAsia"/>
        </w:rPr>
        <w:t>在这里，由于第一人称叙事的特</w:t>
      </w:r>
      <w:r w:rsidR="001C0C78">
        <w:rPr>
          <w:rFonts w:hint="eastAsia"/>
        </w:rPr>
        <w:t>点</w:t>
      </w:r>
      <w:r>
        <w:rPr>
          <w:rFonts w:hint="eastAsia"/>
        </w:rPr>
        <w:t>，加上读者对鲁迅的熟悉，一些对于叙述者身份不敏感的读者往往会错将</w:t>
      </w:r>
      <w:r w:rsidR="001C0C78">
        <w:rPr>
          <w:rFonts w:hint="eastAsia"/>
        </w:rPr>
        <w:t>文本中的“我”当成鲁迅本人。但事实上，这个故事几乎是完全虚构的，</w:t>
      </w:r>
      <w:r w:rsidR="00E53233">
        <w:rPr>
          <w:rFonts w:hint="eastAsia"/>
        </w:rPr>
        <w:t>对于这个故事，我们即不知道和吕纬甫对话的“</w:t>
      </w:r>
      <w:r w:rsidR="001D2675">
        <w:rPr>
          <w:rFonts w:hint="eastAsia"/>
        </w:rPr>
        <w:t>我”是谁，也不知道吕纬甫是谁</w:t>
      </w:r>
      <w:r w:rsidR="00ED6978">
        <w:rPr>
          <w:rFonts w:hint="eastAsia"/>
        </w:rPr>
        <w:t>，更不清楚这个故事到底发生在什么地方。</w:t>
      </w:r>
      <w:r w:rsidR="003C00E6">
        <w:rPr>
          <w:rFonts w:hint="eastAsia"/>
        </w:rPr>
        <w:t>因此，这个表面的叙述者“我”，显然是不可靠的，我们并不清楚他与鲁迅，也就是真实叙述者之间的关系。</w:t>
      </w:r>
      <w:r w:rsidR="008D4F9E">
        <w:rPr>
          <w:rFonts w:hint="eastAsia"/>
        </w:rPr>
        <w:t>针对“我”的真实身份展开，对于文章的探讨将会走向两个方向：认为“我”与鲁迅的关系是统一的人认为，这个文本是真实可靠的，吕纬甫实际上是范爱农的化身</w:t>
      </w:r>
      <w:r w:rsidR="00A86BAA">
        <w:rPr>
          <w:rFonts w:hint="eastAsia"/>
        </w:rPr>
        <w:t>，这是两人的一次谈话；而认为叙述者是不可靠的人则提出，吕纬甫实际上可能只是主人公的分身，鲁迅只是借由自我对话的形式来表达自己的想法，主人公和鲁迅之间并不相等。</w:t>
      </w:r>
      <w:r w:rsidR="003C00E6">
        <w:rPr>
          <w:rFonts w:hint="eastAsia"/>
        </w:rPr>
        <w:t>所以，</w:t>
      </w:r>
      <w:r w:rsidR="00A86BAA">
        <w:rPr>
          <w:rFonts w:hint="eastAsia"/>
        </w:rPr>
        <w:t>从围绕着“我”的讨论中，</w:t>
      </w:r>
      <w:r w:rsidR="003C00E6">
        <w:rPr>
          <w:rFonts w:hint="eastAsia"/>
        </w:rPr>
        <w:t>叙述者的身份，以及其是否真实可靠，其实深刻</w:t>
      </w:r>
      <w:r w:rsidR="00010A51">
        <w:rPr>
          <w:rFonts w:hint="eastAsia"/>
        </w:rPr>
        <w:t>影响着对于文本的认识以及对其背后所代表的文化的认识。</w:t>
      </w:r>
    </w:p>
    <w:p w14:paraId="0359013A" w14:textId="01DC5024" w:rsidR="00010A51" w:rsidRDefault="00711DB1">
      <w:pPr>
        <w:rPr>
          <w:rFonts w:hint="eastAsia"/>
        </w:rPr>
      </w:pPr>
      <w:r>
        <w:rPr>
          <w:rFonts w:hint="eastAsia"/>
        </w:rPr>
        <w:t>上文谈到了恐怖小说中是如何通过叙述者来增强现实感的，但这样的手段实际上是因为作为真实叙事者的作者</w:t>
      </w:r>
      <w:r w:rsidR="00E11A0D">
        <w:rPr>
          <w:rFonts w:hint="eastAsia"/>
        </w:rPr>
        <w:t>知道这些是虚假的故事，对于《酉阳杂俎》来说，事情没有这么简单。对于《酉阳杂俎》中，我们首先需要明确的事情是真正的叙事者是谁。虽然大多数文本都</w:t>
      </w:r>
      <w:r w:rsidR="002042AD">
        <w:rPr>
          <w:rFonts w:hint="eastAsia"/>
        </w:rPr>
        <w:t>具有类书的文本特点，即叙述者的存在感不高，但是从</w:t>
      </w:r>
      <w:r w:rsidR="00572805">
        <w:rPr>
          <w:rFonts w:hint="eastAsia"/>
        </w:rPr>
        <w:t>一部分文本中对故事人物的身份介绍和</w:t>
      </w:r>
      <w:r w:rsidR="00AC45E6">
        <w:rPr>
          <w:rFonts w:hint="eastAsia"/>
        </w:rPr>
        <w:t>一些文本后的评述性文本来看，可以确定地是，《酉阳杂俎》的真实叙述者就是段成式本人。例如：</w:t>
      </w:r>
    </w:p>
    <w:p w14:paraId="1163CB37" w14:textId="77777777" w:rsidR="00DB69AD" w:rsidRPr="00514AFD" w:rsidRDefault="00DB69AD" w:rsidP="00DB69AD">
      <w:pPr>
        <w:rPr>
          <w:rFonts w:ascii="楷体" w:eastAsia="楷体" w:hAnsi="楷体" w:hint="eastAsia"/>
        </w:rPr>
      </w:pPr>
      <w:r w:rsidRPr="00514AFD">
        <w:rPr>
          <w:rFonts w:ascii="楷体" w:eastAsia="楷体" w:hAnsi="楷体"/>
        </w:rPr>
        <w:lastRenderedPageBreak/>
        <w:t>庐州舒城县</w:t>
      </w:r>
      <w:proofErr w:type="gramStart"/>
      <w:r w:rsidRPr="00514AFD">
        <w:rPr>
          <w:rFonts w:ascii="楷体" w:eastAsia="楷体" w:hAnsi="楷体"/>
        </w:rPr>
        <w:t>蚓</w:t>
      </w:r>
      <w:proofErr w:type="gramEnd"/>
      <w:r w:rsidRPr="00514AFD">
        <w:rPr>
          <w:rFonts w:ascii="楷体" w:eastAsia="楷体" w:hAnsi="楷体"/>
        </w:rPr>
        <w:t>，成式三从房伯父，太和三年庐州某官，庭前忽有</w:t>
      </w:r>
      <w:proofErr w:type="gramStart"/>
      <w:r w:rsidRPr="00514AFD">
        <w:rPr>
          <w:rFonts w:ascii="楷体" w:eastAsia="楷体" w:hAnsi="楷体"/>
        </w:rPr>
        <w:t>蚓</w:t>
      </w:r>
      <w:proofErr w:type="gramEnd"/>
      <w:r w:rsidRPr="00514AFD">
        <w:rPr>
          <w:rFonts w:ascii="楷体" w:eastAsia="楷体" w:hAnsi="楷体"/>
        </w:rPr>
        <w:t>出，大如食指，长三尺，</w:t>
      </w:r>
      <w:proofErr w:type="gramStart"/>
      <w:r w:rsidRPr="00514AFD">
        <w:rPr>
          <w:rFonts w:ascii="楷体" w:eastAsia="楷体" w:hAnsi="楷体"/>
        </w:rPr>
        <w:t>白项下</w:t>
      </w:r>
      <w:proofErr w:type="gramEnd"/>
      <w:r w:rsidRPr="00514AFD">
        <w:rPr>
          <w:rFonts w:ascii="楷体" w:eastAsia="楷体" w:hAnsi="楷体"/>
        </w:rPr>
        <w:t>有两足。足正如雀脚，</w:t>
      </w:r>
      <w:proofErr w:type="gramStart"/>
      <w:r w:rsidRPr="00514AFD">
        <w:rPr>
          <w:rFonts w:ascii="楷体" w:eastAsia="楷体" w:hAnsi="楷体"/>
        </w:rPr>
        <w:t>步于垣下</w:t>
      </w:r>
      <w:proofErr w:type="gramEnd"/>
      <w:r w:rsidRPr="00514AFD">
        <w:rPr>
          <w:rFonts w:ascii="楷体" w:eastAsia="楷体" w:hAnsi="楷体"/>
        </w:rPr>
        <w:t>。经数日方死。</w:t>
      </w:r>
    </w:p>
    <w:p w14:paraId="301F3C6D" w14:textId="5685BFE2" w:rsidR="00DB69AD" w:rsidRDefault="00E201C6">
      <w:pPr>
        <w:rPr>
          <w:rFonts w:hint="eastAsia"/>
        </w:rPr>
      </w:pPr>
      <w:r>
        <w:rPr>
          <w:rFonts w:hint="eastAsia"/>
        </w:rPr>
        <w:t>此处文本通过对故事主人公身份的介绍，引出了文本的真正叙述者，</w:t>
      </w:r>
      <w:proofErr w:type="gramStart"/>
      <w:r>
        <w:rPr>
          <w:rFonts w:hint="eastAsia"/>
        </w:rPr>
        <w:t>即段成式</w:t>
      </w:r>
      <w:proofErr w:type="gramEnd"/>
      <w:r>
        <w:rPr>
          <w:rFonts w:hint="eastAsia"/>
        </w:rPr>
        <w:t>，因为该文本是通过段成式讲述自己伯父的事情来完成叙述的。</w:t>
      </w:r>
      <w:r w:rsidR="004E1DEE">
        <w:rPr>
          <w:rFonts w:hint="eastAsia"/>
        </w:rPr>
        <w:t>在明确叙述者之后，回顾文本，读者会惊讶的发现，对于叙事文本的主人公来说，作者在介绍他们身份的时候，往往会通过介绍他们与作者自己的关系来增强其可信度，通过作者描述与他们的交往过程来让读者相信事件的真实性。</w:t>
      </w:r>
      <w:r w:rsidR="00446924">
        <w:rPr>
          <w:rFonts w:hint="eastAsia"/>
        </w:rPr>
        <w:t>此外，在没有描述主人公与作者关系的文本，往往会有较为清晰的地点或时间，通过现实生活中的坐标来表明事情是真实发生的。这一特点其实在其他叙事性较弱的篇章中表现的更为明显，如《广动植》</w:t>
      </w:r>
      <w:r w:rsidR="003B0AD8">
        <w:rPr>
          <w:rFonts w:hint="eastAsia"/>
        </w:rPr>
        <w:t>、《忠志》，</w:t>
      </w:r>
      <w:r w:rsidR="00290F9A">
        <w:rPr>
          <w:rFonts w:hint="eastAsia"/>
        </w:rPr>
        <w:t>一些文本甚至可以在史书中找到相似的记录，如《忠志》中关于唐太宗</w:t>
      </w:r>
      <w:proofErr w:type="gramStart"/>
      <w:r w:rsidR="00290F9A">
        <w:rPr>
          <w:rFonts w:hint="eastAsia"/>
        </w:rPr>
        <w:t>与白鹊的</w:t>
      </w:r>
      <w:proofErr w:type="gramEnd"/>
      <w:r w:rsidR="00290F9A">
        <w:rPr>
          <w:rFonts w:hint="eastAsia"/>
        </w:rPr>
        <w:t>记录：</w:t>
      </w:r>
    </w:p>
    <w:p w14:paraId="173132B8" w14:textId="4B4865BF" w:rsidR="00A71141" w:rsidRPr="00140BDA" w:rsidRDefault="00A71141" w:rsidP="00A71141">
      <w:pPr>
        <w:rPr>
          <w:rFonts w:ascii="楷体" w:eastAsia="楷体" w:hAnsi="楷体" w:hint="eastAsia"/>
        </w:rPr>
      </w:pPr>
      <w:r w:rsidRPr="00140BDA">
        <w:rPr>
          <w:rFonts w:ascii="楷体" w:eastAsia="楷体" w:hAnsi="楷体"/>
        </w:rPr>
        <w:t>贞观中，</w:t>
      </w:r>
      <w:proofErr w:type="gramStart"/>
      <w:r w:rsidRPr="00140BDA">
        <w:rPr>
          <w:rFonts w:ascii="楷体" w:eastAsia="楷体" w:hAnsi="楷体"/>
        </w:rPr>
        <w:t>忽有白鹊构巢</w:t>
      </w:r>
      <w:proofErr w:type="gramEnd"/>
      <w:r w:rsidRPr="00140BDA">
        <w:rPr>
          <w:rFonts w:ascii="楷体" w:eastAsia="楷体" w:hAnsi="楷体"/>
        </w:rPr>
        <w:t>于寝殿前槐树上。其巢合欢如腰鼓，左右拜舞称贺。上曰：“我尝笑隋炀帝好祥瑞。瑞在得贤，此何足贺？”</w:t>
      </w:r>
      <w:proofErr w:type="gramStart"/>
      <w:r w:rsidRPr="00140BDA">
        <w:rPr>
          <w:rFonts w:ascii="楷体" w:eastAsia="楷体" w:hAnsi="楷体"/>
        </w:rPr>
        <w:t>乃命毁其</w:t>
      </w:r>
      <w:proofErr w:type="gramEnd"/>
      <w:r w:rsidRPr="00140BDA">
        <w:rPr>
          <w:rFonts w:ascii="楷体" w:eastAsia="楷体" w:hAnsi="楷体"/>
        </w:rPr>
        <w:t>巢，鹊放于野外。</w:t>
      </w:r>
    </w:p>
    <w:p w14:paraId="18312309" w14:textId="4EFC8C70" w:rsidR="00290F9A" w:rsidRDefault="00A71141">
      <w:pPr>
        <w:rPr>
          <w:rFonts w:hint="eastAsia"/>
        </w:rPr>
      </w:pPr>
      <w:r>
        <w:rPr>
          <w:rFonts w:hint="eastAsia"/>
        </w:rPr>
        <w:t>在《旧唐书》中，</w:t>
      </w:r>
      <w:r w:rsidR="00AC75F1">
        <w:rPr>
          <w:rFonts w:hint="eastAsia"/>
        </w:rPr>
        <w:t>同样是对否定祥瑞的记录，记载为：</w:t>
      </w:r>
    </w:p>
    <w:p w14:paraId="4999300E" w14:textId="1E633EE0" w:rsidR="00AC75F1" w:rsidRPr="00140BDA" w:rsidRDefault="00AC75F1">
      <w:pPr>
        <w:rPr>
          <w:rFonts w:ascii="楷体" w:eastAsia="楷体" w:hAnsi="楷体" w:hint="eastAsia"/>
        </w:rPr>
      </w:pPr>
      <w:r w:rsidRPr="00140BDA">
        <w:rPr>
          <w:rFonts w:ascii="楷体" w:eastAsia="楷体" w:hAnsi="楷体"/>
        </w:rPr>
        <w:t>上谓侍臣曰：“神仙事本虚妄，空有其名。秦始皇非分爱好，遂为方士所诈，乃遣童男女数千人随徐福入海求仙药，方士避秦苛虐，因留不归。始皇犹海侧踟蹰以待之，还至沙丘而死。汉武帝为求仙，乃将女嫁道术人，事既无验，便行诛戮。据此二事，神仙不烦妄求也。”</w:t>
      </w:r>
    </w:p>
    <w:p w14:paraId="198A7E61" w14:textId="40CB65D4" w:rsidR="00E85C03" w:rsidRPr="00A71141" w:rsidRDefault="00E85C03">
      <w:pPr>
        <w:rPr>
          <w:rFonts w:hint="eastAsia"/>
        </w:rPr>
      </w:pPr>
      <w:r>
        <w:rPr>
          <w:rFonts w:hint="eastAsia"/>
        </w:rPr>
        <w:t>可以看出，段成式所用的语言更贴近生活，而且故事有史实可以作为对应，在这一方面，《酉阳杂俎》大大增强了其故事的真实性。</w:t>
      </w:r>
      <w:r w:rsidR="001B49DE">
        <w:rPr>
          <w:rFonts w:hint="eastAsia"/>
        </w:rPr>
        <w:t>这种叙事特征，不仅表现了段成式本人的审美趣味，同样揭示了段成式的史学观念，通过对这一文本的解读，可以一窥唐代社会的文化观念。</w:t>
      </w:r>
      <w:r w:rsidR="00F202F7">
        <w:rPr>
          <w:rFonts w:hint="eastAsia"/>
        </w:rPr>
        <w:t>这些叙事特征，同样体现在《酉阳杂俎》内外部文本比较上。</w:t>
      </w:r>
    </w:p>
    <w:p w14:paraId="0AA18D4E" w14:textId="6F00CF3C" w:rsidR="00223B0C" w:rsidRDefault="00223B0C" w:rsidP="00497C6F">
      <w:pPr>
        <w:pStyle w:val="af1"/>
        <w:rPr>
          <w:rFonts w:hint="eastAsia"/>
        </w:rPr>
      </w:pPr>
      <w:r>
        <w:tab/>
      </w:r>
      <w:r w:rsidR="00140BDA">
        <w:rPr>
          <w:rFonts w:hint="eastAsia"/>
        </w:rPr>
        <w:t>4.2</w:t>
      </w:r>
      <w:r w:rsidR="00661623">
        <w:rPr>
          <w:rFonts w:hint="eastAsia"/>
        </w:rPr>
        <w:t>同一类型叙事文本的内部比较</w:t>
      </w:r>
    </w:p>
    <w:p w14:paraId="61FE7065" w14:textId="5B1471F9" w:rsidR="0074530A" w:rsidRDefault="0074530A" w:rsidP="00497C6F">
      <w:pPr>
        <w:pStyle w:val="af3"/>
        <w:rPr>
          <w:rFonts w:hint="eastAsia"/>
        </w:rPr>
      </w:pPr>
      <w:r>
        <w:tab/>
      </w:r>
      <w:r>
        <w:tab/>
      </w:r>
      <w:r w:rsidR="00140BDA">
        <w:rPr>
          <w:rFonts w:hint="eastAsia"/>
        </w:rPr>
        <w:t>4.2.1</w:t>
      </w:r>
      <w:r>
        <w:rPr>
          <w:rFonts w:hint="eastAsia"/>
        </w:rPr>
        <w:t>“变化”类</w:t>
      </w:r>
    </w:p>
    <w:p w14:paraId="7CCCE53B" w14:textId="679F444B" w:rsidR="00F202F7" w:rsidRDefault="006C34B6">
      <w:pPr>
        <w:rPr>
          <w:rFonts w:hint="eastAsia"/>
        </w:rPr>
      </w:pPr>
      <w:r>
        <w:rPr>
          <w:rFonts w:hint="eastAsia"/>
        </w:rPr>
        <w:t>从叙事结构上来看，</w:t>
      </w:r>
      <w:r w:rsidR="00C93964">
        <w:rPr>
          <w:rFonts w:hint="eastAsia"/>
        </w:rPr>
        <w:t>“变化</w:t>
      </w:r>
      <w:r w:rsidR="002A208E">
        <w:rPr>
          <w:rFonts w:hint="eastAsia"/>
        </w:rPr>
        <w:t>”</w:t>
      </w:r>
      <w:r w:rsidR="00C93964">
        <w:rPr>
          <w:rFonts w:hint="eastAsia"/>
        </w:rPr>
        <w:t>类</w:t>
      </w:r>
      <w:r w:rsidR="00DE0F22">
        <w:rPr>
          <w:rFonts w:hint="eastAsia"/>
        </w:rPr>
        <w:t>的</w:t>
      </w:r>
      <w:r w:rsidR="00BE2674">
        <w:rPr>
          <w:rFonts w:hint="eastAsia"/>
        </w:rPr>
        <w:t>叙事核心聚焦在</w:t>
      </w:r>
      <w:r w:rsidR="0029261B">
        <w:rPr>
          <w:rFonts w:hint="eastAsia"/>
        </w:rPr>
        <w:t>人与异常互动时产生的变化上</w:t>
      </w:r>
      <w:r w:rsidR="00D5058A">
        <w:rPr>
          <w:rFonts w:hint="eastAsia"/>
        </w:rPr>
        <w:t>。变化主要可以分成三类：人</w:t>
      </w:r>
      <w:r w:rsidR="00FB4BC4">
        <w:rPr>
          <w:rFonts w:hint="eastAsia"/>
        </w:rPr>
        <w:t>变为异类或升格；</w:t>
      </w:r>
      <w:r w:rsidR="00D50419">
        <w:rPr>
          <w:rFonts w:hint="eastAsia"/>
        </w:rPr>
        <w:t>异类现原形或消散；</w:t>
      </w:r>
      <w:r w:rsidR="00357CD3">
        <w:rPr>
          <w:rFonts w:hint="eastAsia"/>
        </w:rPr>
        <w:t>画与人的双向互动。其中</w:t>
      </w:r>
      <w:r w:rsidR="00925F67">
        <w:rPr>
          <w:rFonts w:hint="eastAsia"/>
        </w:rPr>
        <w:t>，数量最多的是第二类，即异类现原形或异类最终消散。</w:t>
      </w:r>
      <w:r w:rsidR="004C467D">
        <w:rPr>
          <w:rFonts w:hint="eastAsia"/>
        </w:rPr>
        <w:t>对于这些文本，除了叙事结构上的分类，其他的区分方式</w:t>
      </w:r>
      <w:r w:rsidR="005C49ED">
        <w:rPr>
          <w:rFonts w:hint="eastAsia"/>
        </w:rPr>
        <w:t>则展现出一种二元对立结构的态势，从</w:t>
      </w:r>
      <w:r w:rsidR="005B6F78">
        <w:rPr>
          <w:rFonts w:hint="eastAsia"/>
        </w:rPr>
        <w:t>结局来看，文本可以被分类为异类消散或</w:t>
      </w:r>
      <w:r w:rsidR="001844D1">
        <w:rPr>
          <w:rFonts w:hint="eastAsia"/>
        </w:rPr>
        <w:t>主人公死亡，而从变化本身来看，则可以被分类为</w:t>
      </w:r>
      <w:r w:rsidR="006F6ED2">
        <w:rPr>
          <w:rFonts w:hint="eastAsia"/>
        </w:rPr>
        <w:t>变化是否可逆。在不同的分类条件下，体现的是对</w:t>
      </w:r>
      <w:proofErr w:type="gramStart"/>
      <w:r w:rsidR="006F6ED2">
        <w:rPr>
          <w:rFonts w:hint="eastAsia"/>
        </w:rPr>
        <w:t>不同话题</w:t>
      </w:r>
      <w:proofErr w:type="gramEnd"/>
      <w:r w:rsidR="006F6ED2">
        <w:rPr>
          <w:rFonts w:hint="eastAsia"/>
        </w:rPr>
        <w:t>的关注。</w:t>
      </w:r>
      <w:r w:rsidR="00C4486B">
        <w:rPr>
          <w:rFonts w:hint="eastAsia"/>
        </w:rPr>
        <w:t>以</w:t>
      </w:r>
      <w:r w:rsidR="006C480B">
        <w:rPr>
          <w:rFonts w:hint="eastAsia"/>
        </w:rPr>
        <w:t>《支诺皋·</w:t>
      </w:r>
      <w:r w:rsidR="006C480B" w:rsidRPr="006C480B">
        <w:t>虢州五城县黑鱼谷</w:t>
      </w:r>
      <w:r w:rsidR="006C480B">
        <w:rPr>
          <w:rFonts w:hint="eastAsia"/>
        </w:rPr>
        <w:t>》为例：</w:t>
      </w:r>
    </w:p>
    <w:p w14:paraId="129A72BD" w14:textId="09D14DA2" w:rsidR="006C480B" w:rsidRPr="00140BDA" w:rsidRDefault="006C480B">
      <w:pPr>
        <w:rPr>
          <w:rFonts w:ascii="楷体" w:eastAsia="楷体" w:hAnsi="楷体" w:hint="eastAsia"/>
        </w:rPr>
      </w:pPr>
      <w:r w:rsidRPr="00140BDA">
        <w:rPr>
          <w:rFonts w:ascii="楷体" w:eastAsia="楷体" w:hAnsi="楷体"/>
        </w:rPr>
        <w:t>虢州五城县黑鱼谷，贞元中，百姓王用</w:t>
      </w:r>
      <w:proofErr w:type="gramStart"/>
      <w:r w:rsidRPr="00140BDA">
        <w:rPr>
          <w:rFonts w:ascii="楷体" w:eastAsia="楷体" w:hAnsi="楷体"/>
        </w:rPr>
        <w:t>业炭于谷中</w:t>
      </w:r>
      <w:proofErr w:type="gramEnd"/>
      <w:r w:rsidRPr="00140BDA">
        <w:rPr>
          <w:rFonts w:ascii="楷体" w:eastAsia="楷体" w:hAnsi="楷体"/>
        </w:rPr>
        <w:t>。中有水，方数步，常见二黑鱼，长尺余，游于水上。用伐木饥困，</w:t>
      </w:r>
      <w:proofErr w:type="gramStart"/>
      <w:r w:rsidRPr="00140BDA">
        <w:rPr>
          <w:rFonts w:ascii="楷体" w:eastAsia="楷体" w:hAnsi="楷体"/>
        </w:rPr>
        <w:t>遂食一鱼</w:t>
      </w:r>
      <w:proofErr w:type="gramEnd"/>
      <w:r w:rsidRPr="00140BDA">
        <w:rPr>
          <w:rFonts w:ascii="楷体" w:eastAsia="楷体" w:hAnsi="楷体"/>
        </w:rPr>
        <w:t>。其弟惊曰："此鱼或谷中灵物，兄奈何杀此！"有顷，其妻饷之。用运斤不已，久乃转面。</w:t>
      </w:r>
      <w:proofErr w:type="gramStart"/>
      <w:r w:rsidRPr="00140BDA">
        <w:rPr>
          <w:rFonts w:ascii="楷体" w:eastAsia="楷体" w:hAnsi="楷体"/>
        </w:rPr>
        <w:t>妻觉状貌</w:t>
      </w:r>
      <w:proofErr w:type="gramEnd"/>
      <w:r w:rsidRPr="00140BDA">
        <w:rPr>
          <w:rFonts w:ascii="楷体" w:eastAsia="楷体" w:hAnsi="楷体"/>
        </w:rPr>
        <w:t>有异，呼其弟视之。忽</w:t>
      </w:r>
      <w:proofErr w:type="gramStart"/>
      <w:r w:rsidRPr="00140BDA">
        <w:rPr>
          <w:rFonts w:ascii="楷体" w:eastAsia="楷体" w:hAnsi="楷体"/>
        </w:rPr>
        <w:t>褫衣</w:t>
      </w:r>
      <w:r w:rsidRPr="00140BDA">
        <w:rPr>
          <w:rFonts w:ascii="楷体" w:eastAsia="楷体" w:hAnsi="楷体"/>
        </w:rPr>
        <w:lastRenderedPageBreak/>
        <w:t>号跃</w:t>
      </w:r>
      <w:proofErr w:type="gramEnd"/>
      <w:r w:rsidRPr="00140BDA">
        <w:rPr>
          <w:rFonts w:ascii="楷体" w:eastAsia="楷体" w:hAnsi="楷体"/>
        </w:rPr>
        <w:t>，变为虎焉，径入山。时而杀獐鹿，</w:t>
      </w:r>
      <w:proofErr w:type="gramStart"/>
      <w:r w:rsidRPr="00140BDA">
        <w:rPr>
          <w:rFonts w:ascii="楷体" w:eastAsia="楷体" w:hAnsi="楷体"/>
        </w:rPr>
        <w:t>夜掷庭中</w:t>
      </w:r>
      <w:proofErr w:type="gramEnd"/>
      <w:r w:rsidRPr="00140BDA">
        <w:rPr>
          <w:rFonts w:ascii="楷体" w:eastAsia="楷体" w:hAnsi="楷体"/>
        </w:rPr>
        <w:t>。如此二年。一日日昏，叩门自名曰："我用也。"</w:t>
      </w:r>
      <w:proofErr w:type="gramStart"/>
      <w:r w:rsidRPr="00140BDA">
        <w:rPr>
          <w:rFonts w:ascii="楷体" w:eastAsia="楷体" w:hAnsi="楷体"/>
        </w:rPr>
        <w:t>弟应曰</w:t>
      </w:r>
      <w:proofErr w:type="gramEnd"/>
      <w:r w:rsidRPr="00140BDA">
        <w:rPr>
          <w:rFonts w:ascii="楷体" w:eastAsia="楷体" w:hAnsi="楷体"/>
        </w:rPr>
        <w:t>："我兄变为虎三年矣，</w:t>
      </w:r>
      <w:proofErr w:type="gramStart"/>
      <w:r w:rsidRPr="00140BDA">
        <w:rPr>
          <w:rFonts w:ascii="楷体" w:eastAsia="楷体" w:hAnsi="楷体"/>
        </w:rPr>
        <w:t>何鬼假</w:t>
      </w:r>
      <w:proofErr w:type="gramEnd"/>
      <w:r w:rsidRPr="00140BDA">
        <w:rPr>
          <w:rFonts w:ascii="楷体" w:eastAsia="楷体" w:hAnsi="楷体"/>
        </w:rPr>
        <w:t>吾兄姓名？"又曰："我往年杀黑鱼，</w:t>
      </w:r>
      <w:proofErr w:type="gramStart"/>
      <w:r w:rsidRPr="00140BDA">
        <w:rPr>
          <w:rFonts w:ascii="楷体" w:eastAsia="楷体" w:hAnsi="楷体"/>
        </w:rPr>
        <w:t>冥谪</w:t>
      </w:r>
      <w:proofErr w:type="gramEnd"/>
      <w:r w:rsidRPr="00140BDA">
        <w:rPr>
          <w:rFonts w:ascii="楷体" w:eastAsia="楷体" w:hAnsi="楷体"/>
        </w:rPr>
        <w:t>为虎。</w:t>
      </w:r>
      <w:proofErr w:type="gramStart"/>
      <w:r w:rsidRPr="00140BDA">
        <w:rPr>
          <w:rFonts w:ascii="楷体" w:eastAsia="楷体" w:hAnsi="楷体"/>
        </w:rPr>
        <w:t>比因杀人</w:t>
      </w:r>
      <w:proofErr w:type="gramEnd"/>
      <w:r w:rsidRPr="00140BDA">
        <w:rPr>
          <w:rFonts w:ascii="楷体" w:eastAsia="楷体" w:hAnsi="楷体"/>
        </w:rPr>
        <w:t>，</w:t>
      </w:r>
      <w:proofErr w:type="gramStart"/>
      <w:r w:rsidRPr="00140BDA">
        <w:rPr>
          <w:rFonts w:ascii="楷体" w:eastAsia="楷体" w:hAnsi="楷体"/>
        </w:rPr>
        <w:t>冥</w:t>
      </w:r>
      <w:proofErr w:type="gramEnd"/>
      <w:r w:rsidRPr="00140BDA">
        <w:rPr>
          <w:rFonts w:ascii="楷体" w:eastAsia="楷体" w:hAnsi="楷体"/>
        </w:rPr>
        <w:t>官</w:t>
      </w:r>
      <w:proofErr w:type="gramStart"/>
      <w:r w:rsidRPr="00140BDA">
        <w:rPr>
          <w:rFonts w:ascii="楷体" w:eastAsia="楷体" w:hAnsi="楷体"/>
        </w:rPr>
        <w:t>笞</w:t>
      </w:r>
      <w:proofErr w:type="gramEnd"/>
      <w:r w:rsidRPr="00140BDA">
        <w:rPr>
          <w:rFonts w:ascii="楷体" w:eastAsia="楷体" w:hAnsi="楷体"/>
        </w:rPr>
        <w:t>余一百。今免放，</w:t>
      </w:r>
      <w:proofErr w:type="gramStart"/>
      <w:r w:rsidRPr="00140BDA">
        <w:rPr>
          <w:rFonts w:ascii="楷体" w:eastAsia="楷体" w:hAnsi="楷体"/>
        </w:rPr>
        <w:t>杖伤遍体</w:t>
      </w:r>
      <w:proofErr w:type="gramEnd"/>
      <w:r w:rsidRPr="00140BDA">
        <w:rPr>
          <w:rFonts w:ascii="楷体" w:eastAsia="楷体" w:hAnsi="楷体"/>
        </w:rPr>
        <w:t>。</w:t>
      </w:r>
      <w:proofErr w:type="gramStart"/>
      <w:r w:rsidRPr="00140BDA">
        <w:rPr>
          <w:rFonts w:ascii="楷体" w:eastAsia="楷体" w:hAnsi="楷体"/>
        </w:rPr>
        <w:t>汝第视予</w:t>
      </w:r>
      <w:proofErr w:type="gramEnd"/>
      <w:r w:rsidRPr="00140BDA">
        <w:rPr>
          <w:rFonts w:ascii="楷体" w:eastAsia="楷体" w:hAnsi="楷体"/>
        </w:rPr>
        <w:t>无疑也。"弟喜，</w:t>
      </w:r>
      <w:proofErr w:type="gramStart"/>
      <w:r w:rsidRPr="00140BDA">
        <w:rPr>
          <w:rFonts w:ascii="楷体" w:eastAsia="楷体" w:hAnsi="楷体"/>
        </w:rPr>
        <w:t>遽</w:t>
      </w:r>
      <w:proofErr w:type="gramEnd"/>
      <w:r w:rsidRPr="00140BDA">
        <w:rPr>
          <w:rFonts w:ascii="楷体" w:eastAsia="楷体" w:hAnsi="楷体"/>
        </w:rPr>
        <w:t>开门，见一人，</w:t>
      </w:r>
      <w:proofErr w:type="gramStart"/>
      <w:r w:rsidRPr="00140BDA">
        <w:rPr>
          <w:rFonts w:ascii="楷体" w:eastAsia="楷体" w:hAnsi="楷体"/>
        </w:rPr>
        <w:t>头犹是</w:t>
      </w:r>
      <w:proofErr w:type="gramEnd"/>
      <w:r w:rsidRPr="00140BDA">
        <w:rPr>
          <w:rFonts w:ascii="楷体" w:eastAsia="楷体" w:hAnsi="楷体"/>
        </w:rPr>
        <w:t>虎，因</w:t>
      </w:r>
      <w:proofErr w:type="gramStart"/>
      <w:r w:rsidRPr="00140BDA">
        <w:rPr>
          <w:rFonts w:ascii="楷体" w:eastAsia="楷体" w:hAnsi="楷体"/>
        </w:rPr>
        <w:t>怖</w:t>
      </w:r>
      <w:proofErr w:type="gramEnd"/>
      <w:r w:rsidRPr="00140BDA">
        <w:rPr>
          <w:rFonts w:ascii="楷体" w:eastAsia="楷体" w:hAnsi="楷体"/>
        </w:rPr>
        <w:t>死。举家叫呼奔避，竟为村人格杀之。</w:t>
      </w:r>
      <w:proofErr w:type="gramStart"/>
      <w:r w:rsidRPr="00140BDA">
        <w:rPr>
          <w:rFonts w:ascii="楷体" w:eastAsia="楷体" w:hAnsi="楷体"/>
        </w:rPr>
        <w:t>验</w:t>
      </w:r>
      <w:proofErr w:type="gramEnd"/>
      <w:r w:rsidRPr="00140BDA">
        <w:rPr>
          <w:rFonts w:ascii="楷体" w:eastAsia="楷体" w:hAnsi="楷体"/>
        </w:rPr>
        <w:t>其身有黑子，信王用也，但首未变。元和中，处士赵</w:t>
      </w:r>
      <w:proofErr w:type="gramStart"/>
      <w:r w:rsidRPr="00140BDA">
        <w:rPr>
          <w:rFonts w:ascii="楷体" w:eastAsia="楷体" w:hAnsi="楷体"/>
        </w:rPr>
        <w:t>齐约常</w:t>
      </w:r>
      <w:proofErr w:type="gramEnd"/>
      <w:r w:rsidRPr="00140BDA">
        <w:rPr>
          <w:rFonts w:ascii="楷体" w:eastAsia="楷体" w:hAnsi="楷体"/>
        </w:rPr>
        <w:t>至谷中，见村人说。</w:t>
      </w:r>
    </w:p>
    <w:p w14:paraId="2DE14666" w14:textId="464313CF" w:rsidR="00550FFC" w:rsidRDefault="00550FFC">
      <w:pPr>
        <w:rPr>
          <w:rFonts w:hint="eastAsia"/>
        </w:rPr>
      </w:pPr>
      <w:r>
        <w:rPr>
          <w:rFonts w:hint="eastAsia"/>
        </w:rPr>
        <w:t>在叙事</w:t>
      </w:r>
      <w:r w:rsidR="0034356A">
        <w:rPr>
          <w:rFonts w:hint="eastAsia"/>
        </w:rPr>
        <w:t>结构上，它属于人变为异</w:t>
      </w:r>
      <w:r w:rsidR="007E5ABD">
        <w:rPr>
          <w:rFonts w:hint="eastAsia"/>
        </w:rPr>
        <w:t>类</w:t>
      </w:r>
      <w:r w:rsidR="0034356A">
        <w:rPr>
          <w:rFonts w:hint="eastAsia"/>
        </w:rPr>
        <w:t>；在</w:t>
      </w:r>
      <w:r w:rsidR="001B3FA5">
        <w:rPr>
          <w:rFonts w:hint="eastAsia"/>
        </w:rPr>
        <w:t>结局上，它属于主人公死亡，而在变化本身上，它属于</w:t>
      </w:r>
      <w:r w:rsidR="00884D83">
        <w:rPr>
          <w:rFonts w:hint="eastAsia"/>
        </w:rPr>
        <w:t>变化不可逆类。这就是这个叙事文本在三种</w:t>
      </w:r>
      <w:r w:rsidR="00580E8A">
        <w:rPr>
          <w:rFonts w:hint="eastAsia"/>
        </w:rPr>
        <w:t>分类</w:t>
      </w:r>
      <w:r w:rsidR="00884D83">
        <w:rPr>
          <w:rFonts w:hint="eastAsia"/>
        </w:rPr>
        <w:t>方式下的不同类别，简单来说，以叙事结构作为分类主要依据的，关注的是</w:t>
      </w:r>
      <w:r w:rsidR="00644D1A">
        <w:rPr>
          <w:rFonts w:hint="eastAsia"/>
        </w:rPr>
        <w:t>叙述者对讲述的故事的类型，对叙事结构的研究，有助于探讨</w:t>
      </w:r>
      <w:r w:rsidR="00580E8A">
        <w:rPr>
          <w:rFonts w:hint="eastAsia"/>
        </w:rPr>
        <w:t>文本之间的相似性和故事模式的异同；对于结局的关注，探讨的是</w:t>
      </w:r>
      <w:r w:rsidR="005734F8">
        <w:rPr>
          <w:rFonts w:hint="eastAsia"/>
        </w:rPr>
        <w:t>故事对人带来的影响，</w:t>
      </w:r>
      <w:r w:rsidR="00DA610B">
        <w:rPr>
          <w:rFonts w:hint="eastAsia"/>
        </w:rPr>
        <w:t>结局往往导向了作者的</w:t>
      </w:r>
      <w:r w:rsidR="00391A35">
        <w:rPr>
          <w:rFonts w:hint="eastAsia"/>
        </w:rPr>
        <w:t>叙事目的息息相关，并且，读者也可以通过与自己生活经历的互动而从结尾回顾</w:t>
      </w:r>
      <w:r w:rsidR="0020689B">
        <w:rPr>
          <w:rFonts w:hint="eastAsia"/>
        </w:rPr>
        <w:t>故事并提出属于自己的见解，这是一个读者与作者双向互动的过程，对结尾的关注往往指向了社会的普遍文化心理；</w:t>
      </w:r>
      <w:r w:rsidR="00DD1CF9">
        <w:rPr>
          <w:rFonts w:hint="eastAsia"/>
        </w:rPr>
        <w:t>对于变化本身的关注，则探讨的是文本与文化之间的关系，异/常的二元对立结构是否是可逆的，</w:t>
      </w:r>
      <w:r w:rsidR="00653B17">
        <w:rPr>
          <w:rFonts w:hint="eastAsia"/>
        </w:rPr>
        <w:t>或者至少是可以相互转化的，通过对这些问题的回答，读者与作者自觉的</w:t>
      </w:r>
      <w:proofErr w:type="gramStart"/>
      <w:r w:rsidR="00653B17">
        <w:rPr>
          <w:rFonts w:hint="eastAsia"/>
        </w:rPr>
        <w:t>构建着</w:t>
      </w:r>
      <w:proofErr w:type="gramEnd"/>
      <w:r w:rsidR="00653B17">
        <w:rPr>
          <w:rFonts w:hint="eastAsia"/>
        </w:rPr>
        <w:t>寄托精神的超现实世界。</w:t>
      </w:r>
    </w:p>
    <w:p w14:paraId="44DA2A51" w14:textId="0936C490" w:rsidR="00653B17" w:rsidRDefault="00653B17">
      <w:pPr>
        <w:rPr>
          <w:rFonts w:hint="eastAsia"/>
        </w:rPr>
      </w:pPr>
      <w:r>
        <w:rPr>
          <w:rFonts w:hint="eastAsia"/>
        </w:rPr>
        <w:t>从《支诺皋·</w:t>
      </w:r>
      <w:r w:rsidRPr="006C480B">
        <w:t>虢州五城县黑鱼谷</w:t>
      </w:r>
      <w:r>
        <w:rPr>
          <w:rFonts w:hint="eastAsia"/>
        </w:rPr>
        <w:t>》这一文本来看，对于异类的态度</w:t>
      </w:r>
      <w:r w:rsidR="003F1323">
        <w:rPr>
          <w:rFonts w:hint="eastAsia"/>
        </w:rPr>
        <w:t>与倾向是明确的，即人们恐慌、排斥异类，</w:t>
      </w:r>
      <w:r w:rsidR="00E307A3">
        <w:rPr>
          <w:rFonts w:hint="eastAsia"/>
        </w:rPr>
        <w:t>从结尾所用的语言来看，作者显然想要证明，这件事是真实发生在现实世界的，在这样的文本内容中，所描述的对象实质上是作者对现实世界的投影</w:t>
      </w:r>
      <w:r w:rsidR="00F15998">
        <w:rPr>
          <w:rFonts w:hint="eastAsia"/>
        </w:rPr>
        <w:t>。</w:t>
      </w:r>
      <w:r w:rsidR="00E307A3">
        <w:rPr>
          <w:rFonts w:hint="eastAsia"/>
        </w:rPr>
        <w:t>可以这样说，</w:t>
      </w:r>
      <w:r w:rsidR="00F15998">
        <w:rPr>
          <w:rFonts w:hint="eastAsia"/>
        </w:rPr>
        <w:t>恰恰是因为此事过于荒诞不经，而在作者的世界里，这件事又是如此的令人深信不疑，作者才会反复强调此事是据实以录，</w:t>
      </w:r>
      <w:r w:rsidR="001440D1">
        <w:rPr>
          <w:rFonts w:hint="eastAsia"/>
        </w:rPr>
        <w:t>向人们展示现实与超现实力量共存的社会。</w:t>
      </w:r>
    </w:p>
    <w:p w14:paraId="7671E84F" w14:textId="0AC54E5D" w:rsidR="003E5C5F" w:rsidRDefault="004237CE">
      <w:pPr>
        <w:rPr>
          <w:rFonts w:hint="eastAsia"/>
        </w:rPr>
      </w:pPr>
      <w:r>
        <w:rPr>
          <w:rFonts w:hint="eastAsia"/>
        </w:rPr>
        <w:t>而《诺皋记·妒妇津》的故事则体现出强烈的情感倾向最终导致的祸事：</w:t>
      </w:r>
    </w:p>
    <w:p w14:paraId="3CC36AFE" w14:textId="680B0EE7" w:rsidR="004237CE" w:rsidRPr="00140BDA" w:rsidRDefault="00BC5BEF">
      <w:pPr>
        <w:rPr>
          <w:rFonts w:ascii="楷体" w:eastAsia="楷体" w:hAnsi="楷体" w:hint="eastAsia"/>
        </w:rPr>
      </w:pPr>
      <w:r w:rsidRPr="00140BDA">
        <w:rPr>
          <w:rFonts w:ascii="楷体" w:eastAsia="楷体" w:hAnsi="楷体"/>
        </w:rPr>
        <w:t>妒妇津，相传言，</w:t>
      </w:r>
      <w:proofErr w:type="gramStart"/>
      <w:r w:rsidRPr="00140BDA">
        <w:rPr>
          <w:rFonts w:ascii="楷体" w:eastAsia="楷体" w:hAnsi="楷体"/>
        </w:rPr>
        <w:t>晋大始</w:t>
      </w:r>
      <w:proofErr w:type="gramEnd"/>
      <w:r w:rsidRPr="00140BDA">
        <w:rPr>
          <w:rFonts w:ascii="楷体" w:eastAsia="楷体" w:hAnsi="楷体"/>
        </w:rPr>
        <w:t>中，刘</w:t>
      </w:r>
      <w:proofErr w:type="gramStart"/>
      <w:r w:rsidRPr="00140BDA">
        <w:rPr>
          <w:rFonts w:ascii="楷体" w:eastAsia="楷体" w:hAnsi="楷体"/>
        </w:rPr>
        <w:t>伯玉妻段氏</w:t>
      </w:r>
      <w:proofErr w:type="gramEnd"/>
      <w:r w:rsidRPr="00140BDA">
        <w:rPr>
          <w:rFonts w:ascii="楷体" w:eastAsia="楷体" w:hAnsi="楷体"/>
        </w:rPr>
        <w:t>，字光明，性妒忌。伯玉常</w:t>
      </w:r>
      <w:proofErr w:type="gramStart"/>
      <w:r w:rsidRPr="00140BDA">
        <w:rPr>
          <w:rFonts w:ascii="楷体" w:eastAsia="楷体" w:hAnsi="楷体"/>
        </w:rPr>
        <w:t>于妻前诵《洛神赋》</w:t>
      </w:r>
      <w:proofErr w:type="gramEnd"/>
      <w:r w:rsidRPr="00140BDA">
        <w:rPr>
          <w:rFonts w:ascii="楷体" w:eastAsia="楷体" w:hAnsi="楷体"/>
        </w:rPr>
        <w:t>，语其妻曰：</w:t>
      </w:r>
      <w:r w:rsidR="00944810" w:rsidRPr="00140BDA">
        <w:rPr>
          <w:rFonts w:ascii="楷体" w:eastAsia="楷体" w:hAnsi="楷体" w:hint="eastAsia"/>
        </w:rPr>
        <w:t>“</w:t>
      </w:r>
      <w:r w:rsidRPr="00140BDA">
        <w:rPr>
          <w:rFonts w:ascii="楷体" w:eastAsia="楷体" w:hAnsi="楷体"/>
        </w:rPr>
        <w:t>娶妇得如此，吾无憾焉。</w:t>
      </w:r>
      <w:r w:rsidR="00944810" w:rsidRPr="00140BDA">
        <w:rPr>
          <w:rFonts w:ascii="楷体" w:eastAsia="楷体" w:hAnsi="楷体" w:hint="eastAsia"/>
        </w:rPr>
        <w:t>”</w:t>
      </w:r>
      <w:r w:rsidRPr="00140BDA">
        <w:rPr>
          <w:rFonts w:ascii="楷体" w:eastAsia="楷体" w:hAnsi="楷体"/>
        </w:rPr>
        <w:t>明光曰：</w:t>
      </w:r>
      <w:r w:rsidR="00944810" w:rsidRPr="00140BDA">
        <w:rPr>
          <w:rFonts w:ascii="楷体" w:eastAsia="楷体" w:hAnsi="楷体" w:hint="eastAsia"/>
        </w:rPr>
        <w:t>“</w:t>
      </w:r>
      <w:r w:rsidRPr="00140BDA">
        <w:rPr>
          <w:rFonts w:ascii="楷体" w:eastAsia="楷体" w:hAnsi="楷体"/>
        </w:rPr>
        <w:t>君何以水神善而欲轻我？吾死，何愁不为水神。</w:t>
      </w:r>
      <w:r w:rsidR="00944810" w:rsidRPr="00140BDA">
        <w:rPr>
          <w:rFonts w:ascii="楷体" w:eastAsia="楷体" w:hAnsi="楷体" w:hint="eastAsia"/>
        </w:rPr>
        <w:t>”</w:t>
      </w:r>
      <w:proofErr w:type="gramStart"/>
      <w:r w:rsidRPr="00140BDA">
        <w:rPr>
          <w:rFonts w:ascii="楷体" w:eastAsia="楷体" w:hAnsi="楷体"/>
        </w:rPr>
        <w:t>其夜乃自沉</w:t>
      </w:r>
      <w:proofErr w:type="gramEnd"/>
      <w:r w:rsidRPr="00140BDA">
        <w:rPr>
          <w:rFonts w:ascii="楷体" w:eastAsia="楷体" w:hAnsi="楷体"/>
        </w:rPr>
        <w:t>而死。死后七日，</w:t>
      </w:r>
      <w:proofErr w:type="gramStart"/>
      <w:r w:rsidRPr="00140BDA">
        <w:rPr>
          <w:rFonts w:ascii="楷体" w:eastAsia="楷体" w:hAnsi="楷体"/>
        </w:rPr>
        <w:t>托梦语伯玉</w:t>
      </w:r>
      <w:proofErr w:type="gramEnd"/>
      <w:r w:rsidRPr="00140BDA">
        <w:rPr>
          <w:rFonts w:ascii="楷体" w:eastAsia="楷体" w:hAnsi="楷体"/>
        </w:rPr>
        <w:t>曰：</w:t>
      </w:r>
      <w:r w:rsidR="00944810" w:rsidRPr="00140BDA">
        <w:rPr>
          <w:rFonts w:ascii="楷体" w:eastAsia="楷体" w:hAnsi="楷体" w:hint="eastAsia"/>
        </w:rPr>
        <w:t>“</w:t>
      </w:r>
      <w:r w:rsidRPr="00140BDA">
        <w:rPr>
          <w:rFonts w:ascii="楷体" w:eastAsia="楷体" w:hAnsi="楷体"/>
        </w:rPr>
        <w:t>君本愿神，吾今得为神也。</w:t>
      </w:r>
      <w:r w:rsidR="00944810" w:rsidRPr="00140BDA">
        <w:rPr>
          <w:rFonts w:ascii="楷体" w:eastAsia="楷体" w:hAnsi="楷体" w:hint="eastAsia"/>
        </w:rPr>
        <w:t>”</w:t>
      </w:r>
      <w:r w:rsidRPr="00140BDA">
        <w:rPr>
          <w:rFonts w:ascii="楷体" w:eastAsia="楷体" w:hAnsi="楷体"/>
        </w:rPr>
        <w:t>伯玉</w:t>
      </w:r>
      <w:proofErr w:type="gramStart"/>
      <w:r w:rsidRPr="00140BDA">
        <w:rPr>
          <w:rFonts w:ascii="楷体" w:eastAsia="楷体" w:hAnsi="楷体"/>
        </w:rPr>
        <w:t>寤</w:t>
      </w:r>
      <w:proofErr w:type="gramEnd"/>
      <w:r w:rsidRPr="00140BDA">
        <w:rPr>
          <w:rFonts w:ascii="楷体" w:eastAsia="楷体" w:hAnsi="楷体"/>
        </w:rPr>
        <w:t>而觉之，遂终身不复渡水。有妇人</w:t>
      </w:r>
      <w:proofErr w:type="gramStart"/>
      <w:r w:rsidRPr="00140BDA">
        <w:rPr>
          <w:rFonts w:ascii="楷体" w:eastAsia="楷体" w:hAnsi="楷体"/>
        </w:rPr>
        <w:t>渡此津者</w:t>
      </w:r>
      <w:proofErr w:type="gramEnd"/>
      <w:r w:rsidRPr="00140BDA">
        <w:rPr>
          <w:rFonts w:ascii="楷体" w:eastAsia="楷体" w:hAnsi="楷体"/>
        </w:rPr>
        <w:t>，</w:t>
      </w:r>
      <w:proofErr w:type="gramStart"/>
      <w:r w:rsidRPr="00140BDA">
        <w:rPr>
          <w:rFonts w:ascii="楷体" w:eastAsia="楷体" w:hAnsi="楷体"/>
        </w:rPr>
        <w:t>皆坏衣枉</w:t>
      </w:r>
      <w:proofErr w:type="gramEnd"/>
      <w:r w:rsidRPr="00140BDA">
        <w:rPr>
          <w:rFonts w:ascii="楷体" w:eastAsia="楷体" w:hAnsi="楷体"/>
        </w:rPr>
        <w:t>妆，然后敢济，</w:t>
      </w:r>
      <w:proofErr w:type="gramStart"/>
      <w:r w:rsidRPr="00140BDA">
        <w:rPr>
          <w:rFonts w:ascii="楷体" w:eastAsia="楷体" w:hAnsi="楷体"/>
        </w:rPr>
        <w:t>不</w:t>
      </w:r>
      <w:proofErr w:type="gramEnd"/>
      <w:r w:rsidRPr="00140BDA">
        <w:rPr>
          <w:rFonts w:ascii="楷体" w:eastAsia="楷体" w:hAnsi="楷体"/>
        </w:rPr>
        <w:t>尔风波暴发。丑</w:t>
      </w:r>
      <w:proofErr w:type="gramStart"/>
      <w:r w:rsidRPr="00140BDA">
        <w:rPr>
          <w:rFonts w:ascii="楷体" w:eastAsia="楷体" w:hAnsi="楷体"/>
        </w:rPr>
        <w:t>妇虽妆饬</w:t>
      </w:r>
      <w:proofErr w:type="gramEnd"/>
      <w:r w:rsidRPr="00140BDA">
        <w:rPr>
          <w:rFonts w:ascii="楷体" w:eastAsia="楷体" w:hAnsi="楷体"/>
        </w:rPr>
        <w:t>而渡，其神亦</w:t>
      </w:r>
      <w:proofErr w:type="gramStart"/>
      <w:r w:rsidRPr="00140BDA">
        <w:rPr>
          <w:rFonts w:ascii="楷体" w:eastAsia="楷体" w:hAnsi="楷体"/>
        </w:rPr>
        <w:t>不</w:t>
      </w:r>
      <w:proofErr w:type="gramEnd"/>
      <w:r w:rsidRPr="00140BDA">
        <w:rPr>
          <w:rFonts w:ascii="楷体" w:eastAsia="楷体" w:hAnsi="楷体"/>
        </w:rPr>
        <w:t>妒也。妇人渡河无风浪者，以为己丑，不致水神怒。丑妇</w:t>
      </w:r>
      <w:proofErr w:type="gramStart"/>
      <w:r w:rsidRPr="00140BDA">
        <w:rPr>
          <w:rFonts w:ascii="楷体" w:eastAsia="楷体" w:hAnsi="楷体"/>
        </w:rPr>
        <w:t>讳</w:t>
      </w:r>
      <w:proofErr w:type="gramEnd"/>
      <w:r w:rsidRPr="00140BDA">
        <w:rPr>
          <w:rFonts w:ascii="楷体" w:eastAsia="楷体" w:hAnsi="楷体"/>
        </w:rPr>
        <w:t>之，无不皆自毁形容，以塞嗤笑也。</w:t>
      </w:r>
      <w:proofErr w:type="gramStart"/>
      <w:r w:rsidRPr="00140BDA">
        <w:rPr>
          <w:rFonts w:ascii="楷体" w:eastAsia="楷体" w:hAnsi="楷体"/>
        </w:rPr>
        <w:t>故齐人语</w:t>
      </w:r>
      <w:proofErr w:type="gramEnd"/>
      <w:r w:rsidRPr="00140BDA">
        <w:rPr>
          <w:rFonts w:ascii="楷体" w:eastAsia="楷体" w:hAnsi="楷体"/>
        </w:rPr>
        <w:t>曰：</w:t>
      </w:r>
      <w:r w:rsidR="00944810" w:rsidRPr="00140BDA">
        <w:rPr>
          <w:rFonts w:ascii="楷体" w:eastAsia="楷体" w:hAnsi="楷体" w:hint="eastAsia"/>
        </w:rPr>
        <w:t>“</w:t>
      </w:r>
      <w:r w:rsidRPr="00140BDA">
        <w:rPr>
          <w:rFonts w:ascii="楷体" w:eastAsia="楷体" w:hAnsi="楷体"/>
        </w:rPr>
        <w:t>欲求好妇，立在津口。妇立水旁，好丑自彰。</w:t>
      </w:r>
      <w:r w:rsidR="00944810" w:rsidRPr="00140BDA">
        <w:rPr>
          <w:rFonts w:ascii="楷体" w:eastAsia="楷体" w:hAnsi="楷体" w:hint="eastAsia"/>
        </w:rPr>
        <w:t>”</w:t>
      </w:r>
    </w:p>
    <w:p w14:paraId="2C6EAFF1" w14:textId="0078386C" w:rsidR="00FE1BFE" w:rsidRDefault="001F22B2">
      <w:pPr>
        <w:rPr>
          <w:rFonts w:hint="eastAsia"/>
        </w:rPr>
      </w:pPr>
      <w:r>
        <w:rPr>
          <w:rFonts w:hint="eastAsia"/>
        </w:rPr>
        <w:t>在这则故事中，妻子段式强烈的妒忌之心导致了这场变化。在分类上，这一故事</w:t>
      </w:r>
      <w:r w:rsidR="00090B92">
        <w:rPr>
          <w:rFonts w:hint="eastAsia"/>
        </w:rPr>
        <w:t>的分类与前一文本的区别不大，但是在这里</w:t>
      </w:r>
      <w:r w:rsidR="009A0D2F">
        <w:rPr>
          <w:rFonts w:hint="eastAsia"/>
        </w:rPr>
        <w:t>显然可以看到作者更多的</w:t>
      </w:r>
      <w:r w:rsidR="00574B3A">
        <w:rPr>
          <w:rFonts w:hint="eastAsia"/>
        </w:rPr>
        <w:t>教化意愿</w:t>
      </w:r>
      <w:r w:rsidR="00DD5D54">
        <w:rPr>
          <w:rFonts w:hint="eastAsia"/>
        </w:rPr>
        <w:t>。妻子应为过于强烈的情感倾向而投河，即使升格为</w:t>
      </w:r>
      <w:r w:rsidR="00437904">
        <w:rPr>
          <w:rFonts w:hint="eastAsia"/>
        </w:rPr>
        <w:t>水神，但并没有改变本性，甚至正是因为其本心善妒，即使成为水神，</w:t>
      </w:r>
      <w:r w:rsidR="0040110F">
        <w:rPr>
          <w:rFonts w:hint="eastAsia"/>
        </w:rPr>
        <w:t>也还是因为对容貌的妒忌而伤人</w:t>
      </w:r>
      <w:r w:rsidR="00FE1BFE">
        <w:rPr>
          <w:rFonts w:hint="eastAsia"/>
        </w:rPr>
        <w:t>，以至于女子过河甚至要刻意扮</w:t>
      </w:r>
      <w:proofErr w:type="gramStart"/>
      <w:r w:rsidR="00FE1BFE">
        <w:rPr>
          <w:rFonts w:hint="eastAsia"/>
        </w:rPr>
        <w:t>丑才能</w:t>
      </w:r>
      <w:proofErr w:type="gramEnd"/>
      <w:r w:rsidR="00FE1BFE">
        <w:rPr>
          <w:rFonts w:hint="eastAsia"/>
        </w:rPr>
        <w:t>平安，这显然是作者不认可的。从结尾齐人说的话中也可以看出，妻子的行为只是徒增笑尔，不值得提倡。</w:t>
      </w:r>
      <w:r w:rsidR="0026051A">
        <w:rPr>
          <w:rFonts w:hint="eastAsia"/>
        </w:rPr>
        <w:t>也就是说，对于变化的描述，不仅体现了作者眼中的世界，还反映了作者的教化目的。</w:t>
      </w:r>
    </w:p>
    <w:p w14:paraId="40FA8191" w14:textId="07034DC9" w:rsidR="0074530A" w:rsidRDefault="00140BDA" w:rsidP="00497C6F">
      <w:pPr>
        <w:pStyle w:val="af3"/>
        <w:ind w:left="420" w:firstLine="420"/>
        <w:rPr>
          <w:rFonts w:hint="eastAsia"/>
        </w:rPr>
      </w:pPr>
      <w:r>
        <w:rPr>
          <w:rFonts w:hint="eastAsia"/>
        </w:rPr>
        <w:lastRenderedPageBreak/>
        <w:t>4.2.2</w:t>
      </w:r>
      <w:r w:rsidR="0074530A">
        <w:rPr>
          <w:rFonts w:hint="eastAsia"/>
        </w:rPr>
        <w:t>“遭遇”类</w:t>
      </w:r>
    </w:p>
    <w:p w14:paraId="4D566B01" w14:textId="4E8CA206" w:rsidR="000C748F" w:rsidRDefault="005070B2" w:rsidP="000C748F">
      <w:pPr>
        <w:rPr>
          <w:rFonts w:hint="eastAsia"/>
        </w:rPr>
      </w:pPr>
      <w:r>
        <w:rPr>
          <w:rFonts w:hint="eastAsia"/>
        </w:rPr>
        <w:t>“遭遇”类是</w:t>
      </w:r>
      <w:r w:rsidR="000E6892">
        <w:rPr>
          <w:rFonts w:hint="eastAsia"/>
        </w:rPr>
        <w:t>分类中比重占比第二的类别，也是《诺皋》五篇中的次主要主题。“遭遇”类的叙事文本通常遵循着相同的叙事结构，大体可以被概括为</w:t>
      </w:r>
      <w:r w:rsidR="005515E3">
        <w:rPr>
          <w:rFonts w:hint="eastAsia"/>
        </w:rPr>
        <w:t>“</w:t>
      </w:r>
      <w:r w:rsidR="0086300E">
        <w:rPr>
          <w:rFonts w:hint="eastAsia"/>
        </w:rPr>
        <w:t>偶遇异类—互动/冲突—异类离去/</w:t>
      </w:r>
      <w:r w:rsidR="00FF3A72">
        <w:rPr>
          <w:rFonts w:hint="eastAsia"/>
        </w:rPr>
        <w:t>显形</w:t>
      </w:r>
      <w:r w:rsidR="005515E3">
        <w:rPr>
          <w:rFonts w:hint="eastAsia"/>
        </w:rPr>
        <w:t>”</w:t>
      </w:r>
      <w:r w:rsidR="00FF3A72">
        <w:rPr>
          <w:rFonts w:hint="eastAsia"/>
        </w:rPr>
        <w:t>的结构。“遭遇”类相较于“变化”</w:t>
      </w:r>
      <w:r w:rsidR="0042004E">
        <w:rPr>
          <w:rFonts w:hint="eastAsia"/>
        </w:rPr>
        <w:t>类，</w:t>
      </w:r>
      <w:r w:rsidR="00BF306B">
        <w:rPr>
          <w:rFonts w:hint="eastAsia"/>
        </w:rPr>
        <w:t>更关注人与异类之间的互动关系。</w:t>
      </w:r>
      <w:r w:rsidR="00CA6F73">
        <w:rPr>
          <w:rFonts w:hint="eastAsia"/>
        </w:rPr>
        <w:t>总的来说，可以将这一类文本分为</w:t>
      </w:r>
      <w:r w:rsidR="00370644">
        <w:rPr>
          <w:rFonts w:hint="eastAsia"/>
        </w:rPr>
        <w:t>两个子类，分别是</w:t>
      </w:r>
      <w:r w:rsidR="00725200">
        <w:rPr>
          <w:rFonts w:hint="eastAsia"/>
        </w:rPr>
        <w:t>敌对关系和共存关系，</w:t>
      </w:r>
      <w:r w:rsidR="0073236C">
        <w:rPr>
          <w:rFonts w:hint="eastAsia"/>
        </w:rPr>
        <w:t>大多数文本中，异类与人类都是不适宜共存的关系</w:t>
      </w:r>
      <w:r w:rsidR="00215946">
        <w:rPr>
          <w:rFonts w:hint="eastAsia"/>
        </w:rPr>
        <w:t>，少数较为关系不尖锐的文本，最后也往往以异类</w:t>
      </w:r>
      <w:r w:rsidR="00963F49">
        <w:rPr>
          <w:rFonts w:hint="eastAsia"/>
        </w:rPr>
        <w:t>消失</w:t>
      </w:r>
      <w:r w:rsidR="00215946">
        <w:rPr>
          <w:rFonts w:hint="eastAsia"/>
        </w:rPr>
        <w:t>或者异类被驱逐作结，例如《</w:t>
      </w:r>
      <w:r w:rsidR="00931A76">
        <w:rPr>
          <w:rFonts w:hint="eastAsia"/>
        </w:rPr>
        <w:t>诺皋记·郭代公</w:t>
      </w:r>
      <w:r w:rsidR="00215946">
        <w:rPr>
          <w:rFonts w:hint="eastAsia"/>
        </w:rPr>
        <w:t>》</w:t>
      </w:r>
      <w:r w:rsidR="00931A76">
        <w:rPr>
          <w:rFonts w:hint="eastAsia"/>
        </w:rPr>
        <w:t>：</w:t>
      </w:r>
    </w:p>
    <w:p w14:paraId="66A51167" w14:textId="6419D19F" w:rsidR="00931A76" w:rsidRPr="00140BDA" w:rsidRDefault="00931A76" w:rsidP="000C748F">
      <w:pPr>
        <w:rPr>
          <w:rFonts w:ascii="楷体" w:eastAsia="楷体" w:hAnsi="楷体" w:hint="eastAsia"/>
        </w:rPr>
      </w:pPr>
      <w:r w:rsidRPr="00140BDA">
        <w:rPr>
          <w:rFonts w:ascii="楷体" w:eastAsia="楷体" w:hAnsi="楷体"/>
        </w:rPr>
        <w:t>郭代公尝山居，中夜有人面如盘，</w:t>
      </w:r>
      <w:r w:rsidR="007A5D83" w:rsidRPr="00140BDA">
        <w:rPr>
          <w:rFonts w:ascii="楷体" w:eastAsia="楷体" w:hAnsi="楷体" w:hint="eastAsia"/>
        </w:rPr>
        <w:t>瞚</w:t>
      </w:r>
      <w:r w:rsidRPr="00140BDA">
        <w:rPr>
          <w:rFonts w:ascii="楷体" w:eastAsia="楷体" w:hAnsi="楷体"/>
        </w:rPr>
        <w:t>目出于灯下。公了无惧色，徐染翰题其颊曰：</w:t>
      </w:r>
      <w:r w:rsidRPr="00140BDA">
        <w:rPr>
          <w:rFonts w:ascii="楷体" w:eastAsia="楷体" w:hAnsi="楷体" w:hint="eastAsia"/>
        </w:rPr>
        <w:t>“</w:t>
      </w:r>
      <w:r w:rsidRPr="00140BDA">
        <w:rPr>
          <w:rFonts w:ascii="楷体" w:eastAsia="楷体" w:hAnsi="楷体"/>
        </w:rPr>
        <w:t>久</w:t>
      </w:r>
      <w:proofErr w:type="gramStart"/>
      <w:r w:rsidRPr="00140BDA">
        <w:rPr>
          <w:rFonts w:ascii="楷体" w:eastAsia="楷体" w:hAnsi="楷体"/>
        </w:rPr>
        <w:t>戍</w:t>
      </w:r>
      <w:proofErr w:type="gramEnd"/>
      <w:r w:rsidRPr="00140BDA">
        <w:rPr>
          <w:rFonts w:ascii="楷体" w:eastAsia="楷体" w:hAnsi="楷体"/>
        </w:rPr>
        <w:t>人偏老，长征马不肥。</w:t>
      </w:r>
      <w:r w:rsidRPr="00140BDA">
        <w:rPr>
          <w:rFonts w:ascii="楷体" w:eastAsia="楷体" w:hAnsi="楷体" w:hint="eastAsia"/>
        </w:rPr>
        <w:t>”</w:t>
      </w:r>
      <w:r w:rsidRPr="00140BDA">
        <w:rPr>
          <w:rFonts w:ascii="楷体" w:eastAsia="楷体" w:hAnsi="楷体"/>
        </w:rPr>
        <w:t>公之警句也。</w:t>
      </w:r>
      <w:proofErr w:type="gramStart"/>
      <w:r w:rsidRPr="00140BDA">
        <w:rPr>
          <w:rFonts w:ascii="楷体" w:eastAsia="楷体" w:hAnsi="楷体"/>
        </w:rPr>
        <w:t>题毕吟之</w:t>
      </w:r>
      <w:proofErr w:type="gramEnd"/>
      <w:r w:rsidRPr="00140BDA">
        <w:rPr>
          <w:rFonts w:ascii="楷体" w:eastAsia="楷体" w:hAnsi="楷体"/>
        </w:rPr>
        <w:t>，其物遂灭。数日，公随</w:t>
      </w:r>
      <w:proofErr w:type="gramStart"/>
      <w:r w:rsidRPr="00140BDA">
        <w:rPr>
          <w:rFonts w:ascii="楷体" w:eastAsia="楷体" w:hAnsi="楷体"/>
        </w:rPr>
        <w:t>樵</w:t>
      </w:r>
      <w:proofErr w:type="gramEnd"/>
      <w:r w:rsidRPr="00140BDA">
        <w:rPr>
          <w:rFonts w:ascii="楷体" w:eastAsia="楷体" w:hAnsi="楷体"/>
        </w:rPr>
        <w:t>闲步，见巨木上有白耳，大如数斗，所题句在焉。</w:t>
      </w:r>
    </w:p>
    <w:p w14:paraId="3751D95B" w14:textId="67BB64AF" w:rsidR="00931A76" w:rsidRDefault="00963F49" w:rsidP="000C748F">
      <w:pPr>
        <w:rPr>
          <w:rFonts w:hint="eastAsia"/>
        </w:rPr>
      </w:pPr>
      <w:r>
        <w:rPr>
          <w:rFonts w:hint="eastAsia"/>
        </w:rPr>
        <w:t>《郭代公》的文本是很值得关注的，一方面，它</w:t>
      </w:r>
      <w:r w:rsidR="00387921">
        <w:rPr>
          <w:rFonts w:hint="eastAsia"/>
        </w:rPr>
        <w:t>描述的是异类最终消失，但是异类与人之间的关系虽然不能共存，也并不尖锐；另一方面，通过上下文的描述，读者有理由猜测，</w:t>
      </w:r>
      <w:r w:rsidR="004410B2">
        <w:rPr>
          <w:rFonts w:hint="eastAsia"/>
        </w:rPr>
        <w:t>郭代公遇到的</w:t>
      </w:r>
      <w:r w:rsidR="00911CE6">
        <w:rPr>
          <w:rFonts w:hint="eastAsia"/>
        </w:rPr>
        <w:t>异类，实际上</w:t>
      </w:r>
      <w:proofErr w:type="gramStart"/>
      <w:r w:rsidR="00911CE6">
        <w:rPr>
          <w:rFonts w:hint="eastAsia"/>
        </w:rPr>
        <w:t>就是白耳这种</w:t>
      </w:r>
      <w:proofErr w:type="gramEnd"/>
      <w:r w:rsidR="00911CE6">
        <w:rPr>
          <w:rFonts w:hint="eastAsia"/>
        </w:rPr>
        <w:t>植物在夜间</w:t>
      </w:r>
      <w:r w:rsidR="00AB53B2">
        <w:rPr>
          <w:rFonts w:hint="eastAsia"/>
        </w:rPr>
        <w:t>由于光线不足导致的误解。</w:t>
      </w:r>
      <w:r w:rsidR="00B54A83">
        <w:rPr>
          <w:rFonts w:hint="eastAsia"/>
        </w:rPr>
        <w:t>这样的描述在</w:t>
      </w:r>
      <w:r w:rsidR="008034F5">
        <w:rPr>
          <w:rFonts w:hint="eastAsia"/>
        </w:rPr>
        <w:t>为选入叙事文本的段落里也有记载，如：</w:t>
      </w:r>
    </w:p>
    <w:p w14:paraId="41DB15BB" w14:textId="77777777" w:rsidR="008034F5" w:rsidRPr="00140BDA" w:rsidRDefault="008034F5" w:rsidP="008034F5">
      <w:pPr>
        <w:rPr>
          <w:rFonts w:ascii="楷体" w:eastAsia="楷体" w:hAnsi="楷体" w:hint="eastAsia"/>
        </w:rPr>
      </w:pPr>
      <w:r w:rsidRPr="00140BDA">
        <w:rPr>
          <w:rFonts w:ascii="楷体" w:eastAsia="楷体" w:hAnsi="楷体"/>
        </w:rPr>
        <w:t>秀才田瞫云：太和六年秋，</w:t>
      </w:r>
      <w:proofErr w:type="gramStart"/>
      <w:r w:rsidRPr="00140BDA">
        <w:rPr>
          <w:rFonts w:ascii="楷体" w:eastAsia="楷体" w:hAnsi="楷体"/>
        </w:rPr>
        <w:t>凉州西</w:t>
      </w:r>
      <w:proofErr w:type="gramEnd"/>
      <w:r w:rsidRPr="00140BDA">
        <w:rPr>
          <w:rFonts w:ascii="楷体" w:eastAsia="楷体" w:hAnsi="楷体"/>
        </w:rPr>
        <w:t>县百姓妻产一子，四手四足，一身分两面，项上发一穗，长至足。时朝</w:t>
      </w:r>
      <w:proofErr w:type="gramStart"/>
      <w:r w:rsidRPr="00140BDA">
        <w:rPr>
          <w:rFonts w:ascii="楷体" w:eastAsia="楷体" w:hAnsi="楷体"/>
        </w:rPr>
        <w:t>伯峻为</w:t>
      </w:r>
      <w:proofErr w:type="gramEnd"/>
      <w:r w:rsidRPr="00140BDA">
        <w:rPr>
          <w:rFonts w:ascii="楷体" w:eastAsia="楷体" w:hAnsi="楷体"/>
        </w:rPr>
        <w:t>县令。</w:t>
      </w:r>
    </w:p>
    <w:p w14:paraId="31BBFE21" w14:textId="355A88DC" w:rsidR="008034F5" w:rsidRDefault="009179AC" w:rsidP="000C748F">
      <w:pPr>
        <w:rPr>
          <w:rFonts w:hint="eastAsia"/>
        </w:rPr>
      </w:pPr>
      <w:r>
        <w:rPr>
          <w:rFonts w:hint="eastAsia"/>
        </w:rPr>
        <w:t>从现代医学的角度，读者可以发现，这一描述实际就是一例连体婴的医学案例，但是对于</w:t>
      </w:r>
      <w:proofErr w:type="gramStart"/>
      <w:r>
        <w:rPr>
          <w:rFonts w:hint="eastAsia"/>
        </w:rPr>
        <w:t>当时医学</w:t>
      </w:r>
      <w:proofErr w:type="gramEnd"/>
      <w:r>
        <w:rPr>
          <w:rFonts w:hint="eastAsia"/>
        </w:rPr>
        <w:t>知识不足的人们来说，这种现象难以解释，所以不得不诉诸</w:t>
      </w:r>
      <w:r w:rsidR="00410743">
        <w:rPr>
          <w:rFonts w:hint="eastAsia"/>
        </w:rPr>
        <w:t>于</w:t>
      </w:r>
      <w:r w:rsidR="00E51284">
        <w:rPr>
          <w:rFonts w:hint="eastAsia"/>
        </w:rPr>
        <w:t>玄学。</w:t>
      </w:r>
      <w:r w:rsidR="007B2F77">
        <w:rPr>
          <w:rFonts w:hint="eastAsia"/>
        </w:rPr>
        <w:t>因此，不难发现，在“遭遇”类中的部分文本，实际上就是现实生活的扭曲，这也符合文学与现实社会的关系，即文学既反映现实，又扭曲现实。</w:t>
      </w:r>
    </w:p>
    <w:p w14:paraId="25B7C6CA" w14:textId="061F812A" w:rsidR="00570A1C" w:rsidRDefault="00570A1C" w:rsidP="000C748F">
      <w:pPr>
        <w:rPr>
          <w:rFonts w:hint="eastAsia"/>
        </w:rPr>
      </w:pPr>
      <w:r>
        <w:rPr>
          <w:rFonts w:hint="eastAsia"/>
        </w:rPr>
        <w:t>“遭遇”类的另一部分文本则较为突出的反映了人与异类之间的敌对关系。例如</w:t>
      </w:r>
      <w:r w:rsidR="00291313">
        <w:rPr>
          <w:rFonts w:hint="eastAsia"/>
        </w:rPr>
        <w:t>《诺皋记·</w:t>
      </w:r>
      <w:r w:rsidR="00BF6326" w:rsidRPr="00291313">
        <w:t>望苑驿西有百姓王申</w:t>
      </w:r>
      <w:r w:rsidR="00291313">
        <w:rPr>
          <w:rFonts w:hint="eastAsia"/>
        </w:rPr>
        <w:t>》：</w:t>
      </w:r>
    </w:p>
    <w:p w14:paraId="1509F5CD" w14:textId="33CE7B68" w:rsidR="00291313" w:rsidRPr="00140BDA" w:rsidRDefault="00291313" w:rsidP="000C748F">
      <w:pPr>
        <w:rPr>
          <w:rFonts w:ascii="楷体" w:eastAsia="楷体" w:hAnsi="楷体" w:hint="eastAsia"/>
        </w:rPr>
      </w:pPr>
      <w:r w:rsidRPr="00140BDA">
        <w:rPr>
          <w:rFonts w:ascii="楷体" w:eastAsia="楷体" w:hAnsi="楷体"/>
        </w:rPr>
        <w:t>贞元中，望苑</w:t>
      </w:r>
      <w:proofErr w:type="gramStart"/>
      <w:r w:rsidRPr="00140BDA">
        <w:rPr>
          <w:rFonts w:ascii="楷体" w:eastAsia="楷体" w:hAnsi="楷体"/>
        </w:rPr>
        <w:t>驿</w:t>
      </w:r>
      <w:proofErr w:type="gramEnd"/>
      <w:r w:rsidRPr="00140BDA">
        <w:rPr>
          <w:rFonts w:ascii="楷体" w:eastAsia="楷体" w:hAnsi="楷体"/>
        </w:rPr>
        <w:t>西有百姓王申，</w:t>
      </w:r>
      <w:proofErr w:type="gramStart"/>
      <w:r w:rsidRPr="00140BDA">
        <w:rPr>
          <w:rFonts w:ascii="楷体" w:eastAsia="楷体" w:hAnsi="楷体"/>
        </w:rPr>
        <w:t>手植榆于路</w:t>
      </w:r>
      <w:proofErr w:type="gramEnd"/>
      <w:r w:rsidRPr="00140BDA">
        <w:rPr>
          <w:rFonts w:ascii="楷体" w:eastAsia="楷体" w:hAnsi="楷体"/>
        </w:rPr>
        <w:t>傍成林，构茅屋数椽，夏月常</w:t>
      </w:r>
      <w:proofErr w:type="gramStart"/>
      <w:r w:rsidRPr="00140BDA">
        <w:rPr>
          <w:rFonts w:ascii="楷体" w:eastAsia="楷体" w:hAnsi="楷体"/>
        </w:rPr>
        <w:t>馈</w:t>
      </w:r>
      <w:proofErr w:type="gramEnd"/>
      <w:r w:rsidRPr="00140BDA">
        <w:rPr>
          <w:rFonts w:ascii="楷体" w:eastAsia="楷体" w:hAnsi="楷体"/>
        </w:rPr>
        <w:t>浆水于行人，官者即延</w:t>
      </w:r>
      <w:proofErr w:type="gramStart"/>
      <w:r w:rsidRPr="00140BDA">
        <w:rPr>
          <w:rFonts w:ascii="楷体" w:eastAsia="楷体" w:hAnsi="楷体"/>
        </w:rPr>
        <w:t>憩</w:t>
      </w:r>
      <w:proofErr w:type="gramEnd"/>
      <w:r w:rsidRPr="00140BDA">
        <w:rPr>
          <w:rFonts w:ascii="楷体" w:eastAsia="楷体" w:hAnsi="楷体"/>
        </w:rPr>
        <w:t>具茗。有儿年十三，每令伺客。忽一日，白其父："路有女子求水。"</w:t>
      </w:r>
      <w:proofErr w:type="gramStart"/>
      <w:r w:rsidRPr="00140BDA">
        <w:rPr>
          <w:rFonts w:ascii="楷体" w:eastAsia="楷体" w:hAnsi="楷体"/>
        </w:rPr>
        <w:t>因令呼入</w:t>
      </w:r>
      <w:proofErr w:type="gramEnd"/>
      <w:r w:rsidRPr="00140BDA">
        <w:rPr>
          <w:rFonts w:ascii="楷体" w:eastAsia="楷体" w:hAnsi="楷体"/>
        </w:rPr>
        <w:t>。女少年，衣碧</w:t>
      </w:r>
      <w:proofErr w:type="gramStart"/>
      <w:r w:rsidRPr="00140BDA">
        <w:rPr>
          <w:rFonts w:ascii="楷体" w:eastAsia="楷体" w:hAnsi="楷体"/>
        </w:rPr>
        <w:t>襦</w:t>
      </w:r>
      <w:proofErr w:type="gramEnd"/>
      <w:r w:rsidRPr="00140BDA">
        <w:rPr>
          <w:rFonts w:ascii="楷体" w:eastAsia="楷体" w:hAnsi="楷体"/>
        </w:rPr>
        <w:t>，</w:t>
      </w:r>
      <w:proofErr w:type="gramStart"/>
      <w:r w:rsidRPr="00140BDA">
        <w:rPr>
          <w:rFonts w:ascii="楷体" w:eastAsia="楷体" w:hAnsi="楷体"/>
        </w:rPr>
        <w:t>白幅巾</w:t>
      </w:r>
      <w:proofErr w:type="gramEnd"/>
      <w:r w:rsidRPr="00140BDA">
        <w:rPr>
          <w:rFonts w:ascii="楷体" w:eastAsia="楷体" w:hAnsi="楷体"/>
        </w:rPr>
        <w:t>，自言："家</w:t>
      </w:r>
      <w:proofErr w:type="gramStart"/>
      <w:r w:rsidRPr="00140BDA">
        <w:rPr>
          <w:rFonts w:ascii="楷体" w:eastAsia="楷体" w:hAnsi="楷体"/>
        </w:rPr>
        <w:t>在此南</w:t>
      </w:r>
      <w:proofErr w:type="gramEnd"/>
      <w:r w:rsidRPr="00140BDA">
        <w:rPr>
          <w:rFonts w:ascii="楷体" w:eastAsia="楷体" w:hAnsi="楷体"/>
        </w:rPr>
        <w:t>十余里，夫死无儿，今服</w:t>
      </w:r>
      <w:r w:rsidR="007C34F4" w:rsidRPr="00140BDA">
        <w:rPr>
          <w:rFonts w:ascii="SimSun-ExtB" w:eastAsia="SimSun-ExtB" w:hAnsi="SimSun-ExtB" w:cs="SimSun-ExtB" w:hint="eastAsia"/>
        </w:rPr>
        <w:t>𧝓</w:t>
      </w:r>
      <w:r w:rsidRPr="00140BDA">
        <w:rPr>
          <w:rFonts w:ascii="楷体" w:eastAsia="楷体" w:hAnsi="楷体"/>
        </w:rPr>
        <w:t>矣，</w:t>
      </w:r>
      <w:proofErr w:type="gramStart"/>
      <w:r w:rsidRPr="00140BDA">
        <w:rPr>
          <w:rFonts w:ascii="楷体" w:eastAsia="楷体" w:hAnsi="楷体"/>
        </w:rPr>
        <w:t>将适马嵬</w:t>
      </w:r>
      <w:proofErr w:type="gramEnd"/>
      <w:r w:rsidRPr="00140BDA">
        <w:rPr>
          <w:rFonts w:ascii="楷体" w:eastAsia="楷体" w:hAnsi="楷体"/>
        </w:rPr>
        <w:t>访亲情，</w:t>
      </w:r>
      <w:proofErr w:type="gramStart"/>
      <w:r w:rsidRPr="00140BDA">
        <w:rPr>
          <w:rFonts w:ascii="楷体" w:eastAsia="楷体" w:hAnsi="楷体"/>
        </w:rPr>
        <w:t>丐</w:t>
      </w:r>
      <w:proofErr w:type="gramEnd"/>
      <w:r w:rsidRPr="00140BDA">
        <w:rPr>
          <w:rFonts w:ascii="楷体" w:eastAsia="楷体" w:hAnsi="楷体"/>
        </w:rPr>
        <w:t>衣食。"言语明悟，举止可爱。王申乃留饭之，谓曰："今日暮夜可宿此，达明去也。"女亦欣然从之。其妻遂纳之后堂，呼之为妹。</w:t>
      </w:r>
      <w:proofErr w:type="gramStart"/>
      <w:r w:rsidRPr="00140BDA">
        <w:rPr>
          <w:rFonts w:ascii="楷体" w:eastAsia="楷体" w:hAnsi="楷体"/>
        </w:rPr>
        <w:t>倩</w:t>
      </w:r>
      <w:proofErr w:type="gramEnd"/>
      <w:r w:rsidRPr="00140BDA">
        <w:rPr>
          <w:rFonts w:ascii="楷体" w:eastAsia="楷体" w:hAnsi="楷体"/>
        </w:rPr>
        <w:t>其成衣数事，自午至</w:t>
      </w:r>
      <w:proofErr w:type="gramStart"/>
      <w:r w:rsidRPr="00140BDA">
        <w:rPr>
          <w:rFonts w:ascii="楷体" w:eastAsia="楷体" w:hAnsi="楷体"/>
        </w:rPr>
        <w:t>戌</w:t>
      </w:r>
      <w:proofErr w:type="gramEnd"/>
      <w:r w:rsidRPr="00140BDA">
        <w:rPr>
          <w:rFonts w:ascii="楷体" w:eastAsia="楷体" w:hAnsi="楷体"/>
        </w:rPr>
        <w:t>悉办。</w:t>
      </w:r>
      <w:proofErr w:type="gramStart"/>
      <w:r w:rsidRPr="00140BDA">
        <w:rPr>
          <w:rFonts w:ascii="楷体" w:eastAsia="楷体" w:hAnsi="楷体"/>
        </w:rPr>
        <w:t>针缀细密</w:t>
      </w:r>
      <w:proofErr w:type="gramEnd"/>
      <w:r w:rsidRPr="00140BDA">
        <w:rPr>
          <w:rFonts w:ascii="楷体" w:eastAsia="楷体" w:hAnsi="楷体"/>
        </w:rPr>
        <w:t>，</w:t>
      </w:r>
      <w:proofErr w:type="gramStart"/>
      <w:r w:rsidRPr="00140BDA">
        <w:rPr>
          <w:rFonts w:ascii="楷体" w:eastAsia="楷体" w:hAnsi="楷体"/>
        </w:rPr>
        <w:t>殆</w:t>
      </w:r>
      <w:proofErr w:type="gramEnd"/>
      <w:r w:rsidRPr="00140BDA">
        <w:rPr>
          <w:rFonts w:ascii="楷体" w:eastAsia="楷体" w:hAnsi="楷体"/>
        </w:rPr>
        <w:t>非人工。王申大惊异，妻犹爱之，乃戏曰："</w:t>
      </w:r>
      <w:proofErr w:type="gramStart"/>
      <w:r w:rsidRPr="00140BDA">
        <w:rPr>
          <w:rFonts w:ascii="楷体" w:eastAsia="楷体" w:hAnsi="楷体"/>
        </w:rPr>
        <w:t>妹既无极亲</w:t>
      </w:r>
      <w:proofErr w:type="gramEnd"/>
      <w:r w:rsidRPr="00140BDA">
        <w:rPr>
          <w:rFonts w:ascii="楷体" w:eastAsia="楷体" w:hAnsi="楷体"/>
        </w:rPr>
        <w:t>，能为我家作新妇子乎？"女笑曰："</w:t>
      </w:r>
      <w:proofErr w:type="gramStart"/>
      <w:r w:rsidRPr="00140BDA">
        <w:rPr>
          <w:rFonts w:ascii="楷体" w:eastAsia="楷体" w:hAnsi="楷体"/>
        </w:rPr>
        <w:t>身既无托</w:t>
      </w:r>
      <w:proofErr w:type="gramEnd"/>
      <w:r w:rsidRPr="00140BDA">
        <w:rPr>
          <w:rFonts w:ascii="楷体" w:eastAsia="楷体" w:hAnsi="楷体"/>
        </w:rPr>
        <w:t>，</w:t>
      </w:r>
      <w:proofErr w:type="gramStart"/>
      <w:r w:rsidRPr="00140BDA">
        <w:rPr>
          <w:rFonts w:ascii="楷体" w:eastAsia="楷体" w:hAnsi="楷体"/>
        </w:rPr>
        <w:t>愿执粗井</w:t>
      </w:r>
      <w:proofErr w:type="gramEnd"/>
      <w:r w:rsidRPr="00140BDA">
        <w:rPr>
          <w:rFonts w:ascii="楷体" w:eastAsia="楷体" w:hAnsi="楷体"/>
        </w:rPr>
        <w:t>灶。"王申即日</w:t>
      </w:r>
      <w:proofErr w:type="gramStart"/>
      <w:r w:rsidRPr="00140BDA">
        <w:rPr>
          <w:rFonts w:ascii="楷体" w:eastAsia="楷体" w:hAnsi="楷体"/>
        </w:rPr>
        <w:t>赁</w:t>
      </w:r>
      <w:proofErr w:type="gramEnd"/>
      <w:r w:rsidRPr="00140BDA">
        <w:rPr>
          <w:rFonts w:ascii="楷体" w:eastAsia="楷体" w:hAnsi="楷体"/>
        </w:rPr>
        <w:t>衣</w:t>
      </w:r>
      <w:proofErr w:type="gramStart"/>
      <w:r w:rsidRPr="00140BDA">
        <w:rPr>
          <w:rFonts w:ascii="楷体" w:eastAsia="楷体" w:hAnsi="楷体"/>
        </w:rPr>
        <w:t>贳</w:t>
      </w:r>
      <w:proofErr w:type="gramEnd"/>
      <w:r w:rsidRPr="00140BDA">
        <w:rPr>
          <w:rFonts w:ascii="楷体" w:eastAsia="楷体" w:hAnsi="楷体"/>
        </w:rPr>
        <w:t>礼为新妇。其夕暑热，戒其夫："近多盗，不可辟门。"即</w:t>
      </w:r>
      <w:proofErr w:type="gramStart"/>
      <w:r w:rsidRPr="00140BDA">
        <w:rPr>
          <w:rFonts w:ascii="楷体" w:eastAsia="楷体" w:hAnsi="楷体"/>
        </w:rPr>
        <w:t>举巨椽捍</w:t>
      </w:r>
      <w:proofErr w:type="gramEnd"/>
      <w:r w:rsidRPr="00140BDA">
        <w:rPr>
          <w:rFonts w:ascii="楷体" w:eastAsia="楷体" w:hAnsi="楷体"/>
        </w:rPr>
        <w:t>而寝。及夜半，</w:t>
      </w:r>
      <w:proofErr w:type="gramStart"/>
      <w:r w:rsidRPr="00140BDA">
        <w:rPr>
          <w:rFonts w:ascii="楷体" w:eastAsia="楷体" w:hAnsi="楷体"/>
        </w:rPr>
        <w:t>王申妻梦其子</w:t>
      </w:r>
      <w:proofErr w:type="gramEnd"/>
      <w:r w:rsidRPr="00140BDA">
        <w:rPr>
          <w:rFonts w:ascii="楷体" w:eastAsia="楷体" w:hAnsi="楷体"/>
        </w:rPr>
        <w:t>披发诉曰："</w:t>
      </w:r>
      <w:proofErr w:type="gramStart"/>
      <w:r w:rsidRPr="00140BDA">
        <w:rPr>
          <w:rFonts w:ascii="楷体" w:eastAsia="楷体" w:hAnsi="楷体"/>
        </w:rPr>
        <w:t>被食将尽</w:t>
      </w:r>
      <w:proofErr w:type="gramEnd"/>
      <w:r w:rsidRPr="00140BDA">
        <w:rPr>
          <w:rFonts w:ascii="楷体" w:eastAsia="楷体" w:hAnsi="楷体"/>
        </w:rPr>
        <w:t>矣。"</w:t>
      </w:r>
      <w:proofErr w:type="gramStart"/>
      <w:r w:rsidRPr="00140BDA">
        <w:rPr>
          <w:rFonts w:ascii="楷体" w:eastAsia="楷体" w:hAnsi="楷体"/>
        </w:rPr>
        <w:t>惊欲省</w:t>
      </w:r>
      <w:proofErr w:type="gramEnd"/>
      <w:r w:rsidRPr="00140BDA">
        <w:rPr>
          <w:rFonts w:ascii="楷体" w:eastAsia="楷体" w:hAnsi="楷体"/>
        </w:rPr>
        <w:t>其子。王申怒之："老人得好新妇，喜极</w:t>
      </w:r>
      <w:proofErr w:type="gramStart"/>
      <w:r w:rsidRPr="00140BDA">
        <w:rPr>
          <w:rFonts w:ascii="楷体" w:eastAsia="楷体" w:hAnsi="楷体"/>
        </w:rPr>
        <w:t>呓</w:t>
      </w:r>
      <w:proofErr w:type="gramEnd"/>
      <w:r w:rsidRPr="00140BDA">
        <w:rPr>
          <w:rFonts w:ascii="楷体" w:eastAsia="楷体" w:hAnsi="楷体"/>
        </w:rPr>
        <w:t>言耶！"妻还睡，</w:t>
      </w:r>
      <w:proofErr w:type="gramStart"/>
      <w:r w:rsidRPr="00140BDA">
        <w:rPr>
          <w:rFonts w:ascii="楷体" w:eastAsia="楷体" w:hAnsi="楷体"/>
        </w:rPr>
        <w:t>复梦如初</w:t>
      </w:r>
      <w:proofErr w:type="gramEnd"/>
      <w:r w:rsidRPr="00140BDA">
        <w:rPr>
          <w:rFonts w:ascii="楷体" w:eastAsia="楷体" w:hAnsi="楷体"/>
        </w:rPr>
        <w:t>。</w:t>
      </w:r>
      <w:proofErr w:type="gramStart"/>
      <w:r w:rsidRPr="00140BDA">
        <w:rPr>
          <w:rFonts w:ascii="楷体" w:eastAsia="楷体" w:hAnsi="楷体"/>
        </w:rPr>
        <w:t>申与妻</w:t>
      </w:r>
      <w:proofErr w:type="gramEnd"/>
      <w:r w:rsidRPr="00140BDA">
        <w:rPr>
          <w:rFonts w:ascii="楷体" w:eastAsia="楷体" w:hAnsi="楷体"/>
        </w:rPr>
        <w:t>秉烛呼其子及新妇，悉不复应。启其户，户牢如鍵，乃坏门。</w:t>
      </w:r>
      <w:proofErr w:type="gramStart"/>
      <w:r w:rsidRPr="00140BDA">
        <w:rPr>
          <w:rFonts w:ascii="楷体" w:eastAsia="楷体" w:hAnsi="楷体"/>
        </w:rPr>
        <w:t>阖</w:t>
      </w:r>
      <w:proofErr w:type="gramEnd"/>
      <w:r w:rsidRPr="00140BDA">
        <w:rPr>
          <w:rFonts w:ascii="楷体" w:eastAsia="楷体" w:hAnsi="楷体"/>
        </w:rPr>
        <w:t>才开，有物圆目凿齿，体如蓝色，冲人而去。其子唯余脑骨及发而已。</w:t>
      </w:r>
    </w:p>
    <w:p w14:paraId="2F9D3DA8" w14:textId="583B7CBB" w:rsidR="00291313" w:rsidRDefault="00E32F34" w:rsidP="000C748F">
      <w:pPr>
        <w:rPr>
          <w:rFonts w:hint="eastAsia"/>
        </w:rPr>
      </w:pPr>
      <w:r>
        <w:rPr>
          <w:rFonts w:hint="eastAsia"/>
        </w:rPr>
        <w:lastRenderedPageBreak/>
        <w:t>《</w:t>
      </w:r>
      <w:r w:rsidR="00BF6326" w:rsidRPr="00291313">
        <w:t>望苑驿西有百姓王申</w:t>
      </w:r>
      <w:r>
        <w:rPr>
          <w:rFonts w:hint="eastAsia"/>
        </w:rPr>
        <w:t>》其实保留着较为明显的叙事空白，</w:t>
      </w:r>
      <w:r w:rsidR="001C6E9D">
        <w:rPr>
          <w:rFonts w:hint="eastAsia"/>
        </w:rPr>
        <w:t>文本中虽然通过</w:t>
      </w:r>
      <w:r w:rsidR="00014FC1">
        <w:rPr>
          <w:rFonts w:hint="eastAsia"/>
        </w:rPr>
        <w:t>“</w:t>
      </w:r>
      <w:r w:rsidR="00014FC1" w:rsidRPr="00140BDA">
        <w:rPr>
          <w:rFonts w:ascii="楷体" w:eastAsia="楷体" w:hAnsi="楷体"/>
        </w:rPr>
        <w:t>针缀细密，</w:t>
      </w:r>
      <w:proofErr w:type="gramStart"/>
      <w:r w:rsidR="00014FC1" w:rsidRPr="00140BDA">
        <w:rPr>
          <w:rFonts w:ascii="楷体" w:eastAsia="楷体" w:hAnsi="楷体"/>
        </w:rPr>
        <w:t>殆</w:t>
      </w:r>
      <w:proofErr w:type="gramEnd"/>
      <w:r w:rsidR="00014FC1" w:rsidRPr="00140BDA">
        <w:rPr>
          <w:rFonts w:ascii="楷体" w:eastAsia="楷体" w:hAnsi="楷体"/>
        </w:rPr>
        <w:t>非人工</w:t>
      </w:r>
      <w:r w:rsidR="00014FC1">
        <w:rPr>
          <w:rFonts w:hint="eastAsia"/>
        </w:rPr>
        <w:t>”一句，委婉的点名了新妇可能是非人异类的身份，但直到文本结尾，读者才能验证猜想</w:t>
      </w:r>
      <w:r w:rsidR="001013E6">
        <w:rPr>
          <w:rFonts w:hint="eastAsia"/>
        </w:rPr>
        <w:t>。并且，在文本中新妇为什么要吃人</w:t>
      </w:r>
      <w:r w:rsidR="00BE687E">
        <w:rPr>
          <w:rFonts w:hint="eastAsia"/>
        </w:rPr>
        <w:t>，文本也没有交代，这种情节上的跳跃和缺失是符合叙事空白的。</w:t>
      </w:r>
      <w:r w:rsidR="001B770D">
        <w:rPr>
          <w:rFonts w:hint="eastAsia"/>
        </w:rPr>
        <w:t>异类在这里与人类进行短暂的接触，或是人因难以解释而将现实生活中的事物异常化为异类，</w:t>
      </w:r>
      <w:r w:rsidR="00650B4D">
        <w:rPr>
          <w:rFonts w:hint="eastAsia"/>
        </w:rPr>
        <w:t>超现实世界就借此投射到现实生活中来。</w:t>
      </w:r>
    </w:p>
    <w:p w14:paraId="54A3F31F" w14:textId="3D3EFBE1" w:rsidR="00930591" w:rsidRDefault="00661623" w:rsidP="00497C6F">
      <w:pPr>
        <w:pStyle w:val="af1"/>
        <w:rPr>
          <w:rFonts w:hint="eastAsia"/>
        </w:rPr>
      </w:pPr>
      <w:r>
        <w:tab/>
      </w:r>
      <w:r w:rsidR="00140BDA">
        <w:rPr>
          <w:rFonts w:hint="eastAsia"/>
        </w:rPr>
        <w:t>4.3</w:t>
      </w:r>
      <w:r>
        <w:rPr>
          <w:rFonts w:hint="eastAsia"/>
        </w:rPr>
        <w:t>同一类型叙事文本的外部比较</w:t>
      </w:r>
    </w:p>
    <w:p w14:paraId="610E4CF4" w14:textId="64E92F33" w:rsidR="007C611C" w:rsidRDefault="007C611C" w:rsidP="00497C6F">
      <w:pPr>
        <w:pStyle w:val="af3"/>
        <w:rPr>
          <w:rFonts w:hint="eastAsia"/>
        </w:rPr>
      </w:pPr>
      <w:r>
        <w:tab/>
      </w:r>
      <w:r>
        <w:tab/>
      </w:r>
      <w:r w:rsidR="00140BDA">
        <w:rPr>
          <w:rFonts w:hint="eastAsia"/>
        </w:rPr>
        <w:t>4.3.1</w:t>
      </w:r>
      <w:r>
        <w:rPr>
          <w:rFonts w:hint="eastAsia"/>
        </w:rPr>
        <w:t>“梦”类</w:t>
      </w:r>
    </w:p>
    <w:p w14:paraId="2742B584" w14:textId="77777777" w:rsidR="00442E93" w:rsidRDefault="003C2DA3">
      <w:pPr>
        <w:rPr>
          <w:rFonts w:hint="eastAsia"/>
        </w:rPr>
      </w:pPr>
      <w:r>
        <w:rPr>
          <w:rFonts w:hint="eastAsia"/>
        </w:rPr>
        <w:t>对于</w:t>
      </w:r>
      <w:r w:rsidR="00D716AD">
        <w:rPr>
          <w:rFonts w:hint="eastAsia"/>
        </w:rPr>
        <w:t>“梦”类文本，需要做出一个区分。在《酉阳杂俎》中，有单独记录与梦有关的</w:t>
      </w:r>
      <w:r w:rsidR="006A335F">
        <w:rPr>
          <w:rFonts w:hint="eastAsia"/>
        </w:rPr>
        <w:t>章节《梦》篇</w:t>
      </w:r>
      <w:r w:rsidR="00D735FC">
        <w:rPr>
          <w:rFonts w:hint="eastAsia"/>
        </w:rPr>
        <w:t>，记载的</w:t>
      </w:r>
      <w:r w:rsidR="00B914BC">
        <w:rPr>
          <w:rFonts w:hint="eastAsia"/>
        </w:rPr>
        <w:t>内容有关梦兆、噩梦、解梦的内容。就</w:t>
      </w:r>
      <w:r w:rsidR="00A65639">
        <w:rPr>
          <w:rFonts w:hint="eastAsia"/>
        </w:rPr>
        <w:t>郭倩倩对《梦》篇的研究，此篇内占比重较大的是梦兆应验型，这与《诺皋》五篇中占比重最高的“梦”类文本</w:t>
      </w:r>
      <w:r w:rsidR="00844F1A">
        <w:rPr>
          <w:rFonts w:hint="eastAsia"/>
        </w:rPr>
        <w:t>模式是相似的。</w:t>
      </w:r>
      <w:proofErr w:type="gramStart"/>
      <w:r w:rsidR="000D2E0C">
        <w:rPr>
          <w:rFonts w:hint="eastAsia"/>
        </w:rPr>
        <w:t>而李阔龙则</w:t>
      </w:r>
      <w:proofErr w:type="gramEnd"/>
      <w:r w:rsidR="000D2E0C">
        <w:rPr>
          <w:rFonts w:hint="eastAsia"/>
        </w:rPr>
        <w:t>指出，《酉阳杂俎》</w:t>
      </w:r>
      <w:r w:rsidR="00D74E64">
        <w:rPr>
          <w:rFonts w:hint="eastAsia"/>
        </w:rPr>
        <w:t>在《梦》篇中</w:t>
      </w:r>
      <w:r w:rsidR="000D2E0C">
        <w:rPr>
          <w:rFonts w:hint="eastAsia"/>
        </w:rPr>
        <w:t>所关注</w:t>
      </w:r>
      <w:proofErr w:type="gramStart"/>
      <w:r w:rsidR="000D2E0C">
        <w:rPr>
          <w:rFonts w:hint="eastAsia"/>
        </w:rPr>
        <w:t>的</w:t>
      </w:r>
      <w:r w:rsidR="00583651">
        <w:rPr>
          <w:rFonts w:hint="eastAsia"/>
        </w:rPr>
        <w:t>涉梦故事</w:t>
      </w:r>
      <w:proofErr w:type="gramEnd"/>
      <w:r w:rsidR="00583651">
        <w:rPr>
          <w:rFonts w:hint="eastAsia"/>
        </w:rPr>
        <w:t>，主要</w:t>
      </w:r>
      <w:r w:rsidR="00D74E64">
        <w:rPr>
          <w:rFonts w:hint="eastAsia"/>
        </w:rPr>
        <w:t>叙述的是梦的内容与结果和占梦家群体，相比于唐传奇中</w:t>
      </w:r>
      <w:proofErr w:type="gramStart"/>
      <w:r w:rsidR="00D74E64">
        <w:rPr>
          <w:rFonts w:hint="eastAsia"/>
        </w:rPr>
        <w:t>的涉梦故事</w:t>
      </w:r>
      <w:proofErr w:type="gramEnd"/>
      <w:r w:rsidR="00D74E64">
        <w:rPr>
          <w:rFonts w:hint="eastAsia"/>
        </w:rPr>
        <w:t>，《酉阳杂俎·梦》显然更关注的是</w:t>
      </w:r>
      <w:r w:rsidR="006F7D5E">
        <w:rPr>
          <w:rFonts w:hint="eastAsia"/>
        </w:rPr>
        <w:t>梦所带来的神秘力量。</w:t>
      </w:r>
      <w:r w:rsidR="003E32F9">
        <w:rPr>
          <w:rFonts w:hint="eastAsia"/>
        </w:rPr>
        <w:t>而葛莹莹</w:t>
      </w:r>
      <w:r w:rsidR="008E2832">
        <w:rPr>
          <w:rFonts w:hint="eastAsia"/>
        </w:rPr>
        <w:t>则通过《酉阳杂俎·梦》论述了其背后深刻的唐代占梦文化。《诺皋》五篇中的</w:t>
      </w:r>
      <w:proofErr w:type="gramStart"/>
      <w:r w:rsidR="008E2832">
        <w:rPr>
          <w:rFonts w:hint="eastAsia"/>
        </w:rPr>
        <w:t>涉梦故事</w:t>
      </w:r>
      <w:proofErr w:type="gramEnd"/>
      <w:r w:rsidR="00EC71A1">
        <w:rPr>
          <w:rFonts w:hint="eastAsia"/>
        </w:rPr>
        <w:t>虽然在细节上与《梦》篇</w:t>
      </w:r>
      <w:r w:rsidR="008E2832">
        <w:rPr>
          <w:rFonts w:hint="eastAsia"/>
        </w:rPr>
        <w:t>略有不同</w:t>
      </w:r>
      <w:r w:rsidR="00EC71A1">
        <w:rPr>
          <w:rFonts w:hint="eastAsia"/>
        </w:rPr>
        <w:t>，但总体上也遵循着相似的</w:t>
      </w:r>
      <w:r w:rsidR="006F67AA">
        <w:rPr>
          <w:rFonts w:hint="eastAsia"/>
        </w:rPr>
        <w:t>形式</w:t>
      </w:r>
      <w:r w:rsidR="008E2832">
        <w:rPr>
          <w:rFonts w:hint="eastAsia"/>
        </w:rPr>
        <w:t>。</w:t>
      </w:r>
      <w:r w:rsidR="006F67AA">
        <w:rPr>
          <w:rFonts w:hint="eastAsia"/>
        </w:rPr>
        <w:t>在所选的叙事文本中，较为突出的是，这些梦境所带来的结果基本都是不好的，只有</w:t>
      </w:r>
      <w:r w:rsidR="00BD0FC3">
        <w:rPr>
          <w:rFonts w:hint="eastAsia"/>
        </w:rPr>
        <w:t>《</w:t>
      </w:r>
      <w:r w:rsidR="00E57EF5" w:rsidRPr="00E57EF5">
        <w:t>李正己</w:t>
      </w:r>
      <w:r w:rsidR="00BD0FC3">
        <w:rPr>
          <w:rFonts w:hint="eastAsia"/>
        </w:rPr>
        <w:t>》一</w:t>
      </w:r>
      <w:r w:rsidR="00A24B97">
        <w:rPr>
          <w:rFonts w:hint="eastAsia"/>
        </w:rPr>
        <w:t>段</w:t>
      </w:r>
      <w:r w:rsidR="00E57EF5">
        <w:rPr>
          <w:rFonts w:hint="eastAsia"/>
        </w:rPr>
        <w:t>最后以</w:t>
      </w:r>
      <w:r w:rsidR="00B2288B">
        <w:rPr>
          <w:rFonts w:hint="eastAsia"/>
        </w:rPr>
        <w:t>封侯拜相作为结局。</w:t>
      </w:r>
    </w:p>
    <w:p w14:paraId="40802F8A" w14:textId="03B78078" w:rsidR="00650B4D" w:rsidRPr="00E57EF5" w:rsidRDefault="00B2288B">
      <w:pPr>
        <w:rPr>
          <w:rFonts w:hint="eastAsia"/>
        </w:rPr>
      </w:pPr>
      <w:r>
        <w:rPr>
          <w:rFonts w:hint="eastAsia"/>
        </w:rPr>
        <w:t>在叙事结构上，</w:t>
      </w:r>
      <w:r w:rsidR="00A57316">
        <w:rPr>
          <w:rFonts w:hint="eastAsia"/>
        </w:rPr>
        <w:t>所选的</w:t>
      </w:r>
      <w:r w:rsidR="007453F4">
        <w:rPr>
          <w:rFonts w:hint="eastAsia"/>
        </w:rPr>
        <w:t>叙事文本主要遵循“</w:t>
      </w:r>
      <w:r w:rsidR="007453F4" w:rsidRPr="007453F4">
        <w:t>入梦</w:t>
      </w:r>
      <w:r w:rsidR="007453F4">
        <w:rPr>
          <w:rFonts w:hint="eastAsia"/>
        </w:rPr>
        <w:t>—</w:t>
      </w:r>
      <w:r w:rsidR="007453F4" w:rsidRPr="007453F4">
        <w:t>梦中事件</w:t>
      </w:r>
      <w:r w:rsidR="007453F4">
        <w:rPr>
          <w:rFonts w:hint="eastAsia"/>
        </w:rPr>
        <w:t>—</w:t>
      </w:r>
      <w:r w:rsidR="007453F4" w:rsidRPr="007453F4">
        <w:t>梦觉验证</w:t>
      </w:r>
      <w:r w:rsidR="007453F4">
        <w:rPr>
          <w:rFonts w:hint="eastAsia"/>
        </w:rPr>
        <w:t>”这一</w:t>
      </w:r>
      <w:r w:rsidR="00941EE2">
        <w:rPr>
          <w:rFonts w:hint="eastAsia"/>
        </w:rPr>
        <w:t>叙事结构。在叙事上，文本更强调的是人与梦中事件的互动。</w:t>
      </w:r>
      <w:proofErr w:type="gramStart"/>
      <w:r w:rsidR="00941EE2">
        <w:rPr>
          <w:rFonts w:hint="eastAsia"/>
        </w:rPr>
        <w:t>李阔龙</w:t>
      </w:r>
      <w:proofErr w:type="gramEnd"/>
      <w:r w:rsidR="00941EE2">
        <w:rPr>
          <w:rFonts w:hint="eastAsia"/>
        </w:rPr>
        <w:t>在讨论唐传奇</w:t>
      </w:r>
      <w:proofErr w:type="gramStart"/>
      <w:r w:rsidR="00941EE2">
        <w:rPr>
          <w:rFonts w:hint="eastAsia"/>
        </w:rPr>
        <w:t>涉梦故事</w:t>
      </w:r>
      <w:proofErr w:type="gramEnd"/>
      <w:r w:rsidR="00941EE2">
        <w:rPr>
          <w:rFonts w:hint="eastAsia"/>
        </w:rPr>
        <w:t>的时候提到，唐传奇</w:t>
      </w:r>
      <w:r w:rsidR="001770B8">
        <w:rPr>
          <w:rFonts w:hint="eastAsia"/>
        </w:rPr>
        <w:t>中</w:t>
      </w:r>
      <w:proofErr w:type="gramStart"/>
      <w:r w:rsidR="001770B8">
        <w:rPr>
          <w:rFonts w:hint="eastAsia"/>
        </w:rPr>
        <w:t>涉梦故事</w:t>
      </w:r>
      <w:proofErr w:type="gramEnd"/>
      <w:r w:rsidR="006627B2">
        <w:rPr>
          <w:rFonts w:hint="eastAsia"/>
        </w:rPr>
        <w:t>是将梦境和作家自己亲身经路的现实生活紧密联系在一起的，</w:t>
      </w:r>
      <w:r w:rsidR="002C34D8">
        <w:rPr>
          <w:rFonts w:hint="eastAsia"/>
        </w:rPr>
        <w:t>这样的创作观念使得唐传奇的现实性大大增加，而《酉阳杂俎》中的故事则更倾向于记录</w:t>
      </w:r>
      <w:r w:rsidR="00E258D8">
        <w:rPr>
          <w:rFonts w:hint="eastAsia"/>
        </w:rPr>
        <w:t>奇事奇人，神秘性要更高。</w:t>
      </w:r>
      <w:r w:rsidR="00813120">
        <w:rPr>
          <w:rFonts w:hint="eastAsia"/>
        </w:rPr>
        <w:t>在</w:t>
      </w:r>
      <w:r w:rsidR="00073197">
        <w:rPr>
          <w:rFonts w:hint="eastAsia"/>
        </w:rPr>
        <w:t>《酉阳杂俎》的叙事文本中，梦更像是一种解释现实的手段，只是这种手段</w:t>
      </w:r>
      <w:r w:rsidR="00010F5A">
        <w:rPr>
          <w:rFonts w:hint="eastAsia"/>
        </w:rPr>
        <w:t>接近玄学，而在唐传奇中，梦与现实之间的界限会更加模糊。志怪笔记作为小说概念刚刚兴起，夹在传统史论文本和小说体制之间的过渡文本，实际上也体现了中国古典小说创作从重实录的史学观念转向重视阅读体验的文学观念的发展。</w:t>
      </w:r>
    </w:p>
    <w:p w14:paraId="6289E094" w14:textId="7974AFC2" w:rsidR="00F66DEC" w:rsidRDefault="00F66DEC" w:rsidP="00497C6F">
      <w:pPr>
        <w:pStyle w:val="af3"/>
        <w:rPr>
          <w:rFonts w:hint="eastAsia"/>
        </w:rPr>
      </w:pPr>
      <w:r>
        <w:tab/>
      </w:r>
      <w:r>
        <w:tab/>
      </w:r>
      <w:r w:rsidR="00140BDA">
        <w:rPr>
          <w:rFonts w:hint="eastAsia"/>
        </w:rPr>
        <w:t>4.3.2</w:t>
      </w:r>
      <w:r>
        <w:rPr>
          <w:rFonts w:hint="eastAsia"/>
        </w:rPr>
        <w:t>“</w:t>
      </w:r>
      <w:r w:rsidR="003C00E6">
        <w:rPr>
          <w:rFonts w:hint="eastAsia"/>
        </w:rPr>
        <w:t>预兆</w:t>
      </w:r>
      <w:r>
        <w:rPr>
          <w:rFonts w:hint="eastAsia"/>
        </w:rPr>
        <w:t>”</w:t>
      </w:r>
      <w:r w:rsidR="003C00E6">
        <w:rPr>
          <w:rFonts w:hint="eastAsia"/>
        </w:rPr>
        <w:t>类</w:t>
      </w:r>
    </w:p>
    <w:p w14:paraId="6FA66AF3" w14:textId="6C42FDEB" w:rsidR="007C611C" w:rsidRDefault="00620251">
      <w:pPr>
        <w:rPr>
          <w:rFonts w:hint="eastAsia"/>
        </w:rPr>
      </w:pPr>
      <w:r>
        <w:rPr>
          <w:rFonts w:hint="eastAsia"/>
        </w:rPr>
        <w:t>“预兆”类文本</w:t>
      </w:r>
      <w:r w:rsidR="002968E1">
        <w:rPr>
          <w:rFonts w:hint="eastAsia"/>
        </w:rPr>
        <w:t>描述的是先兆应验的过程，与“梦”类文本之间的差异是，“梦”类文本中提到的预兆</w:t>
      </w:r>
      <w:r w:rsidR="00EA1850">
        <w:rPr>
          <w:rFonts w:hint="eastAsia"/>
        </w:rPr>
        <w:t>在应验时具有滞后性，</w:t>
      </w:r>
      <w:proofErr w:type="gramStart"/>
      <w:r w:rsidR="00EA1850">
        <w:rPr>
          <w:rFonts w:hint="eastAsia"/>
        </w:rPr>
        <w:t>且故事</w:t>
      </w:r>
      <w:proofErr w:type="gramEnd"/>
      <w:r w:rsidR="00EA1850">
        <w:rPr>
          <w:rFonts w:hint="eastAsia"/>
        </w:rPr>
        <w:t>时间极短，往往是主人公刚从梦境世界离开，</w:t>
      </w:r>
      <w:r w:rsidR="00FB1054">
        <w:rPr>
          <w:rFonts w:hint="eastAsia"/>
        </w:rPr>
        <w:t>梦中的内容就得到了应验。而“预兆”类文本的故事时间</w:t>
      </w:r>
      <w:r w:rsidR="00C2694A">
        <w:rPr>
          <w:rFonts w:hint="eastAsia"/>
        </w:rPr>
        <w:t>往往较长，且先兆通常是现实性的，是在现实生活中被发现的，而不是只有当事人知道的。</w:t>
      </w:r>
      <w:r w:rsidR="00A75F28">
        <w:rPr>
          <w:rFonts w:hint="eastAsia"/>
        </w:rPr>
        <w:t>如下列两个文本：</w:t>
      </w:r>
    </w:p>
    <w:p w14:paraId="57643080" w14:textId="6EAFBCCE" w:rsidR="00A75F28" w:rsidRPr="00140BDA" w:rsidRDefault="00FD1420">
      <w:pPr>
        <w:rPr>
          <w:rFonts w:ascii="楷体" w:eastAsia="楷体" w:hAnsi="楷体" w:hint="eastAsia"/>
        </w:rPr>
      </w:pPr>
      <w:r w:rsidRPr="00140BDA">
        <w:rPr>
          <w:rFonts w:ascii="楷体" w:eastAsia="楷体" w:hAnsi="楷体"/>
        </w:rPr>
        <w:t>太和五年，复州</w:t>
      </w:r>
      <w:proofErr w:type="gramStart"/>
      <w:r w:rsidRPr="00140BDA">
        <w:rPr>
          <w:rFonts w:ascii="楷体" w:eastAsia="楷体" w:hAnsi="楷体"/>
        </w:rPr>
        <w:t>医</w:t>
      </w:r>
      <w:proofErr w:type="gramEnd"/>
      <w:r w:rsidRPr="00140BDA">
        <w:rPr>
          <w:rFonts w:ascii="楷体" w:eastAsia="楷体" w:hAnsi="楷体"/>
        </w:rPr>
        <w:t>人王超，善用针，病无不差。</w:t>
      </w:r>
      <w:proofErr w:type="gramStart"/>
      <w:r w:rsidRPr="00140BDA">
        <w:rPr>
          <w:rFonts w:ascii="楷体" w:eastAsia="楷体" w:hAnsi="楷体"/>
        </w:rPr>
        <w:t>于午忽无</w:t>
      </w:r>
      <w:proofErr w:type="gramEnd"/>
      <w:r w:rsidRPr="00140BDA">
        <w:rPr>
          <w:rFonts w:ascii="楷体" w:eastAsia="楷体" w:hAnsi="楷体"/>
        </w:rPr>
        <w:t>病死，经宿而苏。</w:t>
      </w:r>
      <w:proofErr w:type="gramStart"/>
      <w:r w:rsidRPr="00140BDA">
        <w:rPr>
          <w:rFonts w:ascii="楷体" w:eastAsia="楷体" w:hAnsi="楷体"/>
        </w:rPr>
        <w:t>言始梦</w:t>
      </w:r>
      <w:proofErr w:type="gramEnd"/>
      <w:r w:rsidRPr="00140BDA">
        <w:rPr>
          <w:rFonts w:ascii="楷体" w:eastAsia="楷体" w:hAnsi="楷体"/>
        </w:rPr>
        <w:t>至一处，城壁</w:t>
      </w:r>
      <w:proofErr w:type="gramStart"/>
      <w:r w:rsidRPr="00140BDA">
        <w:rPr>
          <w:rFonts w:ascii="楷体" w:eastAsia="楷体" w:hAnsi="楷体"/>
        </w:rPr>
        <w:t>台殿如</w:t>
      </w:r>
      <w:proofErr w:type="gramEnd"/>
      <w:r w:rsidRPr="00140BDA">
        <w:rPr>
          <w:rFonts w:ascii="楷体" w:eastAsia="楷体" w:hAnsi="楷体"/>
        </w:rPr>
        <w:t>王者居。见一人卧，</w:t>
      </w:r>
      <w:proofErr w:type="gramStart"/>
      <w:r w:rsidRPr="00140BDA">
        <w:rPr>
          <w:rFonts w:ascii="楷体" w:eastAsia="楷体" w:hAnsi="楷体"/>
        </w:rPr>
        <w:t>召前袒</w:t>
      </w:r>
      <w:proofErr w:type="gramEnd"/>
      <w:r w:rsidRPr="00140BDA">
        <w:rPr>
          <w:rFonts w:ascii="楷体" w:eastAsia="楷体" w:hAnsi="楷体"/>
        </w:rPr>
        <w:t>视，左髆有肿，大如杯。</w:t>
      </w:r>
      <w:proofErr w:type="gramStart"/>
      <w:r w:rsidRPr="00140BDA">
        <w:rPr>
          <w:rFonts w:ascii="楷体" w:eastAsia="楷体" w:hAnsi="楷体"/>
        </w:rPr>
        <w:t>令超治之</w:t>
      </w:r>
      <w:proofErr w:type="gramEnd"/>
      <w:r w:rsidRPr="00140BDA">
        <w:rPr>
          <w:rFonts w:ascii="楷体" w:eastAsia="楷体" w:hAnsi="楷体"/>
        </w:rPr>
        <w:t>，即为针出</w:t>
      </w:r>
      <w:proofErr w:type="gramStart"/>
      <w:r w:rsidRPr="00140BDA">
        <w:rPr>
          <w:rFonts w:ascii="楷体" w:eastAsia="楷体" w:hAnsi="楷体"/>
        </w:rPr>
        <w:t>脓升余</w:t>
      </w:r>
      <w:proofErr w:type="gramEnd"/>
      <w:r w:rsidRPr="00140BDA">
        <w:rPr>
          <w:rFonts w:ascii="楷体" w:eastAsia="楷体" w:hAnsi="楷体"/>
        </w:rPr>
        <w:t>。顾黄衣吏曰："可领毕也。"</w:t>
      </w:r>
      <w:proofErr w:type="gramStart"/>
      <w:r w:rsidRPr="00140BDA">
        <w:rPr>
          <w:rFonts w:ascii="楷体" w:eastAsia="楷体" w:hAnsi="楷体"/>
        </w:rPr>
        <w:t>超随入</w:t>
      </w:r>
      <w:proofErr w:type="gramEnd"/>
      <w:r w:rsidRPr="00140BDA">
        <w:rPr>
          <w:rFonts w:ascii="楷体" w:eastAsia="楷体" w:hAnsi="楷体"/>
        </w:rPr>
        <w:t>一门，</w:t>
      </w:r>
      <w:proofErr w:type="gramStart"/>
      <w:r w:rsidRPr="00140BDA">
        <w:rPr>
          <w:rFonts w:ascii="楷体" w:eastAsia="楷体" w:hAnsi="楷体"/>
        </w:rPr>
        <w:t>门署曰毕院</w:t>
      </w:r>
      <w:proofErr w:type="gramEnd"/>
      <w:r w:rsidRPr="00140BDA">
        <w:rPr>
          <w:rFonts w:ascii="楷体" w:eastAsia="楷体" w:hAnsi="楷体"/>
        </w:rPr>
        <w:t>，庭中有人眼数</w:t>
      </w:r>
      <w:r w:rsidRPr="00140BDA">
        <w:rPr>
          <w:rFonts w:ascii="楷体" w:eastAsia="楷体" w:hAnsi="楷体"/>
        </w:rPr>
        <w:lastRenderedPageBreak/>
        <w:t>千聚成山，视肉迭瞬明灭。黄衣曰："此即毕也。"俄有二人，形甚奇伟，分处左右，鼓巨箑吹激，</w:t>
      </w:r>
      <w:proofErr w:type="gramStart"/>
      <w:r w:rsidRPr="00140BDA">
        <w:rPr>
          <w:rFonts w:ascii="楷体" w:eastAsia="楷体" w:hAnsi="楷体"/>
        </w:rPr>
        <w:t>眼聚扇而</w:t>
      </w:r>
      <w:proofErr w:type="gramEnd"/>
      <w:r w:rsidRPr="00140BDA">
        <w:rPr>
          <w:rFonts w:ascii="楷体" w:eastAsia="楷体" w:hAnsi="楷体"/>
        </w:rPr>
        <w:t>起，或飞或走，或为人者，顷刻而尽。</w:t>
      </w:r>
      <w:proofErr w:type="gramStart"/>
      <w:r w:rsidRPr="00140BDA">
        <w:rPr>
          <w:rFonts w:ascii="楷体" w:eastAsia="楷体" w:hAnsi="楷体"/>
        </w:rPr>
        <w:t>超访其故</w:t>
      </w:r>
      <w:proofErr w:type="gramEnd"/>
      <w:r w:rsidRPr="00140BDA">
        <w:rPr>
          <w:rFonts w:ascii="楷体" w:eastAsia="楷体" w:hAnsi="楷体"/>
        </w:rPr>
        <w:t>，黄衣吏曰："有生之类，先死而毕。"言次，忽活。</w:t>
      </w:r>
    </w:p>
    <w:p w14:paraId="40A1BAB8" w14:textId="77777777" w:rsidR="00885D57" w:rsidRPr="00140BDA" w:rsidRDefault="00885D57">
      <w:pPr>
        <w:rPr>
          <w:rFonts w:ascii="楷体" w:eastAsia="楷体" w:hAnsi="楷体" w:hint="eastAsia"/>
        </w:rPr>
      </w:pPr>
      <w:r w:rsidRPr="00140BDA">
        <w:rPr>
          <w:rFonts w:ascii="楷体" w:eastAsia="楷体" w:hAnsi="楷体"/>
        </w:rPr>
        <w:t>成都</w:t>
      </w:r>
      <w:proofErr w:type="gramStart"/>
      <w:r w:rsidRPr="00140BDA">
        <w:rPr>
          <w:rFonts w:ascii="楷体" w:eastAsia="楷体" w:hAnsi="楷体"/>
        </w:rPr>
        <w:t>乞儿严七师</w:t>
      </w:r>
      <w:proofErr w:type="gramEnd"/>
      <w:r w:rsidRPr="00140BDA">
        <w:rPr>
          <w:rFonts w:ascii="楷体" w:eastAsia="楷体" w:hAnsi="楷体"/>
        </w:rPr>
        <w:t>，幽</w:t>
      </w:r>
      <w:proofErr w:type="gramStart"/>
      <w:r w:rsidRPr="00140BDA">
        <w:rPr>
          <w:rFonts w:ascii="楷体" w:eastAsia="楷体" w:hAnsi="楷体"/>
        </w:rPr>
        <w:t>陋凡贱</w:t>
      </w:r>
      <w:proofErr w:type="gramEnd"/>
      <w:r w:rsidRPr="00140BDA">
        <w:rPr>
          <w:rFonts w:ascii="楷体" w:eastAsia="楷体" w:hAnsi="楷体"/>
        </w:rPr>
        <w:t>，</w:t>
      </w:r>
      <w:proofErr w:type="gramStart"/>
      <w:r w:rsidRPr="00140BDA">
        <w:rPr>
          <w:rFonts w:ascii="楷体" w:eastAsia="楷体" w:hAnsi="楷体"/>
        </w:rPr>
        <w:t>涂垢臭秽</w:t>
      </w:r>
      <w:proofErr w:type="gramEnd"/>
      <w:r w:rsidRPr="00140BDA">
        <w:rPr>
          <w:rFonts w:ascii="楷体" w:eastAsia="楷体" w:hAnsi="楷体"/>
        </w:rPr>
        <w:t>不可近。言语无度，往往应于未兆。</w:t>
      </w:r>
      <w:proofErr w:type="gramStart"/>
      <w:r w:rsidRPr="00140BDA">
        <w:rPr>
          <w:rFonts w:ascii="楷体" w:eastAsia="楷体" w:hAnsi="楷体"/>
        </w:rPr>
        <w:t>居西市悲田坊</w:t>
      </w:r>
      <w:proofErr w:type="gramEnd"/>
      <w:r w:rsidRPr="00140BDA">
        <w:rPr>
          <w:rFonts w:ascii="楷体" w:eastAsia="楷体" w:hAnsi="楷体"/>
        </w:rPr>
        <w:t>，常有帖</w:t>
      </w:r>
      <w:proofErr w:type="gramStart"/>
      <w:r w:rsidRPr="00140BDA">
        <w:rPr>
          <w:rFonts w:ascii="楷体" w:eastAsia="楷体" w:hAnsi="楷体"/>
        </w:rPr>
        <w:t>衙俳</w:t>
      </w:r>
      <w:proofErr w:type="gramEnd"/>
      <w:r w:rsidRPr="00140BDA">
        <w:rPr>
          <w:rFonts w:ascii="楷体" w:eastAsia="楷体" w:hAnsi="楷体"/>
        </w:rPr>
        <w:t>儿干满川、白</w:t>
      </w:r>
      <w:proofErr w:type="gramStart"/>
      <w:r w:rsidRPr="00140BDA">
        <w:rPr>
          <w:rFonts w:ascii="楷体" w:eastAsia="楷体" w:hAnsi="楷体"/>
        </w:rPr>
        <w:t>迦</w:t>
      </w:r>
      <w:proofErr w:type="gramEnd"/>
      <w:r w:rsidRPr="00140BDA">
        <w:rPr>
          <w:rFonts w:ascii="楷体" w:eastAsia="楷体" w:hAnsi="楷体"/>
        </w:rPr>
        <w:t>、叶珎、张美、张翱等五人为火。</w:t>
      </w:r>
      <w:proofErr w:type="gramStart"/>
      <w:r w:rsidRPr="00140BDA">
        <w:rPr>
          <w:rFonts w:ascii="楷体" w:eastAsia="楷体" w:hAnsi="楷体"/>
        </w:rPr>
        <w:t>七师遇于</w:t>
      </w:r>
      <w:proofErr w:type="gramEnd"/>
      <w:r w:rsidRPr="00140BDA">
        <w:rPr>
          <w:rFonts w:ascii="楷体" w:eastAsia="楷体" w:hAnsi="楷体"/>
        </w:rPr>
        <w:t>途，各与十五文，勤</w:t>
      </w:r>
      <w:proofErr w:type="gramStart"/>
      <w:r w:rsidRPr="00140BDA">
        <w:rPr>
          <w:rFonts w:ascii="楷体" w:eastAsia="楷体" w:hAnsi="楷体"/>
        </w:rPr>
        <w:t>勤若</w:t>
      </w:r>
      <w:proofErr w:type="gramEnd"/>
      <w:r w:rsidRPr="00140BDA">
        <w:rPr>
          <w:rFonts w:ascii="楷体" w:eastAsia="楷体" w:hAnsi="楷体"/>
        </w:rPr>
        <w:t>相别为赠之意。后数日，监</w:t>
      </w:r>
      <w:proofErr w:type="gramStart"/>
      <w:r w:rsidRPr="00140BDA">
        <w:rPr>
          <w:rFonts w:ascii="楷体" w:eastAsia="楷体" w:hAnsi="楷体"/>
        </w:rPr>
        <w:t>军院宴</w:t>
      </w:r>
      <w:proofErr w:type="gramEnd"/>
      <w:r w:rsidRPr="00140BDA">
        <w:rPr>
          <w:rFonts w:ascii="楷体" w:eastAsia="楷体" w:hAnsi="楷体"/>
        </w:rPr>
        <w:t>满川等为戏，以求衣粮。少师李相怒，各杖十五，递出界。凡四五年间，人争施与。每得钱帛，悉用修观。语人曰："</w:t>
      </w:r>
      <w:proofErr w:type="gramStart"/>
      <w:r w:rsidRPr="00140BDA">
        <w:rPr>
          <w:rFonts w:ascii="楷体" w:eastAsia="楷体" w:hAnsi="楷体"/>
        </w:rPr>
        <w:t>寺何足</w:t>
      </w:r>
      <w:proofErr w:type="gramEnd"/>
      <w:r w:rsidRPr="00140BDA">
        <w:rPr>
          <w:rFonts w:ascii="楷体" w:eastAsia="楷体" w:hAnsi="楷体"/>
        </w:rPr>
        <w:t>修。"</w:t>
      </w:r>
      <w:proofErr w:type="gramStart"/>
      <w:r w:rsidRPr="00140BDA">
        <w:rPr>
          <w:rFonts w:ascii="楷体" w:eastAsia="楷体" w:hAnsi="楷体"/>
        </w:rPr>
        <w:t>方知折寺之</w:t>
      </w:r>
      <w:proofErr w:type="gramEnd"/>
      <w:r w:rsidRPr="00140BDA">
        <w:rPr>
          <w:rFonts w:ascii="楷体" w:eastAsia="楷体" w:hAnsi="楷体"/>
        </w:rPr>
        <w:t>兆也。今失所在。</w:t>
      </w:r>
    </w:p>
    <w:p w14:paraId="02A5D4F7" w14:textId="6BC6C3F5" w:rsidR="0023068B" w:rsidRDefault="0023068B">
      <w:pPr>
        <w:rPr>
          <w:rFonts w:hint="eastAsia"/>
        </w:rPr>
      </w:pPr>
      <w:r>
        <w:rPr>
          <w:rFonts w:hint="eastAsia"/>
        </w:rPr>
        <w:t>《</w:t>
      </w:r>
      <w:r w:rsidR="00885D57" w:rsidRPr="00FD1420">
        <w:t>复州医人</w:t>
      </w:r>
      <w:r>
        <w:rPr>
          <w:rFonts w:hint="eastAsia"/>
        </w:rPr>
        <w:t>王超》文本是“梦”类文本，</w:t>
      </w:r>
      <w:r w:rsidR="009752BF">
        <w:rPr>
          <w:rFonts w:hint="eastAsia"/>
        </w:rPr>
        <w:t>从</w:t>
      </w:r>
      <w:r>
        <w:rPr>
          <w:rFonts w:hint="eastAsia"/>
        </w:rPr>
        <w:t>文本</w:t>
      </w:r>
      <w:r w:rsidR="009752BF">
        <w:rPr>
          <w:rFonts w:hint="eastAsia"/>
        </w:rPr>
        <w:t>对</w:t>
      </w:r>
      <w:r>
        <w:rPr>
          <w:rFonts w:hint="eastAsia"/>
        </w:rPr>
        <w:t>王超梦游</w:t>
      </w:r>
      <w:r w:rsidR="009752BF">
        <w:rPr>
          <w:rFonts w:hint="eastAsia"/>
        </w:rPr>
        <w:t>超现实空间后复活的描述不难看出在这一叙事过程中，王超</w:t>
      </w:r>
      <w:r w:rsidR="00F935C8">
        <w:rPr>
          <w:rFonts w:hint="eastAsia"/>
        </w:rPr>
        <w:t>做梦和王超复活这两个情节之间是没有故事时间的，王超从梦里醒过来就复活了。相比之下，《</w:t>
      </w:r>
      <w:r w:rsidR="00885D57">
        <w:rPr>
          <w:rFonts w:hint="eastAsia"/>
        </w:rPr>
        <w:t>成都乞儿严七师</w:t>
      </w:r>
      <w:r w:rsidR="00F935C8">
        <w:rPr>
          <w:rFonts w:hint="eastAsia"/>
        </w:rPr>
        <w:t>》</w:t>
      </w:r>
      <w:r w:rsidR="007D5DB5">
        <w:rPr>
          <w:rFonts w:hint="eastAsia"/>
        </w:rPr>
        <w:t>叙述的各个情节之间是有着明显的时间差的，故事时间并不连续。也就是说，梦在《酉阳杂俎》中，</w:t>
      </w:r>
      <w:r w:rsidR="00076220">
        <w:rPr>
          <w:rFonts w:hint="eastAsia"/>
        </w:rPr>
        <w:t>实际上是现实生活的延续，是人的经历与动作延续到梦境之中，而先兆在</w:t>
      </w:r>
      <w:r w:rsidR="00B811C7">
        <w:rPr>
          <w:rFonts w:hint="eastAsia"/>
        </w:rPr>
        <w:t>文本中则是一种玄学意义上的提示，二者是有着明显不同的。</w:t>
      </w:r>
    </w:p>
    <w:p w14:paraId="75BDCFD3" w14:textId="49D222A2" w:rsidR="00661623" w:rsidRDefault="00140BDA" w:rsidP="00497C6F">
      <w:pPr>
        <w:pStyle w:val="af"/>
        <w:rPr>
          <w:rFonts w:hint="eastAsia"/>
        </w:rPr>
      </w:pPr>
      <w:r>
        <w:rPr>
          <w:rFonts w:hint="eastAsia"/>
        </w:rPr>
        <w:t>5.</w:t>
      </w:r>
      <w:r w:rsidR="00930591">
        <w:rPr>
          <w:rFonts w:hint="eastAsia"/>
        </w:rPr>
        <w:t>叙事文本的文化史分析</w:t>
      </w:r>
    </w:p>
    <w:p w14:paraId="13D86EDA" w14:textId="453571CB" w:rsidR="009F574A" w:rsidRDefault="009F574A" w:rsidP="00497C6F">
      <w:pPr>
        <w:pStyle w:val="af1"/>
        <w:rPr>
          <w:rFonts w:hint="eastAsia"/>
        </w:rPr>
      </w:pPr>
      <w:r>
        <w:tab/>
      </w:r>
      <w:r w:rsidR="00140BDA">
        <w:rPr>
          <w:rFonts w:hint="eastAsia"/>
        </w:rPr>
        <w:t>5.1</w:t>
      </w:r>
      <w:r>
        <w:rPr>
          <w:rFonts w:hint="eastAsia"/>
        </w:rPr>
        <w:t>叙事文本突出特征的</w:t>
      </w:r>
      <w:r w:rsidR="0023510E">
        <w:rPr>
          <w:rFonts w:hint="eastAsia"/>
        </w:rPr>
        <w:t>流变及其</w:t>
      </w:r>
      <w:r>
        <w:rPr>
          <w:rFonts w:hint="eastAsia"/>
        </w:rPr>
        <w:t>文化含义</w:t>
      </w:r>
    </w:p>
    <w:p w14:paraId="1B43393A" w14:textId="5167574E" w:rsidR="00F55C5E" w:rsidRDefault="00281F8A">
      <w:pPr>
        <w:rPr>
          <w:rFonts w:hint="eastAsia"/>
        </w:rPr>
      </w:pPr>
      <w:r>
        <w:rPr>
          <w:rFonts w:hint="eastAsia"/>
        </w:rPr>
        <w:t>在中国</w:t>
      </w:r>
      <w:r w:rsidR="00BB7C78">
        <w:rPr>
          <w:rFonts w:hint="eastAsia"/>
        </w:rPr>
        <w:t>古代笔记</w:t>
      </w:r>
      <w:r>
        <w:rPr>
          <w:rFonts w:hint="eastAsia"/>
        </w:rPr>
        <w:t>小说中，对于“游仙”故事的记叙是</w:t>
      </w:r>
      <w:r w:rsidR="00BB7C78">
        <w:rPr>
          <w:rFonts w:hint="eastAsia"/>
        </w:rPr>
        <w:t>很常见的。</w:t>
      </w:r>
      <w:r w:rsidR="0070630C">
        <w:rPr>
          <w:rFonts w:hint="eastAsia"/>
        </w:rPr>
        <w:t>对于仙境时空的描写和进入仙境的方法，随着</w:t>
      </w:r>
      <w:r w:rsidR="00852369">
        <w:rPr>
          <w:rFonts w:hint="eastAsia"/>
        </w:rPr>
        <w:t>时代变化</w:t>
      </w:r>
      <w:r w:rsidR="00662F81">
        <w:rPr>
          <w:rFonts w:hint="eastAsia"/>
        </w:rPr>
        <w:t>和社会信仰文化的更新，对于类似仙境这类的</w:t>
      </w:r>
      <w:proofErr w:type="gramStart"/>
      <w:r w:rsidR="00662F81">
        <w:rPr>
          <w:rFonts w:hint="eastAsia"/>
        </w:rPr>
        <w:t>异空间</w:t>
      </w:r>
      <w:proofErr w:type="gramEnd"/>
      <w:r w:rsidR="00662F81">
        <w:rPr>
          <w:rFonts w:hint="eastAsia"/>
        </w:rPr>
        <w:t>的各类描述也是不断变化着的。赖春桃</w:t>
      </w:r>
      <w:r w:rsidR="009B6CA4">
        <w:rPr>
          <w:rFonts w:hint="eastAsia"/>
        </w:rPr>
        <w:t>对《酉阳杂俎》中</w:t>
      </w:r>
      <w:r w:rsidR="00F038B4">
        <w:rPr>
          <w:rFonts w:hint="eastAsia"/>
        </w:rPr>
        <w:t>的</w:t>
      </w:r>
      <w:r w:rsidR="009B6CA4">
        <w:rPr>
          <w:rFonts w:hint="eastAsia"/>
        </w:rPr>
        <w:t>游仙故事</w:t>
      </w:r>
      <w:r w:rsidR="00F038B4">
        <w:rPr>
          <w:rFonts w:hint="eastAsia"/>
        </w:rPr>
        <w:t>进行了分析与总结，在本书中游</w:t>
      </w:r>
      <w:proofErr w:type="gramStart"/>
      <w:r w:rsidR="00F038B4">
        <w:rPr>
          <w:rFonts w:hint="eastAsia"/>
        </w:rPr>
        <w:t>仙</w:t>
      </w:r>
      <w:proofErr w:type="gramEnd"/>
      <w:r w:rsidR="00F038B4">
        <w:rPr>
          <w:rFonts w:hint="eastAsia"/>
        </w:rPr>
        <w:t>故事最具代表性的特点就是</w:t>
      </w:r>
      <w:r w:rsidR="004E5327">
        <w:rPr>
          <w:rFonts w:hint="eastAsia"/>
        </w:rPr>
        <w:t>仙境的世俗化特征。这一特征</w:t>
      </w:r>
      <w:proofErr w:type="gramStart"/>
      <w:r w:rsidR="004E5327">
        <w:rPr>
          <w:rFonts w:hint="eastAsia"/>
        </w:rPr>
        <w:t>突出表</w:t>
      </w:r>
      <w:proofErr w:type="gramEnd"/>
      <w:r w:rsidR="004E5327">
        <w:rPr>
          <w:rFonts w:hint="eastAsia"/>
        </w:rPr>
        <w:t>现在</w:t>
      </w:r>
      <w:r w:rsidR="00C9675A">
        <w:rPr>
          <w:rFonts w:hint="eastAsia"/>
        </w:rPr>
        <w:t>时间和空间两个方面</w:t>
      </w:r>
      <w:r w:rsidR="00E17568">
        <w:rPr>
          <w:rFonts w:hint="eastAsia"/>
        </w:rPr>
        <w:t>。首先，在空间上，唐以前的仙境和人世是分离的，仙境是高高在上的，</w:t>
      </w:r>
      <w:r w:rsidR="0001423B">
        <w:rPr>
          <w:rFonts w:hint="eastAsia"/>
        </w:rPr>
        <w:t>即使在汉代已经经历了一定的世俗化改良，但总体来说，仙境仍然不是能够随意前往的所在。</w:t>
      </w:r>
      <w:r w:rsidR="005C73C5">
        <w:rPr>
          <w:rFonts w:hint="eastAsia"/>
        </w:rPr>
        <w:t>这种情况在唐朝迎来了非常大的转变，在《酉阳杂俎》的叙事文本中，仙境不再是一个非常遥远的所在，它固然与人的日常生活有一定距离，但是人遣往仙境的旅途不再是难以企及的，甚至在某些时候，前往仙境或是其他生灵居住的</w:t>
      </w:r>
      <w:proofErr w:type="gramStart"/>
      <w:r w:rsidR="005C73C5">
        <w:rPr>
          <w:rFonts w:hint="eastAsia"/>
        </w:rPr>
        <w:t>异空间</w:t>
      </w:r>
      <w:proofErr w:type="gramEnd"/>
      <w:r w:rsidR="005C73C5">
        <w:rPr>
          <w:rFonts w:hint="eastAsia"/>
        </w:rPr>
        <w:t>会变得非常简单。</w:t>
      </w:r>
      <w:r w:rsidR="00284C95">
        <w:rPr>
          <w:rFonts w:hint="eastAsia"/>
        </w:rPr>
        <w:t>例如，在《长须国》的叙述中，主人公前往长须</w:t>
      </w:r>
      <w:proofErr w:type="gramStart"/>
      <w:r w:rsidR="00284C95">
        <w:rPr>
          <w:rFonts w:hint="eastAsia"/>
        </w:rPr>
        <w:t>国这个异空间</w:t>
      </w:r>
      <w:proofErr w:type="gramEnd"/>
      <w:r w:rsidR="00284C95">
        <w:rPr>
          <w:rFonts w:hint="eastAsia"/>
        </w:rPr>
        <w:t>不需要经历</w:t>
      </w:r>
      <w:r w:rsidR="001D70DD">
        <w:rPr>
          <w:rFonts w:hint="eastAsia"/>
        </w:rPr>
        <w:t>磨砺，也没有无可企及的地理隔绝，只是“</w:t>
      </w:r>
      <w:r w:rsidR="001D70DD" w:rsidRPr="00140BDA">
        <w:rPr>
          <w:rFonts w:ascii="楷体" w:eastAsia="楷体" w:hAnsi="楷体" w:hint="eastAsia"/>
        </w:rPr>
        <w:t>风吹到一处</w:t>
      </w:r>
      <w:r w:rsidR="001D70DD">
        <w:rPr>
          <w:rFonts w:hint="eastAsia"/>
        </w:rPr>
        <w:t>”，就来到了一个神奇的国家。之后主人公受国王所托，</w:t>
      </w:r>
      <w:r w:rsidR="0057591B">
        <w:rPr>
          <w:rFonts w:hint="eastAsia"/>
        </w:rPr>
        <w:t>前往龙王处向龙王求救时</w:t>
      </w:r>
      <w:r w:rsidR="0098178B">
        <w:rPr>
          <w:rFonts w:hint="eastAsia"/>
        </w:rPr>
        <w:t>所用的描述也是“</w:t>
      </w:r>
      <w:r w:rsidR="0098178B" w:rsidRPr="00140BDA">
        <w:rPr>
          <w:rFonts w:ascii="楷体" w:eastAsia="楷体" w:hAnsi="楷体" w:hint="eastAsia"/>
        </w:rPr>
        <w:t>世人登舟，瞬息而至。</w:t>
      </w:r>
      <w:r w:rsidR="0098178B">
        <w:rPr>
          <w:rFonts w:hint="eastAsia"/>
        </w:rPr>
        <w:t>”</w:t>
      </w:r>
      <w:r w:rsidR="006F7509">
        <w:rPr>
          <w:rFonts w:hint="eastAsia"/>
        </w:rPr>
        <w:t>在文本中，故事时间几乎不可以忽略不计，相比于前代，进入仙境后再离开已经时过境迁，家人朋友都已逝去的</w:t>
      </w:r>
      <w:r w:rsidR="00DE448B">
        <w:rPr>
          <w:rFonts w:hint="eastAsia"/>
        </w:rPr>
        <w:t>仙境时间来说，已经极大的缩短了。</w:t>
      </w:r>
      <w:r w:rsidR="00E810BC">
        <w:rPr>
          <w:rFonts w:hint="eastAsia"/>
        </w:rPr>
        <w:t>在段成式的笔下，这种时间，尤其是故事时间被极大的缩短了，仙境与凡间的时间几乎是同步的，这是一个较为明显的世俗化倾向，既然时间流逝是相同的，仙人和</w:t>
      </w:r>
      <w:r w:rsidR="00EB0480">
        <w:rPr>
          <w:rFonts w:hint="eastAsia"/>
        </w:rPr>
        <w:t>普通人之间最大的时间上的鸿沟被隐晦的</w:t>
      </w:r>
      <w:proofErr w:type="gramStart"/>
      <w:r w:rsidR="00EB0480">
        <w:rPr>
          <w:rFonts w:hint="eastAsia"/>
        </w:rPr>
        <w:t>弭</w:t>
      </w:r>
      <w:proofErr w:type="gramEnd"/>
      <w:r w:rsidR="00EB0480">
        <w:rPr>
          <w:rFonts w:hint="eastAsia"/>
        </w:rPr>
        <w:t>平了，那么仙人</w:t>
      </w:r>
      <w:r w:rsidR="00E17D79">
        <w:rPr>
          <w:rFonts w:hint="eastAsia"/>
        </w:rPr>
        <w:t>与仙境的神秘之处显然得到了一定的削弱，与现实世界相接轨了。</w:t>
      </w:r>
    </w:p>
    <w:p w14:paraId="36FA53F5" w14:textId="6D0F44EB" w:rsidR="00E17D79" w:rsidRDefault="00E17D79">
      <w:pPr>
        <w:rPr>
          <w:rFonts w:hint="eastAsia"/>
        </w:rPr>
      </w:pPr>
      <w:r>
        <w:rPr>
          <w:rFonts w:hint="eastAsia"/>
        </w:rPr>
        <w:lastRenderedPageBreak/>
        <w:t>其次，在空间上，段成式笔下的仙境或者</w:t>
      </w:r>
      <w:proofErr w:type="gramStart"/>
      <w:r>
        <w:rPr>
          <w:rFonts w:hint="eastAsia"/>
        </w:rPr>
        <w:t>说异空间</w:t>
      </w:r>
      <w:proofErr w:type="gramEnd"/>
      <w:r>
        <w:rPr>
          <w:rFonts w:hint="eastAsia"/>
        </w:rPr>
        <w:t>与人世的距离也被极其显著的缩短了。除了前文谈到过的</w:t>
      </w:r>
      <w:r w:rsidR="00EF5901">
        <w:rPr>
          <w:rFonts w:hint="eastAsia"/>
        </w:rPr>
        <w:t>《</w:t>
      </w:r>
      <w:r w:rsidR="00EF5901" w:rsidRPr="00EF5901">
        <w:t>王乙掘井</w:t>
      </w:r>
      <w:r w:rsidR="00EF5901">
        <w:rPr>
          <w:rFonts w:hint="eastAsia"/>
        </w:rPr>
        <w:t>》文本中</w:t>
      </w:r>
      <w:r w:rsidR="00852B2D">
        <w:rPr>
          <w:rFonts w:hint="eastAsia"/>
        </w:rPr>
        <w:t>冥界仿佛就在脚下的文段之外，从</w:t>
      </w:r>
      <w:r w:rsidR="00DB758A">
        <w:rPr>
          <w:rFonts w:hint="eastAsia"/>
        </w:rPr>
        <w:t>“异境”类文本描述的</w:t>
      </w:r>
      <w:r w:rsidR="00852B2D">
        <w:rPr>
          <w:rFonts w:hint="eastAsia"/>
        </w:rPr>
        <w:t>进入仙境的方式也可以看出，</w:t>
      </w:r>
      <w:r w:rsidR="00DB758A">
        <w:rPr>
          <w:rFonts w:hint="eastAsia"/>
        </w:rPr>
        <w:t>进入仙境的方法不仅很简单，甚至有时会有些许猥琐，如《</w:t>
      </w:r>
      <w:r w:rsidR="00CD2E2B" w:rsidRPr="00CD2E2B">
        <w:t>成都坊正张和</w:t>
      </w:r>
      <w:r w:rsidR="00DB758A">
        <w:rPr>
          <w:rFonts w:hint="eastAsia"/>
        </w:rPr>
        <w:t>》</w:t>
      </w:r>
      <w:r w:rsidR="00CD2E2B">
        <w:rPr>
          <w:rFonts w:hint="eastAsia"/>
        </w:rPr>
        <w:t>进入仙境的方式是“</w:t>
      </w:r>
      <w:r w:rsidR="00126D80" w:rsidRPr="00140BDA">
        <w:rPr>
          <w:rFonts w:ascii="楷体" w:eastAsia="楷体" w:hAnsi="楷体"/>
        </w:rPr>
        <w:t>坊正引手扪拂乳，揭之，乳坏成穴如碗，即挺身入穴，因拽豪家子臂，不觉同在穴中。道行十数步，忽睹高门崇</w:t>
      </w:r>
      <w:proofErr w:type="gramStart"/>
      <w:r w:rsidR="00126D80" w:rsidRPr="00140BDA">
        <w:rPr>
          <w:rFonts w:ascii="楷体" w:eastAsia="楷体" w:hAnsi="楷体"/>
        </w:rPr>
        <w:t>墉</w:t>
      </w:r>
      <w:proofErr w:type="gramEnd"/>
      <w:r w:rsidR="00126D80" w:rsidRPr="00140BDA">
        <w:rPr>
          <w:rFonts w:ascii="楷体" w:eastAsia="楷体" w:hAnsi="楷体"/>
        </w:rPr>
        <w:t>，状如州县。</w:t>
      </w:r>
      <w:r w:rsidR="00CD2E2B">
        <w:rPr>
          <w:rFonts w:hint="eastAsia"/>
        </w:rPr>
        <w:t>”</w:t>
      </w:r>
      <w:r w:rsidR="00126D80">
        <w:rPr>
          <w:rFonts w:hint="eastAsia"/>
        </w:rPr>
        <w:t>这样找到仙境入口的方法显然不同于</w:t>
      </w:r>
      <w:r w:rsidR="00047AD9">
        <w:rPr>
          <w:rFonts w:hint="eastAsia"/>
        </w:rPr>
        <w:t>前朝要艰难翻山越岭，或是由人引入</w:t>
      </w:r>
      <w:r w:rsidR="00E132C1">
        <w:rPr>
          <w:rFonts w:hint="eastAsia"/>
        </w:rPr>
        <w:t>仙境的方式，</w:t>
      </w:r>
      <w:r w:rsidR="00140BDA">
        <w:rPr>
          <w:rFonts w:hint="eastAsia"/>
        </w:rPr>
        <w:t>不仅日常生活化，甚至在动作上不是很雅观，</w:t>
      </w:r>
      <w:r w:rsidR="00E132C1">
        <w:rPr>
          <w:rFonts w:hint="eastAsia"/>
        </w:rPr>
        <w:t>这也表明了，在晚唐时期，所谓仙境、宗教的力量已经相当世俗化了。</w:t>
      </w:r>
    </w:p>
    <w:p w14:paraId="2007F332" w14:textId="04878F54" w:rsidR="00E132C1" w:rsidRDefault="00E132C1">
      <w:pPr>
        <w:rPr>
          <w:rFonts w:hint="eastAsia"/>
        </w:rPr>
      </w:pPr>
      <w:r>
        <w:rPr>
          <w:rFonts w:hint="eastAsia"/>
        </w:rPr>
        <w:t>对于这一世俗化的旨趣，另一个突出的例子就是文本中对于冥界或者对于神仙的描写。在段成式笔下，冥界是有着鲜明阶级的，其运行模式与</w:t>
      </w:r>
      <w:r w:rsidR="00BC0B09">
        <w:rPr>
          <w:rFonts w:hint="eastAsia"/>
        </w:rPr>
        <w:t>人间的官场相似，神仙、冥界的使者都有人性化的缺点。张天翁窃取</w:t>
      </w:r>
      <w:proofErr w:type="gramStart"/>
      <w:r w:rsidR="00BC0B09">
        <w:rPr>
          <w:rFonts w:hint="eastAsia"/>
        </w:rPr>
        <w:t>了</w:t>
      </w:r>
      <w:r w:rsidR="00FA22A1">
        <w:rPr>
          <w:rFonts w:hint="eastAsia"/>
        </w:rPr>
        <w:t>刘翁的</w:t>
      </w:r>
      <w:proofErr w:type="gramEnd"/>
      <w:r w:rsidR="00FA22A1">
        <w:rPr>
          <w:rFonts w:hint="eastAsia"/>
        </w:rPr>
        <w:t>天帝之位，还要</w:t>
      </w:r>
      <w:proofErr w:type="gramStart"/>
      <w:r w:rsidR="00FA22A1">
        <w:rPr>
          <w:rFonts w:hint="eastAsia"/>
        </w:rPr>
        <w:t>担忧刘翁</w:t>
      </w:r>
      <w:proofErr w:type="gramEnd"/>
      <w:r w:rsidR="00FA22A1">
        <w:rPr>
          <w:rFonts w:hint="eastAsia"/>
        </w:rPr>
        <w:t>早饭，封他做</w:t>
      </w:r>
      <w:proofErr w:type="gramStart"/>
      <w:r w:rsidR="0034718E">
        <w:rPr>
          <w:rFonts w:hint="eastAsia"/>
        </w:rPr>
        <w:t>太山</w:t>
      </w:r>
      <w:proofErr w:type="gramEnd"/>
      <w:r w:rsidR="0034718E">
        <w:rPr>
          <w:rFonts w:hint="eastAsia"/>
        </w:rPr>
        <w:t>太守；</w:t>
      </w:r>
      <w:r w:rsidR="00B20C00" w:rsidRPr="00B20C00">
        <w:t>恶少李和子</w:t>
      </w:r>
      <w:r w:rsidR="00B20C00">
        <w:rPr>
          <w:rFonts w:hint="eastAsia"/>
        </w:rPr>
        <w:t>平日喜爱虐待猫狗，</w:t>
      </w:r>
      <w:r w:rsidR="00DE5769">
        <w:rPr>
          <w:rFonts w:hint="eastAsia"/>
        </w:rPr>
        <w:t>面对</w:t>
      </w:r>
      <w:r w:rsidR="00405449">
        <w:rPr>
          <w:rFonts w:hint="eastAsia"/>
        </w:rPr>
        <w:t>索命的鬼，居然也可以通过贿赂的方式为自己延寿，虽然最后因为阴间和阳间时间不对等的原因，阴间的三年只能换</w:t>
      </w:r>
      <w:proofErr w:type="gramStart"/>
      <w:r w:rsidR="00405449">
        <w:rPr>
          <w:rFonts w:hint="eastAsia"/>
        </w:rPr>
        <w:t>来阳</w:t>
      </w:r>
      <w:proofErr w:type="gramEnd"/>
      <w:r w:rsidR="00405449">
        <w:rPr>
          <w:rFonts w:hint="eastAsia"/>
        </w:rPr>
        <w:t>间的三天，导致</w:t>
      </w:r>
      <w:r w:rsidR="00EC1292">
        <w:rPr>
          <w:rFonts w:hint="eastAsia"/>
        </w:rPr>
        <w:t>恶少并没有真正达成自己的愿望。但是可以看出，</w:t>
      </w:r>
      <w:proofErr w:type="gramStart"/>
      <w:r w:rsidR="00EC1292">
        <w:rPr>
          <w:rFonts w:hint="eastAsia"/>
        </w:rPr>
        <w:t>鬼差不是</w:t>
      </w:r>
      <w:proofErr w:type="gramEnd"/>
      <w:r w:rsidR="00EC1292">
        <w:rPr>
          <w:rFonts w:hint="eastAsia"/>
        </w:rPr>
        <w:t>毫无感情的执行者，而是有着自己思想和性格的人性化的角色。</w:t>
      </w:r>
    </w:p>
    <w:p w14:paraId="506FD9D7" w14:textId="652CE9C8" w:rsidR="00617240" w:rsidRDefault="0051771B">
      <w:pPr>
        <w:rPr>
          <w:rFonts w:hint="eastAsia"/>
        </w:rPr>
      </w:pPr>
      <w:r>
        <w:rPr>
          <w:rFonts w:hint="eastAsia"/>
        </w:rPr>
        <w:t>书中的精怪也是值得展开观察的一类。在“术法”类中，有这样一段文本：</w:t>
      </w:r>
    </w:p>
    <w:p w14:paraId="4569C611" w14:textId="75D350E3" w:rsidR="0051771B" w:rsidRPr="00140BDA" w:rsidRDefault="00FA273F">
      <w:pPr>
        <w:rPr>
          <w:rFonts w:ascii="楷体" w:eastAsia="楷体" w:hAnsi="楷体" w:hint="eastAsia"/>
        </w:rPr>
      </w:pPr>
      <w:r w:rsidRPr="00140BDA">
        <w:rPr>
          <w:rFonts w:ascii="楷体" w:eastAsia="楷体" w:hAnsi="楷体"/>
        </w:rPr>
        <w:t>临</w:t>
      </w:r>
      <w:proofErr w:type="gramStart"/>
      <w:r w:rsidRPr="00140BDA">
        <w:rPr>
          <w:rFonts w:ascii="楷体" w:eastAsia="楷体" w:hAnsi="楷体"/>
        </w:rPr>
        <w:t>濑</w:t>
      </w:r>
      <w:proofErr w:type="gramEnd"/>
      <w:r w:rsidRPr="00140BDA">
        <w:rPr>
          <w:rFonts w:ascii="楷体" w:eastAsia="楷体" w:hAnsi="楷体"/>
        </w:rPr>
        <w:t>西北有寺，寺僧智通，常持《法华经》入禅。每</w:t>
      </w:r>
      <w:proofErr w:type="gramStart"/>
      <w:r w:rsidRPr="00140BDA">
        <w:rPr>
          <w:rFonts w:ascii="楷体" w:eastAsia="楷体" w:hAnsi="楷体"/>
        </w:rPr>
        <w:t>晏</w:t>
      </w:r>
      <w:proofErr w:type="gramEnd"/>
      <w:r w:rsidRPr="00140BDA">
        <w:rPr>
          <w:rFonts w:ascii="楷体" w:eastAsia="楷体" w:hAnsi="楷体"/>
        </w:rPr>
        <w:t>坐，必求寒林静境，</w:t>
      </w:r>
      <w:proofErr w:type="gramStart"/>
      <w:r w:rsidRPr="00140BDA">
        <w:rPr>
          <w:rFonts w:ascii="楷体" w:eastAsia="楷体" w:hAnsi="楷体"/>
        </w:rPr>
        <w:t>殆</w:t>
      </w:r>
      <w:proofErr w:type="gramEnd"/>
      <w:r w:rsidRPr="00140BDA">
        <w:rPr>
          <w:rFonts w:ascii="楷体" w:eastAsia="楷体" w:hAnsi="楷体"/>
        </w:rPr>
        <w:t>非人所至。经数年，</w:t>
      </w:r>
      <w:proofErr w:type="gramStart"/>
      <w:r w:rsidRPr="00140BDA">
        <w:rPr>
          <w:rFonts w:ascii="楷体" w:eastAsia="楷体" w:hAnsi="楷体"/>
        </w:rPr>
        <w:t>忽夜有人环其院呼智</w:t>
      </w:r>
      <w:proofErr w:type="gramEnd"/>
      <w:r w:rsidRPr="00140BDA">
        <w:rPr>
          <w:rFonts w:ascii="楷体" w:eastAsia="楷体" w:hAnsi="楷体"/>
        </w:rPr>
        <w:t>通，至晓</w:t>
      </w:r>
      <w:proofErr w:type="gramStart"/>
      <w:r w:rsidRPr="00140BDA">
        <w:rPr>
          <w:rFonts w:ascii="楷体" w:eastAsia="楷体" w:hAnsi="楷体"/>
        </w:rPr>
        <w:t>声方息</w:t>
      </w:r>
      <w:proofErr w:type="gramEnd"/>
      <w:r w:rsidRPr="00140BDA">
        <w:rPr>
          <w:rFonts w:ascii="楷体" w:eastAsia="楷体" w:hAnsi="楷体"/>
        </w:rPr>
        <w:t>。历三夜，</w:t>
      </w:r>
      <w:proofErr w:type="gramStart"/>
      <w:r w:rsidRPr="00140BDA">
        <w:rPr>
          <w:rFonts w:ascii="楷体" w:eastAsia="楷体" w:hAnsi="楷体"/>
        </w:rPr>
        <w:t>声侵户</w:t>
      </w:r>
      <w:proofErr w:type="gramEnd"/>
      <w:r w:rsidRPr="00140BDA">
        <w:rPr>
          <w:rFonts w:ascii="楷体" w:eastAsia="楷体" w:hAnsi="楷体"/>
        </w:rPr>
        <w:t>，智通不耐，应曰："汝呼我何事？可人来言也。"有物长六尺余，皂衣青面，张目巨吻，</w:t>
      </w:r>
      <w:proofErr w:type="gramStart"/>
      <w:r w:rsidRPr="00140BDA">
        <w:rPr>
          <w:rFonts w:ascii="楷体" w:eastAsia="楷体" w:hAnsi="楷体"/>
        </w:rPr>
        <w:t>见僧初亦</w:t>
      </w:r>
      <w:proofErr w:type="gramEnd"/>
      <w:r w:rsidRPr="00140BDA">
        <w:rPr>
          <w:rFonts w:ascii="楷体" w:eastAsia="楷体" w:hAnsi="楷体"/>
        </w:rPr>
        <w:t>合手。</w:t>
      </w:r>
      <w:proofErr w:type="gramStart"/>
      <w:r w:rsidRPr="00140BDA">
        <w:rPr>
          <w:rFonts w:ascii="楷体" w:eastAsia="楷体" w:hAnsi="楷体"/>
        </w:rPr>
        <w:t>智通熟视</w:t>
      </w:r>
      <w:proofErr w:type="gramEnd"/>
      <w:r w:rsidRPr="00140BDA">
        <w:rPr>
          <w:rFonts w:ascii="楷体" w:eastAsia="楷体" w:hAnsi="楷体"/>
        </w:rPr>
        <w:t>良久，谓曰："</w:t>
      </w:r>
      <w:proofErr w:type="gramStart"/>
      <w:r w:rsidRPr="00140BDA">
        <w:rPr>
          <w:rFonts w:ascii="楷体" w:eastAsia="楷体" w:hAnsi="楷体"/>
        </w:rPr>
        <w:t>尔寒乎</w:t>
      </w:r>
      <w:proofErr w:type="gramEnd"/>
      <w:r w:rsidRPr="00140BDA">
        <w:rPr>
          <w:rFonts w:ascii="楷体" w:eastAsia="楷体" w:hAnsi="楷体"/>
        </w:rPr>
        <w:t>？就是向火。"物亦就坐，</w:t>
      </w:r>
      <w:proofErr w:type="gramStart"/>
      <w:r w:rsidRPr="00140BDA">
        <w:rPr>
          <w:rFonts w:ascii="楷体" w:eastAsia="楷体" w:hAnsi="楷体"/>
        </w:rPr>
        <w:t>智通但念经</w:t>
      </w:r>
      <w:proofErr w:type="gramEnd"/>
      <w:r w:rsidRPr="00140BDA">
        <w:rPr>
          <w:rFonts w:ascii="楷体" w:eastAsia="楷体" w:hAnsi="楷体"/>
        </w:rPr>
        <w:t>。至五更，物为火所醉，因闭目开口，据炉而</w:t>
      </w:r>
      <w:proofErr w:type="gramStart"/>
      <w:r w:rsidRPr="00140BDA">
        <w:rPr>
          <w:rFonts w:ascii="楷体" w:eastAsia="楷体" w:hAnsi="楷体"/>
        </w:rPr>
        <w:t>鼾</w:t>
      </w:r>
      <w:proofErr w:type="gramEnd"/>
      <w:r w:rsidRPr="00140BDA">
        <w:rPr>
          <w:rFonts w:ascii="楷体" w:eastAsia="楷体" w:hAnsi="楷体"/>
        </w:rPr>
        <w:t>。</w:t>
      </w:r>
      <w:proofErr w:type="gramStart"/>
      <w:r w:rsidRPr="00140BDA">
        <w:rPr>
          <w:rFonts w:ascii="楷体" w:eastAsia="楷体" w:hAnsi="楷体"/>
        </w:rPr>
        <w:t>智通睹之</w:t>
      </w:r>
      <w:proofErr w:type="gramEnd"/>
      <w:r w:rsidRPr="00140BDA">
        <w:rPr>
          <w:rFonts w:ascii="楷体" w:eastAsia="楷体" w:hAnsi="楷体"/>
        </w:rPr>
        <w:t>，乃以</w:t>
      </w:r>
      <w:proofErr w:type="gramStart"/>
      <w:r w:rsidRPr="00140BDA">
        <w:rPr>
          <w:rFonts w:ascii="楷体" w:eastAsia="楷体" w:hAnsi="楷体"/>
        </w:rPr>
        <w:t>香匙举灰火置</w:t>
      </w:r>
      <w:proofErr w:type="gramEnd"/>
      <w:r w:rsidRPr="00140BDA">
        <w:rPr>
          <w:rFonts w:ascii="楷体" w:eastAsia="楷体" w:hAnsi="楷体"/>
        </w:rPr>
        <w:t>其口中。物大呼起走，至</w:t>
      </w:r>
      <w:proofErr w:type="gramStart"/>
      <w:r w:rsidRPr="00140BDA">
        <w:rPr>
          <w:rFonts w:ascii="楷体" w:eastAsia="楷体" w:hAnsi="楷体"/>
        </w:rPr>
        <w:t>阉</w:t>
      </w:r>
      <w:proofErr w:type="gramEnd"/>
      <w:r w:rsidRPr="00140BDA">
        <w:rPr>
          <w:rFonts w:ascii="楷体" w:eastAsia="楷体" w:hAnsi="楷体"/>
        </w:rPr>
        <w:t>若</w:t>
      </w:r>
      <w:proofErr w:type="gramStart"/>
      <w:r w:rsidRPr="00140BDA">
        <w:rPr>
          <w:rFonts w:ascii="楷体" w:eastAsia="楷体" w:hAnsi="楷体"/>
        </w:rPr>
        <w:t>蹶</w:t>
      </w:r>
      <w:proofErr w:type="gramEnd"/>
      <w:r w:rsidRPr="00140BDA">
        <w:rPr>
          <w:rFonts w:ascii="楷体" w:eastAsia="楷体" w:hAnsi="楷体"/>
        </w:rPr>
        <w:t>声。其寺背山，智通及明视</w:t>
      </w:r>
      <w:proofErr w:type="gramStart"/>
      <w:r w:rsidRPr="00140BDA">
        <w:rPr>
          <w:rFonts w:ascii="楷体" w:eastAsia="楷体" w:hAnsi="楷体"/>
        </w:rPr>
        <w:t>蹶</w:t>
      </w:r>
      <w:proofErr w:type="gramEnd"/>
      <w:r w:rsidRPr="00140BDA">
        <w:rPr>
          <w:rFonts w:ascii="楷体" w:eastAsia="楷体" w:hAnsi="楷体"/>
        </w:rPr>
        <w:t>处，得木皮一片。登山寻之，数里，见大青桐，</w:t>
      </w:r>
      <w:proofErr w:type="gramStart"/>
      <w:r w:rsidRPr="00140BDA">
        <w:rPr>
          <w:rFonts w:ascii="楷体" w:eastAsia="楷体" w:hAnsi="楷体"/>
        </w:rPr>
        <w:t>树稍已童矣</w:t>
      </w:r>
      <w:proofErr w:type="gramEnd"/>
      <w:r w:rsidRPr="00140BDA">
        <w:rPr>
          <w:rFonts w:ascii="楷体" w:eastAsia="楷体" w:hAnsi="楷体"/>
        </w:rPr>
        <w:t>，其下凹根若</w:t>
      </w:r>
      <w:proofErr w:type="gramStart"/>
      <w:r w:rsidRPr="00140BDA">
        <w:rPr>
          <w:rFonts w:ascii="楷体" w:eastAsia="楷体" w:hAnsi="楷体"/>
        </w:rPr>
        <w:t>新缺然</w:t>
      </w:r>
      <w:proofErr w:type="gramEnd"/>
      <w:r w:rsidRPr="00140BDA">
        <w:rPr>
          <w:rFonts w:ascii="楷体" w:eastAsia="楷体" w:hAnsi="楷体"/>
        </w:rPr>
        <w:t>。</w:t>
      </w:r>
      <w:proofErr w:type="gramStart"/>
      <w:r w:rsidRPr="00140BDA">
        <w:rPr>
          <w:rFonts w:ascii="楷体" w:eastAsia="楷体" w:hAnsi="楷体"/>
        </w:rPr>
        <w:t>僧以木皮附</w:t>
      </w:r>
      <w:proofErr w:type="gramEnd"/>
      <w:r w:rsidRPr="00140BDA">
        <w:rPr>
          <w:rFonts w:ascii="楷体" w:eastAsia="楷体" w:hAnsi="楷体"/>
        </w:rPr>
        <w:t>之，合无踪隙。其半有薪者创成一蹬，深六寸余，盖</w:t>
      </w:r>
      <w:proofErr w:type="gramStart"/>
      <w:r w:rsidRPr="00140BDA">
        <w:rPr>
          <w:rFonts w:ascii="楷体" w:eastAsia="楷体" w:hAnsi="楷体"/>
        </w:rPr>
        <w:t>魅</w:t>
      </w:r>
      <w:proofErr w:type="gramEnd"/>
      <w:r w:rsidRPr="00140BDA">
        <w:rPr>
          <w:rFonts w:ascii="楷体" w:eastAsia="楷体" w:hAnsi="楷体"/>
        </w:rPr>
        <w:t>之口，</w:t>
      </w:r>
      <w:proofErr w:type="gramStart"/>
      <w:r w:rsidRPr="00140BDA">
        <w:rPr>
          <w:rFonts w:ascii="楷体" w:eastAsia="楷体" w:hAnsi="楷体"/>
        </w:rPr>
        <w:t>灰火满其中</w:t>
      </w:r>
      <w:proofErr w:type="gramEnd"/>
      <w:r w:rsidRPr="00140BDA">
        <w:rPr>
          <w:rFonts w:ascii="楷体" w:eastAsia="楷体" w:hAnsi="楷体"/>
        </w:rPr>
        <w:t>，</w:t>
      </w:r>
      <w:proofErr w:type="gramStart"/>
      <w:r w:rsidRPr="00140BDA">
        <w:rPr>
          <w:rFonts w:ascii="楷体" w:eastAsia="楷体" w:hAnsi="楷体"/>
        </w:rPr>
        <w:t>火犹荧荧</w:t>
      </w:r>
      <w:proofErr w:type="gramEnd"/>
      <w:r w:rsidRPr="00140BDA">
        <w:rPr>
          <w:rFonts w:ascii="楷体" w:eastAsia="楷体" w:hAnsi="楷体"/>
        </w:rPr>
        <w:t>。智通以</w:t>
      </w:r>
      <w:proofErr w:type="gramStart"/>
      <w:r w:rsidRPr="00140BDA">
        <w:rPr>
          <w:rFonts w:ascii="楷体" w:eastAsia="楷体" w:hAnsi="楷体"/>
        </w:rPr>
        <w:t>焚</w:t>
      </w:r>
      <w:proofErr w:type="gramEnd"/>
      <w:r w:rsidRPr="00140BDA">
        <w:rPr>
          <w:rFonts w:ascii="楷体" w:eastAsia="楷体" w:hAnsi="楷体"/>
        </w:rPr>
        <w:t>之，其怪自绝。</w:t>
      </w:r>
    </w:p>
    <w:p w14:paraId="2C11872E" w14:textId="3B7622E4" w:rsidR="00FA273F" w:rsidRDefault="00FA273F">
      <w:pPr>
        <w:rPr>
          <w:rFonts w:hint="eastAsia"/>
        </w:rPr>
      </w:pPr>
      <w:r>
        <w:rPr>
          <w:rFonts w:hint="eastAsia"/>
        </w:rPr>
        <w:t>此文本中的精怪不仅没有害人，甚至反而是被人狠狠的捉弄了一通</w:t>
      </w:r>
      <w:r w:rsidR="00521AD2">
        <w:rPr>
          <w:rFonts w:hint="eastAsia"/>
        </w:rPr>
        <w:t>。智通和尚趁着精怪睡着，在它口中投入炭火，</w:t>
      </w:r>
      <w:r w:rsidR="00AB1552">
        <w:rPr>
          <w:rFonts w:hint="eastAsia"/>
        </w:rPr>
        <w:t>这个妖怪的行为比起和尚智通，竟然显得更为无害</w:t>
      </w:r>
      <w:r w:rsidR="00A03429">
        <w:rPr>
          <w:rFonts w:hint="eastAsia"/>
        </w:rPr>
        <w:t>。同样的故事还有</w:t>
      </w:r>
      <w:r w:rsidR="001378E7">
        <w:rPr>
          <w:rFonts w:hint="eastAsia"/>
        </w:rPr>
        <w:t>《</w:t>
      </w:r>
      <w:r w:rsidR="008E567A" w:rsidRPr="008E567A">
        <w:t>荆南松滋县南</w:t>
      </w:r>
      <w:r w:rsidR="001378E7">
        <w:rPr>
          <w:rFonts w:hint="eastAsia"/>
        </w:rPr>
        <w:t>》，</w:t>
      </w:r>
      <w:r w:rsidR="00632E30">
        <w:rPr>
          <w:rFonts w:hint="eastAsia"/>
        </w:rPr>
        <w:t>因为害怕士人寂寞来请士人</w:t>
      </w:r>
      <w:r w:rsidR="00CA3552">
        <w:rPr>
          <w:rFonts w:hint="eastAsia"/>
        </w:rPr>
        <w:t>一起过夜的守宫，和无礼且在天亮后将整个守宫巢穴都毁去的士人相比，明显守宫更显情谊。在这些文本中，段成式的教化目的其实并不明显，但是通过这样质朴</w:t>
      </w:r>
      <w:r w:rsidR="00A55EF9">
        <w:rPr>
          <w:rFonts w:hint="eastAsia"/>
        </w:rPr>
        <w:t>单纯的妖怪和行为恶劣的人之间的比较，读者也可感受到，异类与人之间的交往，</w:t>
      </w:r>
      <w:r w:rsidR="00B61AE0">
        <w:rPr>
          <w:rFonts w:hint="eastAsia"/>
        </w:rPr>
        <w:t>和人与人之间的交往恐怕也没什么差异。</w:t>
      </w:r>
    </w:p>
    <w:p w14:paraId="637835A3" w14:textId="0D5D3CD1" w:rsidR="00032D01" w:rsidRDefault="00186430">
      <w:pPr>
        <w:rPr>
          <w:rFonts w:hint="eastAsia"/>
        </w:rPr>
      </w:pPr>
      <w:r>
        <w:rPr>
          <w:rFonts w:hint="eastAsia"/>
        </w:rPr>
        <w:t>可以说，在这些叙事文本里，能够看出《酉阳杂俎》</w:t>
      </w:r>
      <w:r w:rsidR="00617240">
        <w:rPr>
          <w:rFonts w:hint="eastAsia"/>
        </w:rPr>
        <w:t>所描写的高度世俗化的超自然世界。</w:t>
      </w:r>
      <w:r w:rsidR="00922F4D">
        <w:rPr>
          <w:rFonts w:hint="eastAsia"/>
        </w:rPr>
        <w:t>在角色形象上，仙人不是白璧无瑕的，相反，仙人可能德行有亏或拥有着许多人性上的缺陷；精怪也未必都是青面獠牙、可怖吓人的，有些精怪可能比人类还要</w:t>
      </w:r>
      <w:r w:rsidR="00D6793F">
        <w:rPr>
          <w:rFonts w:hint="eastAsia"/>
        </w:rPr>
        <w:t>单纯。这种描写，一方面凸显了</w:t>
      </w:r>
      <w:r w:rsidR="00CB65F2">
        <w:rPr>
          <w:rFonts w:hint="eastAsia"/>
        </w:rPr>
        <w:t>晚唐时期社会文化</w:t>
      </w:r>
      <w:r w:rsidR="00532FD3">
        <w:rPr>
          <w:rFonts w:hint="eastAsia"/>
        </w:rPr>
        <w:t>的关注从宗教上虚无缥缈的描述转向切实的人的精神，另一方面</w:t>
      </w:r>
      <w:r w:rsidR="00B41858">
        <w:rPr>
          <w:rFonts w:hint="eastAsia"/>
        </w:rPr>
        <w:t>，作为民间故事的集合，这些故事在一定程度上也反映了</w:t>
      </w:r>
      <w:r w:rsidR="00B41858">
        <w:rPr>
          <w:rFonts w:hint="eastAsia"/>
        </w:rPr>
        <w:lastRenderedPageBreak/>
        <w:t>晚唐社会普罗大众对生活的关注</w:t>
      </w:r>
      <w:r w:rsidR="00050A9D">
        <w:rPr>
          <w:rFonts w:hint="eastAsia"/>
        </w:rPr>
        <w:t>，来世太过遥远，但</w:t>
      </w:r>
      <w:r w:rsidR="00774B91">
        <w:rPr>
          <w:rFonts w:hint="eastAsia"/>
        </w:rPr>
        <w:t>生与死这一切实问题应该如何面对，正是在晚唐这个相对动荡的社会，每个个体都必须面对的</w:t>
      </w:r>
      <w:r w:rsidR="000F6CAA">
        <w:rPr>
          <w:rFonts w:hint="eastAsia"/>
        </w:rPr>
        <w:t>生命问题。</w:t>
      </w:r>
    </w:p>
    <w:p w14:paraId="017258D7" w14:textId="0DD2D828" w:rsidR="00EC1B1B" w:rsidRDefault="00EC1B1B" w:rsidP="00497C6F">
      <w:pPr>
        <w:pStyle w:val="af1"/>
        <w:rPr>
          <w:rFonts w:hint="eastAsia"/>
        </w:rPr>
      </w:pPr>
      <w:r>
        <w:tab/>
      </w:r>
      <w:r w:rsidR="00140BDA">
        <w:rPr>
          <w:rFonts w:hint="eastAsia"/>
        </w:rPr>
        <w:t>5.2</w:t>
      </w:r>
      <w:r>
        <w:rPr>
          <w:rFonts w:hint="eastAsia"/>
        </w:rPr>
        <w:t>叙事文本体现出的文化特点</w:t>
      </w:r>
    </w:p>
    <w:p w14:paraId="7D3FA352" w14:textId="6101B608" w:rsidR="008548EF" w:rsidRDefault="004B0631">
      <w:pPr>
        <w:rPr>
          <w:rFonts w:hint="eastAsia"/>
        </w:rPr>
      </w:pPr>
      <w:r>
        <w:rPr>
          <w:rFonts w:hint="eastAsia"/>
        </w:rPr>
        <w:t>在</w:t>
      </w:r>
      <w:r w:rsidR="004433C1">
        <w:rPr>
          <w:rFonts w:hint="eastAsia"/>
        </w:rPr>
        <w:t>《诺皋》五篇中，面对异于常人的超自然事物与难以抵抗的超自然力量，对于普通人来说，</w:t>
      </w:r>
      <w:r w:rsidR="0043219F">
        <w:rPr>
          <w:rFonts w:hint="eastAsia"/>
        </w:rPr>
        <w:t>它们往往是难以抵抗的。段成式的写作固然</w:t>
      </w:r>
      <w:r w:rsidR="00B86C5C">
        <w:rPr>
          <w:rFonts w:hint="eastAsia"/>
        </w:rPr>
        <w:t>有其在于奇人怪事上的独特志趣，读者面对</w:t>
      </w:r>
      <w:r w:rsidR="001C0117">
        <w:rPr>
          <w:rFonts w:hint="eastAsia"/>
        </w:rPr>
        <w:t>着</w:t>
      </w:r>
      <w:r w:rsidR="00B86C5C">
        <w:rPr>
          <w:rFonts w:hint="eastAsia"/>
        </w:rPr>
        <w:t>奇诡瑰丽的书中世界</w:t>
      </w:r>
      <w:r w:rsidR="008D1D0D">
        <w:rPr>
          <w:rFonts w:hint="eastAsia"/>
        </w:rPr>
        <w:t>也能体会到阅读上的快感，但是不可忽视的是，整部《酉阳杂俎》所描述的中心，即人与“异”的关系。人到底是能够对抗非人的，在恐怖的自然面前拥有自己的能动性</w:t>
      </w:r>
      <w:r w:rsidR="001C0117">
        <w:rPr>
          <w:rFonts w:hint="eastAsia"/>
        </w:rPr>
        <w:t>；</w:t>
      </w:r>
      <w:r w:rsidR="008D1D0D">
        <w:rPr>
          <w:rFonts w:hint="eastAsia"/>
        </w:rPr>
        <w:t>还是无法对抗自然的，只能随波逐流的跟随着</w:t>
      </w:r>
      <w:r w:rsidR="001C0117">
        <w:rPr>
          <w:rFonts w:hint="eastAsia"/>
        </w:rPr>
        <w:t>自然的力量前进呢？面对这个问题，不同的文本有着不同的回答 ，但至少在《酉阳杂俎》的故事中，在段成式的笔下，读者有理由相信，通过对超现实世界的世俗化，段成式试图做出这样一个回答，即面对着终将到来的死亡</w:t>
      </w:r>
      <w:r w:rsidR="00E05493">
        <w:rPr>
          <w:rFonts w:hint="eastAsia"/>
        </w:rPr>
        <w:t>，人不是无力的。</w:t>
      </w:r>
      <w:r w:rsidR="007066EE">
        <w:rPr>
          <w:rFonts w:hint="eastAsia"/>
        </w:rPr>
        <w:t>在叙事文本中，可以看到许多精怪伤人或</w:t>
      </w:r>
      <w:r w:rsidR="00D84A63">
        <w:rPr>
          <w:rFonts w:hint="eastAsia"/>
        </w:rPr>
        <w:t>人与</w:t>
      </w:r>
      <w:r w:rsidR="007066EE">
        <w:rPr>
          <w:rFonts w:hint="eastAsia"/>
        </w:rPr>
        <w:t>冥府</w:t>
      </w:r>
      <w:r w:rsidR="00D84A63">
        <w:rPr>
          <w:rFonts w:hint="eastAsia"/>
        </w:rPr>
        <w:t>的互动，</w:t>
      </w:r>
      <w:r w:rsidR="00CC2D79">
        <w:rPr>
          <w:rFonts w:hint="eastAsia"/>
        </w:rPr>
        <w:t>在段成式笔下，精怪</w:t>
      </w:r>
      <w:r w:rsidR="00DC77FB">
        <w:rPr>
          <w:rFonts w:hint="eastAsia"/>
        </w:rPr>
        <w:t>和仙人都展示了其多样性；即使是冥府，也体现出</w:t>
      </w:r>
      <w:r w:rsidR="002D3FC9">
        <w:rPr>
          <w:rFonts w:hint="eastAsia"/>
        </w:rPr>
        <w:t>阶级、章程等特征，这一描绘与现实世界似乎差异不大：人也有着多种性格，有好有坏，现实生活更是等级森严，</w:t>
      </w:r>
      <w:r w:rsidR="0091745E">
        <w:rPr>
          <w:rFonts w:hint="eastAsia"/>
        </w:rPr>
        <w:t>由此可见，死亡固然是每个人都需要面对的课题，但是死后的世界似乎并不是无规律可循的，它是可以被认识，也可以被解释的。</w:t>
      </w:r>
    </w:p>
    <w:p w14:paraId="3CF290DC" w14:textId="0CC83070" w:rsidR="0091745E" w:rsidRDefault="008E72B1">
      <w:pPr>
        <w:rPr>
          <w:rFonts w:hint="eastAsia"/>
        </w:rPr>
      </w:pPr>
      <w:r>
        <w:rPr>
          <w:rFonts w:hint="eastAsia"/>
        </w:rPr>
        <w:t>儒家传统观念中，好生恶死是人之常情。</w:t>
      </w:r>
      <w:r w:rsidR="00EB2C8C">
        <w:rPr>
          <w:rFonts w:hint="eastAsia"/>
        </w:rPr>
        <w:t>死亡固然是无法违背的客观自然规律，</w:t>
      </w:r>
      <w:r w:rsidR="004A73EA">
        <w:rPr>
          <w:rFonts w:hint="eastAsia"/>
        </w:rPr>
        <w:t>但这不代表人在面对死亡时无事可做。段成式的故事中确有大量的叙事空白存在，也要看到，段成式在描绘冥府相关的事情时，往往时带有因果关系的。行恶事的人会担心自己下地狱受到惩罚，而行善举的人往往会得到好报，</w:t>
      </w:r>
      <w:proofErr w:type="gramStart"/>
      <w:r w:rsidR="00BB7AA5" w:rsidRPr="00BB7AA5">
        <w:t>虞道施</w:t>
      </w:r>
      <w:proofErr w:type="gramEnd"/>
      <w:r w:rsidR="00BB7AA5">
        <w:rPr>
          <w:rFonts w:hint="eastAsia"/>
        </w:rPr>
        <w:t>一时善心，驾车载了精怪一段，因此获得</w:t>
      </w:r>
      <w:r w:rsidR="007F760C">
        <w:rPr>
          <w:rFonts w:hint="eastAsia"/>
        </w:rPr>
        <w:t>精怪的回报，这些内蕴在文本中的教化思想，也表明了作者乃至社会的文化风俗。另一方面，在叙事文本中，转世轮回这一母题较少见，反而是死而复生母题更为常见。</w:t>
      </w:r>
      <w:r w:rsidR="00FC7169">
        <w:rPr>
          <w:rFonts w:hint="eastAsia"/>
        </w:rPr>
        <w:t>这两个母</w:t>
      </w:r>
      <w:proofErr w:type="gramStart"/>
      <w:r w:rsidR="00FC7169">
        <w:rPr>
          <w:rFonts w:hint="eastAsia"/>
        </w:rPr>
        <w:t>题分别</w:t>
      </w:r>
      <w:proofErr w:type="gramEnd"/>
      <w:r w:rsidR="00FC7169">
        <w:rPr>
          <w:rFonts w:hint="eastAsia"/>
        </w:rPr>
        <w:t>代表了社会文化的两个不同关注，对转世轮回这一母题的关注指向的是人们对现实的痛苦感到无法解脱，因此寄希望于来世；而对死而复生母题的</w:t>
      </w:r>
      <w:r w:rsidR="006B5947">
        <w:rPr>
          <w:rFonts w:hint="eastAsia"/>
        </w:rPr>
        <w:t>关注，则往往意味着人们的注意力更多的放在今世而非来世，人们真正关注的是自己当下的生活，这种</w:t>
      </w:r>
      <w:r w:rsidR="00132216">
        <w:rPr>
          <w:rFonts w:hint="eastAsia"/>
        </w:rPr>
        <w:t>人本主义的转向，实际上也体现了有唐以来史学观念、文学观念的转向，从六朝以来神人不分的环境转向</w:t>
      </w:r>
      <w:r w:rsidR="00735506">
        <w:rPr>
          <w:rFonts w:hint="eastAsia"/>
        </w:rPr>
        <w:t>重视实录、关注现实生活的观念。</w:t>
      </w:r>
      <w:r w:rsidR="0036388C">
        <w:rPr>
          <w:rFonts w:hint="eastAsia"/>
        </w:rPr>
        <w:t>玄学的神秘色彩逐渐褪去，对于</w:t>
      </w:r>
      <w:r w:rsidR="009F7031">
        <w:rPr>
          <w:rFonts w:hint="eastAsia"/>
        </w:rPr>
        <w:t>志怪传奇等文体所探讨的超自然力量，人们尝试着将其纳入日常生活，通过这种接纳的方式来降低其文化的异质性。</w:t>
      </w:r>
      <w:r w:rsidR="003B6D82">
        <w:rPr>
          <w:rFonts w:hint="eastAsia"/>
        </w:rPr>
        <w:t>而这两个母题在宗教文化上又与儒释道观念有着相通之处。儒家关注现实，</w:t>
      </w:r>
      <w:r w:rsidR="00E5368C">
        <w:rPr>
          <w:rFonts w:hint="eastAsia"/>
        </w:rPr>
        <w:t>佛教关注来世，而道教面对生死的困境选择修行长生。段成式本人对佛教信仰颇深，</w:t>
      </w:r>
      <w:r w:rsidR="009F6F53">
        <w:rPr>
          <w:rFonts w:hint="eastAsia"/>
        </w:rPr>
        <w:t>在其他文本中，偶有出现僧人与道士斗法的故事，这些故事往往以僧人获得最终的胜利作结，但是在所选文本中，这样的倾向并不强烈，反而较为突出的体现出儒释道融合的态势：</w:t>
      </w:r>
      <w:r w:rsidR="008D3BC9">
        <w:rPr>
          <w:rFonts w:hint="eastAsia"/>
        </w:rPr>
        <w:t>冥界</w:t>
      </w:r>
      <w:r w:rsidR="006F71EC">
        <w:rPr>
          <w:rFonts w:hint="eastAsia"/>
        </w:rPr>
        <w:t>和死而复生</w:t>
      </w:r>
      <w:r w:rsidR="008D3BC9">
        <w:rPr>
          <w:rFonts w:hint="eastAsia"/>
        </w:rPr>
        <w:t>显然是道教的特征，</w:t>
      </w:r>
      <w:r w:rsidR="00FB1FDA">
        <w:rPr>
          <w:rFonts w:hint="eastAsia"/>
        </w:rPr>
        <w:t>而在描述冥界</w:t>
      </w:r>
      <w:r w:rsidR="00D06991">
        <w:rPr>
          <w:rFonts w:hint="eastAsia"/>
        </w:rPr>
        <w:t>差使的时候往往会描述它们按照一个手册形式，这是在佛教影响下形成的生死</w:t>
      </w:r>
      <w:proofErr w:type="gramStart"/>
      <w:r w:rsidR="00D06991">
        <w:rPr>
          <w:rFonts w:hint="eastAsia"/>
        </w:rPr>
        <w:t>簿</w:t>
      </w:r>
      <w:proofErr w:type="gramEnd"/>
      <w:r w:rsidR="00D06991">
        <w:rPr>
          <w:rFonts w:hint="eastAsia"/>
        </w:rPr>
        <w:t>观念，而最后对于这些人物形象的塑造，则表现了儒家</w:t>
      </w:r>
      <w:r w:rsidR="00327140">
        <w:rPr>
          <w:rFonts w:hint="eastAsia"/>
        </w:rPr>
        <w:t>的思想。这些思想杂糅在一起，最终形成了三教合流的故事文本。</w:t>
      </w:r>
    </w:p>
    <w:p w14:paraId="36617C7B" w14:textId="53CD3D8D" w:rsidR="007B64A6" w:rsidRDefault="004D2315">
      <w:pPr>
        <w:rPr>
          <w:rFonts w:hint="eastAsia"/>
        </w:rPr>
      </w:pPr>
      <w:r>
        <w:rPr>
          <w:rFonts w:hint="eastAsia"/>
        </w:rPr>
        <w:lastRenderedPageBreak/>
        <w:t>而关注现世生活的另一个影响是金钱观念的变化，在叙事文本中有这样一段：</w:t>
      </w:r>
    </w:p>
    <w:p w14:paraId="592D3095" w14:textId="171D739D" w:rsidR="004D2315" w:rsidRPr="00140BDA" w:rsidRDefault="00C06597">
      <w:pPr>
        <w:rPr>
          <w:rFonts w:ascii="楷体" w:eastAsia="楷体" w:hAnsi="楷体" w:hint="eastAsia"/>
        </w:rPr>
      </w:pPr>
      <w:r w:rsidRPr="00140BDA">
        <w:rPr>
          <w:rFonts w:ascii="楷体" w:eastAsia="楷体" w:hAnsi="楷体"/>
        </w:rPr>
        <w:t>元和初，洛阳村百姓王清，</w:t>
      </w:r>
      <w:proofErr w:type="gramStart"/>
      <w:r w:rsidRPr="00140BDA">
        <w:rPr>
          <w:rFonts w:ascii="楷体" w:eastAsia="楷体" w:hAnsi="楷体"/>
        </w:rPr>
        <w:t>佣</w:t>
      </w:r>
      <w:proofErr w:type="gramEnd"/>
      <w:r w:rsidRPr="00140BDA">
        <w:rPr>
          <w:rFonts w:ascii="楷体" w:eastAsia="楷体" w:hAnsi="楷体"/>
        </w:rPr>
        <w:t>力得钱五银。因买田畔一枯栗树，将</w:t>
      </w:r>
      <w:proofErr w:type="gramStart"/>
      <w:r w:rsidRPr="00140BDA">
        <w:rPr>
          <w:rFonts w:ascii="楷体" w:eastAsia="楷体" w:hAnsi="楷体"/>
        </w:rPr>
        <w:t>为薪以求利</w:t>
      </w:r>
      <w:proofErr w:type="gramEnd"/>
      <w:r w:rsidRPr="00140BDA">
        <w:rPr>
          <w:rFonts w:ascii="楷体" w:eastAsia="楷体" w:hAnsi="楷体"/>
        </w:rPr>
        <w:t>。经宿，为邻人盗</w:t>
      </w:r>
      <w:proofErr w:type="gramStart"/>
      <w:r w:rsidRPr="00140BDA">
        <w:rPr>
          <w:rFonts w:ascii="楷体" w:eastAsia="楷体" w:hAnsi="楷体"/>
        </w:rPr>
        <w:t>斫</w:t>
      </w:r>
      <w:proofErr w:type="gramEnd"/>
      <w:r w:rsidRPr="00140BDA">
        <w:rPr>
          <w:rFonts w:ascii="楷体" w:eastAsia="楷体" w:hAnsi="楷体"/>
        </w:rPr>
        <w:t>，创及腹，忽有黑蛇举首如臂，人语曰：“我王清本也，汝勿</w:t>
      </w:r>
      <w:proofErr w:type="gramStart"/>
      <w:r w:rsidRPr="00140BDA">
        <w:rPr>
          <w:rFonts w:ascii="楷体" w:eastAsia="楷体" w:hAnsi="楷体"/>
        </w:rPr>
        <w:t>斫</w:t>
      </w:r>
      <w:proofErr w:type="gramEnd"/>
      <w:r w:rsidRPr="00140BDA">
        <w:rPr>
          <w:rFonts w:ascii="楷体" w:eastAsia="楷体" w:hAnsi="楷体"/>
        </w:rPr>
        <w:t>。”其人惊惧，</w:t>
      </w:r>
      <w:proofErr w:type="gramStart"/>
      <w:r w:rsidRPr="00140BDA">
        <w:rPr>
          <w:rFonts w:ascii="楷体" w:eastAsia="楷体" w:hAnsi="楷体"/>
        </w:rPr>
        <w:t>失斤而</w:t>
      </w:r>
      <w:proofErr w:type="gramEnd"/>
      <w:r w:rsidRPr="00140BDA">
        <w:rPr>
          <w:rFonts w:ascii="楷体" w:eastAsia="楷体" w:hAnsi="楷体"/>
        </w:rPr>
        <w:t>走。及明，王清率子孙薪之，复掘其根，根下得大瓮二，散钱实之。王清因是获利而归。十余年巨富，遂甃钱成龙形，号王清本。</w:t>
      </w:r>
    </w:p>
    <w:p w14:paraId="0BBA6FEF" w14:textId="0231410F" w:rsidR="00C06597" w:rsidRDefault="00327140" w:rsidP="00327140">
      <w:pPr>
        <w:tabs>
          <w:tab w:val="left" w:pos="40"/>
        </w:tabs>
        <w:rPr>
          <w:rFonts w:hint="eastAsia"/>
        </w:rPr>
      </w:pPr>
      <w:r>
        <w:rPr>
          <w:rFonts w:hint="eastAsia"/>
        </w:rPr>
        <w:tab/>
      </w:r>
      <w:r w:rsidR="005807CA">
        <w:rPr>
          <w:rFonts w:hint="eastAsia"/>
        </w:rPr>
        <w:t>苗贤君指出，这段文本实际上在一定程度上反映了晚唐士人的生活理念与价值观念</w:t>
      </w:r>
      <w:r w:rsidR="007C3C64">
        <w:rPr>
          <w:rFonts w:hint="eastAsia"/>
        </w:rPr>
        <w:t>，这个故事是建立在虚拟幻想上的，较为明显的表现出唐代普通人的发财梦</w:t>
      </w:r>
      <w:r w:rsidR="00EE3EF1">
        <w:rPr>
          <w:rFonts w:hint="eastAsia"/>
        </w:rPr>
        <w:t>。对金钱的关注，是对现实生活担忧的一种表现形式，毕竟得道高僧、仙人道士是不需要金银来生存的。</w:t>
      </w:r>
    </w:p>
    <w:p w14:paraId="0DE8A07F" w14:textId="612DE415" w:rsidR="00EC1B1B" w:rsidRDefault="00140BDA" w:rsidP="00497C6F">
      <w:pPr>
        <w:pStyle w:val="af"/>
        <w:rPr>
          <w:rFonts w:hint="eastAsia"/>
        </w:rPr>
      </w:pPr>
      <w:r>
        <w:rPr>
          <w:rFonts w:hint="eastAsia"/>
        </w:rPr>
        <w:t>6.</w:t>
      </w:r>
      <w:r w:rsidR="0038621C">
        <w:rPr>
          <w:rFonts w:hint="eastAsia"/>
        </w:rPr>
        <w:t>酉阳杂</w:t>
      </w:r>
      <w:proofErr w:type="gramStart"/>
      <w:r w:rsidR="0038621C">
        <w:rPr>
          <w:rFonts w:hint="eastAsia"/>
        </w:rPr>
        <w:t>俎</w:t>
      </w:r>
      <w:proofErr w:type="gramEnd"/>
      <w:r w:rsidR="0038621C">
        <w:rPr>
          <w:rFonts w:hint="eastAsia"/>
        </w:rPr>
        <w:t>神怪变化中的文化史特征</w:t>
      </w:r>
    </w:p>
    <w:p w14:paraId="5D37532B" w14:textId="765EB701" w:rsidR="00EE3EF1" w:rsidRDefault="002F0E05" w:rsidP="002F0E05">
      <w:pPr>
        <w:rPr>
          <w:rFonts w:hint="eastAsia"/>
        </w:rPr>
      </w:pPr>
      <w:r>
        <w:rPr>
          <w:rFonts w:hint="eastAsia"/>
        </w:rPr>
        <w:t>文化史研究发展的过程中，</w:t>
      </w:r>
      <w:r w:rsidR="00431469">
        <w:rPr>
          <w:rFonts w:hint="eastAsia"/>
        </w:rPr>
        <w:t>正是</w:t>
      </w:r>
      <w:r>
        <w:rPr>
          <w:rFonts w:hint="eastAsia"/>
        </w:rPr>
        <w:t>由于受到文学理论的渗透，</w:t>
      </w:r>
      <w:r w:rsidR="00431469">
        <w:rPr>
          <w:rFonts w:hint="eastAsia"/>
        </w:rPr>
        <w:t>新文化史研究才得以彰显其理论的独特性。</w:t>
      </w:r>
      <w:r w:rsidR="00196793">
        <w:rPr>
          <w:rFonts w:hint="eastAsia"/>
        </w:rPr>
        <w:t>Lloyd S Kramer</w:t>
      </w:r>
      <w:r w:rsidR="001F6F53">
        <w:rPr>
          <w:rFonts w:hint="eastAsia"/>
        </w:rPr>
        <w:t>认为，语言、文本和叙事结构在</w:t>
      </w:r>
      <w:r w:rsidR="007254F7">
        <w:rPr>
          <w:rFonts w:hint="eastAsia"/>
        </w:rPr>
        <w:t>创造和描述史实上</w:t>
      </w:r>
      <w:r w:rsidR="001F6F53">
        <w:rPr>
          <w:rFonts w:hint="eastAsia"/>
        </w:rPr>
        <w:t>起到了积极作用</w:t>
      </w:r>
      <w:r w:rsidR="007254F7">
        <w:rPr>
          <w:rFonts w:hint="eastAsia"/>
        </w:rPr>
        <w:t>。历史书写本身就具有一定的文学性质。而在中国历史发展的过程中，</w:t>
      </w:r>
      <w:r w:rsidR="006868E1">
        <w:rPr>
          <w:rFonts w:hint="eastAsia"/>
        </w:rPr>
        <w:t>文学与史学的</w:t>
      </w:r>
      <w:r w:rsidR="007A1356">
        <w:rPr>
          <w:rFonts w:hint="eastAsia"/>
        </w:rPr>
        <w:t>区分意识在汉代才开始出现</w:t>
      </w:r>
      <w:r w:rsidR="00647E49">
        <w:rPr>
          <w:rFonts w:hint="eastAsia"/>
        </w:rPr>
        <w:t>，而“文史”一词直到</w:t>
      </w:r>
      <w:proofErr w:type="gramStart"/>
      <w:r w:rsidR="00647E49">
        <w:rPr>
          <w:rFonts w:hint="eastAsia"/>
        </w:rPr>
        <w:t>南朝才</w:t>
      </w:r>
      <w:proofErr w:type="gramEnd"/>
      <w:r w:rsidR="00647E49">
        <w:rPr>
          <w:rFonts w:hint="eastAsia"/>
        </w:rPr>
        <w:t>真正</w:t>
      </w:r>
      <w:r w:rsidR="00AD01E1">
        <w:rPr>
          <w:rFonts w:hint="eastAsia"/>
        </w:rPr>
        <w:t>获得了文学和历史这两个特指意义，也是从这里开始，人们才</w:t>
      </w:r>
      <w:r w:rsidR="00352B5C">
        <w:rPr>
          <w:rFonts w:hint="eastAsia"/>
        </w:rPr>
        <w:t>真正认识到文学与历史在性质上的根本差异，文学才开始真正与历史走向分流。</w:t>
      </w:r>
      <w:r w:rsidR="001B76F1">
        <w:rPr>
          <w:rFonts w:hint="eastAsia"/>
        </w:rPr>
        <w:t>初唐时浩浩荡荡的修史运动，虽然最后没有完全完成，但是这一活动本身就体现了对</w:t>
      </w:r>
      <w:r w:rsidR="00245D9D">
        <w:rPr>
          <w:rFonts w:hint="eastAsia"/>
        </w:rPr>
        <w:t>历史的重视</w:t>
      </w:r>
      <w:r w:rsidR="0020751E">
        <w:rPr>
          <w:rFonts w:hint="eastAsia"/>
        </w:rPr>
        <w:t>，这次修史规模之大，范围之广，在中国文化史上都是相当突出的。</w:t>
      </w:r>
      <w:r w:rsidR="00CF186E">
        <w:rPr>
          <w:rFonts w:hint="eastAsia"/>
        </w:rPr>
        <w:t>那么，历史和文学的分离在</w:t>
      </w:r>
      <w:r w:rsidR="00DD0FB6">
        <w:rPr>
          <w:rFonts w:hint="eastAsia"/>
        </w:rPr>
        <w:t>唐朝完成了吗？从《旧唐书》的编书过程来看，</w:t>
      </w:r>
      <w:r w:rsidR="0083443D">
        <w:rPr>
          <w:rFonts w:hint="eastAsia"/>
        </w:rPr>
        <w:t>恐怕还没有。并且，由于人们在这一阶段不仅发现了文学的独立性，而且</w:t>
      </w:r>
      <w:r w:rsidR="00866082">
        <w:rPr>
          <w:rFonts w:hint="eastAsia"/>
        </w:rPr>
        <w:t>相当自觉的追求文学性，以至于唐代的史书写作出现了文学化的倾向，而唐代的文学写作在官方高度倡导修史观念的影响下，也很难不受到史学观念的影响。基于此，可以这样说，文史分流在唐代只能说是刚刚开始，还远不能说是完成了。</w:t>
      </w:r>
    </w:p>
    <w:p w14:paraId="2BB07336" w14:textId="5AA50341" w:rsidR="008D4429" w:rsidRDefault="00866082" w:rsidP="002F0E05">
      <w:pPr>
        <w:rPr>
          <w:rFonts w:hint="eastAsia"/>
        </w:rPr>
      </w:pPr>
      <w:r>
        <w:rPr>
          <w:rFonts w:hint="eastAsia"/>
        </w:rPr>
        <w:t>史学</w:t>
      </w:r>
      <w:r w:rsidR="00CB2D8D">
        <w:rPr>
          <w:rFonts w:hint="eastAsia"/>
        </w:rPr>
        <w:t>和文学观念的相互影响，不仅使得史学作品带有文学价值，同样使得</w:t>
      </w:r>
      <w:r w:rsidR="00422202">
        <w:rPr>
          <w:rFonts w:hint="eastAsia"/>
        </w:rPr>
        <w:t>文学作品中存在这相当程度上的史学倾向。表现在志怪小说中，</w:t>
      </w:r>
      <w:r w:rsidR="00103FB0">
        <w:rPr>
          <w:rFonts w:hint="eastAsia"/>
        </w:rPr>
        <w:t>则体现</w:t>
      </w:r>
      <w:r w:rsidR="00F50975">
        <w:rPr>
          <w:rFonts w:hint="eastAsia"/>
        </w:rPr>
        <w:t>在志怪类似“类书”的性质和作者自觉或不自觉地创作目的上。</w:t>
      </w:r>
      <w:r w:rsidR="009965A5">
        <w:rPr>
          <w:rFonts w:hint="eastAsia"/>
        </w:rPr>
        <w:t>王昕提出，志怪“搜奇记异”</w:t>
      </w:r>
      <w:r w:rsidR="0060279C">
        <w:rPr>
          <w:rFonts w:hint="eastAsia"/>
        </w:rPr>
        <w:t>的</w:t>
      </w:r>
      <w:r w:rsidR="009965A5">
        <w:rPr>
          <w:rFonts w:hint="eastAsia"/>
        </w:rPr>
        <w:t>文类特点，</w:t>
      </w:r>
      <w:r w:rsidR="0060279C">
        <w:rPr>
          <w:rFonts w:hint="eastAsia"/>
        </w:rPr>
        <w:t>是一种被大众所普遍运用地叙述手段。</w:t>
      </w:r>
      <w:r w:rsidR="00AE50CD">
        <w:rPr>
          <w:rFonts w:hint="eastAsia"/>
        </w:rPr>
        <w:t>由于受到不同朝代的历史文化语境的影响，</w:t>
      </w:r>
      <w:r w:rsidR="00B329E1">
        <w:rPr>
          <w:rFonts w:hint="eastAsia"/>
        </w:rPr>
        <w:t>这些志怪小说实际上是作者生活</w:t>
      </w:r>
      <w:r w:rsidR="00DA2FA6">
        <w:rPr>
          <w:rFonts w:hint="eastAsia"/>
        </w:rPr>
        <w:t>经验</w:t>
      </w:r>
      <w:r w:rsidR="00B329E1">
        <w:rPr>
          <w:rFonts w:hint="eastAsia"/>
        </w:rPr>
        <w:t>和</w:t>
      </w:r>
      <w:r w:rsidR="00DA2FA6">
        <w:rPr>
          <w:rFonts w:hint="eastAsia"/>
        </w:rPr>
        <w:t>知识</w:t>
      </w:r>
      <w:r w:rsidR="00B329E1">
        <w:rPr>
          <w:rFonts w:hint="eastAsia"/>
        </w:rPr>
        <w:t>在特定知识框架下</w:t>
      </w:r>
      <w:r w:rsidR="00DA2FA6">
        <w:rPr>
          <w:rFonts w:hint="eastAsia"/>
        </w:rPr>
        <w:t>的表达。只有从文化史的角度出发，真正从文化史的角度看待志怪小说，才能</w:t>
      </w:r>
      <w:r w:rsidR="008D4429">
        <w:rPr>
          <w:rFonts w:hint="eastAsia"/>
        </w:rPr>
        <w:t>真正认识并还原其创作的历史语境。</w:t>
      </w:r>
      <w:r w:rsidR="00F95A31">
        <w:rPr>
          <w:rFonts w:hint="eastAsia"/>
        </w:rPr>
        <w:t>传统的志怪小说往往认为志怪故事是作者的主观想象，是不具有现实依据的</w:t>
      </w:r>
      <w:r w:rsidR="00A16446">
        <w:rPr>
          <w:rFonts w:hint="eastAsia"/>
        </w:rPr>
        <w:t>。但是在《酉阳杂俎》一书中，段成式反复强调叙述者的真实可靠，通过各种现实的，可以和史书相互映照的文本来塑造</w:t>
      </w:r>
      <w:r w:rsidR="001A22BB">
        <w:rPr>
          <w:rFonts w:hint="eastAsia"/>
        </w:rPr>
        <w:t>故事的现实性，在这一层面，</w:t>
      </w:r>
      <w:r w:rsidR="006229B4">
        <w:rPr>
          <w:rFonts w:hint="eastAsia"/>
        </w:rPr>
        <w:t>其</w:t>
      </w:r>
      <w:r w:rsidR="001A22BB">
        <w:rPr>
          <w:rFonts w:hint="eastAsia"/>
        </w:rPr>
        <w:t>已经很难被视为</w:t>
      </w:r>
      <w:r w:rsidR="00316E47">
        <w:rPr>
          <w:rFonts w:hint="eastAsia"/>
        </w:rPr>
        <w:t>一个单纯的虚构小说，从微观角度来看，它称得上段成式的个人知识史记载，从宏观来说，由于其时间、地点、人物的可考，在某种程度上来说，文本已经具有了</w:t>
      </w:r>
      <w:r w:rsidR="00DC69E6">
        <w:rPr>
          <w:rFonts w:hint="eastAsia"/>
        </w:rPr>
        <w:t>一定程度上的</w:t>
      </w:r>
      <w:r w:rsidR="00316E47">
        <w:rPr>
          <w:rFonts w:hint="eastAsia"/>
        </w:rPr>
        <w:t>史料</w:t>
      </w:r>
      <w:r w:rsidR="00DC69E6">
        <w:rPr>
          <w:rFonts w:hint="eastAsia"/>
        </w:rPr>
        <w:t>价值。因此，对待志怪小说，不应该简单粗暴的将其归类为虚构的幻想文学，也要看到</w:t>
      </w:r>
      <w:r w:rsidR="00DC69E6">
        <w:rPr>
          <w:rFonts w:hint="eastAsia"/>
        </w:rPr>
        <w:lastRenderedPageBreak/>
        <w:t>志怪小说所关注的神怪变化背后的史学</w:t>
      </w:r>
      <w:r w:rsidR="00C85CBD">
        <w:rPr>
          <w:rFonts w:hint="eastAsia"/>
        </w:rPr>
        <w:t>背景与知识意义。</w:t>
      </w:r>
    </w:p>
    <w:p w14:paraId="6B4659BB" w14:textId="1CCAD5BF" w:rsidR="00FC5F7B" w:rsidRDefault="00140BDA" w:rsidP="00497C6F">
      <w:pPr>
        <w:pStyle w:val="af"/>
        <w:rPr>
          <w:rFonts w:hint="eastAsia"/>
        </w:rPr>
      </w:pPr>
      <w:r>
        <w:rPr>
          <w:rFonts w:hint="eastAsia"/>
        </w:rPr>
        <w:t>7.</w:t>
      </w:r>
      <w:r w:rsidR="00FC5F7B">
        <w:rPr>
          <w:rFonts w:hint="eastAsia"/>
        </w:rPr>
        <w:t>结论</w:t>
      </w:r>
      <w:r w:rsidR="00FE4E4E">
        <w:rPr>
          <w:rFonts w:hint="eastAsia"/>
        </w:rPr>
        <w:t>与</w:t>
      </w:r>
      <w:r w:rsidR="00FC5F7B">
        <w:rPr>
          <w:rFonts w:hint="eastAsia"/>
        </w:rPr>
        <w:t>反思</w:t>
      </w:r>
    </w:p>
    <w:p w14:paraId="0A272DF0" w14:textId="4323BA92" w:rsidR="006229B4" w:rsidRDefault="00876AB6" w:rsidP="006229B4">
      <w:pPr>
        <w:rPr>
          <w:rFonts w:hint="eastAsia"/>
        </w:rPr>
      </w:pPr>
      <w:r>
        <w:rPr>
          <w:rFonts w:hint="eastAsia"/>
        </w:rPr>
        <w:t>新文化史理论认为，对文化史的研究无法</w:t>
      </w:r>
      <w:r w:rsidR="00022A4B">
        <w:rPr>
          <w:rFonts w:hint="eastAsia"/>
        </w:rPr>
        <w:t>完全</w:t>
      </w:r>
      <w:r>
        <w:rPr>
          <w:rFonts w:hint="eastAsia"/>
        </w:rPr>
        <w:t>离开文学理论</w:t>
      </w:r>
      <w:r w:rsidR="00022A4B">
        <w:rPr>
          <w:rFonts w:hint="eastAsia"/>
        </w:rPr>
        <w:t>而进行。</w:t>
      </w:r>
      <w:r w:rsidR="00611274">
        <w:rPr>
          <w:rFonts w:hint="eastAsia"/>
        </w:rPr>
        <w:t>勒内韦勒克在其作品中提到，</w:t>
      </w:r>
      <w:r w:rsidR="007D73CE">
        <w:rPr>
          <w:rFonts w:hint="eastAsia"/>
        </w:rPr>
        <w:t>“</w:t>
      </w:r>
      <w:r w:rsidR="007D73CE" w:rsidRPr="007D73CE">
        <w:t>文学显然可以代替许多东西</w:t>
      </w:r>
      <w:r w:rsidR="007D73CE">
        <w:rPr>
          <w:rFonts w:hint="eastAsia"/>
        </w:rPr>
        <w:t>——</w:t>
      </w:r>
      <w:r w:rsidR="007D73CE" w:rsidRPr="007D73CE">
        <w:t>代替在国外旅行或羁留</w:t>
      </w:r>
      <w:r w:rsidR="007D73CE">
        <w:rPr>
          <w:rFonts w:hint="eastAsia"/>
        </w:rPr>
        <w:t>；</w:t>
      </w:r>
      <w:r w:rsidR="007D73CE" w:rsidRPr="007D73CE">
        <w:t>代替直接的经验和</w:t>
      </w:r>
      <w:proofErr w:type="gramStart"/>
      <w:r w:rsidR="007D73CE" w:rsidRPr="007D73CE">
        <w:t>想像</w:t>
      </w:r>
      <w:proofErr w:type="gramEnd"/>
      <w:r w:rsidR="007D73CE" w:rsidRPr="007D73CE">
        <w:t>的生活</w:t>
      </w:r>
      <w:r w:rsidR="007D73CE">
        <w:rPr>
          <w:rFonts w:hint="eastAsia"/>
        </w:rPr>
        <w:t>；</w:t>
      </w:r>
      <w:r w:rsidR="007D73CE" w:rsidRPr="007D73CE">
        <w:t>还可以被历史家当作一种社会文献来使用。</w:t>
      </w:r>
      <w:r w:rsidR="007D73CE">
        <w:rPr>
          <w:rFonts w:hint="eastAsia"/>
        </w:rPr>
        <w:t>”</w:t>
      </w:r>
      <w:r w:rsidR="000F7414">
        <w:rPr>
          <w:rFonts w:hint="eastAsia"/>
        </w:rPr>
        <w:t>文学活动作为人类的一种页数的精神活动，它</w:t>
      </w:r>
      <w:r w:rsidR="00412BD1">
        <w:rPr>
          <w:rFonts w:hint="eastAsia"/>
        </w:rPr>
        <w:t>不仅反映着现实，而且对现实具有能动的反作用。文学活动源于现实而高于现实，它反映现实的同时也在</w:t>
      </w:r>
      <w:r w:rsidR="00AF0EAC">
        <w:rPr>
          <w:rFonts w:hint="eastAsia"/>
        </w:rPr>
        <w:t>作家的思想下扭曲着现实。因此，对于任何文学</w:t>
      </w:r>
      <w:r w:rsidR="003862A0">
        <w:rPr>
          <w:rFonts w:hint="eastAsia"/>
        </w:rPr>
        <w:t>活动</w:t>
      </w:r>
      <w:r w:rsidR="00AF0EAC">
        <w:rPr>
          <w:rFonts w:hint="eastAsia"/>
        </w:rPr>
        <w:t>，</w:t>
      </w:r>
      <w:r w:rsidR="003862A0">
        <w:rPr>
          <w:rFonts w:hint="eastAsia"/>
        </w:rPr>
        <w:t>我们都可以说，它一定程度上反映着现实，也反映着一定程度上的现实。</w:t>
      </w:r>
      <w:r w:rsidR="004D382B">
        <w:rPr>
          <w:rFonts w:hint="eastAsia"/>
        </w:rPr>
        <w:t>因此，文学作品为什么对于文化史如此重要，就很好解释了。</w:t>
      </w:r>
      <w:r w:rsidR="00B75FC1">
        <w:rPr>
          <w:rFonts w:hint="eastAsia"/>
        </w:rPr>
        <w:t>对于特定的文学作品来说，它所表达的方式都反映着作者或以作者为中心的某一特定文化群体眼中的现实，反映着一定的社会文化。《酉阳杂俎》作为志怪小说的</w:t>
      </w:r>
      <w:r w:rsidR="009D4EC4">
        <w:rPr>
          <w:rFonts w:hint="eastAsia"/>
        </w:rPr>
        <w:t>首倡</w:t>
      </w:r>
      <w:r w:rsidR="00B75FC1">
        <w:rPr>
          <w:rFonts w:hint="eastAsia"/>
        </w:rPr>
        <w:t>，</w:t>
      </w:r>
      <w:r w:rsidR="00AA3042">
        <w:rPr>
          <w:rFonts w:hint="eastAsia"/>
        </w:rPr>
        <w:t>上承六朝志怪之传统，</w:t>
      </w:r>
      <w:proofErr w:type="gramStart"/>
      <w:r w:rsidR="00AA3042">
        <w:rPr>
          <w:rFonts w:hint="eastAsia"/>
        </w:rPr>
        <w:t>下启</w:t>
      </w:r>
      <w:r w:rsidR="006C6155">
        <w:rPr>
          <w:rFonts w:hint="eastAsia"/>
        </w:rPr>
        <w:t>宋明志</w:t>
      </w:r>
      <w:proofErr w:type="gramEnd"/>
      <w:r w:rsidR="006C6155">
        <w:rPr>
          <w:rFonts w:hint="eastAsia"/>
        </w:rPr>
        <w:t>怪之志趣，尤其作为唐代志怪小说的</w:t>
      </w:r>
      <w:r w:rsidR="00234631">
        <w:rPr>
          <w:rFonts w:hint="eastAsia"/>
        </w:rPr>
        <w:t>代表，本身在以志怪小说为中心的神怪文化史上就有着举足轻重的作用，</w:t>
      </w:r>
      <w:r w:rsidR="00291E4B">
        <w:rPr>
          <w:rFonts w:hint="eastAsia"/>
        </w:rPr>
        <w:t>其作者段成式本人的史学倾向更影响着</w:t>
      </w:r>
      <w:r w:rsidR="00B015F8">
        <w:rPr>
          <w:rFonts w:hint="eastAsia"/>
        </w:rPr>
        <w:t>文本的史学价值。</w:t>
      </w:r>
    </w:p>
    <w:p w14:paraId="7A79B469" w14:textId="6BC0E108" w:rsidR="00B015F8" w:rsidRDefault="00B015F8" w:rsidP="006229B4">
      <w:pPr>
        <w:rPr>
          <w:rFonts w:hint="eastAsia"/>
        </w:rPr>
      </w:pPr>
      <w:r>
        <w:rPr>
          <w:rFonts w:hint="eastAsia"/>
        </w:rPr>
        <w:t>总体来说，《酉阳杂俎》的叙事文本与其叙事结构，通过在叙事</w:t>
      </w:r>
      <w:proofErr w:type="gramStart"/>
      <w:r>
        <w:rPr>
          <w:rFonts w:hint="eastAsia"/>
        </w:rPr>
        <w:t>学各个</w:t>
      </w:r>
      <w:proofErr w:type="gramEnd"/>
      <w:r w:rsidR="001A60EE">
        <w:rPr>
          <w:rFonts w:hint="eastAsia"/>
        </w:rPr>
        <w:t>节点的研究，揭示了唐朝尤其是中晚唐时期士人的文化取向，以及整个社会文化上追求现实、鼓励勇敢和</w:t>
      </w:r>
      <w:r w:rsidR="00697644">
        <w:rPr>
          <w:rFonts w:hint="eastAsia"/>
        </w:rPr>
        <w:t>面对无常世界的反抗精神，可以说，作为志怪小说，《酉阳杂俎》背后有着深厚的文化意蕴。</w:t>
      </w:r>
    </w:p>
    <w:p w14:paraId="6A8FD189" w14:textId="58BB6D39" w:rsidR="00697644" w:rsidRDefault="00697644" w:rsidP="006229B4">
      <w:r>
        <w:rPr>
          <w:rFonts w:hint="eastAsia"/>
        </w:rPr>
        <w:t>在研究上，</w:t>
      </w:r>
      <w:r w:rsidR="00A00358">
        <w:rPr>
          <w:rFonts w:hint="eastAsia"/>
        </w:rPr>
        <w:t>受限于文本量和分类的困难，</w:t>
      </w:r>
      <w:r w:rsidR="00F21793">
        <w:rPr>
          <w:rFonts w:hint="eastAsia"/>
        </w:rPr>
        <w:t>即使尽可能缩小范围进行展开，但仍有力所不逮之处。</w:t>
      </w:r>
      <w:r w:rsidR="00965309">
        <w:rPr>
          <w:rFonts w:hint="eastAsia"/>
        </w:rPr>
        <w:t>虽然段成式在著书之初就对文本进行了一定程度的分类，然而，叙事文本的母题和其叙事结构的构成，以及故事类型的分类是较难进行的，如果能够将每个叙事文本都进行</w:t>
      </w:r>
      <w:r w:rsidR="00317DE5">
        <w:rPr>
          <w:rFonts w:hint="eastAsia"/>
        </w:rPr>
        <w:t>叙事结构上的分类，对其背后普遍的民间文化特征的把握想必能更进一步。</w:t>
      </w:r>
    </w:p>
    <w:p w14:paraId="64880CCB" w14:textId="77777777" w:rsidR="00140BDA" w:rsidRDefault="00140BDA" w:rsidP="006229B4"/>
    <w:p w14:paraId="3F588905" w14:textId="0D573B74" w:rsidR="00140BDA" w:rsidRDefault="00140BDA" w:rsidP="00140BDA">
      <w:pPr>
        <w:pStyle w:val="af"/>
        <w:rPr>
          <w:rFonts w:hint="eastAsia"/>
        </w:rPr>
      </w:pPr>
      <w:r>
        <w:rPr>
          <w:rFonts w:hint="eastAsia"/>
        </w:rPr>
        <w:t>Bibliography</w:t>
      </w:r>
    </w:p>
    <w:sectPr w:rsidR="00140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91491"/>
    <w:multiLevelType w:val="hybridMultilevel"/>
    <w:tmpl w:val="7BC47084"/>
    <w:lvl w:ilvl="0" w:tplc="3B824F6C">
      <w:start w:val="1"/>
      <w:numFmt w:val="decimal"/>
      <w:lvlText w:val="%1."/>
      <w:lvlJc w:val="left"/>
      <w:pPr>
        <w:ind w:left="360" w:hanging="360"/>
      </w:pPr>
      <w:rPr>
        <w:rFonts w:asciiTheme="minorHAnsi" w:eastAsiaTheme="minorEastAsia" w:hAnsiTheme="minorHAnsi"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BE37C7B"/>
    <w:multiLevelType w:val="hybridMultilevel"/>
    <w:tmpl w:val="339C6808"/>
    <w:lvl w:ilvl="0" w:tplc="92CC21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54775C8"/>
    <w:multiLevelType w:val="hybridMultilevel"/>
    <w:tmpl w:val="CA3E2860"/>
    <w:lvl w:ilvl="0" w:tplc="02BAEE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EC178A1"/>
    <w:multiLevelType w:val="hybridMultilevel"/>
    <w:tmpl w:val="59322582"/>
    <w:lvl w:ilvl="0" w:tplc="DD1AE02A">
      <w:start w:val="1"/>
      <w:numFmt w:val="decimal"/>
      <w:lvlText w:val="%1."/>
      <w:lvlJc w:val="left"/>
      <w:pPr>
        <w:ind w:left="360" w:hanging="360"/>
      </w:pPr>
      <w:rPr>
        <w:rFonts w:asciiTheme="minorHAnsi" w:eastAsiaTheme="minorEastAsia" w:hAnsiTheme="minorHAnsi"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3784533">
    <w:abstractNumId w:val="3"/>
  </w:num>
  <w:num w:numId="2" w16cid:durableId="2051765026">
    <w:abstractNumId w:val="0"/>
  </w:num>
  <w:num w:numId="3" w16cid:durableId="420640015">
    <w:abstractNumId w:val="2"/>
  </w:num>
  <w:num w:numId="4" w16cid:durableId="1496646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1ED"/>
    <w:rsid w:val="00005BFF"/>
    <w:rsid w:val="00006BC9"/>
    <w:rsid w:val="000105FD"/>
    <w:rsid w:val="00010A51"/>
    <w:rsid w:val="00010F5A"/>
    <w:rsid w:val="000110F4"/>
    <w:rsid w:val="000126AE"/>
    <w:rsid w:val="0001423B"/>
    <w:rsid w:val="00014FC1"/>
    <w:rsid w:val="00017EC1"/>
    <w:rsid w:val="00022A4B"/>
    <w:rsid w:val="000324BF"/>
    <w:rsid w:val="00032D01"/>
    <w:rsid w:val="00033ED5"/>
    <w:rsid w:val="00034596"/>
    <w:rsid w:val="00047AD9"/>
    <w:rsid w:val="00050A9D"/>
    <w:rsid w:val="000524BA"/>
    <w:rsid w:val="00053A5D"/>
    <w:rsid w:val="0005569A"/>
    <w:rsid w:val="00057285"/>
    <w:rsid w:val="00062977"/>
    <w:rsid w:val="00073197"/>
    <w:rsid w:val="00076220"/>
    <w:rsid w:val="00090B92"/>
    <w:rsid w:val="000915CB"/>
    <w:rsid w:val="0009229E"/>
    <w:rsid w:val="000A18B3"/>
    <w:rsid w:val="000A2D70"/>
    <w:rsid w:val="000A3018"/>
    <w:rsid w:val="000A5A72"/>
    <w:rsid w:val="000B0817"/>
    <w:rsid w:val="000B23A2"/>
    <w:rsid w:val="000B3761"/>
    <w:rsid w:val="000C0C99"/>
    <w:rsid w:val="000C5F05"/>
    <w:rsid w:val="000C748F"/>
    <w:rsid w:val="000D2A00"/>
    <w:rsid w:val="000D2E0C"/>
    <w:rsid w:val="000E0BEE"/>
    <w:rsid w:val="000E4D69"/>
    <w:rsid w:val="000E5075"/>
    <w:rsid w:val="000E6892"/>
    <w:rsid w:val="000E72E8"/>
    <w:rsid w:val="000F213A"/>
    <w:rsid w:val="000F249B"/>
    <w:rsid w:val="000F2AA1"/>
    <w:rsid w:val="000F6CAA"/>
    <w:rsid w:val="000F7414"/>
    <w:rsid w:val="00100DF9"/>
    <w:rsid w:val="001013E6"/>
    <w:rsid w:val="00102E5D"/>
    <w:rsid w:val="00103FB0"/>
    <w:rsid w:val="00106946"/>
    <w:rsid w:val="00107AB7"/>
    <w:rsid w:val="00113E4D"/>
    <w:rsid w:val="0011674C"/>
    <w:rsid w:val="0012136D"/>
    <w:rsid w:val="001216CD"/>
    <w:rsid w:val="00126D80"/>
    <w:rsid w:val="00126F79"/>
    <w:rsid w:val="00131710"/>
    <w:rsid w:val="00132216"/>
    <w:rsid w:val="00132DC0"/>
    <w:rsid w:val="001378E7"/>
    <w:rsid w:val="0014036B"/>
    <w:rsid w:val="00140BDA"/>
    <w:rsid w:val="00141EEF"/>
    <w:rsid w:val="00142464"/>
    <w:rsid w:val="001440D1"/>
    <w:rsid w:val="00146580"/>
    <w:rsid w:val="001538CF"/>
    <w:rsid w:val="0016314E"/>
    <w:rsid w:val="00165C76"/>
    <w:rsid w:val="00167343"/>
    <w:rsid w:val="001708B2"/>
    <w:rsid w:val="00173A44"/>
    <w:rsid w:val="001770B8"/>
    <w:rsid w:val="00180B98"/>
    <w:rsid w:val="001844D1"/>
    <w:rsid w:val="00186430"/>
    <w:rsid w:val="00194B74"/>
    <w:rsid w:val="00196793"/>
    <w:rsid w:val="001A22BB"/>
    <w:rsid w:val="001A60EE"/>
    <w:rsid w:val="001B3FA5"/>
    <w:rsid w:val="001B49DE"/>
    <w:rsid w:val="001B76F1"/>
    <w:rsid w:val="001B770D"/>
    <w:rsid w:val="001C0117"/>
    <w:rsid w:val="001C0C78"/>
    <w:rsid w:val="001C2AC5"/>
    <w:rsid w:val="001C6E9D"/>
    <w:rsid w:val="001D034F"/>
    <w:rsid w:val="001D2675"/>
    <w:rsid w:val="001D70DD"/>
    <w:rsid w:val="001F22B2"/>
    <w:rsid w:val="001F5417"/>
    <w:rsid w:val="001F60D6"/>
    <w:rsid w:val="001F6F53"/>
    <w:rsid w:val="001F7547"/>
    <w:rsid w:val="002042AD"/>
    <w:rsid w:val="00205446"/>
    <w:rsid w:val="0020689B"/>
    <w:rsid w:val="0020751E"/>
    <w:rsid w:val="002110FB"/>
    <w:rsid w:val="00215946"/>
    <w:rsid w:val="0022154D"/>
    <w:rsid w:val="00223B0C"/>
    <w:rsid w:val="0023068B"/>
    <w:rsid w:val="002319A7"/>
    <w:rsid w:val="002334F1"/>
    <w:rsid w:val="00234631"/>
    <w:rsid w:val="00234E3C"/>
    <w:rsid w:val="0023510E"/>
    <w:rsid w:val="00240898"/>
    <w:rsid w:val="00242E12"/>
    <w:rsid w:val="00245D9D"/>
    <w:rsid w:val="0024704C"/>
    <w:rsid w:val="0025053B"/>
    <w:rsid w:val="002532B9"/>
    <w:rsid w:val="0025608B"/>
    <w:rsid w:val="0026051A"/>
    <w:rsid w:val="0026236C"/>
    <w:rsid w:val="0026521A"/>
    <w:rsid w:val="00281AB7"/>
    <w:rsid w:val="00281F8A"/>
    <w:rsid w:val="00284C95"/>
    <w:rsid w:val="00290F9A"/>
    <w:rsid w:val="00291313"/>
    <w:rsid w:val="00291E4B"/>
    <w:rsid w:val="0029261B"/>
    <w:rsid w:val="00296607"/>
    <w:rsid w:val="002968E1"/>
    <w:rsid w:val="002A208E"/>
    <w:rsid w:val="002A471D"/>
    <w:rsid w:val="002A7D9C"/>
    <w:rsid w:val="002B07A8"/>
    <w:rsid w:val="002B12D8"/>
    <w:rsid w:val="002B570B"/>
    <w:rsid w:val="002B5D36"/>
    <w:rsid w:val="002B6CA7"/>
    <w:rsid w:val="002C34D8"/>
    <w:rsid w:val="002C3F4E"/>
    <w:rsid w:val="002C4D68"/>
    <w:rsid w:val="002C5E15"/>
    <w:rsid w:val="002D22C4"/>
    <w:rsid w:val="002D3FC9"/>
    <w:rsid w:val="002D761A"/>
    <w:rsid w:val="002E1263"/>
    <w:rsid w:val="002F06FE"/>
    <w:rsid w:val="002F0E05"/>
    <w:rsid w:val="002F110D"/>
    <w:rsid w:val="002F5F41"/>
    <w:rsid w:val="002F7AE4"/>
    <w:rsid w:val="00304F55"/>
    <w:rsid w:val="00305ED0"/>
    <w:rsid w:val="00307E57"/>
    <w:rsid w:val="00310081"/>
    <w:rsid w:val="00310EFF"/>
    <w:rsid w:val="00314927"/>
    <w:rsid w:val="00316E47"/>
    <w:rsid w:val="00317DE5"/>
    <w:rsid w:val="003231C9"/>
    <w:rsid w:val="00327077"/>
    <w:rsid w:val="00327140"/>
    <w:rsid w:val="0033185D"/>
    <w:rsid w:val="00332804"/>
    <w:rsid w:val="0033521D"/>
    <w:rsid w:val="0034356A"/>
    <w:rsid w:val="003437F0"/>
    <w:rsid w:val="0034718E"/>
    <w:rsid w:val="00347D46"/>
    <w:rsid w:val="00350814"/>
    <w:rsid w:val="00350EB9"/>
    <w:rsid w:val="00352B5C"/>
    <w:rsid w:val="003539A6"/>
    <w:rsid w:val="00353E8D"/>
    <w:rsid w:val="00356432"/>
    <w:rsid w:val="00357CD3"/>
    <w:rsid w:val="0036017D"/>
    <w:rsid w:val="0036388C"/>
    <w:rsid w:val="00370644"/>
    <w:rsid w:val="00371F90"/>
    <w:rsid w:val="0037410A"/>
    <w:rsid w:val="00374EE7"/>
    <w:rsid w:val="003769D7"/>
    <w:rsid w:val="0037725A"/>
    <w:rsid w:val="0038453D"/>
    <w:rsid w:val="0038621C"/>
    <w:rsid w:val="003862A0"/>
    <w:rsid w:val="00387921"/>
    <w:rsid w:val="00391A35"/>
    <w:rsid w:val="0039254E"/>
    <w:rsid w:val="00394D05"/>
    <w:rsid w:val="003971C8"/>
    <w:rsid w:val="00397CC6"/>
    <w:rsid w:val="003A32A8"/>
    <w:rsid w:val="003A5C0E"/>
    <w:rsid w:val="003A6174"/>
    <w:rsid w:val="003A71E3"/>
    <w:rsid w:val="003B0408"/>
    <w:rsid w:val="003B0AD8"/>
    <w:rsid w:val="003B1089"/>
    <w:rsid w:val="003B6B52"/>
    <w:rsid w:val="003B6D82"/>
    <w:rsid w:val="003C00E6"/>
    <w:rsid w:val="003C08D7"/>
    <w:rsid w:val="003C2DA3"/>
    <w:rsid w:val="003C416B"/>
    <w:rsid w:val="003D3A42"/>
    <w:rsid w:val="003D45FA"/>
    <w:rsid w:val="003E2DBF"/>
    <w:rsid w:val="003E2FFF"/>
    <w:rsid w:val="003E32F9"/>
    <w:rsid w:val="003E5C5F"/>
    <w:rsid w:val="003F1323"/>
    <w:rsid w:val="0040110F"/>
    <w:rsid w:val="00402CAC"/>
    <w:rsid w:val="00405449"/>
    <w:rsid w:val="004072D3"/>
    <w:rsid w:val="00410743"/>
    <w:rsid w:val="00412BD1"/>
    <w:rsid w:val="00414106"/>
    <w:rsid w:val="004154D4"/>
    <w:rsid w:val="0042004E"/>
    <w:rsid w:val="00422202"/>
    <w:rsid w:val="004237CE"/>
    <w:rsid w:val="004251D6"/>
    <w:rsid w:val="00425E79"/>
    <w:rsid w:val="00431046"/>
    <w:rsid w:val="00431177"/>
    <w:rsid w:val="00431469"/>
    <w:rsid w:val="0043219F"/>
    <w:rsid w:val="00437904"/>
    <w:rsid w:val="004410B2"/>
    <w:rsid w:val="00442E93"/>
    <w:rsid w:val="004433C1"/>
    <w:rsid w:val="00444E36"/>
    <w:rsid w:val="00445529"/>
    <w:rsid w:val="004459DB"/>
    <w:rsid w:val="00446924"/>
    <w:rsid w:val="00453A27"/>
    <w:rsid w:val="00465BEC"/>
    <w:rsid w:val="004816DA"/>
    <w:rsid w:val="00483356"/>
    <w:rsid w:val="004836A9"/>
    <w:rsid w:val="004873B8"/>
    <w:rsid w:val="004876D8"/>
    <w:rsid w:val="0049052F"/>
    <w:rsid w:val="00497C6F"/>
    <w:rsid w:val="004A5811"/>
    <w:rsid w:val="004A6FE1"/>
    <w:rsid w:val="004A73EA"/>
    <w:rsid w:val="004B0631"/>
    <w:rsid w:val="004B4C28"/>
    <w:rsid w:val="004C1137"/>
    <w:rsid w:val="004C467D"/>
    <w:rsid w:val="004D2315"/>
    <w:rsid w:val="004D382B"/>
    <w:rsid w:val="004D5040"/>
    <w:rsid w:val="004D6D5B"/>
    <w:rsid w:val="004D7DAA"/>
    <w:rsid w:val="004E1DEE"/>
    <w:rsid w:val="004E5327"/>
    <w:rsid w:val="004E5F79"/>
    <w:rsid w:val="004E6AEE"/>
    <w:rsid w:val="004E797B"/>
    <w:rsid w:val="004F28F3"/>
    <w:rsid w:val="00503695"/>
    <w:rsid w:val="005070B2"/>
    <w:rsid w:val="00507856"/>
    <w:rsid w:val="00513D2D"/>
    <w:rsid w:val="00514AFD"/>
    <w:rsid w:val="0051771B"/>
    <w:rsid w:val="00521AD2"/>
    <w:rsid w:val="005240B5"/>
    <w:rsid w:val="00527E7A"/>
    <w:rsid w:val="005314CF"/>
    <w:rsid w:val="00532709"/>
    <w:rsid w:val="00532FD3"/>
    <w:rsid w:val="00533C38"/>
    <w:rsid w:val="00535350"/>
    <w:rsid w:val="00535BFF"/>
    <w:rsid w:val="00537265"/>
    <w:rsid w:val="00541307"/>
    <w:rsid w:val="00543D55"/>
    <w:rsid w:val="00550FFC"/>
    <w:rsid w:val="005515E3"/>
    <w:rsid w:val="005578FC"/>
    <w:rsid w:val="00566202"/>
    <w:rsid w:val="00570A1C"/>
    <w:rsid w:val="00572805"/>
    <w:rsid w:val="005734F8"/>
    <w:rsid w:val="00574B3A"/>
    <w:rsid w:val="0057591B"/>
    <w:rsid w:val="005760BC"/>
    <w:rsid w:val="005807CA"/>
    <w:rsid w:val="00580E8A"/>
    <w:rsid w:val="00583651"/>
    <w:rsid w:val="005847E5"/>
    <w:rsid w:val="00590838"/>
    <w:rsid w:val="005918C4"/>
    <w:rsid w:val="00592C2F"/>
    <w:rsid w:val="005963C4"/>
    <w:rsid w:val="005B6C22"/>
    <w:rsid w:val="005B6F78"/>
    <w:rsid w:val="005C48ED"/>
    <w:rsid w:val="005C49ED"/>
    <w:rsid w:val="005C73C5"/>
    <w:rsid w:val="005D13A4"/>
    <w:rsid w:val="005D725D"/>
    <w:rsid w:val="005E58DC"/>
    <w:rsid w:val="005E7772"/>
    <w:rsid w:val="005E7786"/>
    <w:rsid w:val="005F0C54"/>
    <w:rsid w:val="005F41ED"/>
    <w:rsid w:val="0060279C"/>
    <w:rsid w:val="006071AA"/>
    <w:rsid w:val="00610CE8"/>
    <w:rsid w:val="00611274"/>
    <w:rsid w:val="00617240"/>
    <w:rsid w:val="00617AA9"/>
    <w:rsid w:val="00620251"/>
    <w:rsid w:val="006229B4"/>
    <w:rsid w:val="00632E30"/>
    <w:rsid w:val="00632EFC"/>
    <w:rsid w:val="006368F7"/>
    <w:rsid w:val="0064040C"/>
    <w:rsid w:val="00644D1A"/>
    <w:rsid w:val="00644DDA"/>
    <w:rsid w:val="00647E49"/>
    <w:rsid w:val="00650B4D"/>
    <w:rsid w:val="00652195"/>
    <w:rsid w:val="00653B17"/>
    <w:rsid w:val="00661464"/>
    <w:rsid w:val="00661623"/>
    <w:rsid w:val="006617AE"/>
    <w:rsid w:val="006627B2"/>
    <w:rsid w:val="00662901"/>
    <w:rsid w:val="00662F81"/>
    <w:rsid w:val="00671B7E"/>
    <w:rsid w:val="00672047"/>
    <w:rsid w:val="00672645"/>
    <w:rsid w:val="006728C3"/>
    <w:rsid w:val="00673994"/>
    <w:rsid w:val="00684CB7"/>
    <w:rsid w:val="006868E1"/>
    <w:rsid w:val="00687DB4"/>
    <w:rsid w:val="00690639"/>
    <w:rsid w:val="00691D43"/>
    <w:rsid w:val="00696E63"/>
    <w:rsid w:val="00697644"/>
    <w:rsid w:val="006A335F"/>
    <w:rsid w:val="006B5947"/>
    <w:rsid w:val="006B70CA"/>
    <w:rsid w:val="006C1C80"/>
    <w:rsid w:val="006C34B6"/>
    <w:rsid w:val="006C480B"/>
    <w:rsid w:val="006C6155"/>
    <w:rsid w:val="006D24AB"/>
    <w:rsid w:val="006D543B"/>
    <w:rsid w:val="006E31B3"/>
    <w:rsid w:val="006F5AD1"/>
    <w:rsid w:val="006F67AA"/>
    <w:rsid w:val="006F6ED2"/>
    <w:rsid w:val="006F71EC"/>
    <w:rsid w:val="006F7509"/>
    <w:rsid w:val="006F7818"/>
    <w:rsid w:val="006F7D5E"/>
    <w:rsid w:val="006F7DB5"/>
    <w:rsid w:val="0070630C"/>
    <w:rsid w:val="007066EE"/>
    <w:rsid w:val="00711DB1"/>
    <w:rsid w:val="00712D41"/>
    <w:rsid w:val="00717B29"/>
    <w:rsid w:val="00723971"/>
    <w:rsid w:val="00725200"/>
    <w:rsid w:val="007254F7"/>
    <w:rsid w:val="0072563A"/>
    <w:rsid w:val="0072679E"/>
    <w:rsid w:val="00732243"/>
    <w:rsid w:val="0073236C"/>
    <w:rsid w:val="00735156"/>
    <w:rsid w:val="00735506"/>
    <w:rsid w:val="00742939"/>
    <w:rsid w:val="007438C9"/>
    <w:rsid w:val="00743D4C"/>
    <w:rsid w:val="0074530A"/>
    <w:rsid w:val="007453F4"/>
    <w:rsid w:val="00745EB3"/>
    <w:rsid w:val="00750986"/>
    <w:rsid w:val="007622EE"/>
    <w:rsid w:val="00767C0C"/>
    <w:rsid w:val="00773B99"/>
    <w:rsid w:val="00774B91"/>
    <w:rsid w:val="007763F0"/>
    <w:rsid w:val="0078107D"/>
    <w:rsid w:val="007913FE"/>
    <w:rsid w:val="0079722F"/>
    <w:rsid w:val="007A1356"/>
    <w:rsid w:val="007A39BB"/>
    <w:rsid w:val="007A4AAB"/>
    <w:rsid w:val="007A5D83"/>
    <w:rsid w:val="007B1166"/>
    <w:rsid w:val="007B19B5"/>
    <w:rsid w:val="007B2F77"/>
    <w:rsid w:val="007B4329"/>
    <w:rsid w:val="007B64A6"/>
    <w:rsid w:val="007B6F3C"/>
    <w:rsid w:val="007B6FD1"/>
    <w:rsid w:val="007C08CC"/>
    <w:rsid w:val="007C34F4"/>
    <w:rsid w:val="007C3C64"/>
    <w:rsid w:val="007C611C"/>
    <w:rsid w:val="007C639A"/>
    <w:rsid w:val="007D03C4"/>
    <w:rsid w:val="007D1861"/>
    <w:rsid w:val="007D5DB5"/>
    <w:rsid w:val="007D73CE"/>
    <w:rsid w:val="007E3AF2"/>
    <w:rsid w:val="007E5ABD"/>
    <w:rsid w:val="007E7C4A"/>
    <w:rsid w:val="007F05A0"/>
    <w:rsid w:val="007F33E6"/>
    <w:rsid w:val="007F760C"/>
    <w:rsid w:val="008034F5"/>
    <w:rsid w:val="00813120"/>
    <w:rsid w:val="00825FB4"/>
    <w:rsid w:val="00826499"/>
    <w:rsid w:val="0083404B"/>
    <w:rsid w:val="0083443D"/>
    <w:rsid w:val="00835F24"/>
    <w:rsid w:val="00844A34"/>
    <w:rsid w:val="00844F1A"/>
    <w:rsid w:val="008464E7"/>
    <w:rsid w:val="00847296"/>
    <w:rsid w:val="00852369"/>
    <w:rsid w:val="00852B2D"/>
    <w:rsid w:val="008548EF"/>
    <w:rsid w:val="008552F1"/>
    <w:rsid w:val="00857D89"/>
    <w:rsid w:val="0086300E"/>
    <w:rsid w:val="00864DEA"/>
    <w:rsid w:val="00866082"/>
    <w:rsid w:val="008757CC"/>
    <w:rsid w:val="00875FF5"/>
    <w:rsid w:val="00876AB6"/>
    <w:rsid w:val="00881853"/>
    <w:rsid w:val="00881CFD"/>
    <w:rsid w:val="00884D83"/>
    <w:rsid w:val="00885D57"/>
    <w:rsid w:val="008913FB"/>
    <w:rsid w:val="0089407D"/>
    <w:rsid w:val="008947A9"/>
    <w:rsid w:val="008A710A"/>
    <w:rsid w:val="008B2F47"/>
    <w:rsid w:val="008B52A0"/>
    <w:rsid w:val="008C560F"/>
    <w:rsid w:val="008D1D0D"/>
    <w:rsid w:val="008D3BC9"/>
    <w:rsid w:val="008D4429"/>
    <w:rsid w:val="008D4F9E"/>
    <w:rsid w:val="008D6A32"/>
    <w:rsid w:val="008E2201"/>
    <w:rsid w:val="008E2832"/>
    <w:rsid w:val="008E567A"/>
    <w:rsid w:val="008E72B1"/>
    <w:rsid w:val="008F1049"/>
    <w:rsid w:val="00901A2F"/>
    <w:rsid w:val="00902B59"/>
    <w:rsid w:val="00902FD1"/>
    <w:rsid w:val="00903B10"/>
    <w:rsid w:val="00903FB9"/>
    <w:rsid w:val="0090621A"/>
    <w:rsid w:val="00910FC7"/>
    <w:rsid w:val="00911CE6"/>
    <w:rsid w:val="009155DB"/>
    <w:rsid w:val="00916CCD"/>
    <w:rsid w:val="0091745E"/>
    <w:rsid w:val="009179AC"/>
    <w:rsid w:val="009220C7"/>
    <w:rsid w:val="00922F4D"/>
    <w:rsid w:val="00925F67"/>
    <w:rsid w:val="00930591"/>
    <w:rsid w:val="0093094E"/>
    <w:rsid w:val="00931A76"/>
    <w:rsid w:val="00932DF7"/>
    <w:rsid w:val="00941EE2"/>
    <w:rsid w:val="00944810"/>
    <w:rsid w:val="00945E6A"/>
    <w:rsid w:val="009518D5"/>
    <w:rsid w:val="00960F9D"/>
    <w:rsid w:val="00963376"/>
    <w:rsid w:val="00963F49"/>
    <w:rsid w:val="009646F5"/>
    <w:rsid w:val="00965309"/>
    <w:rsid w:val="0096768E"/>
    <w:rsid w:val="00967927"/>
    <w:rsid w:val="009752BF"/>
    <w:rsid w:val="0098178B"/>
    <w:rsid w:val="00983F4E"/>
    <w:rsid w:val="00984B09"/>
    <w:rsid w:val="009864D5"/>
    <w:rsid w:val="00992061"/>
    <w:rsid w:val="009942C1"/>
    <w:rsid w:val="009965A5"/>
    <w:rsid w:val="00996741"/>
    <w:rsid w:val="009A0D2F"/>
    <w:rsid w:val="009A6BE4"/>
    <w:rsid w:val="009B5F67"/>
    <w:rsid w:val="009B6CA4"/>
    <w:rsid w:val="009C51E0"/>
    <w:rsid w:val="009D2EA6"/>
    <w:rsid w:val="009D4EC4"/>
    <w:rsid w:val="009E496A"/>
    <w:rsid w:val="009E649B"/>
    <w:rsid w:val="009E6F23"/>
    <w:rsid w:val="009E715D"/>
    <w:rsid w:val="009F3B33"/>
    <w:rsid w:val="009F574A"/>
    <w:rsid w:val="009F6F53"/>
    <w:rsid w:val="009F7031"/>
    <w:rsid w:val="00A00358"/>
    <w:rsid w:val="00A02EBA"/>
    <w:rsid w:val="00A03429"/>
    <w:rsid w:val="00A04C0C"/>
    <w:rsid w:val="00A115BC"/>
    <w:rsid w:val="00A129DA"/>
    <w:rsid w:val="00A16446"/>
    <w:rsid w:val="00A16956"/>
    <w:rsid w:val="00A20004"/>
    <w:rsid w:val="00A24B97"/>
    <w:rsid w:val="00A26388"/>
    <w:rsid w:val="00A27BC1"/>
    <w:rsid w:val="00A31026"/>
    <w:rsid w:val="00A36EB4"/>
    <w:rsid w:val="00A370DC"/>
    <w:rsid w:val="00A401C8"/>
    <w:rsid w:val="00A41CC0"/>
    <w:rsid w:val="00A42A20"/>
    <w:rsid w:val="00A44199"/>
    <w:rsid w:val="00A55EF9"/>
    <w:rsid w:val="00A57316"/>
    <w:rsid w:val="00A65639"/>
    <w:rsid w:val="00A710CD"/>
    <w:rsid w:val="00A71141"/>
    <w:rsid w:val="00A7225F"/>
    <w:rsid w:val="00A75F28"/>
    <w:rsid w:val="00A778F3"/>
    <w:rsid w:val="00A85385"/>
    <w:rsid w:val="00A86BAA"/>
    <w:rsid w:val="00A91F27"/>
    <w:rsid w:val="00AA3042"/>
    <w:rsid w:val="00AA420C"/>
    <w:rsid w:val="00AA4710"/>
    <w:rsid w:val="00AA6200"/>
    <w:rsid w:val="00AB1552"/>
    <w:rsid w:val="00AB3BA0"/>
    <w:rsid w:val="00AB53B2"/>
    <w:rsid w:val="00AC0DC1"/>
    <w:rsid w:val="00AC45E6"/>
    <w:rsid w:val="00AC6964"/>
    <w:rsid w:val="00AC75F1"/>
    <w:rsid w:val="00AD01E1"/>
    <w:rsid w:val="00AD4275"/>
    <w:rsid w:val="00AD5296"/>
    <w:rsid w:val="00AD52BD"/>
    <w:rsid w:val="00AD5F7B"/>
    <w:rsid w:val="00AE4B52"/>
    <w:rsid w:val="00AE50CD"/>
    <w:rsid w:val="00AE7434"/>
    <w:rsid w:val="00AF0EAC"/>
    <w:rsid w:val="00AF6CB0"/>
    <w:rsid w:val="00B015F8"/>
    <w:rsid w:val="00B051B3"/>
    <w:rsid w:val="00B11C16"/>
    <w:rsid w:val="00B130C4"/>
    <w:rsid w:val="00B132FF"/>
    <w:rsid w:val="00B1683A"/>
    <w:rsid w:val="00B16C0E"/>
    <w:rsid w:val="00B20C00"/>
    <w:rsid w:val="00B22785"/>
    <w:rsid w:val="00B2288B"/>
    <w:rsid w:val="00B2574E"/>
    <w:rsid w:val="00B313B3"/>
    <w:rsid w:val="00B32856"/>
    <w:rsid w:val="00B329E1"/>
    <w:rsid w:val="00B32DD4"/>
    <w:rsid w:val="00B33DF7"/>
    <w:rsid w:val="00B37BC1"/>
    <w:rsid w:val="00B41858"/>
    <w:rsid w:val="00B42C9C"/>
    <w:rsid w:val="00B45954"/>
    <w:rsid w:val="00B46182"/>
    <w:rsid w:val="00B503C6"/>
    <w:rsid w:val="00B51EC5"/>
    <w:rsid w:val="00B539EC"/>
    <w:rsid w:val="00B54A83"/>
    <w:rsid w:val="00B57A55"/>
    <w:rsid w:val="00B57D58"/>
    <w:rsid w:val="00B61AE0"/>
    <w:rsid w:val="00B61B49"/>
    <w:rsid w:val="00B622EE"/>
    <w:rsid w:val="00B64C7A"/>
    <w:rsid w:val="00B710F5"/>
    <w:rsid w:val="00B726BE"/>
    <w:rsid w:val="00B75FC1"/>
    <w:rsid w:val="00B811C7"/>
    <w:rsid w:val="00B83C28"/>
    <w:rsid w:val="00B86C5C"/>
    <w:rsid w:val="00B90CDF"/>
    <w:rsid w:val="00B914BC"/>
    <w:rsid w:val="00B91B09"/>
    <w:rsid w:val="00BA09B7"/>
    <w:rsid w:val="00BA0C34"/>
    <w:rsid w:val="00BA1FBD"/>
    <w:rsid w:val="00BA4D55"/>
    <w:rsid w:val="00BA5C17"/>
    <w:rsid w:val="00BB7AA5"/>
    <w:rsid w:val="00BB7C78"/>
    <w:rsid w:val="00BB7E62"/>
    <w:rsid w:val="00BC0B09"/>
    <w:rsid w:val="00BC3149"/>
    <w:rsid w:val="00BC3303"/>
    <w:rsid w:val="00BC5BEF"/>
    <w:rsid w:val="00BC6331"/>
    <w:rsid w:val="00BC6977"/>
    <w:rsid w:val="00BC7D7B"/>
    <w:rsid w:val="00BD0FC3"/>
    <w:rsid w:val="00BD0FD1"/>
    <w:rsid w:val="00BE120D"/>
    <w:rsid w:val="00BE2674"/>
    <w:rsid w:val="00BE5AF1"/>
    <w:rsid w:val="00BE687E"/>
    <w:rsid w:val="00BE7DF8"/>
    <w:rsid w:val="00BF1E6D"/>
    <w:rsid w:val="00BF306B"/>
    <w:rsid w:val="00BF6326"/>
    <w:rsid w:val="00C06597"/>
    <w:rsid w:val="00C10136"/>
    <w:rsid w:val="00C20C6D"/>
    <w:rsid w:val="00C26046"/>
    <w:rsid w:val="00C26177"/>
    <w:rsid w:val="00C2694A"/>
    <w:rsid w:val="00C26C90"/>
    <w:rsid w:val="00C30477"/>
    <w:rsid w:val="00C306FC"/>
    <w:rsid w:val="00C4486B"/>
    <w:rsid w:val="00C63B10"/>
    <w:rsid w:val="00C640AA"/>
    <w:rsid w:val="00C74545"/>
    <w:rsid w:val="00C774F5"/>
    <w:rsid w:val="00C80CBE"/>
    <w:rsid w:val="00C80F25"/>
    <w:rsid w:val="00C85CBD"/>
    <w:rsid w:val="00C85E53"/>
    <w:rsid w:val="00C91F04"/>
    <w:rsid w:val="00C93964"/>
    <w:rsid w:val="00C9675A"/>
    <w:rsid w:val="00CA1A60"/>
    <w:rsid w:val="00CA3552"/>
    <w:rsid w:val="00CA5290"/>
    <w:rsid w:val="00CA6F73"/>
    <w:rsid w:val="00CB0B92"/>
    <w:rsid w:val="00CB2CFE"/>
    <w:rsid w:val="00CB2D8D"/>
    <w:rsid w:val="00CB5004"/>
    <w:rsid w:val="00CB65F2"/>
    <w:rsid w:val="00CC2D79"/>
    <w:rsid w:val="00CD2E2B"/>
    <w:rsid w:val="00CD6AA2"/>
    <w:rsid w:val="00CE5A11"/>
    <w:rsid w:val="00CE7A12"/>
    <w:rsid w:val="00CF13DA"/>
    <w:rsid w:val="00CF186E"/>
    <w:rsid w:val="00CF1F5D"/>
    <w:rsid w:val="00D03308"/>
    <w:rsid w:val="00D03FC7"/>
    <w:rsid w:val="00D06991"/>
    <w:rsid w:val="00D125AC"/>
    <w:rsid w:val="00D12F98"/>
    <w:rsid w:val="00D15AB3"/>
    <w:rsid w:val="00D33855"/>
    <w:rsid w:val="00D431FD"/>
    <w:rsid w:val="00D50419"/>
    <w:rsid w:val="00D5058A"/>
    <w:rsid w:val="00D5167F"/>
    <w:rsid w:val="00D52F3C"/>
    <w:rsid w:val="00D60EB7"/>
    <w:rsid w:val="00D647A7"/>
    <w:rsid w:val="00D6793F"/>
    <w:rsid w:val="00D716AD"/>
    <w:rsid w:val="00D735FC"/>
    <w:rsid w:val="00D74E64"/>
    <w:rsid w:val="00D84A63"/>
    <w:rsid w:val="00D861A4"/>
    <w:rsid w:val="00D9309A"/>
    <w:rsid w:val="00D94E8D"/>
    <w:rsid w:val="00D97000"/>
    <w:rsid w:val="00DA20D3"/>
    <w:rsid w:val="00DA23DD"/>
    <w:rsid w:val="00DA2FA6"/>
    <w:rsid w:val="00DA610B"/>
    <w:rsid w:val="00DB69AD"/>
    <w:rsid w:val="00DB758A"/>
    <w:rsid w:val="00DC0386"/>
    <w:rsid w:val="00DC2916"/>
    <w:rsid w:val="00DC2B31"/>
    <w:rsid w:val="00DC69E6"/>
    <w:rsid w:val="00DC77FB"/>
    <w:rsid w:val="00DD0FB6"/>
    <w:rsid w:val="00DD1CF9"/>
    <w:rsid w:val="00DD5D54"/>
    <w:rsid w:val="00DD7D27"/>
    <w:rsid w:val="00DE0F22"/>
    <w:rsid w:val="00DE1AA3"/>
    <w:rsid w:val="00DE448B"/>
    <w:rsid w:val="00DE5769"/>
    <w:rsid w:val="00DE70F8"/>
    <w:rsid w:val="00DF69F8"/>
    <w:rsid w:val="00E01FF3"/>
    <w:rsid w:val="00E024D5"/>
    <w:rsid w:val="00E05493"/>
    <w:rsid w:val="00E115CA"/>
    <w:rsid w:val="00E11A0D"/>
    <w:rsid w:val="00E126C4"/>
    <w:rsid w:val="00E132C1"/>
    <w:rsid w:val="00E17568"/>
    <w:rsid w:val="00E17D79"/>
    <w:rsid w:val="00E201C6"/>
    <w:rsid w:val="00E258D8"/>
    <w:rsid w:val="00E2761B"/>
    <w:rsid w:val="00E303C0"/>
    <w:rsid w:val="00E307A3"/>
    <w:rsid w:val="00E315AC"/>
    <w:rsid w:val="00E32F34"/>
    <w:rsid w:val="00E45CF9"/>
    <w:rsid w:val="00E47F84"/>
    <w:rsid w:val="00E51284"/>
    <w:rsid w:val="00E53233"/>
    <w:rsid w:val="00E5360A"/>
    <w:rsid w:val="00E5368C"/>
    <w:rsid w:val="00E5477B"/>
    <w:rsid w:val="00E5576F"/>
    <w:rsid w:val="00E57EF5"/>
    <w:rsid w:val="00E623B3"/>
    <w:rsid w:val="00E7128E"/>
    <w:rsid w:val="00E730D6"/>
    <w:rsid w:val="00E73944"/>
    <w:rsid w:val="00E810BC"/>
    <w:rsid w:val="00E857B1"/>
    <w:rsid w:val="00E85C03"/>
    <w:rsid w:val="00E905E1"/>
    <w:rsid w:val="00E940D2"/>
    <w:rsid w:val="00E95B14"/>
    <w:rsid w:val="00EA00B1"/>
    <w:rsid w:val="00EA1850"/>
    <w:rsid w:val="00EA33BF"/>
    <w:rsid w:val="00EB0480"/>
    <w:rsid w:val="00EB20DD"/>
    <w:rsid w:val="00EB2C8C"/>
    <w:rsid w:val="00EB5151"/>
    <w:rsid w:val="00EC01D2"/>
    <w:rsid w:val="00EC08C8"/>
    <w:rsid w:val="00EC1292"/>
    <w:rsid w:val="00EC1B1B"/>
    <w:rsid w:val="00EC5177"/>
    <w:rsid w:val="00EC71A1"/>
    <w:rsid w:val="00EC7289"/>
    <w:rsid w:val="00ED62A9"/>
    <w:rsid w:val="00ED6978"/>
    <w:rsid w:val="00EE3578"/>
    <w:rsid w:val="00EE3EF1"/>
    <w:rsid w:val="00EF5901"/>
    <w:rsid w:val="00EF62B4"/>
    <w:rsid w:val="00EF7E1F"/>
    <w:rsid w:val="00F038B4"/>
    <w:rsid w:val="00F054D1"/>
    <w:rsid w:val="00F07104"/>
    <w:rsid w:val="00F110A5"/>
    <w:rsid w:val="00F14052"/>
    <w:rsid w:val="00F155FD"/>
    <w:rsid w:val="00F15998"/>
    <w:rsid w:val="00F17618"/>
    <w:rsid w:val="00F202F7"/>
    <w:rsid w:val="00F216D5"/>
    <w:rsid w:val="00F21793"/>
    <w:rsid w:val="00F21F4A"/>
    <w:rsid w:val="00F229D2"/>
    <w:rsid w:val="00F240AB"/>
    <w:rsid w:val="00F244C2"/>
    <w:rsid w:val="00F3399F"/>
    <w:rsid w:val="00F33CB4"/>
    <w:rsid w:val="00F34D18"/>
    <w:rsid w:val="00F43305"/>
    <w:rsid w:val="00F444B0"/>
    <w:rsid w:val="00F50975"/>
    <w:rsid w:val="00F51D1E"/>
    <w:rsid w:val="00F54AF4"/>
    <w:rsid w:val="00F55C5E"/>
    <w:rsid w:val="00F5697D"/>
    <w:rsid w:val="00F613AC"/>
    <w:rsid w:val="00F65DA4"/>
    <w:rsid w:val="00F66DEC"/>
    <w:rsid w:val="00F76AF3"/>
    <w:rsid w:val="00F80FE2"/>
    <w:rsid w:val="00F83A3F"/>
    <w:rsid w:val="00F923FC"/>
    <w:rsid w:val="00F935C8"/>
    <w:rsid w:val="00F95A31"/>
    <w:rsid w:val="00FA22A1"/>
    <w:rsid w:val="00FA273F"/>
    <w:rsid w:val="00FA3DAE"/>
    <w:rsid w:val="00FA5E35"/>
    <w:rsid w:val="00FB1054"/>
    <w:rsid w:val="00FB1FDA"/>
    <w:rsid w:val="00FB4BC4"/>
    <w:rsid w:val="00FC24A0"/>
    <w:rsid w:val="00FC5F7B"/>
    <w:rsid w:val="00FC7169"/>
    <w:rsid w:val="00FD1420"/>
    <w:rsid w:val="00FE1BFE"/>
    <w:rsid w:val="00FE3A94"/>
    <w:rsid w:val="00FE4E4E"/>
    <w:rsid w:val="00FE56B4"/>
    <w:rsid w:val="00FF3A72"/>
    <w:rsid w:val="00FF3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9E0E56"/>
  <w15:chartTrackingRefBased/>
  <w15:docId w15:val="{9C6D5329-52AC-4317-8633-96F652F7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41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41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41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41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41E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41E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41E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41E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41E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41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41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41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41ED"/>
    <w:rPr>
      <w:rFonts w:cstheme="majorBidi"/>
      <w:color w:val="0F4761" w:themeColor="accent1" w:themeShade="BF"/>
      <w:sz w:val="28"/>
      <w:szCs w:val="28"/>
    </w:rPr>
  </w:style>
  <w:style w:type="character" w:customStyle="1" w:styleId="50">
    <w:name w:val="标题 5 字符"/>
    <w:basedOn w:val="a0"/>
    <w:link w:val="5"/>
    <w:uiPriority w:val="9"/>
    <w:semiHidden/>
    <w:rsid w:val="005F41ED"/>
    <w:rPr>
      <w:rFonts w:cstheme="majorBidi"/>
      <w:color w:val="0F4761" w:themeColor="accent1" w:themeShade="BF"/>
      <w:sz w:val="24"/>
    </w:rPr>
  </w:style>
  <w:style w:type="character" w:customStyle="1" w:styleId="60">
    <w:name w:val="标题 6 字符"/>
    <w:basedOn w:val="a0"/>
    <w:link w:val="6"/>
    <w:uiPriority w:val="9"/>
    <w:semiHidden/>
    <w:rsid w:val="005F41ED"/>
    <w:rPr>
      <w:rFonts w:cstheme="majorBidi"/>
      <w:b/>
      <w:bCs/>
      <w:color w:val="0F4761" w:themeColor="accent1" w:themeShade="BF"/>
    </w:rPr>
  </w:style>
  <w:style w:type="character" w:customStyle="1" w:styleId="70">
    <w:name w:val="标题 7 字符"/>
    <w:basedOn w:val="a0"/>
    <w:link w:val="7"/>
    <w:uiPriority w:val="9"/>
    <w:semiHidden/>
    <w:rsid w:val="005F41ED"/>
    <w:rPr>
      <w:rFonts w:cstheme="majorBidi"/>
      <w:b/>
      <w:bCs/>
      <w:color w:val="595959" w:themeColor="text1" w:themeTint="A6"/>
    </w:rPr>
  </w:style>
  <w:style w:type="character" w:customStyle="1" w:styleId="80">
    <w:name w:val="标题 8 字符"/>
    <w:basedOn w:val="a0"/>
    <w:link w:val="8"/>
    <w:uiPriority w:val="9"/>
    <w:semiHidden/>
    <w:rsid w:val="005F41ED"/>
    <w:rPr>
      <w:rFonts w:cstheme="majorBidi"/>
      <w:color w:val="595959" w:themeColor="text1" w:themeTint="A6"/>
    </w:rPr>
  </w:style>
  <w:style w:type="character" w:customStyle="1" w:styleId="90">
    <w:name w:val="标题 9 字符"/>
    <w:basedOn w:val="a0"/>
    <w:link w:val="9"/>
    <w:uiPriority w:val="9"/>
    <w:semiHidden/>
    <w:rsid w:val="005F41ED"/>
    <w:rPr>
      <w:rFonts w:eastAsiaTheme="majorEastAsia" w:cstheme="majorBidi"/>
      <w:color w:val="595959" w:themeColor="text1" w:themeTint="A6"/>
    </w:rPr>
  </w:style>
  <w:style w:type="paragraph" w:styleId="a3">
    <w:name w:val="Title"/>
    <w:basedOn w:val="a"/>
    <w:next w:val="a"/>
    <w:link w:val="a4"/>
    <w:uiPriority w:val="10"/>
    <w:qFormat/>
    <w:rsid w:val="005F41E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41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1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41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41ED"/>
    <w:pPr>
      <w:spacing w:before="160"/>
      <w:jc w:val="center"/>
    </w:pPr>
    <w:rPr>
      <w:i/>
      <w:iCs/>
      <w:color w:val="404040" w:themeColor="text1" w:themeTint="BF"/>
    </w:rPr>
  </w:style>
  <w:style w:type="character" w:customStyle="1" w:styleId="a8">
    <w:name w:val="引用 字符"/>
    <w:basedOn w:val="a0"/>
    <w:link w:val="a7"/>
    <w:uiPriority w:val="29"/>
    <w:rsid w:val="005F41ED"/>
    <w:rPr>
      <w:i/>
      <w:iCs/>
      <w:color w:val="404040" w:themeColor="text1" w:themeTint="BF"/>
    </w:rPr>
  </w:style>
  <w:style w:type="paragraph" w:styleId="a9">
    <w:name w:val="List Paragraph"/>
    <w:basedOn w:val="a"/>
    <w:uiPriority w:val="34"/>
    <w:qFormat/>
    <w:rsid w:val="005F41ED"/>
    <w:pPr>
      <w:ind w:left="720"/>
      <w:contextualSpacing/>
    </w:pPr>
  </w:style>
  <w:style w:type="character" w:styleId="aa">
    <w:name w:val="Intense Emphasis"/>
    <w:basedOn w:val="a0"/>
    <w:uiPriority w:val="21"/>
    <w:qFormat/>
    <w:rsid w:val="005F41ED"/>
    <w:rPr>
      <w:i/>
      <w:iCs/>
      <w:color w:val="0F4761" w:themeColor="accent1" w:themeShade="BF"/>
    </w:rPr>
  </w:style>
  <w:style w:type="paragraph" w:styleId="ab">
    <w:name w:val="Intense Quote"/>
    <w:basedOn w:val="a"/>
    <w:next w:val="a"/>
    <w:link w:val="ac"/>
    <w:uiPriority w:val="30"/>
    <w:qFormat/>
    <w:rsid w:val="005F4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41ED"/>
    <w:rPr>
      <w:i/>
      <w:iCs/>
      <w:color w:val="0F4761" w:themeColor="accent1" w:themeShade="BF"/>
    </w:rPr>
  </w:style>
  <w:style w:type="character" w:styleId="ad">
    <w:name w:val="Intense Reference"/>
    <w:basedOn w:val="a0"/>
    <w:uiPriority w:val="32"/>
    <w:qFormat/>
    <w:rsid w:val="005F41ED"/>
    <w:rPr>
      <w:b/>
      <w:bCs/>
      <w:smallCaps/>
      <w:color w:val="0F4761" w:themeColor="accent1" w:themeShade="BF"/>
      <w:spacing w:val="5"/>
    </w:rPr>
  </w:style>
  <w:style w:type="table" w:styleId="ae">
    <w:name w:val="Table Grid"/>
    <w:basedOn w:val="a1"/>
    <w:uiPriority w:val="39"/>
    <w:rsid w:val="00242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一级标题"/>
    <w:basedOn w:val="a"/>
    <w:link w:val="af0"/>
    <w:qFormat/>
    <w:rsid w:val="00B37BC1"/>
    <w:rPr>
      <w:rFonts w:eastAsia="黑体"/>
      <w:b/>
      <w:sz w:val="32"/>
    </w:rPr>
  </w:style>
  <w:style w:type="character" w:customStyle="1" w:styleId="af0">
    <w:name w:val="一级标题 字符"/>
    <w:basedOn w:val="a0"/>
    <w:link w:val="af"/>
    <w:rsid w:val="00B37BC1"/>
    <w:rPr>
      <w:rFonts w:eastAsia="黑体"/>
      <w:b/>
      <w:sz w:val="32"/>
    </w:rPr>
  </w:style>
  <w:style w:type="paragraph" w:customStyle="1" w:styleId="af1">
    <w:name w:val="二级标题"/>
    <w:basedOn w:val="a"/>
    <w:next w:val="a"/>
    <w:link w:val="af2"/>
    <w:qFormat/>
    <w:rsid w:val="00B37BC1"/>
    <w:rPr>
      <w:rFonts w:eastAsia="黑体"/>
      <w:b/>
      <w:sz w:val="28"/>
    </w:rPr>
  </w:style>
  <w:style w:type="character" w:customStyle="1" w:styleId="af2">
    <w:name w:val="二级标题 字符"/>
    <w:basedOn w:val="a0"/>
    <w:link w:val="af1"/>
    <w:rsid w:val="00B37BC1"/>
    <w:rPr>
      <w:rFonts w:eastAsia="黑体"/>
      <w:b/>
      <w:sz w:val="28"/>
    </w:rPr>
  </w:style>
  <w:style w:type="paragraph" w:customStyle="1" w:styleId="af3">
    <w:name w:val="三级标题"/>
    <w:basedOn w:val="a"/>
    <w:link w:val="af4"/>
    <w:qFormat/>
    <w:rsid w:val="00B37BC1"/>
    <w:rPr>
      <w:rFonts w:eastAsia="黑体"/>
      <w:sz w:val="28"/>
    </w:rPr>
  </w:style>
  <w:style w:type="character" w:customStyle="1" w:styleId="af4">
    <w:name w:val="三级标题 字符"/>
    <w:basedOn w:val="a0"/>
    <w:link w:val="af3"/>
    <w:rsid w:val="00B37BC1"/>
    <w:rPr>
      <w:rFonts w:eastAsia="黑体"/>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5410</TotalTime>
  <Pages>21</Pages>
  <Words>12294</Words>
  <Characters>12294</Characters>
  <Application>Microsoft Office Word</Application>
  <DocSecurity>0</DocSecurity>
  <Lines>384</Lines>
  <Paragraphs>173</Paragraphs>
  <ScaleCrop>false</ScaleCrop>
  <Company/>
  <LinksUpToDate>false</LinksUpToDate>
  <CharactersWithSpaces>24415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敏茜 王</dc:creator>
  <cp:keywords/>
  <dc:description/>
  <cp:lastModifiedBy>敏茜 王</cp:lastModifiedBy>
  <cp:revision>826</cp:revision>
  <dcterms:created xsi:type="dcterms:W3CDTF">2026-05-19T07:41:00Z</dcterms:created>
  <dcterms:modified xsi:type="dcterms:W3CDTF">2026-05-23T07:27:00Z</dcterms:modified>
</cp:coreProperties>
</file>