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298CCE2C" w:rsidR="005C6D45" w:rsidRPr="00146F78" w:rsidRDefault="001F379F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 xml:space="preserve">녹음된 음성파일에서 텟스트 축출후 법률 키워드 중심으로 판례정보 검색 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53127168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:/ProjectWork</w:t>
      </w:r>
      <w:r w:rsidR="00EB61E4">
        <w:rPr>
          <w:noProof/>
          <w:lang w:val="ko-KR" w:bidi="ko-KR"/>
        </w:rPr>
        <w:t>1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</w:p>
    <w:p w14:paraId="13E0C4EC" w14:textId="05958A43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54E5D9E5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 xml:space="preserve">/Apps/ =&gt; App </w:t>
      </w:r>
      <w:r>
        <w:rPr>
          <w:rFonts w:hint="eastAsia"/>
          <w:lang w:bidi="ko-KR"/>
        </w:rPr>
        <w:t>시작위치</w:t>
      </w:r>
    </w:p>
    <w:p w14:paraId="150E71CD" w14:textId="10E510D1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DB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3EC2E79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450EACF8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/ProjectWork1.git"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33DF5D13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 w:rsidR="005A1C69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-b master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https://github.com/MoonSongAi/ProjectWork1.git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2C9215A8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 w:rsidR="005A1C69">
        <w:rPr>
          <w:rFonts w:ascii="Segoe UI" w:hAnsi="Segoe UI" w:cs="Segoe UI"/>
          <w:color w:val="374151"/>
        </w:rPr>
        <w:t xml:space="preserve">master </w:t>
      </w:r>
      <w:proofErr w:type="spellStart"/>
      <w:r w:rsidR="005A1C69">
        <w:rPr>
          <w:rFonts w:ascii="Segoe UI" w:hAnsi="Segoe UI" w:cs="Segoe UI" w:hint="eastAsia"/>
          <w:color w:val="374151"/>
        </w:rPr>
        <w:t>브랜치</w:t>
      </w:r>
      <w:proofErr w:type="spellEnd"/>
      <w:r w:rsidR="005A1C6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33AC9FCF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ProjectWork1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/ProjectWork1.git"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0AAA86DC" w:rsidR="00B248BB" w:rsidRPr="004E31B1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  <w:r w:rsidR="005A1C69"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–</w:t>
      </w:r>
      <w:r w:rsid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b </w:t>
      </w:r>
      <w:r w:rsid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master 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https://github.com/MoonSongAi/ProjectWork1.git</w:t>
      </w:r>
      <w:r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43D14EF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add .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add .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382C6CE8" w14:textId="77777777" w:rsidR="00B11E2A" w:rsidRDefault="00B11E2A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noProof/>
          <w:color w:val="1F4E79" w:themeColor="accent1" w:themeShade="80"/>
          <w:sz w:val="28"/>
          <w:szCs w:val="28"/>
        </w:rPr>
      </w:pPr>
      <w:r w:rsidRPr="00B11E2A">
        <w:rPr>
          <w:noProof/>
          <w:color w:val="1F4E79" w:themeColor="accent1" w:themeShade="80"/>
          <w:sz w:val="28"/>
          <w:szCs w:val="28"/>
        </w:rPr>
        <w:t>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</w:t>
      </w:r>
    </w:p>
    <w:p w14:paraId="1547537C" w14:textId="7564D42B" w:rsidR="00292A55" w:rsidRDefault="00292A55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F8DA011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 code</w:t>
      </w:r>
    </w:p>
    <w:p w14:paraId="148D389D" w14:textId="7CC5A3A0" w:rsidR="00292A55" w:rsidRPr="001F379F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 w:rsid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proofErr w:type="spellEnd"/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117225D8" w:rsidR="0062097F" w:rsidRDefault="004E31B1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위 처럼 사용자명과 비번을 요구 하는 프롬프가 발생 하지 않을떄</w:t>
      </w:r>
    </w:p>
    <w:p w14:paraId="41E602F8" w14:textId="00B1056B" w:rsidR="004E31B1" w:rsidRPr="00370427" w:rsidRDefault="004E31B1" w:rsidP="004E31B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8"/>
          <w:szCs w:val="28"/>
        </w:rPr>
      </w:pPr>
      <w:r w:rsidRPr="00370427">
        <w:rPr>
          <w:noProof/>
          <w:sz w:val="28"/>
          <w:szCs w:val="28"/>
        </w:rPr>
        <w:t xml:space="preserve">git remote set-url origin </w:t>
      </w:r>
      <w:hyperlink r:id="rId8" w:history="1">
        <w:r w:rsidR="00370427" w:rsidRPr="00370427">
          <w:rPr>
            <w:rStyle w:val="af1"/>
            <w:noProof/>
            <w:sz w:val="28"/>
            <w:szCs w:val="28"/>
          </w:rPr>
          <w:t>https://</w:t>
        </w:r>
        <w:r w:rsidR="00370427" w:rsidRPr="00370427">
          <w:rPr>
            <w:rStyle w:val="af1"/>
            <w:noProof/>
            <w:sz w:val="28"/>
            <w:szCs w:val="28"/>
          </w:rPr>
          <w:t>MoonSongAi</w:t>
        </w:r>
        <w:r w:rsidR="00370427" w:rsidRPr="00370427">
          <w:rPr>
            <w:rStyle w:val="af1"/>
            <w:noProof/>
            <w:sz w:val="28"/>
            <w:szCs w:val="28"/>
          </w:rPr>
          <w:t>: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</w:t>
        </w:r>
        <w:r w:rsidR="00370427" w:rsidRPr="00370427">
          <w:rPr>
            <w:rStyle w:val="af1"/>
            <w:rFonts w:ascii="Segoe UI" w:hAnsi="Segoe UI" w:cs="Segoe UI"/>
            <w:sz w:val="28"/>
            <w:szCs w:val="28"/>
          </w:rPr>
          <w:t>@github.com</w:t>
        </w:r>
        <w:r w:rsidR="00370427" w:rsidRPr="00370427">
          <w:rPr>
            <w:rStyle w:val="af1"/>
            <w:rFonts w:ascii="Segoe UI" w:hAnsi="Segoe UI" w:cs="Segoe UI"/>
            <w:sz w:val="28"/>
            <w:szCs w:val="28"/>
          </w:rPr>
          <w:t>/MoonSongAi/ProjectWork1.git</w:t>
        </w:r>
      </w:hyperlink>
    </w:p>
    <w:p w14:paraId="0ECD3E52" w14:textId="77777777" w:rsidR="00370427" w:rsidRDefault="00370427" w:rsidP="00370427"/>
    <w:p w14:paraId="0806F73F" w14:textId="77777777" w:rsidR="00370427" w:rsidRDefault="00370427" w:rsidP="00370427"/>
    <w:p w14:paraId="7889EAD9" w14:textId="77777777" w:rsidR="00370427" w:rsidRPr="00370427" w:rsidRDefault="00370427" w:rsidP="00370427">
      <w:pPr>
        <w:rPr>
          <w:rFonts w:hint="eastAsia"/>
        </w:rPr>
      </w:pPr>
    </w:p>
    <w:p w14:paraId="5DB86B50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동기화하는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>.</w:t>
      </w:r>
    </w:p>
    <w:p w14:paraId="06F9D4A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원격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파일을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로컬로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업데이트하는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과정</w:t>
      </w:r>
      <w:r>
        <w:rPr>
          <w:rFonts w:ascii="Segoe UI" w:hAnsi="Segoe UI" w:cs="Segoe UI"/>
          <w:sz w:val="30"/>
          <w:szCs w:val="30"/>
        </w:rPr>
        <w:t>:</w:t>
      </w:r>
    </w:p>
    <w:p w14:paraId="395EBB9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또는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프롬프트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열기</w:t>
      </w:r>
      <w:r>
        <w:rPr>
          <w:rFonts w:ascii="Segoe UI" w:hAnsi="Segoe UI" w:cs="Segoe UI"/>
          <w:color w:val="374151"/>
        </w:rPr>
        <w:t>:</w:t>
      </w:r>
    </w:p>
    <w:p w14:paraId="024E816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프롬프트를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엽니다</w:t>
      </w:r>
      <w:r>
        <w:rPr>
          <w:rFonts w:ascii="Segoe UI" w:hAnsi="Segoe UI" w:cs="Segoe UI"/>
          <w:color w:val="374151"/>
        </w:rPr>
        <w:t>.</w:t>
      </w:r>
    </w:p>
    <w:p w14:paraId="18C7B440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로컬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이동</w:t>
      </w:r>
      <w:r>
        <w:rPr>
          <w:rFonts w:ascii="Segoe UI" w:hAnsi="Segoe UI" w:cs="Segoe UI"/>
          <w:color w:val="374151"/>
        </w:rPr>
        <w:t>:</w:t>
      </w:r>
    </w:p>
    <w:p w14:paraId="405AAE94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이동합니다</w:t>
      </w:r>
      <w:r>
        <w:rPr>
          <w:rFonts w:ascii="Segoe UI" w:hAnsi="Segoe UI" w:cs="Segoe UI"/>
          <w:color w:val="374151"/>
        </w:rPr>
        <w:t>.</w:t>
      </w:r>
    </w:p>
    <w:p w14:paraId="71E83E80" w14:textId="4D4FEB2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cd </w:t>
      </w:r>
      <w:r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:/ProjectWork1</w:t>
      </w:r>
    </w:p>
    <w:p w14:paraId="75B2B36D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현재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브랜치</w:t>
      </w:r>
      <w:proofErr w:type="spellEnd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639A5169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체크아웃되어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323209E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branch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B1C352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원격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가져오기</w:t>
      </w:r>
      <w:r>
        <w:rPr>
          <w:rFonts w:ascii="Segoe UI" w:hAnsi="Segoe UI" w:cs="Segoe UI"/>
          <w:color w:val="374151"/>
        </w:rPr>
        <w:t>:</w:t>
      </w:r>
    </w:p>
    <w:p w14:paraId="729EFEA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가져옵니다</w:t>
      </w:r>
      <w:r>
        <w:rPr>
          <w:rFonts w:ascii="Segoe UI" w:hAnsi="Segoe UI" w:cs="Segoe UI"/>
          <w:color w:val="374151"/>
        </w:rPr>
        <w:t>.</w:t>
      </w:r>
    </w:p>
    <w:p w14:paraId="589CFD2D" w14:textId="276B94A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branch-name</w:t>
      </w:r>
    </w:p>
    <w:p w14:paraId="19A98862" w14:textId="0218A67D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branch-name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이름입니다</w:t>
      </w:r>
      <w:r>
        <w:rPr>
          <w:rFonts w:ascii="Segoe UI" w:hAnsi="Segoe UI" w:cs="Segoe UI"/>
          <w:color w:val="374151"/>
        </w:rPr>
        <w:t>.</w:t>
      </w:r>
    </w:p>
    <w:p w14:paraId="17E1D3B2" w14:textId="4EDB5ACC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>.</w:t>
      </w:r>
    </w:p>
    <w:p w14:paraId="4D83211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3A98550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반영되었는지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.</w:t>
      </w:r>
    </w:p>
    <w:p w14:paraId="0101DA5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  <w:r>
        <w:rPr>
          <w:rFonts w:ascii="Segoe UI" w:hAnsi="Segoe UI" w:cs="Segoe UI"/>
          <w:sz w:val="30"/>
          <w:szCs w:val="30"/>
        </w:rPr>
        <w:t>:</w:t>
      </w:r>
    </w:p>
    <w:p w14:paraId="3F20E576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병합합니다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C0FB4C2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정확한지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확인하세요</w:t>
      </w:r>
      <w:r>
        <w:rPr>
          <w:rFonts w:ascii="Segoe UI" w:hAnsi="Segoe UI" w:cs="Segoe UI"/>
          <w:color w:val="374151"/>
        </w:rPr>
        <w:t>.</w:t>
      </w:r>
    </w:p>
    <w:p w14:paraId="31967A6D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커밋하거나</w:t>
      </w:r>
      <w:r>
        <w:rPr>
          <w:rFonts w:ascii="Segoe UI" w:hAnsi="Segoe UI" w:cs="Segoe UI"/>
          <w:color w:val="374151"/>
        </w:rPr>
        <w:t xml:space="preserve"> stash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좋습니다</w:t>
      </w:r>
      <w:r>
        <w:rPr>
          <w:rFonts w:ascii="Segoe UI" w:hAnsi="Segoe UI" w:cs="Segoe UI"/>
          <w:color w:val="374151"/>
        </w:rPr>
        <w:t>.</w:t>
      </w:r>
    </w:p>
    <w:p w14:paraId="74E37C7D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02D9F07C" w:rsidR="00EA4A61" w:rsidRDefault="00EA4A61">
      <w:pPr>
        <w:rPr>
          <w:noProof/>
        </w:rPr>
      </w:pPr>
      <w:r w:rsidRPr="00EA4A61">
        <w:rPr>
          <w:noProof/>
        </w:rPr>
        <w:t>PS C:\&gt; cd .\ProjectWork</w:t>
      </w:r>
      <w:r w:rsidR="00621A34">
        <w:rPr>
          <w:noProof/>
        </w:rPr>
        <w:t>1</w:t>
      </w:r>
      <w:r w:rsidRPr="00EA4A61">
        <w:rPr>
          <w:noProof/>
        </w:rPr>
        <w:t>\</w:t>
      </w:r>
    </w:p>
    <w:p w14:paraId="6ADAE632" w14:textId="7DEB88B4" w:rsidR="00EA4A61" w:rsidRDefault="00EA4A61">
      <w:pPr>
        <w:rPr>
          <w:noProof/>
        </w:rPr>
      </w:pPr>
      <w:r w:rsidRPr="00EA4A61">
        <w:rPr>
          <w:noProof/>
        </w:rPr>
        <w:t>PS C:\ProjectWork</w:t>
      </w:r>
      <w:r w:rsidR="00621A34">
        <w:rPr>
          <w:noProof/>
        </w:rPr>
        <w:t>1</w:t>
      </w:r>
      <w:r w:rsidRPr="00EA4A61">
        <w:rPr>
          <w:noProof/>
        </w:rPr>
        <w:t>&gt; python -m venv vEnv</w:t>
      </w:r>
    </w:p>
    <w:p w14:paraId="4B2D5D2D" w14:textId="4FE8626B" w:rsidR="005D4144" w:rsidRDefault="005D4144" w:rsidP="005D4144">
      <w:pPr>
        <w:rPr>
          <w:noProof/>
        </w:rPr>
      </w:pPr>
      <w:r w:rsidRPr="005D4144">
        <w:rPr>
          <w:noProof/>
        </w:rPr>
        <w:t>"C:\ProjectWork</w:t>
      </w:r>
      <w:r w:rsidR="00621A34">
        <w:rPr>
          <w:noProof/>
        </w:rPr>
        <w:t>1</w:t>
      </w:r>
      <w:r w:rsidRPr="005D4144">
        <w:rPr>
          <w:noProof/>
        </w:rPr>
        <w:t>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76352BEF" w14:textId="3C354F54" w:rsidR="005D4144" w:rsidRDefault="005D4144" w:rsidP="005D4144">
      <w:pPr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atch file “</w:t>
      </w:r>
      <w:r>
        <w:rPr>
          <w:rFonts w:hint="eastAsia"/>
          <w:noProof/>
        </w:rPr>
        <w:t>v</w:t>
      </w:r>
      <w:r>
        <w:rPr>
          <w:noProof/>
        </w:rPr>
        <w:t>Env</w:t>
      </w:r>
      <w:r w:rsidR="00B13537">
        <w:rPr>
          <w:noProof/>
        </w:rPr>
        <w:t>.</w:t>
      </w:r>
      <w:r>
        <w:rPr>
          <w:noProof/>
        </w:rPr>
        <w:t>bat”</w:t>
      </w:r>
      <w:r>
        <w:rPr>
          <w:rFonts w:hint="eastAsia"/>
          <w:noProof/>
        </w:rPr>
        <w:t>를 만들어 놨음</w:t>
      </w:r>
    </w:p>
    <w:p w14:paraId="5E1467E5" w14:textId="77777777" w:rsidR="005D4144" w:rsidRDefault="005D4144" w:rsidP="005D4144">
      <w:pPr>
        <w:rPr>
          <w:noProof/>
        </w:rPr>
      </w:pPr>
    </w:p>
    <w:p w14:paraId="2726DECA" w14:textId="70E36130" w:rsidR="005D4144" w:rsidRPr="00146F78" w:rsidRDefault="005D4144" w:rsidP="005D4144">
      <w:pPr>
        <w:rPr>
          <w:noProof/>
        </w:rPr>
      </w:pPr>
      <w:r>
        <w:rPr>
          <w:noProof/>
        </w:rPr>
        <w:t xml:space="preserve"> </w:t>
      </w:r>
    </w:p>
    <w:sectPr w:rsidR="005D4144" w:rsidRPr="00146F78" w:rsidSect="00C569B4"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D6D8" w14:textId="77777777" w:rsidR="00C569B4" w:rsidRDefault="00C569B4">
      <w:pPr>
        <w:spacing w:line="240" w:lineRule="auto"/>
      </w:pPr>
      <w:r>
        <w:separator/>
      </w:r>
    </w:p>
  </w:endnote>
  <w:endnote w:type="continuationSeparator" w:id="0">
    <w:p w14:paraId="412E9677" w14:textId="77777777" w:rsidR="00C569B4" w:rsidRDefault="00C569B4">
      <w:pPr>
        <w:spacing w:line="240" w:lineRule="auto"/>
      </w:pPr>
      <w:r>
        <w:continuationSeparator/>
      </w:r>
    </w:p>
  </w:endnote>
  <w:endnote w:type="continuationNotice" w:id="1">
    <w:p w14:paraId="7E392BF3" w14:textId="77777777" w:rsidR="00C569B4" w:rsidRDefault="00C569B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F9BE" w14:textId="77777777" w:rsidR="00C569B4" w:rsidRDefault="00C569B4">
      <w:pPr>
        <w:spacing w:line="240" w:lineRule="auto"/>
      </w:pPr>
      <w:r>
        <w:separator/>
      </w:r>
    </w:p>
  </w:footnote>
  <w:footnote w:type="continuationSeparator" w:id="0">
    <w:p w14:paraId="3E1DC2EC" w14:textId="77777777" w:rsidR="00C569B4" w:rsidRDefault="00C569B4">
      <w:pPr>
        <w:spacing w:line="240" w:lineRule="auto"/>
      </w:pPr>
      <w:r>
        <w:continuationSeparator/>
      </w:r>
    </w:p>
  </w:footnote>
  <w:footnote w:type="continuationNotice" w:id="1">
    <w:p w14:paraId="20EC349E" w14:textId="77777777" w:rsidR="00C569B4" w:rsidRDefault="00C569B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672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61A9"/>
    <w:rsid w:val="00217B64"/>
    <w:rsid w:val="00235579"/>
    <w:rsid w:val="00257FAA"/>
    <w:rsid w:val="00263938"/>
    <w:rsid w:val="00292A55"/>
    <w:rsid w:val="002E78EB"/>
    <w:rsid w:val="002F25A8"/>
    <w:rsid w:val="002F7D4A"/>
    <w:rsid w:val="00337C18"/>
    <w:rsid w:val="003407A9"/>
    <w:rsid w:val="00340DC9"/>
    <w:rsid w:val="00350BD5"/>
    <w:rsid w:val="00370427"/>
    <w:rsid w:val="00444F02"/>
    <w:rsid w:val="004733D6"/>
    <w:rsid w:val="00490CC6"/>
    <w:rsid w:val="004E31B1"/>
    <w:rsid w:val="004F05F9"/>
    <w:rsid w:val="004F79C4"/>
    <w:rsid w:val="005509B2"/>
    <w:rsid w:val="005556DB"/>
    <w:rsid w:val="00580FB0"/>
    <w:rsid w:val="005A1C69"/>
    <w:rsid w:val="005A4D2B"/>
    <w:rsid w:val="005C6D45"/>
    <w:rsid w:val="005D4144"/>
    <w:rsid w:val="005D58F7"/>
    <w:rsid w:val="00617D63"/>
    <w:rsid w:val="0062097F"/>
    <w:rsid w:val="00621A34"/>
    <w:rsid w:val="006233C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F78D7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11E2A"/>
    <w:rsid w:val="00B13537"/>
    <w:rsid w:val="00B248BB"/>
    <w:rsid w:val="00B650C6"/>
    <w:rsid w:val="00B77F28"/>
    <w:rsid w:val="00BA63C2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D30B81"/>
    <w:rsid w:val="00D3649E"/>
    <w:rsid w:val="00D371F6"/>
    <w:rsid w:val="00D65327"/>
    <w:rsid w:val="00D91FFD"/>
    <w:rsid w:val="00DA1AD9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SongAi: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@github.com/MoonSongAi/ProjectWork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264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21</cp:revision>
  <dcterms:created xsi:type="dcterms:W3CDTF">2024-01-29T06:16:00Z</dcterms:created>
  <dcterms:modified xsi:type="dcterms:W3CDTF">2024-01-30T04:07:00Z</dcterms:modified>
</cp:coreProperties>
</file>