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65290B6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276E0E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5F8B4E3" w:rsidR="00AC4D77" w:rsidRDefault="00276E0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Benjamin Urrutia Iturra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BE350E8" w:rsidR="00AC4D77" w:rsidRDefault="00276E0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2E7CFA5" w:rsidR="00AC4D77" w:rsidRDefault="00276E0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50"/>
        <w:gridCol w:w="942"/>
        <w:gridCol w:w="859"/>
        <w:gridCol w:w="976"/>
        <w:gridCol w:w="1096"/>
        <w:gridCol w:w="880"/>
        <w:gridCol w:w="2220"/>
      </w:tblGrid>
      <w:tr w:rsidR="00E43678" w:rsidRPr="00045D87" w14:paraId="02E8FF2F" w14:textId="77777777" w:rsidTr="00276E0E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276E0E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76E0E" w:rsidRPr="00276E0E" w14:paraId="331586EA" w14:textId="77777777" w:rsidTr="00276E0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1"/>
        </w:trPr>
        <w:tc>
          <w:tcPr>
            <w:tcW w:w="0" w:type="auto"/>
            <w:hideMark/>
          </w:tcPr>
          <w:p w14:paraId="06BF8967" w14:textId="77777777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6E0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diseña, desarrolla, implementa y despliega soluciones informáticas, resolviendo problemas complejos en su área de especialización profesional</w:t>
            </w:r>
          </w:p>
        </w:tc>
        <w:tc>
          <w:tcPr>
            <w:tcW w:w="0" w:type="auto"/>
            <w:hideMark/>
          </w:tcPr>
          <w:p w14:paraId="7D06F4C7" w14:textId="4215D0AC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0EE9779F" w14:textId="59F32755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x</w:t>
            </w:r>
          </w:p>
        </w:tc>
        <w:tc>
          <w:tcPr>
            <w:tcW w:w="0" w:type="auto"/>
            <w:hideMark/>
          </w:tcPr>
          <w:p w14:paraId="2D9ED605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41854DB1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32024AE8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1D006453" w14:textId="19095A45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6E0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>Contengo un completo concepto con el cual puedo resolver distintas áreas con un pensamiento positivo y ético</w:t>
            </w:r>
          </w:p>
        </w:tc>
      </w:tr>
      <w:tr w:rsidR="00276E0E" w:rsidRPr="00276E0E" w14:paraId="2B7AF770" w14:textId="77777777" w:rsidTr="00276E0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0" w:type="auto"/>
            <w:hideMark/>
          </w:tcPr>
          <w:p w14:paraId="5BE592C7" w14:textId="77777777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6E0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 En este contexto, evalúa y aplica estándares, marcos de trabajo y regulatorios, tecnologías y metodologías</w:t>
            </w:r>
          </w:p>
        </w:tc>
        <w:tc>
          <w:tcPr>
            <w:tcW w:w="0" w:type="auto"/>
            <w:hideMark/>
          </w:tcPr>
          <w:p w14:paraId="113CB8FC" w14:textId="7C5E2229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x</w:t>
            </w:r>
          </w:p>
        </w:tc>
        <w:tc>
          <w:tcPr>
            <w:tcW w:w="0" w:type="auto"/>
            <w:hideMark/>
          </w:tcPr>
          <w:p w14:paraId="6191431B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1CC85F6B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4E0141F8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214CA67B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149B78EE" w14:textId="7900A283" w:rsidR="00276E0E" w:rsidRPr="00276E0E" w:rsidRDefault="00276E0E" w:rsidP="00276E0E">
            <w:pPr>
              <w:spacing w:before="40"/>
              <w:ind w:right="144" w:hanging="14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6E0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 xml:space="preserve">Aplico todo tipo de marcos de trabajos y regularidades que se acomodan al contexto </w:t>
            </w:r>
          </w:p>
        </w:tc>
      </w:tr>
      <w:tr w:rsidR="00276E0E" w:rsidRPr="00276E0E" w14:paraId="00E0349A" w14:textId="77777777" w:rsidTr="00276E0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41"/>
        </w:trPr>
        <w:tc>
          <w:tcPr>
            <w:tcW w:w="0" w:type="auto"/>
            <w:hideMark/>
          </w:tcPr>
          <w:p w14:paraId="27734746" w14:textId="77777777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6E0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>Cuenta con una cultura de innovación y trabaja colaborativamente para evaluar y gestionar proyectos informáticos interdisciplinarios, integrando la capacidad analítica y pensamiento crítico, que le permite comprender y resolver las necesidades de las organizaciones</w:t>
            </w:r>
          </w:p>
        </w:tc>
        <w:tc>
          <w:tcPr>
            <w:tcW w:w="0" w:type="auto"/>
            <w:hideMark/>
          </w:tcPr>
          <w:p w14:paraId="0C821C21" w14:textId="48CB332E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x</w:t>
            </w:r>
          </w:p>
        </w:tc>
        <w:tc>
          <w:tcPr>
            <w:tcW w:w="0" w:type="auto"/>
            <w:hideMark/>
          </w:tcPr>
          <w:p w14:paraId="767DCD57" w14:textId="42516CE4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533B7B04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2BEB1E66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75F9EFA4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106B5673" w14:textId="62744D76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L"/>
              </w:rPr>
            </w:pPr>
            <w:r w:rsidRPr="00276E0E">
              <w:rPr>
                <w:rFonts w:eastAsia="Times New Roman" w:cstheme="minorHAnsi"/>
                <w:b/>
                <w:bCs/>
                <w:sz w:val="18"/>
                <w:szCs w:val="18"/>
                <w:lang w:eastAsia="es-CL"/>
              </w:rPr>
              <w:t xml:space="preserve">Trabajo </w:t>
            </w: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s-CL"/>
              </w:rPr>
              <w:t>de manera colaborativa dando ideas para proyectos y la gestión completa de estos. Analizo todo a través de opiniones y pensamientos críticos</w:t>
            </w:r>
          </w:p>
        </w:tc>
      </w:tr>
      <w:tr w:rsidR="00276E0E" w:rsidRPr="00276E0E" w14:paraId="63A626D5" w14:textId="77777777" w:rsidTr="00276E0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1"/>
        </w:trPr>
        <w:tc>
          <w:tcPr>
            <w:tcW w:w="0" w:type="auto"/>
            <w:hideMark/>
          </w:tcPr>
          <w:p w14:paraId="344E9B9D" w14:textId="77777777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6E0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>Integra en su quehacer la ética profesional y el aprendizaje permanente.</w:t>
            </w:r>
          </w:p>
        </w:tc>
        <w:tc>
          <w:tcPr>
            <w:tcW w:w="0" w:type="auto"/>
            <w:hideMark/>
          </w:tcPr>
          <w:p w14:paraId="46B49B32" w14:textId="77777777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6E0E">
              <w:rPr>
                <w:rFonts w:ascii="Calibri" w:eastAsia="Times New Roman" w:hAnsi="Calibri" w:cs="Calibri"/>
                <w:b/>
                <w:bCs/>
                <w:color w:val="595959"/>
                <w:sz w:val="18"/>
                <w:szCs w:val="18"/>
                <w:lang w:eastAsia="es-CL"/>
              </w:rPr>
              <w:t>X</w:t>
            </w:r>
          </w:p>
        </w:tc>
        <w:tc>
          <w:tcPr>
            <w:tcW w:w="0" w:type="auto"/>
            <w:hideMark/>
          </w:tcPr>
          <w:p w14:paraId="19B2A53F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757A1609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67AC414A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5651B4FC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1799001D" w14:textId="4AFA9A9C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6E0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 xml:space="preserve">antengo la profesionalidad ética constante </w:t>
            </w:r>
          </w:p>
        </w:tc>
      </w:tr>
      <w:tr w:rsidR="00276E0E" w:rsidRPr="00276E0E" w14:paraId="17F578D8" w14:textId="77777777" w:rsidTr="00276E0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1"/>
        </w:trPr>
        <w:tc>
          <w:tcPr>
            <w:tcW w:w="0" w:type="auto"/>
            <w:hideMark/>
          </w:tcPr>
          <w:p w14:paraId="782CB276" w14:textId="77777777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6E0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>Se comunica a través de distintos medios en diversos contextos en un entorno global.</w:t>
            </w:r>
          </w:p>
        </w:tc>
        <w:tc>
          <w:tcPr>
            <w:tcW w:w="0" w:type="auto"/>
            <w:hideMark/>
          </w:tcPr>
          <w:p w14:paraId="65C74716" w14:textId="77777777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6E0E">
              <w:rPr>
                <w:rFonts w:ascii="Calibri" w:eastAsia="Times New Roman" w:hAnsi="Calibri" w:cs="Calibri"/>
                <w:b/>
                <w:bCs/>
                <w:color w:val="595959"/>
                <w:sz w:val="18"/>
                <w:szCs w:val="18"/>
                <w:lang w:eastAsia="es-CL"/>
              </w:rPr>
              <w:t>X</w:t>
            </w:r>
          </w:p>
        </w:tc>
        <w:tc>
          <w:tcPr>
            <w:tcW w:w="0" w:type="auto"/>
            <w:hideMark/>
          </w:tcPr>
          <w:p w14:paraId="28FEF853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5889601E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2939422E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14ACAC0A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3F50C07E" w14:textId="3B6839EC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L"/>
              </w:rPr>
            </w:pPr>
            <w:r w:rsidRPr="00276E0E">
              <w:rPr>
                <w:rFonts w:eastAsia="Times New Roman" w:cstheme="minorHAnsi"/>
                <w:b/>
                <w:bCs/>
                <w:sz w:val="18"/>
                <w:szCs w:val="18"/>
                <w:lang w:eastAsia="es-CL"/>
              </w:rPr>
              <w:t xml:space="preserve">Me comunico constantemente para un mayor uso de la información </w:t>
            </w:r>
          </w:p>
        </w:tc>
      </w:tr>
      <w:tr w:rsidR="00276E0E" w:rsidRPr="00276E0E" w14:paraId="05282D8A" w14:textId="77777777" w:rsidTr="00276E0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0" w:type="auto"/>
            <w:hideMark/>
          </w:tcPr>
          <w:p w14:paraId="3F29AC7E" w14:textId="77777777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6E0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>Posee una formación centrada en las personas, con una mirada trascendente, desde la visión cristiana, que da sentido a la vida y contribuye al bien común de la sociedad.</w:t>
            </w:r>
          </w:p>
        </w:tc>
        <w:tc>
          <w:tcPr>
            <w:tcW w:w="0" w:type="auto"/>
            <w:hideMark/>
          </w:tcPr>
          <w:p w14:paraId="3CCB3630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5AEAB62A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795B4438" w14:textId="77777777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3D5505D1" w14:textId="551B87FD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hideMark/>
          </w:tcPr>
          <w:p w14:paraId="01CCE4F1" w14:textId="36774913" w:rsidR="00276E0E" w:rsidRPr="00276E0E" w:rsidRDefault="00276E0E" w:rsidP="00276E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x</w:t>
            </w:r>
          </w:p>
        </w:tc>
        <w:tc>
          <w:tcPr>
            <w:tcW w:w="0" w:type="auto"/>
            <w:hideMark/>
          </w:tcPr>
          <w:p w14:paraId="2C77A601" w14:textId="0E98BFD5" w:rsidR="00276E0E" w:rsidRPr="00276E0E" w:rsidRDefault="00276E0E" w:rsidP="00276E0E">
            <w:pPr>
              <w:spacing w:before="40"/>
              <w:ind w:right="144" w:hanging="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76E0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 xml:space="preserve"> </w:t>
            </w:r>
            <w:r w:rsidRPr="00276E0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CL"/>
              </w:rPr>
              <w:t>Tengo una formación centrada a las personas, sin embargo, no comparto la visión cristiana, todo lo veo lo mejor para todos y sobre todo comodidad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9AF4A" w14:textId="77777777" w:rsidR="00605FED" w:rsidRDefault="00605FED" w:rsidP="00DF38AE">
      <w:pPr>
        <w:spacing w:after="0" w:line="240" w:lineRule="auto"/>
      </w:pPr>
      <w:r>
        <w:separator/>
      </w:r>
    </w:p>
  </w:endnote>
  <w:endnote w:type="continuationSeparator" w:id="0">
    <w:p w14:paraId="4ACFC8BC" w14:textId="77777777" w:rsidR="00605FED" w:rsidRDefault="00605FE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F1ED5" w14:textId="77777777" w:rsidR="00605FED" w:rsidRDefault="00605FED" w:rsidP="00DF38AE">
      <w:pPr>
        <w:spacing w:after="0" w:line="240" w:lineRule="auto"/>
      </w:pPr>
      <w:r>
        <w:separator/>
      </w:r>
    </w:p>
  </w:footnote>
  <w:footnote w:type="continuationSeparator" w:id="0">
    <w:p w14:paraId="7D655935" w14:textId="77777777" w:rsidR="00605FED" w:rsidRDefault="00605FE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93575">
    <w:abstractNumId w:val="3"/>
  </w:num>
  <w:num w:numId="2" w16cid:durableId="588466618">
    <w:abstractNumId w:val="9"/>
  </w:num>
  <w:num w:numId="3" w16cid:durableId="1713143226">
    <w:abstractNumId w:val="13"/>
  </w:num>
  <w:num w:numId="4" w16cid:durableId="612596027">
    <w:abstractNumId w:val="29"/>
  </w:num>
  <w:num w:numId="5" w16cid:durableId="1838303636">
    <w:abstractNumId w:val="31"/>
  </w:num>
  <w:num w:numId="6" w16cid:durableId="1209803560">
    <w:abstractNumId w:val="4"/>
  </w:num>
  <w:num w:numId="7" w16cid:durableId="804663770">
    <w:abstractNumId w:val="12"/>
  </w:num>
  <w:num w:numId="8" w16cid:durableId="225917395">
    <w:abstractNumId w:val="20"/>
  </w:num>
  <w:num w:numId="9" w16cid:durableId="412820357">
    <w:abstractNumId w:val="16"/>
  </w:num>
  <w:num w:numId="10" w16cid:durableId="1230766485">
    <w:abstractNumId w:val="10"/>
  </w:num>
  <w:num w:numId="11" w16cid:durableId="557282487">
    <w:abstractNumId w:val="25"/>
  </w:num>
  <w:num w:numId="12" w16cid:durableId="1218934377">
    <w:abstractNumId w:val="36"/>
  </w:num>
  <w:num w:numId="13" w16cid:durableId="198443492">
    <w:abstractNumId w:val="30"/>
  </w:num>
  <w:num w:numId="14" w16cid:durableId="1838182233">
    <w:abstractNumId w:val="1"/>
  </w:num>
  <w:num w:numId="15" w16cid:durableId="211354066">
    <w:abstractNumId w:val="37"/>
  </w:num>
  <w:num w:numId="16" w16cid:durableId="290865047">
    <w:abstractNumId w:val="22"/>
  </w:num>
  <w:num w:numId="17" w16cid:durableId="380636345">
    <w:abstractNumId w:val="18"/>
  </w:num>
  <w:num w:numId="18" w16cid:durableId="1418556987">
    <w:abstractNumId w:val="32"/>
  </w:num>
  <w:num w:numId="19" w16cid:durableId="385370849">
    <w:abstractNumId w:val="11"/>
  </w:num>
  <w:num w:numId="20" w16cid:durableId="809711383">
    <w:abstractNumId w:val="40"/>
  </w:num>
  <w:num w:numId="21" w16cid:durableId="2017490166">
    <w:abstractNumId w:val="35"/>
  </w:num>
  <w:num w:numId="22" w16cid:durableId="1750544358">
    <w:abstractNumId w:val="14"/>
  </w:num>
  <w:num w:numId="23" w16cid:durableId="1746410429">
    <w:abstractNumId w:val="15"/>
  </w:num>
  <w:num w:numId="24" w16cid:durableId="1013608860">
    <w:abstractNumId w:val="5"/>
  </w:num>
  <w:num w:numId="25" w16cid:durableId="1327051133">
    <w:abstractNumId w:val="17"/>
  </w:num>
  <w:num w:numId="26" w16cid:durableId="800420097">
    <w:abstractNumId w:val="21"/>
  </w:num>
  <w:num w:numId="27" w16cid:durableId="517357867">
    <w:abstractNumId w:val="24"/>
  </w:num>
  <w:num w:numId="28" w16cid:durableId="340548534">
    <w:abstractNumId w:val="0"/>
  </w:num>
  <w:num w:numId="29" w16cid:durableId="1423450896">
    <w:abstractNumId w:val="19"/>
  </w:num>
  <w:num w:numId="30" w16cid:durableId="609817620">
    <w:abstractNumId w:val="23"/>
  </w:num>
  <w:num w:numId="31" w16cid:durableId="640303262">
    <w:abstractNumId w:val="2"/>
  </w:num>
  <w:num w:numId="32" w16cid:durableId="883954333">
    <w:abstractNumId w:val="7"/>
  </w:num>
  <w:num w:numId="33" w16cid:durableId="941182751">
    <w:abstractNumId w:val="33"/>
  </w:num>
  <w:num w:numId="34" w16cid:durableId="179397634">
    <w:abstractNumId w:val="39"/>
  </w:num>
  <w:num w:numId="35" w16cid:durableId="781920961">
    <w:abstractNumId w:val="6"/>
  </w:num>
  <w:num w:numId="36" w16cid:durableId="237248301">
    <w:abstractNumId w:val="26"/>
  </w:num>
  <w:num w:numId="37" w16cid:durableId="279991035">
    <w:abstractNumId w:val="38"/>
  </w:num>
  <w:num w:numId="38" w16cid:durableId="1087654709">
    <w:abstractNumId w:val="28"/>
  </w:num>
  <w:num w:numId="39" w16cid:durableId="885723822">
    <w:abstractNumId w:val="27"/>
  </w:num>
  <w:num w:numId="40" w16cid:durableId="184488903">
    <w:abstractNumId w:val="34"/>
  </w:num>
  <w:num w:numId="41" w16cid:durableId="95787473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6E0E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5FED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5F61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2EA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521</Words>
  <Characters>2866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. URRUTIA ITURRA</cp:lastModifiedBy>
  <cp:revision>24</cp:revision>
  <cp:lastPrinted>2019-12-16T20:10:00Z</cp:lastPrinted>
  <dcterms:created xsi:type="dcterms:W3CDTF">2022-02-07T13:42:00Z</dcterms:created>
  <dcterms:modified xsi:type="dcterms:W3CDTF">2024-08-19T01:17:00Z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