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E1503" w14:textId="1FEA0DBA" w:rsidR="00AD4F1F" w:rsidRDefault="009741A3" w:rsidP="009741A3">
      <w:pPr>
        <w:jc w:val="center"/>
      </w:pPr>
      <w:r w:rsidRPr="00D618BC">
        <w:rPr>
          <w:noProof/>
        </w:rPr>
        <w:drawing>
          <wp:inline distT="0" distB="0" distL="0" distR="0" wp14:anchorId="4437C1F8" wp14:editId="2A191A1E">
            <wp:extent cx="4267521" cy="1432560"/>
            <wp:effectExtent l="0" t="0" r="0" b="0"/>
            <wp:docPr id="2043216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216669" name=""/>
                    <pic:cNvPicPr/>
                  </pic:nvPicPr>
                  <pic:blipFill>
                    <a:blip r:embed="rId5">
                      <a:extLst>
                        <a:ext uri="{96DAC541-7B7A-43D3-8B79-37D633B846F1}">
                          <asvg:svgBlip xmlns:asvg="http://schemas.microsoft.com/office/drawing/2016/SVG/main" r:embed="rId6"/>
                        </a:ext>
                      </a:extLst>
                    </a:blip>
                    <a:stretch>
                      <a:fillRect/>
                    </a:stretch>
                  </pic:blipFill>
                  <pic:spPr>
                    <a:xfrm>
                      <a:off x="0" y="0"/>
                      <a:ext cx="4276081" cy="1435433"/>
                    </a:xfrm>
                    <a:prstGeom prst="rect">
                      <a:avLst/>
                    </a:prstGeom>
                  </pic:spPr>
                </pic:pic>
              </a:graphicData>
            </a:graphic>
          </wp:inline>
        </w:drawing>
      </w:r>
    </w:p>
    <w:p w14:paraId="60A09AC7" w14:textId="77777777" w:rsidR="009741A3" w:rsidRDefault="009741A3" w:rsidP="009741A3">
      <w:pPr>
        <w:jc w:val="center"/>
      </w:pPr>
    </w:p>
    <w:p w14:paraId="249D7342" w14:textId="7B1FDA52" w:rsidR="009741A3" w:rsidRPr="009741A3" w:rsidRDefault="009741A3" w:rsidP="009741A3">
      <w:pPr>
        <w:jc w:val="center"/>
        <w:rPr>
          <w:b/>
          <w:bCs/>
          <w:sz w:val="28"/>
          <w:szCs w:val="28"/>
        </w:rPr>
      </w:pPr>
      <w:r w:rsidRPr="009741A3">
        <w:rPr>
          <w:b/>
          <w:bCs/>
          <w:sz w:val="28"/>
          <w:szCs w:val="28"/>
        </w:rPr>
        <w:t xml:space="preserve">Design Project Constraints, Standards, and Specifications </w:t>
      </w:r>
    </w:p>
    <w:p w14:paraId="095D9A56" w14:textId="77777777" w:rsidR="009741A3" w:rsidRDefault="009741A3" w:rsidP="009741A3">
      <w:pPr>
        <w:jc w:val="center"/>
      </w:pPr>
    </w:p>
    <w:p w14:paraId="1A5AF2DB" w14:textId="0D62BAD1" w:rsidR="009741A3" w:rsidRDefault="009741A3" w:rsidP="009741A3">
      <w:pPr>
        <w:jc w:val="center"/>
        <w:rPr>
          <w:b/>
          <w:bCs/>
          <w:sz w:val="28"/>
          <w:szCs w:val="28"/>
        </w:rPr>
      </w:pPr>
      <w:r w:rsidRPr="009741A3">
        <w:rPr>
          <w:b/>
          <w:bCs/>
          <w:sz w:val="28"/>
          <w:szCs w:val="28"/>
        </w:rPr>
        <w:t>Project Title:</w:t>
      </w:r>
    </w:p>
    <w:p w14:paraId="0E801712" w14:textId="77777777" w:rsidR="009741A3" w:rsidRDefault="009741A3" w:rsidP="009741A3">
      <w:pPr>
        <w:jc w:val="center"/>
        <w:rPr>
          <w:b/>
          <w:bCs/>
          <w:sz w:val="28"/>
          <w:szCs w:val="28"/>
        </w:rPr>
      </w:pPr>
    </w:p>
    <w:p w14:paraId="57AF4D18" w14:textId="6A76F008" w:rsidR="009741A3" w:rsidRPr="009741A3" w:rsidRDefault="009741A3" w:rsidP="009741A3">
      <w:pPr>
        <w:jc w:val="center"/>
        <w:rPr>
          <w:b/>
          <w:bCs/>
          <w:sz w:val="28"/>
          <w:szCs w:val="28"/>
        </w:rPr>
      </w:pPr>
      <w:r>
        <w:rPr>
          <w:b/>
          <w:bCs/>
          <w:sz w:val="28"/>
          <w:szCs w:val="28"/>
        </w:rPr>
        <w:t>Project Team Members:</w:t>
      </w:r>
    </w:p>
    <w:p w14:paraId="31E716F9" w14:textId="77777777" w:rsidR="009741A3" w:rsidRDefault="009741A3" w:rsidP="009741A3">
      <w:pPr>
        <w:jc w:val="center"/>
      </w:pPr>
    </w:p>
    <w:p w14:paraId="232492CF" w14:textId="08D4CCDA" w:rsidR="009741A3" w:rsidRPr="009741A3" w:rsidRDefault="009741A3" w:rsidP="009741A3">
      <w:pPr>
        <w:jc w:val="center"/>
        <w:rPr>
          <w:b/>
          <w:bCs/>
          <w:sz w:val="32"/>
          <w:szCs w:val="32"/>
        </w:rPr>
      </w:pPr>
      <w:r>
        <w:rPr>
          <w:b/>
          <w:bCs/>
          <w:sz w:val="32"/>
          <w:szCs w:val="32"/>
        </w:rPr>
        <w:t xml:space="preserve">Section 1: </w:t>
      </w:r>
      <w:r w:rsidRPr="009741A3">
        <w:rPr>
          <w:b/>
          <w:bCs/>
          <w:sz w:val="32"/>
          <w:szCs w:val="32"/>
        </w:rPr>
        <w:t>Project Overview</w:t>
      </w:r>
    </w:p>
    <w:p w14:paraId="7F90F652" w14:textId="49A7DF2B" w:rsidR="009741A3" w:rsidRDefault="009741A3" w:rsidP="009741A3">
      <w:r>
        <w:t xml:space="preserve">Provide an overview of your project here, with high-level design objectives that are relevant to identifying appropriate standards and constraints.  Since much more detail about your project is provided elsewhere, this section should just provide a high-level picture of your design objectives and give information about the target users and the environment in which your design will be used. </w:t>
      </w:r>
    </w:p>
    <w:p w14:paraId="65391ACE" w14:textId="77777777" w:rsidR="009741A3" w:rsidRDefault="009741A3" w:rsidP="009741A3"/>
    <w:p w14:paraId="29BF7F33" w14:textId="0C24D8F5" w:rsidR="009741A3" w:rsidRDefault="009741A3" w:rsidP="009741A3">
      <w:pPr>
        <w:jc w:val="center"/>
        <w:rPr>
          <w:b/>
          <w:bCs/>
          <w:sz w:val="32"/>
          <w:szCs w:val="32"/>
        </w:rPr>
      </w:pPr>
      <w:r>
        <w:rPr>
          <w:b/>
          <w:bCs/>
          <w:sz w:val="32"/>
          <w:szCs w:val="32"/>
        </w:rPr>
        <w:t>Section 2: Design Constraints</w:t>
      </w:r>
    </w:p>
    <w:p w14:paraId="1B27707E" w14:textId="565EB9C1" w:rsidR="009741A3" w:rsidRPr="009741A3" w:rsidRDefault="009741A3" w:rsidP="009741A3">
      <w:r>
        <w:t xml:space="preserve">Use the design guide and Trevecca’s organizational standards and constraints document to list </w:t>
      </w:r>
      <w:r w:rsidR="00957B92">
        <w:t>the relevant constraints associated with your project</w:t>
      </w:r>
      <w:r>
        <w:t>.  Constraints relevant to every project are given as examples.  Note that in the economic constraint for the project, a cost penalty of 30% is applied to components that are not in Trevecca’s standard parts inventory.  In an actual industrial environment, this penalty reflects the added cost of stocking and tracking new parts.   The overall project cost constraint can be negotiated with your project mentor</w:t>
      </w:r>
      <w:r w:rsidR="00957B92">
        <w:t xml:space="preserve"> but should be determined by an external source (TNU mentor or your mentor at the sponsoring company).  </w:t>
      </w:r>
    </w:p>
    <w:p w14:paraId="38BDFD21" w14:textId="2595E78E" w:rsidR="009741A3" w:rsidRDefault="009741A3" w:rsidP="009741A3">
      <w:pPr>
        <w:pStyle w:val="ListParagraph"/>
        <w:numPr>
          <w:ilvl w:val="0"/>
          <w:numId w:val="1"/>
        </w:numPr>
        <w:rPr>
          <w:b/>
          <w:bCs/>
        </w:rPr>
      </w:pPr>
      <w:r>
        <w:rPr>
          <w:b/>
          <w:bCs/>
        </w:rPr>
        <w:lastRenderedPageBreak/>
        <w:t>Economic Constraint – Project Cost</w:t>
      </w:r>
      <w:r w:rsidR="00957B92">
        <w:rPr>
          <w:b/>
          <w:bCs/>
        </w:rPr>
        <w:t xml:space="preserve"> </w:t>
      </w:r>
      <w:r w:rsidR="00865B8F">
        <w:rPr>
          <w:b/>
          <w:bCs/>
        </w:rPr>
        <w:t>must not exceed $xxx</w:t>
      </w:r>
      <w:r w:rsidR="00957B92">
        <w:rPr>
          <w:b/>
          <w:bCs/>
        </w:rPr>
        <w:t xml:space="preserve">  </w:t>
      </w:r>
      <w:r w:rsidR="00957B92">
        <w:t>The limit of total cost of carrying out the project (project budget), not including labor but including the cost of any additional equipment, parts, licensing fees, or supplies needed should be given here.  Every project must have a project cost constraint.</w:t>
      </w:r>
    </w:p>
    <w:p w14:paraId="148EDC15" w14:textId="77777777" w:rsidR="00957B92" w:rsidRDefault="00957B92" w:rsidP="00957B92">
      <w:pPr>
        <w:pStyle w:val="ListParagraph"/>
        <w:rPr>
          <w:b/>
          <w:bCs/>
        </w:rPr>
      </w:pPr>
    </w:p>
    <w:p w14:paraId="0E9EC072" w14:textId="77777777" w:rsidR="00957B92" w:rsidRDefault="00957B92" w:rsidP="00957B92">
      <w:pPr>
        <w:pStyle w:val="ListParagraph"/>
        <w:rPr>
          <w:b/>
          <w:bCs/>
        </w:rPr>
      </w:pPr>
    </w:p>
    <w:p w14:paraId="7C18FAC0" w14:textId="093B0784" w:rsidR="00957B92" w:rsidRPr="00957B92" w:rsidRDefault="00957B92" w:rsidP="009741A3">
      <w:pPr>
        <w:pStyle w:val="ListParagraph"/>
        <w:numPr>
          <w:ilvl w:val="0"/>
          <w:numId w:val="1"/>
        </w:numPr>
        <w:rPr>
          <w:b/>
          <w:bCs/>
        </w:rPr>
      </w:pPr>
      <w:r>
        <w:rPr>
          <w:b/>
          <w:bCs/>
        </w:rPr>
        <w:t xml:space="preserve">Economic Constraint - Final Product Cost  </w:t>
      </w:r>
      <w:r w:rsidR="00865B8F">
        <w:rPr>
          <w:b/>
          <w:bCs/>
        </w:rPr>
        <w:t xml:space="preserve">must not exceed $xxx </w:t>
      </w:r>
      <w:r>
        <w:t>If appropriate, the per-unit cost of your final product can be constrained here.  This is the cost to make a single “copy” of your design, and you can determine the appropriate quantity to use to determine this cost.  (For example, maximum of $50 each for a quantity of 10 units)</w:t>
      </w:r>
    </w:p>
    <w:p w14:paraId="45C297B4" w14:textId="77777777" w:rsidR="00957B92" w:rsidRPr="00957B92" w:rsidRDefault="00957B92" w:rsidP="00957B92">
      <w:pPr>
        <w:pStyle w:val="ListParagraph"/>
        <w:rPr>
          <w:b/>
          <w:bCs/>
        </w:rPr>
      </w:pPr>
    </w:p>
    <w:p w14:paraId="5C70A3FB" w14:textId="45828C4E" w:rsidR="00957B92" w:rsidRPr="00957B92" w:rsidRDefault="00957B92" w:rsidP="009741A3">
      <w:pPr>
        <w:pStyle w:val="ListParagraph"/>
        <w:numPr>
          <w:ilvl w:val="0"/>
          <w:numId w:val="1"/>
        </w:numPr>
        <w:rPr>
          <w:b/>
          <w:bCs/>
        </w:rPr>
      </w:pPr>
      <w:r>
        <w:rPr>
          <w:b/>
          <w:bCs/>
        </w:rPr>
        <w:t xml:space="preserve">Time Constraint – </w:t>
      </w:r>
      <w:r w:rsidR="00865B8F">
        <w:rPr>
          <w:b/>
          <w:bCs/>
        </w:rPr>
        <w:t xml:space="preserve">Project deliverables must be completed by (date) </w:t>
      </w:r>
      <w:r>
        <w:t>Every project is under a time constraint that is imposed by the University’s semester schedule.  Your project must include a Gantt chart that give</w:t>
      </w:r>
      <w:r w:rsidR="00865B8F">
        <w:t>s</w:t>
      </w:r>
      <w:r>
        <w:t xml:space="preserve"> evidence of time constraint management throughout your work, but give a general statement of your time constraint here.</w:t>
      </w:r>
    </w:p>
    <w:p w14:paraId="768FAD5F" w14:textId="77777777" w:rsidR="00957B92" w:rsidRPr="00957B92" w:rsidRDefault="00957B92" w:rsidP="00957B92">
      <w:pPr>
        <w:pStyle w:val="ListParagraph"/>
        <w:rPr>
          <w:b/>
          <w:bCs/>
        </w:rPr>
      </w:pPr>
    </w:p>
    <w:p w14:paraId="1A8189C9" w14:textId="7C8821F1" w:rsidR="00957B92" w:rsidRPr="00957B92" w:rsidRDefault="00957B92" w:rsidP="00957B92">
      <w:pPr>
        <w:pStyle w:val="ListParagraph"/>
        <w:rPr>
          <w:b/>
          <w:bCs/>
          <w:i/>
          <w:iCs/>
        </w:rPr>
      </w:pPr>
      <w:r>
        <w:rPr>
          <w:b/>
          <w:bCs/>
          <w:i/>
          <w:iCs/>
        </w:rPr>
        <w:t xml:space="preserve">Please add several more constraints that are relevant to your design.  Use the provided guide and </w:t>
      </w:r>
      <w:r w:rsidR="00865B8F">
        <w:rPr>
          <w:b/>
          <w:bCs/>
          <w:i/>
          <w:iCs/>
        </w:rPr>
        <w:t>TNU</w:t>
      </w:r>
      <w:r>
        <w:rPr>
          <w:b/>
          <w:bCs/>
          <w:i/>
          <w:iCs/>
        </w:rPr>
        <w:t xml:space="preserve"> standards and constraints document </w:t>
      </w:r>
      <w:r w:rsidR="00232275">
        <w:rPr>
          <w:b/>
          <w:bCs/>
          <w:i/>
          <w:iCs/>
        </w:rPr>
        <w:t xml:space="preserve">in addition to input from your project mentor. </w:t>
      </w:r>
      <w:r w:rsidR="00865B8F">
        <w:rPr>
          <w:b/>
          <w:bCs/>
          <w:i/>
          <w:iCs/>
        </w:rPr>
        <w:t xml:space="preserve"> If your project is sponsored, you can include standards relevant to the sponsoring company in lieu of TNU standards.  Each constraint listed should indicate how the design “must” comply.</w:t>
      </w:r>
    </w:p>
    <w:p w14:paraId="01BE853C" w14:textId="77777777" w:rsidR="009741A3" w:rsidRDefault="009741A3" w:rsidP="009741A3"/>
    <w:p w14:paraId="7A532B6B" w14:textId="77777777" w:rsidR="00865B8F" w:rsidRDefault="00865B8F" w:rsidP="009741A3"/>
    <w:p w14:paraId="4C664473" w14:textId="6F71D5C4" w:rsidR="00865B8F" w:rsidRPr="00865B8F" w:rsidRDefault="00865B8F" w:rsidP="00865B8F">
      <w:pPr>
        <w:jc w:val="center"/>
        <w:rPr>
          <w:b/>
          <w:bCs/>
          <w:sz w:val="28"/>
          <w:szCs w:val="28"/>
        </w:rPr>
      </w:pPr>
      <w:r w:rsidRPr="00865B8F">
        <w:rPr>
          <w:b/>
          <w:bCs/>
          <w:sz w:val="28"/>
          <w:szCs w:val="28"/>
        </w:rPr>
        <w:t>Section 3 – Standards</w:t>
      </w:r>
    </w:p>
    <w:p w14:paraId="4FA1439D" w14:textId="5945B021" w:rsidR="00865B8F" w:rsidRDefault="00865B8F" w:rsidP="009741A3">
      <w:r>
        <w:t>List the relevant organization (TNU or sponsoring company) and external standards here.</w:t>
      </w:r>
    </w:p>
    <w:p w14:paraId="39E89FC5" w14:textId="77777777" w:rsidR="00865B8F" w:rsidRDefault="00865B8F" w:rsidP="009741A3"/>
    <w:p w14:paraId="18105390" w14:textId="6367AE33" w:rsidR="00865B8F" w:rsidRPr="00865B8F" w:rsidRDefault="00865B8F" w:rsidP="00865B8F">
      <w:pPr>
        <w:jc w:val="center"/>
        <w:rPr>
          <w:b/>
          <w:bCs/>
          <w:sz w:val="28"/>
          <w:szCs w:val="28"/>
        </w:rPr>
      </w:pPr>
      <w:r w:rsidRPr="00865B8F">
        <w:rPr>
          <w:b/>
          <w:bCs/>
          <w:sz w:val="28"/>
          <w:szCs w:val="28"/>
        </w:rPr>
        <w:t xml:space="preserve">Section 4 – Design </w:t>
      </w:r>
      <w:r>
        <w:rPr>
          <w:b/>
          <w:bCs/>
          <w:sz w:val="28"/>
          <w:szCs w:val="28"/>
        </w:rPr>
        <w:t xml:space="preserve">Features and </w:t>
      </w:r>
      <w:r w:rsidRPr="00865B8F">
        <w:rPr>
          <w:b/>
          <w:bCs/>
          <w:sz w:val="28"/>
          <w:szCs w:val="28"/>
        </w:rPr>
        <w:t>Specifications</w:t>
      </w:r>
    </w:p>
    <w:p w14:paraId="02914ADC" w14:textId="4FEF78D9" w:rsidR="00865B8F" w:rsidRDefault="00865B8F" w:rsidP="009741A3">
      <w:r>
        <w:t>List your design specifications here.  These must be within the bounds defined by the standards and constraints and should be measurable or testable.</w:t>
      </w:r>
    </w:p>
    <w:p w14:paraId="4BA927E0" w14:textId="77777777" w:rsidR="00865B8F" w:rsidRDefault="00865B8F" w:rsidP="009741A3"/>
    <w:p w14:paraId="3FBC812E" w14:textId="77777777" w:rsidR="00865B8F" w:rsidRDefault="00865B8F" w:rsidP="009741A3"/>
    <w:p w14:paraId="3CB9A288" w14:textId="0CC19D9F" w:rsidR="00865B8F" w:rsidRPr="00865B8F" w:rsidRDefault="00865B8F" w:rsidP="00865B8F">
      <w:pPr>
        <w:jc w:val="center"/>
        <w:rPr>
          <w:b/>
          <w:bCs/>
          <w:sz w:val="28"/>
          <w:szCs w:val="28"/>
        </w:rPr>
      </w:pPr>
      <w:r w:rsidRPr="00865B8F">
        <w:rPr>
          <w:b/>
          <w:bCs/>
          <w:sz w:val="28"/>
          <w:szCs w:val="28"/>
        </w:rPr>
        <w:lastRenderedPageBreak/>
        <w:t>Section 5 – Implementation Plan</w:t>
      </w:r>
    </w:p>
    <w:p w14:paraId="7BA881F3" w14:textId="6A31FC1E" w:rsidR="00865B8F" w:rsidRDefault="00865B8F" w:rsidP="009741A3">
      <w:r>
        <w:t xml:space="preserve">Discuss your plan to implement your standards and constraints here.  List several design decisions that are driven by specific constraints and standards listed above.  This section of the document should be updated live throughout the project as you encounter unplanned issues that might alter compliance with standards or constraints.  </w:t>
      </w:r>
    </w:p>
    <w:sectPr w:rsidR="00865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1D304D"/>
    <w:multiLevelType w:val="hybridMultilevel"/>
    <w:tmpl w:val="653AC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5854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3"/>
    <w:rsid w:val="001A50AA"/>
    <w:rsid w:val="00232275"/>
    <w:rsid w:val="002A1C8B"/>
    <w:rsid w:val="007925B8"/>
    <w:rsid w:val="00865B8F"/>
    <w:rsid w:val="00957B92"/>
    <w:rsid w:val="009741A3"/>
    <w:rsid w:val="00AD4F1F"/>
    <w:rsid w:val="00F42A53"/>
    <w:rsid w:val="00F531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C30F"/>
  <w15:chartTrackingRefBased/>
  <w15:docId w15:val="{617412A2-E723-469D-B792-425D2490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3"/>
    <w:rPr>
      <w:rFonts w:eastAsiaTheme="majorEastAsia" w:cstheme="majorBidi"/>
      <w:color w:val="272727" w:themeColor="text1" w:themeTint="D8"/>
    </w:rPr>
  </w:style>
  <w:style w:type="paragraph" w:styleId="Title">
    <w:name w:val="Title"/>
    <w:basedOn w:val="Normal"/>
    <w:next w:val="Normal"/>
    <w:link w:val="TitleChar"/>
    <w:uiPriority w:val="10"/>
    <w:qFormat/>
    <w:rsid w:val="00974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3"/>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3"/>
    <w:rPr>
      <w:i/>
      <w:iCs/>
      <w:color w:val="404040" w:themeColor="text1" w:themeTint="BF"/>
    </w:rPr>
  </w:style>
  <w:style w:type="paragraph" w:styleId="ListParagraph">
    <w:name w:val="List Paragraph"/>
    <w:basedOn w:val="Normal"/>
    <w:uiPriority w:val="34"/>
    <w:qFormat/>
    <w:rsid w:val="009741A3"/>
    <w:pPr>
      <w:ind w:left="720"/>
      <w:contextualSpacing/>
    </w:pPr>
  </w:style>
  <w:style w:type="character" w:styleId="IntenseEmphasis">
    <w:name w:val="Intense Emphasis"/>
    <w:basedOn w:val="DefaultParagraphFont"/>
    <w:uiPriority w:val="21"/>
    <w:qFormat/>
    <w:rsid w:val="009741A3"/>
    <w:rPr>
      <w:i/>
      <w:iCs/>
      <w:color w:val="0F4761" w:themeColor="accent1" w:themeShade="BF"/>
    </w:rPr>
  </w:style>
  <w:style w:type="paragraph" w:styleId="IntenseQuote">
    <w:name w:val="Intense Quote"/>
    <w:basedOn w:val="Normal"/>
    <w:next w:val="Normal"/>
    <w:link w:val="IntenseQuoteChar"/>
    <w:uiPriority w:val="30"/>
    <w:qFormat/>
    <w:rsid w:val="00974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1A3"/>
    <w:rPr>
      <w:i/>
      <w:iCs/>
      <w:color w:val="0F4761" w:themeColor="accent1" w:themeShade="BF"/>
    </w:rPr>
  </w:style>
  <w:style w:type="character" w:styleId="IntenseReference">
    <w:name w:val="Intense Reference"/>
    <w:basedOn w:val="DefaultParagraphFont"/>
    <w:uiPriority w:val="32"/>
    <w:qFormat/>
    <w:rsid w:val="00974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487</Words>
  <Characters>2781</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Trevecca Nazarene University</Company>
  <LinksUpToDate>false</LinksUpToDate>
  <CharactersWithSpaces>3262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Cawthorne, Fred</dc:creator>
  <cp:keywords/>
  <dc:description/>
  <cp:lastModifiedBy>MARK NARDIN</cp:lastModifiedBy>
  <cp:revision>2</cp:revision>
  <dcterms:created xsi:type="dcterms:W3CDTF">2026-10-23T01:52:00Z</dcterms:created>
  <dcterms:modified xsi:type="dcterms:W3CDTF">2026-10-23T01:52:00Z</dcterms:modified>
</cp:coreProperties>
</file>