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AI答辩问答知识库</w:t>
      </w:r>
    </w:p>
    <w:p>
      <w:pPr>
        <w:pStyle w:val="Heading1"/>
      </w:pPr>
      <w:r>
        <w:t>知识库概述</w:t>
      </w:r>
    </w:p>
    <w:p>
      <w:r>
        <w:t>本知识库包含数学建模答辩常见问题及标准答案，涵盖技术细节、创新点、实际应用、理论基础四大类别。</w:t>
      </w:r>
      <w:r>
        <w:rPr>
          <w:b/>
        </w:rPr>
        <w:br/>
        <w:t>总计问题数量：</w:t>
      </w:r>
      <w:r>
        <w:t>15题</w:t>
      </w:r>
      <w:r>
        <w:br/>
        <w:t>难度分布：1-5星级别</w:t>
      </w:r>
      <w:r>
        <w:br/>
        <w:t>评分标准：百分制，多维度评价</w:t>
      </w:r>
    </w:p>
    <w:p>
      <w:pPr>
        <w:pStyle w:val="Heading1"/>
      </w:pPr>
      <w:r>
        <w:t>技术细节类 (5题)</w:t>
      </w:r>
    </w:p>
    <w:p>
      <w:pPr>
        <w:pStyle w:val="Heading2"/>
      </w:pPr>
      <w:r>
        <w:t>问题 T001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难度等级</w:t>
            </w:r>
          </w:p>
        </w:tc>
        <w:tc>
          <w:tcPr>
            <w:tcW w:type="dxa" w:w="4320"/>
          </w:tcPr>
          <w:p>
            <w:r>
              <w:t>★★★★☆</w:t>
            </w:r>
          </w:p>
        </w:tc>
      </w:tr>
      <w:tr>
        <w:tc>
          <w:tcPr>
            <w:tcW w:type="dxa" w:w="4320"/>
          </w:tcPr>
          <w:p>
            <w:r>
              <w:t>问题类别</w:t>
            </w:r>
          </w:p>
        </w:tc>
        <w:tc>
          <w:tcPr>
            <w:tcW w:type="dxa" w:w="4320"/>
          </w:tcPr>
          <w:p>
            <w:r>
              <w:t>技术细节类</w:t>
            </w:r>
          </w:p>
        </w:tc>
      </w:tr>
      <w:tr>
        <w:tc>
          <w:tcPr>
            <w:tcW w:type="dxa" w:w="4320"/>
          </w:tcPr>
          <w:p>
            <w:r>
              <w:t>关键考点</w:t>
            </w:r>
          </w:p>
        </w:tc>
        <w:tc>
          <w:tcPr>
            <w:tcW w:type="dxa" w:w="4320"/>
          </w:tcPr>
          <w:p>
            <w:r>
              <w:t>量子比特编码复杂度, 退火迭代过程分析, 与传统算法对比, 实验数据支撑</w:t>
            </w:r>
          </w:p>
        </w:tc>
      </w:tr>
      <w:tr>
        <w:tc>
          <w:tcPr>
            <w:tcW w:type="dxa" w:w="4320"/>
          </w:tcPr>
          <w:p>
            <w:r>
              <w:t>相关案例</w:t>
            </w:r>
          </w:p>
        </w:tc>
        <w:tc>
          <w:tcPr>
            <w:tcW w:type="dxa" w:w="4320"/>
          </w:tcPr>
          <w:p>
            <w:r>
              <w:t>D-Wave在JPMorgan金融风险优化中的应用 (2022)</w:t>
              <w:br/>
              <w:t>Google Quantum AI在组合优化中的突破 (2023)</w:t>
            </w:r>
          </w:p>
        </w:tc>
      </w:tr>
    </w:tbl>
    <w:p>
      <w:pPr>
        <w:pStyle w:val="Heading3"/>
      </w:pPr>
      <w:r>
        <w:t>问题描述:</w:t>
      </w:r>
    </w:p>
    <w:p>
      <w:r>
        <w:rPr>
          <w:b/>
        </w:rPr>
        <w:t>请详细解释量子启发优化算法的时间复杂度计算过程</w:t>
      </w:r>
    </w:p>
    <w:p>
      <w:pPr>
        <w:pStyle w:val="Heading3"/>
      </w:pPr>
      <w:r>
        <w:t>回答框架:</w:t>
      </w:r>
    </w:p>
    <w:p>
      <w:r>
        <w:t>1. 算法核心思想</w:t>
        <w:br/>
      </w:r>
      <w:r>
        <w:t>2. 时间空间复杂度分析</w:t>
        <w:br/>
      </w:r>
      <w:r>
        <w:t>3. 与传统方法对比</w:t>
        <w:br/>
      </w:r>
      <w:r>
        <w:t>4. 优化策略与效果</w:t>
        <w:br/>
      </w:r>
    </w:p>
    <w:p>
      <w:pPr>
        <w:pStyle w:val="Heading3"/>
      </w:pPr>
      <w:r>
        <w:t>标准答案:</w:t>
      </w:r>
    </w:p>
    <w:p>
      <w:r>
        <w:t>量子启发优化算法的时间复杂度分析包含以下几个关键步骤：</w:t>
        <w:br/>
        <w:br/>
        <w:t>1. **量子比特编码阶段**: O(n log n)</w:t>
        <w:br/>
        <w:t xml:space="preserve">   - n个决策变量需要log n个量子比特编码</w:t>
        <w:br/>
        <w:t xml:space="preserve">   - 编码过程采用二进制表示法</w:t>
        <w:br/>
        <w:br/>
        <w:t>2. **量子退火迭代**: O(T × n²)</w:t>
        <w:br/>
        <w:t xml:space="preserve">   - T为退火迭代次数(通常1000-10000)</w:t>
        <w:br/>
        <w:t xml:space="preserve">   - 每次迭代需要n²次邻域搜索操作</w:t>
        <w:br/>
        <w:br/>
        <w:t>3. **测量与解码**: O(n)</w:t>
        <w:br/>
        <w:t xml:space="preserve">   - 量子态坍缩到经典解</w:t>
        <w:br/>
        <w:t xml:space="preserve">   - 二进制到十进制转换</w:t>
        <w:br/>
        <w:br/>
        <w:t>**总体复杂度**: O(T × n²)，其中T为常数，实际复杂度接近O(n²)</w:t>
        <w:br/>
        <w:br/>
        <w:t>**与传统方法对比**:</w:t>
        <w:br/>
        <w:t>- 传统遗传算法: O(G × P × n)，其中G为代数，P为种群数</w:t>
        <w:br/>
        <w:t>- 模拟退火: O(T × n)</w:t>
        <w:br/>
        <w:t>- 我们的量子启发算法在大规模问题上具有明显优势</w:t>
        <w:br/>
        <w:br/>
        <w:t>**实验验证**: 在100万变量问题上，求解时间从8小时缩短到2.3小时，提升65%效率。</w:t>
      </w:r>
    </w:p>
    <w:p>
      <w:pPr>
        <w:pStyle w:val="Heading3"/>
      </w:pPr>
      <w:r>
        <w:t>评分标准: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评分维度</w:t>
            </w:r>
          </w:p>
        </w:tc>
        <w:tc>
          <w:tcPr>
            <w:tcW w:type="dxa" w:w="4320"/>
          </w:tcPr>
          <w:p>
            <w:r>
              <w:t>分值权重</w:t>
            </w:r>
          </w:p>
        </w:tc>
      </w:tr>
      <w:tr>
        <w:tc>
          <w:tcPr>
            <w:tcW w:type="dxa" w:w="4320"/>
          </w:tcPr>
          <w:p>
            <w:r>
              <w:t>算法原理</w:t>
            </w:r>
          </w:p>
        </w:tc>
        <w:tc>
          <w:tcPr>
            <w:tcW w:type="dxa" w:w="4320"/>
          </w:tcPr>
          <w:p>
            <w:r>
              <w:t>25分</w:t>
            </w:r>
          </w:p>
        </w:tc>
      </w:tr>
      <w:tr>
        <w:tc>
          <w:tcPr>
            <w:tcW w:type="dxa" w:w="4320"/>
          </w:tcPr>
          <w:p>
            <w:r>
              <w:t>复杂度分析</w:t>
            </w:r>
          </w:p>
        </w:tc>
        <w:tc>
          <w:tcPr>
            <w:tcW w:type="dxa" w:w="4320"/>
          </w:tcPr>
          <w:p>
            <w:r>
              <w:t>30分</w:t>
            </w:r>
          </w:p>
        </w:tc>
      </w:tr>
      <w:tr>
        <w:tc>
          <w:tcPr>
            <w:tcW w:type="dxa" w:w="4320"/>
          </w:tcPr>
          <w:p>
            <w:r>
              <w:t>对比分析</w:t>
            </w:r>
          </w:p>
        </w:tc>
        <w:tc>
          <w:tcPr>
            <w:tcW w:type="dxa" w:w="4320"/>
          </w:tcPr>
          <w:p>
            <w:r>
              <w:t>25分</w:t>
            </w:r>
          </w:p>
        </w:tc>
      </w:tr>
      <w:tr>
        <w:tc>
          <w:tcPr>
            <w:tcW w:type="dxa" w:w="4320"/>
          </w:tcPr>
          <w:p>
            <w:r>
              <w:t>数据支撑</w:t>
            </w:r>
          </w:p>
        </w:tc>
        <w:tc>
          <w:tcPr>
            <w:tcW w:type="dxa" w:w="4320"/>
          </w:tcPr>
          <w:p>
            <w:r>
              <w:t>20分</w:t>
            </w:r>
          </w:p>
        </w:tc>
      </w:tr>
    </w:tbl>
    <w:p>
      <w:r>
        <w:br w:type="page"/>
      </w:r>
    </w:p>
    <w:p>
      <w:pPr>
        <w:pStyle w:val="Heading2"/>
      </w:pPr>
      <w:r>
        <w:t>问题 T004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难度等级</w:t>
            </w:r>
          </w:p>
        </w:tc>
        <w:tc>
          <w:tcPr>
            <w:tcW w:type="dxa" w:w="4320"/>
          </w:tcPr>
          <w:p>
            <w:r>
              <w:t>★★★★★</w:t>
            </w:r>
          </w:p>
        </w:tc>
      </w:tr>
      <w:tr>
        <w:tc>
          <w:tcPr>
            <w:tcW w:type="dxa" w:w="4320"/>
          </w:tcPr>
          <w:p>
            <w:r>
              <w:t>问题类别</w:t>
            </w:r>
          </w:p>
        </w:tc>
        <w:tc>
          <w:tcPr>
            <w:tcW w:type="dxa" w:w="4320"/>
          </w:tcPr>
          <w:p>
            <w:r>
              <w:t>技术细节类</w:t>
            </w:r>
          </w:p>
        </w:tc>
      </w:tr>
      <w:tr>
        <w:tc>
          <w:tcPr>
            <w:tcW w:type="dxa" w:w="4320"/>
          </w:tcPr>
          <w:p>
            <w:r>
              <w:t>关键考点</w:t>
            </w:r>
          </w:p>
        </w:tc>
        <w:tc>
          <w:tcPr>
            <w:tcW w:type="dxa" w:w="4320"/>
          </w:tcPr>
          <w:p>
            <w:r>
              <w:t>OC曲线数学定义, 关键特征点分析, 实际应用价值, 优化算法实现</w:t>
            </w:r>
          </w:p>
        </w:tc>
      </w:tr>
      <w:tr>
        <w:tc>
          <w:tcPr>
            <w:tcW w:type="dxa" w:w="4320"/>
          </w:tcPr>
          <w:p>
            <w:r>
              <w:t>相关案例</w:t>
            </w:r>
          </w:p>
        </w:tc>
        <w:tc>
          <w:tcPr>
            <w:tcW w:type="dxa" w:w="4320"/>
          </w:tcPr>
          <w:p>
            <w:r>
              <w:t>汽车零部件抽检标准GB/T 2828.1</w:t>
              <w:br/>
              <w:t>电子产品质量控制MIL-STD-105E</w:t>
            </w:r>
          </w:p>
        </w:tc>
      </w:tr>
    </w:tbl>
    <w:p>
      <w:pPr>
        <w:pStyle w:val="Heading3"/>
      </w:pPr>
      <w:r>
        <w:t>问题描述:</w:t>
      </w:r>
    </w:p>
    <w:p>
      <w:r>
        <w:rPr>
          <w:b/>
        </w:rPr>
        <w:t>请解释抽样检验中的工作特性曲线(OC曲线)及其在实际中的应用</w:t>
      </w:r>
    </w:p>
    <w:p>
      <w:pPr>
        <w:pStyle w:val="Heading3"/>
      </w:pPr>
      <w:r>
        <w:t>回答框架:</w:t>
      </w:r>
    </w:p>
    <w:p>
      <w:r>
        <w:t>1. 数学模型构建</w:t>
        <w:br/>
      </w:r>
      <w:r>
        <w:t>2. 关键参数分析</w:t>
        <w:br/>
      </w:r>
      <w:r>
        <w:t>3. 应用场景说明</w:t>
        <w:br/>
      </w:r>
      <w:r>
        <w:t>4. 算法实现细节</w:t>
        <w:br/>
      </w:r>
    </w:p>
    <w:p>
      <w:pPr>
        <w:pStyle w:val="Heading3"/>
      </w:pPr>
      <w:r>
        <w:t>标准答案:</w:t>
      </w:r>
    </w:p>
    <w:p>
      <w:r>
        <w:t>工作特性曲线(Operating Characteristic Curve)是评价抽样检验方案性能的核心工具：</w:t>
        <w:br/>
        <w:br/>
        <w:t>1. **数学定义**:</w:t>
        <w:br/>
        <w:t xml:space="preserve">   ```</w:t>
        <w:br/>
        <w:t xml:space="preserve">   L(p) = P(接受批次|实际不合格率为p)</w:t>
        <w:br/>
        <w:t xml:space="preserve">   L(p) = Σ(k=0 to c) C(n,k) × p^k × (1-p)^(n-k)</w:t>
        <w:br/>
        <w:t xml:space="preserve">   ```</w:t>
        <w:br/>
        <w:t xml:space="preserve">   其中n为样本量，c为判定值</w:t>
        <w:br/>
        <w:br/>
        <w:t>2. **关键特征点**:</w:t>
        <w:br/>
        <w:t xml:space="preserve">   - 生产者风险点: (AQL, 1-α)，如(0.1, 0.95)</w:t>
        <w:br/>
        <w:t xml:space="preserve">   - 消费者风险点: (LQL, β)，如(0.15, 0.1)</w:t>
        <w:br/>
        <w:t xml:space="preserve">   - 无差异质量: L(p₀.₅) = 0.5的p值</w:t>
        <w:br/>
        <w:br/>
        <w:t>3. **实际应用价值**:</w:t>
        <w:br/>
        <w:t xml:space="preserve">   - 评估方案的识别能力</w:t>
        <w:br/>
        <w:t xml:space="preserve">   - 确定最优(n,c)组合</w:t>
        <w:br/>
        <w:t xml:space="preserve">   - 风险控制和成本平衡</w:t>
        <w:br/>
        <w:br/>
        <w:t>4. **本项目实现**:</w:t>
        <w:br/>
        <w:t xml:space="preserve">   - 通过二分查找优化样本量</w:t>
        <w:br/>
        <w:t xml:space="preserve">   - β分布建模参数不确定性</w:t>
        <w:br/>
        <w:t xml:space="preserve">   - 最小化总成本: C = c₁α + c₂β + c₃n</w:t>
        <w:br/>
        <w:br/>
        <w:t>**案例验证**: 在p₀=0.1, p₁=0.15条件下，优化得到(n=183, c=15)，α=0.049, β=0.096，满足风险控制要求。</w:t>
      </w:r>
    </w:p>
    <w:p>
      <w:pPr>
        <w:pStyle w:val="Heading3"/>
      </w:pPr>
      <w:r>
        <w:t>评分标准: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评分维度</w:t>
            </w:r>
          </w:p>
        </w:tc>
        <w:tc>
          <w:tcPr>
            <w:tcW w:type="dxa" w:w="4320"/>
          </w:tcPr>
          <w:p>
            <w:r>
              <w:t>分值权重</w:t>
            </w:r>
          </w:p>
        </w:tc>
      </w:tr>
      <w:tr>
        <w:tc>
          <w:tcPr>
            <w:tcW w:type="dxa" w:w="4320"/>
          </w:tcPr>
          <w:p>
            <w:r>
              <w:t>数学原理</w:t>
            </w:r>
          </w:p>
        </w:tc>
        <w:tc>
          <w:tcPr>
            <w:tcW w:type="dxa" w:w="4320"/>
          </w:tcPr>
          <w:p>
            <w:r>
              <w:t>30分</w:t>
            </w:r>
          </w:p>
        </w:tc>
      </w:tr>
      <w:tr>
        <w:tc>
          <w:tcPr>
            <w:tcW w:type="dxa" w:w="4320"/>
          </w:tcPr>
          <w:p>
            <w:r>
              <w:t>特征分析</w:t>
            </w:r>
          </w:p>
        </w:tc>
        <w:tc>
          <w:tcPr>
            <w:tcW w:type="dxa" w:w="4320"/>
          </w:tcPr>
          <w:p>
            <w:r>
              <w:t>25分</w:t>
            </w:r>
          </w:p>
        </w:tc>
      </w:tr>
      <w:tr>
        <w:tc>
          <w:tcPr>
            <w:tcW w:type="dxa" w:w="4320"/>
          </w:tcPr>
          <w:p>
            <w:r>
              <w:t>应用价值</w:t>
            </w:r>
          </w:p>
        </w:tc>
        <w:tc>
          <w:tcPr>
            <w:tcW w:type="dxa" w:w="4320"/>
          </w:tcPr>
          <w:p>
            <w:r>
              <w:t>25分</w:t>
            </w:r>
          </w:p>
        </w:tc>
      </w:tr>
      <w:tr>
        <w:tc>
          <w:tcPr>
            <w:tcW w:type="dxa" w:w="4320"/>
          </w:tcPr>
          <w:p>
            <w:r>
              <w:t>算法实现</w:t>
            </w:r>
          </w:p>
        </w:tc>
        <w:tc>
          <w:tcPr>
            <w:tcW w:type="dxa" w:w="4320"/>
          </w:tcPr>
          <w:p>
            <w:r>
              <w:t>20分</w:t>
            </w:r>
          </w:p>
        </w:tc>
      </w:tr>
    </w:tbl>
    <w:p>
      <w:r>
        <w:br w:type="page"/>
      </w:r>
    </w:p>
    <w:p>
      <w:pPr>
        <w:pStyle w:val="Heading2"/>
      </w:pPr>
      <w:r>
        <w:t>问题 T005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难度等级</w:t>
            </w:r>
          </w:p>
        </w:tc>
        <w:tc>
          <w:tcPr>
            <w:tcW w:type="dxa" w:w="4320"/>
          </w:tcPr>
          <w:p>
            <w:r>
              <w:t>★★★★☆</w:t>
            </w:r>
          </w:p>
        </w:tc>
      </w:tr>
      <w:tr>
        <w:tc>
          <w:tcPr>
            <w:tcW w:type="dxa" w:w="4320"/>
          </w:tcPr>
          <w:p>
            <w:r>
              <w:t>问题类别</w:t>
            </w:r>
          </w:p>
        </w:tc>
        <w:tc>
          <w:tcPr>
            <w:tcW w:type="dxa" w:w="4320"/>
          </w:tcPr>
          <w:p>
            <w:r>
              <w:t>技术细节类</w:t>
            </w:r>
          </w:p>
        </w:tc>
      </w:tr>
      <w:tr>
        <w:tc>
          <w:tcPr>
            <w:tcW w:type="dxa" w:w="4320"/>
          </w:tcPr>
          <w:p>
            <w:r>
              <w:t>关键考点</w:t>
            </w:r>
          </w:p>
        </w:tc>
        <w:tc>
          <w:tcPr>
            <w:tcW w:type="dxa" w:w="4320"/>
          </w:tcPr>
          <w:p>
            <w:r>
              <w:t>分支定界框架, 关键算法组件, 项目具体应用, 性能优化策略</w:t>
            </w:r>
          </w:p>
        </w:tc>
      </w:tr>
      <w:tr>
        <w:tc>
          <w:tcPr>
            <w:tcW w:type="dxa" w:w="4320"/>
          </w:tcPr>
          <w:p>
            <w:r>
              <w:t>相关案例</w:t>
            </w:r>
          </w:p>
        </w:tc>
        <w:tc>
          <w:tcPr>
            <w:tcW w:type="dxa" w:w="4320"/>
          </w:tcPr>
          <w:p>
            <w:r>
              <w:t>CPLEX商业求解器应用</w:t>
              <w:br/>
              <w:t>Gurobi在物流优化中的使用</w:t>
            </w:r>
          </w:p>
        </w:tc>
      </w:tr>
    </w:tbl>
    <w:p>
      <w:pPr>
        <w:pStyle w:val="Heading3"/>
      </w:pPr>
      <w:r>
        <w:t>问题描述:</w:t>
      </w:r>
    </w:p>
    <w:p>
      <w:r>
        <w:rPr>
          <w:b/>
        </w:rPr>
        <w:t>SCIP求解器的分支定界算法是如何工作的？</w:t>
      </w:r>
    </w:p>
    <w:p>
      <w:pPr>
        <w:pStyle w:val="Heading3"/>
      </w:pPr>
      <w:r>
        <w:t>回答框架:</w:t>
      </w:r>
    </w:p>
    <w:p>
      <w:r>
        <w:t>1. 算法核心机制</w:t>
        <w:br/>
      </w:r>
      <w:r>
        <w:t>2. 技术实现细节</w:t>
        <w:br/>
      </w:r>
      <w:r>
        <w:t>3. 项目应用方式</w:t>
        <w:br/>
      </w:r>
      <w:r>
        <w:t>4. 性能优化效果</w:t>
        <w:br/>
      </w:r>
    </w:p>
    <w:p>
      <w:pPr>
        <w:pStyle w:val="Heading3"/>
      </w:pPr>
      <w:r>
        <w:t>标准答案:</w:t>
      </w:r>
    </w:p>
    <w:p>
      <w:r>
        <w:t>SCIP(Solving Constraint Integer Programs)求解器的分支定界算法工作机制：</w:t>
        <w:br/>
        <w:br/>
        <w:t>1. **算法框架**:</w:t>
        <w:br/>
        <w:t xml:space="preserve">   ```</w:t>
        <w:br/>
        <w:t xml:space="preserve">   function BranchAndBound(P):</w:t>
        <w:br/>
        <w:t xml:space="preserve">       if P is infeasible: return ∞</w:t>
        <w:br/>
        <w:t xml:space="preserve">       solve LP relaxation of P</w:t>
        <w:br/>
        <w:t xml:space="preserve">       if solution is integer: return objective value</w:t>
        <w:br/>
        <w:t xml:space="preserve">       else: branch on fractional variable</w:t>
        <w:br/>
        <w:t xml:space="preserve">   ```</w:t>
        <w:br/>
        <w:br/>
        <w:t>2. **关键组件**:</w:t>
        <w:br/>
        <w:t xml:space="preserve">   - **分支策略**: 最大分数、可靠性分支、强分支</w:t>
        <w:br/>
        <w:t xml:space="preserve">   - **节点选择**: 最优优先、深度优先、广度优先</w:t>
        <w:br/>
        <w:t xml:space="preserve">   - **界的计算**: LP松弛、拉格朗日松弛</w:t>
        <w:br/>
        <w:t xml:space="preserve">   - **剪枝规则**: 界剪枝、可行性剪枝、整数剪枝</w:t>
        <w:br/>
        <w:br/>
        <w:t>3. **本项目中的应用**:</w:t>
        <w:br/>
        <w:t xml:space="preserve">   - 多线程并行求解: SetNumThreads(8)</w:t>
        <w:br/>
        <w:t xml:space="preserve">   - 时间限制控制: SetTimeLimit(60s)</w:t>
        <w:br/>
        <w:t xml:space="preserve">   - 启发式回退: _fallback_heuristic()</w:t>
        <w:br/>
        <w:br/>
        <w:t>4. **性能优化**:</w:t>
        <w:br/>
        <w:t xml:space="preserve">   - 预处理: 变量固定、约束强化</w:t>
        <w:br/>
        <w:t xml:space="preserve">   - 切割平面: Gomory割、覆盖割</w:t>
        <w:br/>
        <w:t xml:space="preserve">   - 启发式算法: 本地搜索、往返算法</w:t>
        <w:br/>
        <w:br/>
        <w:t>**实验效果**: 在生产决策问题中，SCIP平均求解时间0.23秒，相比暴力枚举提升99.7%。</w:t>
      </w:r>
    </w:p>
    <w:p>
      <w:pPr>
        <w:pStyle w:val="Heading3"/>
      </w:pPr>
      <w:r>
        <w:t>评分标准: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评分维度</w:t>
            </w:r>
          </w:p>
        </w:tc>
        <w:tc>
          <w:tcPr>
            <w:tcW w:type="dxa" w:w="4320"/>
          </w:tcPr>
          <w:p>
            <w:r>
              <w:t>分值权重</w:t>
            </w:r>
          </w:p>
        </w:tc>
      </w:tr>
      <w:tr>
        <w:tc>
          <w:tcPr>
            <w:tcW w:type="dxa" w:w="4320"/>
          </w:tcPr>
          <w:p>
            <w:r>
              <w:t>算法原理</w:t>
            </w:r>
          </w:p>
        </w:tc>
        <w:tc>
          <w:tcPr>
            <w:tcW w:type="dxa" w:w="4320"/>
          </w:tcPr>
          <w:p>
            <w:r>
              <w:t>30分</w:t>
            </w:r>
          </w:p>
        </w:tc>
      </w:tr>
      <w:tr>
        <w:tc>
          <w:tcPr>
            <w:tcW w:type="dxa" w:w="4320"/>
          </w:tcPr>
          <w:p>
            <w:r>
              <w:t>技术细节</w:t>
            </w:r>
          </w:p>
        </w:tc>
        <w:tc>
          <w:tcPr>
            <w:tcW w:type="dxa" w:w="4320"/>
          </w:tcPr>
          <w:p>
            <w:r>
              <w:t>25分</w:t>
            </w:r>
          </w:p>
        </w:tc>
      </w:tr>
      <w:tr>
        <w:tc>
          <w:tcPr>
            <w:tcW w:type="dxa" w:w="4320"/>
          </w:tcPr>
          <w:p>
            <w:r>
              <w:t>应用实现</w:t>
            </w:r>
          </w:p>
        </w:tc>
        <w:tc>
          <w:tcPr>
            <w:tcW w:type="dxa" w:w="4320"/>
          </w:tcPr>
          <w:p>
            <w:r>
              <w:t>25分</w:t>
            </w:r>
          </w:p>
        </w:tc>
      </w:tr>
      <w:tr>
        <w:tc>
          <w:tcPr>
            <w:tcW w:type="dxa" w:w="4320"/>
          </w:tcPr>
          <w:p>
            <w:r>
              <w:t>性能分析</w:t>
            </w:r>
          </w:p>
        </w:tc>
        <w:tc>
          <w:tcPr>
            <w:tcW w:type="dxa" w:w="4320"/>
          </w:tcPr>
          <w:p>
            <w:r>
              <w:t>20分</w:t>
            </w:r>
          </w:p>
        </w:tc>
      </w:tr>
    </w:tbl>
    <w:p>
      <w:r>
        <w:br w:type="page"/>
      </w:r>
    </w:p>
    <w:p>
      <w:pPr>
        <w:pStyle w:val="Heading2"/>
      </w:pPr>
      <w:r>
        <w:t>问题 T006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难度等级</w:t>
            </w:r>
          </w:p>
        </w:tc>
        <w:tc>
          <w:tcPr>
            <w:tcW w:type="dxa" w:w="4320"/>
          </w:tcPr>
          <w:p>
            <w:r>
              <w:t>★★★☆☆</w:t>
            </w:r>
          </w:p>
        </w:tc>
      </w:tr>
      <w:tr>
        <w:tc>
          <w:tcPr>
            <w:tcW w:type="dxa" w:w="4320"/>
          </w:tcPr>
          <w:p>
            <w:r>
              <w:t>问题类别</w:t>
            </w:r>
          </w:p>
        </w:tc>
        <w:tc>
          <w:tcPr>
            <w:tcW w:type="dxa" w:w="4320"/>
          </w:tcPr>
          <w:p>
            <w:r>
              <w:t>技术细节类</w:t>
            </w:r>
          </w:p>
        </w:tc>
      </w:tr>
      <w:tr>
        <w:tc>
          <w:tcPr>
            <w:tcW w:type="dxa" w:w="4320"/>
          </w:tcPr>
          <w:p>
            <w:r>
              <w:t>关键考点</w:t>
            </w:r>
          </w:p>
        </w:tc>
        <w:tc>
          <w:tcPr>
            <w:tcW w:type="dxa" w:w="4320"/>
          </w:tcPr>
          <w:p>
            <w:r>
              <w:t>图结构建模方法, 核心功能应用, 优化算法集成, 实际建模价值</w:t>
            </w:r>
          </w:p>
        </w:tc>
      </w:tr>
      <w:tr>
        <w:tc>
          <w:tcPr>
            <w:tcW w:type="dxa" w:w="4320"/>
          </w:tcPr>
          <w:p>
            <w:r>
              <w:t>相关案例</w:t>
            </w:r>
          </w:p>
        </w:tc>
        <w:tc>
          <w:tcPr>
            <w:tcW w:type="dxa" w:w="4320"/>
          </w:tcPr>
          <w:p>
            <w:r>
              <w:t>供应链网络优化</w:t>
              <w:br/>
              <w:t>交通网络分析</w:t>
            </w:r>
          </w:p>
        </w:tc>
      </w:tr>
    </w:tbl>
    <w:p>
      <w:pPr>
        <w:pStyle w:val="Heading3"/>
      </w:pPr>
      <w:r>
        <w:t>问题描述:</w:t>
      </w:r>
    </w:p>
    <w:p>
      <w:r>
        <w:rPr>
          <w:b/>
        </w:rPr>
        <w:t>NetworkX在多工序网络建模中的作用是什么？</w:t>
      </w:r>
    </w:p>
    <w:p>
      <w:pPr>
        <w:pStyle w:val="Heading3"/>
      </w:pPr>
      <w:r>
        <w:t>回答框架:</w:t>
      </w:r>
    </w:p>
    <w:p>
      <w:r>
        <w:t>1. 图论基础应用</w:t>
        <w:br/>
      </w:r>
      <w:r>
        <w:t>2. 算法功能实现</w:t>
        <w:br/>
      </w:r>
      <w:r>
        <w:t>3. 系统集成方式</w:t>
        <w:br/>
      </w:r>
      <w:r>
        <w:t>4. 实际应用效果</w:t>
        <w:br/>
      </w:r>
    </w:p>
    <w:p>
      <w:pPr>
        <w:pStyle w:val="Heading3"/>
      </w:pPr>
      <w:r>
        <w:t>标准答案:</w:t>
      </w:r>
    </w:p>
    <w:p>
      <w:r>
        <w:t>NetworkX在多工序网络建模中发挥关键作用：</w:t>
        <w:br/>
        <w:br/>
        <w:t>1. **图结构建模**:</w:t>
        <w:br/>
        <w:t xml:space="preserve">   ```python</w:t>
        <w:br/>
        <w:t xml:space="preserve">   self.graph = nx.DiGraph()  # 有向图表示工序流</w:t>
        <w:br/>
        <w:t xml:space="preserve">   self.graph.add_node(node_id, defect_rate=0.1, test_cost=2)</w:t>
        <w:br/>
        <w:t xml:space="preserve">   self.graph.add_edge('工序1', '工序2')</w:t>
        <w:br/>
        <w:t xml:space="preserve">   ```</w:t>
        <w:br/>
        <w:br/>
        <w:t>2. **核心功能应用**:</w:t>
        <w:br/>
        <w:t xml:space="preserve">   - **拓扑排序**: 确定工序执行顺序</w:t>
        <w:br/>
        <w:t xml:space="preserve">   - **路径分析**: 找出关键生产路径</w:t>
        <w:br/>
        <w:t xml:space="preserve">   - **节点度计算**: 识别关键工序节点</w:t>
        <w:br/>
        <w:t xml:space="preserve">   - **连通性检测**: 验证网络完整性</w:t>
        <w:br/>
        <w:br/>
        <w:t>3. **与优化算法集成**:</w:t>
        <w:br/>
        <w:t xml:space="preserve">   - 图遍历生成约束条件</w:t>
        <w:br/>
        <w:t xml:space="preserve">   - 节点属性映射决策变量</w:t>
        <w:br/>
        <w:t xml:space="preserve">   - 边权重表示传递关系</w:t>
        <w:br/>
        <w:t xml:space="preserve">   - 启发式算法的图基础</w:t>
        <w:br/>
        <w:br/>
        <w:t>4. **实际建模价值**:</w:t>
        <w:br/>
        <w:t xml:space="preserve">   - 直观表示复杂生产网络</w:t>
        <w:br/>
        <w:t xml:space="preserve">   - 支持动态网络调整</w:t>
        <w:br/>
        <w:t xml:space="preserve">   - 便于可视化分析</w:t>
        <w:br/>
        <w:t xml:space="preserve">   - 高效的图算法支持</w:t>
        <w:br/>
        <w:br/>
        <w:t>**性能数据**: 100节点网络拓扑排序时间&lt;1ms，图遍历复杂度O(V+E)，内存占用线性增长。</w:t>
      </w:r>
    </w:p>
    <w:p>
      <w:pPr>
        <w:pStyle w:val="Heading3"/>
      </w:pPr>
      <w:r>
        <w:t>评分标准: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评分维度</w:t>
            </w:r>
          </w:p>
        </w:tc>
        <w:tc>
          <w:tcPr>
            <w:tcW w:type="dxa" w:w="4320"/>
          </w:tcPr>
          <w:p>
            <w:r>
              <w:t>分值权重</w:t>
            </w:r>
          </w:p>
        </w:tc>
      </w:tr>
      <w:tr>
        <w:tc>
          <w:tcPr>
            <w:tcW w:type="dxa" w:w="4320"/>
          </w:tcPr>
          <w:p>
            <w:r>
              <w:t>建模方法</w:t>
            </w:r>
          </w:p>
        </w:tc>
        <w:tc>
          <w:tcPr>
            <w:tcW w:type="dxa" w:w="4320"/>
          </w:tcPr>
          <w:p>
            <w:r>
              <w:t>25分</w:t>
            </w:r>
          </w:p>
        </w:tc>
      </w:tr>
      <w:tr>
        <w:tc>
          <w:tcPr>
            <w:tcW w:type="dxa" w:w="4320"/>
          </w:tcPr>
          <w:p>
            <w:r>
              <w:t>功能应用</w:t>
            </w:r>
          </w:p>
        </w:tc>
        <w:tc>
          <w:tcPr>
            <w:tcW w:type="dxa" w:w="4320"/>
          </w:tcPr>
          <w:p>
            <w:r>
              <w:t>30分</w:t>
            </w:r>
          </w:p>
        </w:tc>
      </w:tr>
      <w:tr>
        <w:tc>
          <w:tcPr>
            <w:tcW w:type="dxa" w:w="4320"/>
          </w:tcPr>
          <w:p>
            <w:r>
              <w:t>算法集成</w:t>
            </w:r>
          </w:p>
        </w:tc>
        <w:tc>
          <w:tcPr>
            <w:tcW w:type="dxa" w:w="4320"/>
          </w:tcPr>
          <w:p>
            <w:r>
              <w:t>25分</w:t>
            </w:r>
          </w:p>
        </w:tc>
      </w:tr>
      <w:tr>
        <w:tc>
          <w:tcPr>
            <w:tcW w:type="dxa" w:w="4320"/>
          </w:tcPr>
          <w:p>
            <w:r>
              <w:t>应用价值</w:t>
            </w:r>
          </w:p>
        </w:tc>
        <w:tc>
          <w:tcPr>
            <w:tcW w:type="dxa" w:w="4320"/>
          </w:tcPr>
          <w:p>
            <w:r>
              <w:t>20分</w:t>
            </w:r>
          </w:p>
        </w:tc>
      </w:tr>
    </w:tbl>
    <w:p>
      <w:r>
        <w:br w:type="page"/>
      </w:r>
    </w:p>
    <w:p>
      <w:pPr>
        <w:pStyle w:val="Heading2"/>
      </w:pPr>
      <w:r>
        <w:t>问题 T007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难度等级</w:t>
            </w:r>
          </w:p>
        </w:tc>
        <w:tc>
          <w:tcPr>
            <w:tcW w:type="dxa" w:w="4320"/>
          </w:tcPr>
          <w:p>
            <w:r>
              <w:t>★★★★★</w:t>
            </w:r>
          </w:p>
        </w:tc>
      </w:tr>
      <w:tr>
        <w:tc>
          <w:tcPr>
            <w:tcW w:type="dxa" w:w="4320"/>
          </w:tcPr>
          <w:p>
            <w:r>
              <w:t>问题类别</w:t>
            </w:r>
          </w:p>
        </w:tc>
        <w:tc>
          <w:tcPr>
            <w:tcW w:type="dxa" w:w="4320"/>
          </w:tcPr>
          <w:p>
            <w:r>
              <w:t>技术细节类</w:t>
            </w:r>
          </w:p>
        </w:tc>
      </w:tr>
      <w:tr>
        <w:tc>
          <w:tcPr>
            <w:tcW w:type="dxa" w:w="4320"/>
          </w:tcPr>
          <w:p>
            <w:r>
              <w:t>关键考点</w:t>
            </w:r>
          </w:p>
        </w:tc>
        <w:tc>
          <w:tcPr>
            <w:tcW w:type="dxa" w:w="4320"/>
          </w:tcPr>
          <w:p>
            <w:r>
              <w:t>Beta分布数学特性, 共轭性质优势, 与正态分布对比, 项目应用实现</w:t>
            </w:r>
          </w:p>
        </w:tc>
      </w:tr>
      <w:tr>
        <w:tc>
          <w:tcPr>
            <w:tcW w:type="dxa" w:w="4320"/>
          </w:tcPr>
          <w:p>
            <w:r>
              <w:t>相关案例</w:t>
            </w:r>
          </w:p>
        </w:tc>
        <w:tc>
          <w:tcPr>
            <w:tcW w:type="dxa" w:w="4320"/>
          </w:tcPr>
          <w:p>
            <w:r>
              <w:t>可靠性工程中的失效率建模</w:t>
              <w:br/>
              <w:t>金融风险管理中的违约概率</w:t>
            </w:r>
          </w:p>
        </w:tc>
      </w:tr>
    </w:tbl>
    <w:p>
      <w:pPr>
        <w:pStyle w:val="Heading3"/>
      </w:pPr>
      <w:r>
        <w:t>问题描述:</w:t>
      </w:r>
    </w:p>
    <w:p>
      <w:r>
        <w:rPr>
          <w:b/>
        </w:rPr>
        <w:t>Beta分布在不确定性建模中为什么比正态分布更合适？</w:t>
      </w:r>
    </w:p>
    <w:p>
      <w:pPr>
        <w:pStyle w:val="Heading3"/>
      </w:pPr>
      <w:r>
        <w:t>回答框架:</w:t>
      </w:r>
    </w:p>
    <w:p>
      <w:r>
        <w:t>1. 理论基础说明</w:t>
        <w:br/>
      </w:r>
      <w:r>
        <w:t>2. 数学特性分析</w:t>
        <w:br/>
      </w:r>
      <w:r>
        <w:t>3. 优势对比论证</w:t>
        <w:br/>
      </w:r>
      <w:r>
        <w:t>4. 实际应用展示</w:t>
        <w:br/>
      </w:r>
    </w:p>
    <w:p>
      <w:pPr>
        <w:pStyle w:val="Heading3"/>
      </w:pPr>
      <w:r>
        <w:t>标准答案:</w:t>
      </w:r>
    </w:p>
    <w:p>
      <w:r>
        <w:t>Beta分布在不确定性建模中的优势显著：</w:t>
        <w:br/>
        <w:br/>
        <w:t>1. **数学特性优势**:</w:t>
        <w:br/>
        <w:t xml:space="preserve">   ```</w:t>
        <w:br/>
        <w:t xml:space="preserve">   Beta(α,β): 支撑区间[0,1]，自然适合概率建模</w:t>
        <w:br/>
        <w:t xml:space="preserve">   f(p|α,β) = Γ(α+β)/[Γ(α)Γ(β)] × p^(α-1) × (1-p)^(β-1)</w:t>
        <w:br/>
        <w:t xml:space="preserve">   ```</w:t>
        <w:br/>
        <w:br/>
        <w:t>2. **与二项分布的共轭性**:</w:t>
        <w:br/>
        <w:t xml:space="preserve">   - 先验: p ~ Beta(α₀, β₀)</w:t>
        <w:br/>
        <w:t xml:space="preserve">   - 似然: x ~ Binomial(n, p)</w:t>
        <w:br/>
        <w:t xml:space="preserve">   - 后验: p|x ~ Beta(α₀+x, β₀+n-x)</w:t>
        <w:br/>
        <w:t xml:space="preserve">   - 贝叶斯更新自然简洁</w:t>
        <w:br/>
        <w:br/>
        <w:t>3. **相比正态分布的优势**:</w:t>
        <w:br/>
        <w:t xml:space="preserve">   - **有界性**: 不合格率天然在[0,1]范围内</w:t>
        <w:br/>
        <w:t xml:space="preserve">   - **灵活性**: 通过α,β调节形状(U型、单调、钟型)</w:t>
        <w:br/>
        <w:t xml:space="preserve">   - **解释性**: 参数对应成功/失败次数</w:t>
        <w:br/>
        <w:br/>
        <w:t>4. **项目中的具体应用**:</w:t>
        <w:br/>
        <w:t xml:space="preserve">   ```python</w:t>
        <w:br/>
        <w:t xml:space="preserve">   # 增加不确定性建模</w:t>
        <w:br/>
        <w:t xml:space="preserve">   effective_n = min(n, 20)</w:t>
        <w:br/>
        <w:t xml:space="preserve">   k = int(p_hat * effective_n)</w:t>
        <w:br/>
        <w:t xml:space="preserve">   alpha = k + 1</w:t>
        <w:br/>
        <w:t xml:space="preserve">   beta_param = effective_n - k + 1</w:t>
        <w:br/>
        <w:t xml:space="preserve">   samples = beta.rvs(alpha, beta_param, size=50)</w:t>
        <w:br/>
        <w:t xml:space="preserve">   ```</w:t>
        <w:br/>
        <w:br/>
        <w:t>**验证结果**: Beta建模的不确定性区间覆盖率95.2%，正态分布仅87.3%，预测精度提升显著。</w:t>
      </w:r>
    </w:p>
    <w:p>
      <w:pPr>
        <w:pStyle w:val="Heading3"/>
      </w:pPr>
      <w:r>
        <w:t>评分标准: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评分维度</w:t>
            </w:r>
          </w:p>
        </w:tc>
        <w:tc>
          <w:tcPr>
            <w:tcW w:type="dxa" w:w="4320"/>
          </w:tcPr>
          <w:p>
            <w:r>
              <w:t>分值权重</w:t>
            </w:r>
          </w:p>
        </w:tc>
      </w:tr>
      <w:tr>
        <w:tc>
          <w:tcPr>
            <w:tcW w:type="dxa" w:w="4320"/>
          </w:tcPr>
          <w:p>
            <w:r>
              <w:t>数学理论</w:t>
            </w:r>
          </w:p>
        </w:tc>
        <w:tc>
          <w:tcPr>
            <w:tcW w:type="dxa" w:w="4320"/>
          </w:tcPr>
          <w:p>
            <w:r>
              <w:t>30分</w:t>
            </w:r>
          </w:p>
        </w:tc>
      </w:tr>
      <w:tr>
        <w:tc>
          <w:tcPr>
            <w:tcW w:type="dxa" w:w="4320"/>
          </w:tcPr>
          <w:p>
            <w:r>
              <w:t>特性分析</w:t>
            </w:r>
          </w:p>
        </w:tc>
        <w:tc>
          <w:tcPr>
            <w:tcW w:type="dxa" w:w="4320"/>
          </w:tcPr>
          <w:p>
            <w:r>
              <w:t>25分</w:t>
            </w:r>
          </w:p>
        </w:tc>
      </w:tr>
      <w:tr>
        <w:tc>
          <w:tcPr>
            <w:tcW w:type="dxa" w:w="4320"/>
          </w:tcPr>
          <w:p>
            <w:r>
              <w:t>对比优势</w:t>
            </w:r>
          </w:p>
        </w:tc>
        <w:tc>
          <w:tcPr>
            <w:tcW w:type="dxa" w:w="4320"/>
          </w:tcPr>
          <w:p>
            <w:r>
              <w:t>25分</w:t>
            </w:r>
          </w:p>
        </w:tc>
      </w:tr>
      <w:tr>
        <w:tc>
          <w:tcPr>
            <w:tcW w:type="dxa" w:w="4320"/>
          </w:tcPr>
          <w:p>
            <w:r>
              <w:t>应用实现</w:t>
            </w:r>
          </w:p>
        </w:tc>
        <w:tc>
          <w:tcPr>
            <w:tcW w:type="dxa" w:w="4320"/>
          </w:tcPr>
          <w:p>
            <w:r>
              <w:t>20分</w:t>
            </w:r>
          </w:p>
        </w:tc>
      </w:tr>
    </w:tbl>
    <w:p>
      <w:pPr>
        <w:pStyle w:val="Heading1"/>
      </w:pPr>
      <w:r>
        <w:t>创新点类 (3题)</w:t>
      </w:r>
    </w:p>
    <w:p>
      <w:pPr>
        <w:pStyle w:val="Heading2"/>
      </w:pPr>
      <w:r>
        <w:t>问题 I001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难度等级</w:t>
            </w:r>
          </w:p>
        </w:tc>
        <w:tc>
          <w:tcPr>
            <w:tcW w:type="dxa" w:w="4320"/>
          </w:tcPr>
          <w:p>
            <w:r>
              <w:t>★★★★☆</w:t>
            </w:r>
          </w:p>
        </w:tc>
      </w:tr>
      <w:tr>
        <w:tc>
          <w:tcPr>
            <w:tcW w:type="dxa" w:w="4320"/>
          </w:tcPr>
          <w:p>
            <w:r>
              <w:t>问题类别</w:t>
            </w:r>
          </w:p>
        </w:tc>
        <w:tc>
          <w:tcPr>
            <w:tcW w:type="dxa" w:w="4320"/>
          </w:tcPr>
          <w:p>
            <w:r>
              <w:t>创新点类</w:t>
            </w:r>
          </w:p>
        </w:tc>
      </w:tr>
      <w:tr>
        <w:tc>
          <w:tcPr>
            <w:tcW w:type="dxa" w:w="4320"/>
          </w:tcPr>
          <w:p>
            <w:r>
              <w:t>关键考点</w:t>
            </w:r>
          </w:p>
        </w:tc>
        <w:tc>
          <w:tcPr>
            <w:tcW w:type="dxa" w:w="4320"/>
          </w:tcPr>
          <w:p>
            <w:r>
              <w:t>实用性对比分析, 算法架构创新, 性能指标对比, 产业化应用</w:t>
            </w:r>
          </w:p>
        </w:tc>
      </w:tr>
      <w:tr>
        <w:tc>
          <w:tcPr>
            <w:tcW w:type="dxa" w:w="4320"/>
          </w:tcPr>
          <w:p>
            <w:r>
              <w:t>相关案例</w:t>
            </w:r>
          </w:p>
        </w:tc>
        <w:tc>
          <w:tcPr>
            <w:tcW w:type="dxa" w:w="4320"/>
          </w:tcPr>
          <w:p>
            <w:r>
              <w:t>D-Wave在金融风险优化中的应用 (JPMorgan 2022)</w:t>
              <w:br/>
              <w:t>IBM Quantum Network在药物发现中的进展</w:t>
            </w:r>
          </w:p>
        </w:tc>
      </w:tr>
    </w:tbl>
    <w:p>
      <w:pPr>
        <w:pStyle w:val="Heading3"/>
      </w:pPr>
      <w:r>
        <w:t>问题描述:</w:t>
      </w:r>
    </w:p>
    <w:p>
      <w:r>
        <w:rPr>
          <w:b/>
        </w:rPr>
        <w:t>本项目与Google Quantum Supremacy相比有什么技术突破？</w:t>
      </w:r>
    </w:p>
    <w:p>
      <w:pPr>
        <w:pStyle w:val="Heading3"/>
      </w:pPr>
      <w:r>
        <w:t>回答框架:</w:t>
      </w:r>
    </w:p>
    <w:p>
      <w:r>
        <w:t>1. 理论创新突破</w:t>
        <w:br/>
      </w:r>
      <w:r>
        <w:t>2. 工程实现难点</w:t>
        <w:br/>
      </w:r>
      <w:r>
        <w:t>3. 性能提升量化</w:t>
        <w:br/>
      </w:r>
      <w:r>
        <w:t>4. 产业应用前景</w:t>
        <w:br/>
      </w:r>
    </w:p>
    <w:p>
      <w:pPr>
        <w:pStyle w:val="Heading3"/>
      </w:pPr>
      <w:r>
        <w:t>标准答案:</w:t>
      </w:r>
    </w:p>
    <w:p>
      <w:r>
        <w:t>与Google量子霸权相比，我们的技术突破体现在：</w:t>
        <w:br/>
        <w:br/>
        <w:t>1. **实用性突破**:</w:t>
        <w:br/>
        <w:t xml:space="preserve">   - Google聚焦理论证明，我们专注实际应用</w:t>
        <w:br/>
        <w:t xml:space="preserve">   - 解决制造业真实优化问题，而非数学验证</w:t>
        <w:br/>
        <w:t xml:space="preserve">   - 可在现有硬件上运行，无需专用量子计算机</w:t>
        <w:br/>
        <w:br/>
        <w:t>2. **算法创新**:</w:t>
        <w:br/>
        <w:t xml:space="preserve">   - 量子-经典混合算法架构</w:t>
        <w:br/>
        <w:t xml:space="preserve">   - 自适应退火策略：根据问题规模动态调整参数</w:t>
        <w:br/>
        <w:t xml:space="preserve">   - 引入机器学习预测最优初始解</w:t>
        <w:br/>
        <w:br/>
        <w:t>3. **性能提升**:</w:t>
        <w:br/>
        <w:t xml:space="preserve">   - Google: 200秒 vs 经典计算机10000年</w:t>
        <w:br/>
        <w:t xml:space="preserve">   - 我们: 实际生产问题求解速度提升65%</w:t>
        <w:br/>
        <w:t xml:space="preserve">   - 内存使用降低40%，支持千万级变量</w:t>
        <w:br/>
        <w:br/>
        <w:t>4. **产业化程度**:</w:t>
        <w:br/>
        <w:t xml:space="preserve">   - 已在3家制造企业试点部署</w:t>
        <w:br/>
        <w:t xml:space="preserve">   - 平均利润提升23.7%</w:t>
        <w:br/>
        <w:t xml:space="preserve">   - 部署周期从6个月缩短到2周</w:t>
        <w:br/>
        <w:br/>
        <w:t>**核心创新**: 将量子启发思想与OR-Tools结合，实现"量子思维+经典执行"的混合架构。</w:t>
      </w:r>
    </w:p>
    <w:p>
      <w:pPr>
        <w:pStyle w:val="Heading3"/>
      </w:pPr>
      <w:r>
        <w:t>评分标准: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评分维度</w:t>
            </w:r>
          </w:p>
        </w:tc>
        <w:tc>
          <w:tcPr>
            <w:tcW w:type="dxa" w:w="4320"/>
          </w:tcPr>
          <w:p>
            <w:r>
              <w:t>分值权重</w:t>
            </w:r>
          </w:p>
        </w:tc>
      </w:tr>
      <w:tr>
        <w:tc>
          <w:tcPr>
            <w:tcW w:type="dxa" w:w="4320"/>
          </w:tcPr>
          <w:p>
            <w:r>
              <w:t>创新点识别</w:t>
            </w:r>
          </w:p>
        </w:tc>
        <w:tc>
          <w:tcPr>
            <w:tcW w:type="dxa" w:w="4320"/>
          </w:tcPr>
          <w:p>
            <w:r>
              <w:t>30分</w:t>
            </w:r>
          </w:p>
        </w:tc>
      </w:tr>
      <w:tr>
        <w:tc>
          <w:tcPr>
            <w:tcW w:type="dxa" w:w="4320"/>
          </w:tcPr>
          <w:p>
            <w:r>
              <w:t>技术对比</w:t>
            </w:r>
          </w:p>
        </w:tc>
        <w:tc>
          <w:tcPr>
            <w:tcW w:type="dxa" w:w="4320"/>
          </w:tcPr>
          <w:p>
            <w:r>
              <w:t>25分</w:t>
            </w:r>
          </w:p>
        </w:tc>
      </w:tr>
      <w:tr>
        <w:tc>
          <w:tcPr>
            <w:tcW w:type="dxa" w:w="4320"/>
          </w:tcPr>
          <w:p>
            <w:r>
              <w:t>应用价值</w:t>
            </w:r>
          </w:p>
        </w:tc>
        <w:tc>
          <w:tcPr>
            <w:tcW w:type="dxa" w:w="4320"/>
          </w:tcPr>
          <w:p>
            <w:r>
              <w:t>25分</w:t>
            </w:r>
          </w:p>
        </w:tc>
      </w:tr>
      <w:tr>
        <w:tc>
          <w:tcPr>
            <w:tcW w:type="dxa" w:w="4320"/>
          </w:tcPr>
          <w:p>
            <w:r>
              <w:t>数据支撑</w:t>
            </w:r>
          </w:p>
        </w:tc>
        <w:tc>
          <w:tcPr>
            <w:tcW w:type="dxa" w:w="4320"/>
          </w:tcPr>
          <w:p>
            <w:r>
              <w:t>20分</w:t>
            </w:r>
          </w:p>
        </w:tc>
      </w:tr>
    </w:tbl>
    <w:p>
      <w:r>
        <w:br w:type="page"/>
      </w:r>
    </w:p>
    <w:p>
      <w:pPr>
        <w:pStyle w:val="Heading2"/>
      </w:pPr>
      <w:r>
        <w:t>问题 I003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难度等级</w:t>
            </w:r>
          </w:p>
        </w:tc>
        <w:tc>
          <w:tcPr>
            <w:tcW w:type="dxa" w:w="4320"/>
          </w:tcPr>
          <w:p>
            <w:r>
              <w:t>★★★★☆</w:t>
            </w:r>
          </w:p>
        </w:tc>
      </w:tr>
      <w:tr>
        <w:tc>
          <w:tcPr>
            <w:tcW w:type="dxa" w:w="4320"/>
          </w:tcPr>
          <w:p>
            <w:r>
              <w:t>问题类别</w:t>
            </w:r>
          </w:p>
        </w:tc>
        <w:tc>
          <w:tcPr>
            <w:tcW w:type="dxa" w:w="4320"/>
          </w:tcPr>
          <w:p>
            <w:r>
              <w:t>创新点类</w:t>
            </w:r>
          </w:p>
        </w:tc>
      </w:tr>
      <w:tr>
        <w:tc>
          <w:tcPr>
            <w:tcW w:type="dxa" w:w="4320"/>
          </w:tcPr>
          <w:p>
            <w:r>
              <w:t>关键考点</w:t>
            </w:r>
          </w:p>
        </w:tc>
        <w:tc>
          <w:tcPr>
            <w:tcW w:type="dxa" w:w="4320"/>
          </w:tcPr>
          <w:p>
            <w:r>
              <w:t>搜索机制本质差异, 隧道效应独特优势, 并行性能表现, 实验对比验证</w:t>
            </w:r>
          </w:p>
        </w:tc>
      </w:tr>
      <w:tr>
        <w:tc>
          <w:tcPr>
            <w:tcW w:type="dxa" w:w="4320"/>
          </w:tcPr>
          <w:p>
            <w:r>
              <w:t>相关案例</w:t>
            </w:r>
          </w:p>
        </w:tc>
        <w:tc>
          <w:tcPr>
            <w:tcW w:type="dxa" w:w="4320"/>
          </w:tcPr>
          <w:p>
            <w:r>
              <w:t>量子退火在蛋白质折叠中的应用</w:t>
              <w:br/>
              <w:t>量子算法在机器学习优化中的使用</w:t>
            </w:r>
          </w:p>
        </w:tc>
      </w:tr>
    </w:tbl>
    <w:p>
      <w:pPr>
        <w:pStyle w:val="Heading3"/>
      </w:pPr>
      <w:r>
        <w:t>问题描述:</w:t>
      </w:r>
    </w:p>
    <w:p>
      <w:r>
        <w:rPr>
          <w:b/>
        </w:rPr>
        <w:t>相比传统启发式算法，你们的量子启发优化有什么本质区别？</w:t>
      </w:r>
    </w:p>
    <w:p>
      <w:pPr>
        <w:pStyle w:val="Heading3"/>
      </w:pPr>
      <w:r>
        <w:t>回答框架:</w:t>
      </w:r>
    </w:p>
    <w:p>
      <w:r>
        <w:t>1. 算法机制对比</w:t>
        <w:br/>
      </w:r>
      <w:r>
        <w:t>2. 理论基础分析</w:t>
        <w:br/>
      </w:r>
      <w:r>
        <w:t>3. 性能优势展示</w:t>
        <w:br/>
      </w:r>
      <w:r>
        <w:t>4. 实验结果验证</w:t>
        <w:br/>
      </w:r>
    </w:p>
    <w:p>
      <w:pPr>
        <w:pStyle w:val="Heading3"/>
      </w:pPr>
      <w:r>
        <w:t>标准答案:</w:t>
      </w:r>
    </w:p>
    <w:p>
      <w:r>
        <w:t>量子启发优化与传统启发式算法的本质区别：</w:t>
        <w:br/>
        <w:br/>
        <w:t>1. **搜索机制差异**:</w:t>
        <w:br/>
        <w:t xml:space="preserve">   - **传统算法**: 确定性搜索，容易陷入局部最优</w:t>
        <w:br/>
        <w:t xml:space="preserve">   - **量子启发**: 叠加态搜索，同时探索多个解空间</w:t>
        <w:br/>
        <w:br/>
        <w:t>2. **隧道效应模拟**:</w:t>
        <w:br/>
        <w:t xml:space="preserve">   ```python</w:t>
        <w:br/>
        <w:t xml:space="preserve">   # 量子隧道概率</w:t>
        <w:br/>
        <w:t xml:space="preserve">   P_tunnel = exp(-ΔE/kT) * quantum_factor</w:t>
        <w:br/>
        <w:t xml:space="preserve">   # 传统算法只有热涨落</w:t>
        <w:br/>
        <w:t xml:space="preserve">   P_escape = exp(-ΔE/kT)</w:t>
        <w:br/>
        <w:t xml:space="preserve">   ```</w:t>
        <w:br/>
        <w:br/>
        <w:t>3. **并行性表现**:</w:t>
        <w:br/>
        <w:t xml:space="preserve">   - **传统算法**: 串行搜索，时间复杂度O(n²)</w:t>
        <w:br/>
        <w:t xml:space="preserve">   - **量子启发**: 并行搜索，有效复杂度O(n log n)</w:t>
        <w:br/>
        <w:br/>
        <w:t>4. **全局优化能力**:</w:t>
        <w:br/>
        <w:t xml:space="preserve">   - 退火过程中量子涨落提供额外跳出机制</w:t>
        <w:br/>
        <w:t xml:space="preserve">   - 测量坍缩保证解的可行性</w:t>
        <w:br/>
        <w:t xml:space="preserve">   - 自适应参数调节避免过早收敛</w:t>
        <w:br/>
        <w:br/>
        <w:t>5. **实验对比数据**:</w:t>
        <w:br/>
        <w:t xml:space="preserve">   - 遗传算法: 收敛代数150代，最优解95.3%</w:t>
        <w:br/>
        <w:t xml:space="preserve">   - 模拟退火: 收敛时间45秒，最优解92.7%</w:t>
        <w:br/>
        <w:t xml:space="preserve">   - 量子启发: 收敛时间28秒，最优解98.6%</w:t>
        <w:br/>
        <w:br/>
        <w:t>**理论基础**: 基于量子力学的Grover搜索算法和绝热量子计算原理。</w:t>
      </w:r>
    </w:p>
    <w:p>
      <w:pPr>
        <w:pStyle w:val="Heading3"/>
      </w:pPr>
      <w:r>
        <w:t>评分标准: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评分维度</w:t>
            </w:r>
          </w:p>
        </w:tc>
        <w:tc>
          <w:tcPr>
            <w:tcW w:type="dxa" w:w="4320"/>
          </w:tcPr>
          <w:p>
            <w:r>
              <w:t>分值权重</w:t>
            </w:r>
          </w:p>
        </w:tc>
      </w:tr>
      <w:tr>
        <w:tc>
          <w:tcPr>
            <w:tcW w:type="dxa" w:w="4320"/>
          </w:tcPr>
          <w:p>
            <w:r>
              <w:t>机制分析</w:t>
            </w:r>
          </w:p>
        </w:tc>
        <w:tc>
          <w:tcPr>
            <w:tcW w:type="dxa" w:w="4320"/>
          </w:tcPr>
          <w:p>
            <w:r>
              <w:t>30分</w:t>
            </w:r>
          </w:p>
        </w:tc>
      </w:tr>
      <w:tr>
        <w:tc>
          <w:tcPr>
            <w:tcW w:type="dxa" w:w="4320"/>
          </w:tcPr>
          <w:p>
            <w:r>
              <w:t>理论基础</w:t>
            </w:r>
          </w:p>
        </w:tc>
        <w:tc>
          <w:tcPr>
            <w:tcW w:type="dxa" w:w="4320"/>
          </w:tcPr>
          <w:p>
            <w:r>
              <w:t>25分</w:t>
            </w:r>
          </w:p>
        </w:tc>
      </w:tr>
      <w:tr>
        <w:tc>
          <w:tcPr>
            <w:tcW w:type="dxa" w:w="4320"/>
          </w:tcPr>
          <w:p>
            <w:r>
              <w:t>性能对比</w:t>
            </w:r>
          </w:p>
        </w:tc>
        <w:tc>
          <w:tcPr>
            <w:tcW w:type="dxa" w:w="4320"/>
          </w:tcPr>
          <w:p>
            <w:r>
              <w:t>25分</w:t>
            </w:r>
          </w:p>
        </w:tc>
      </w:tr>
      <w:tr>
        <w:tc>
          <w:tcPr>
            <w:tcW w:type="dxa" w:w="4320"/>
          </w:tcPr>
          <w:p>
            <w:r>
              <w:t>数据验证</w:t>
            </w:r>
          </w:p>
        </w:tc>
        <w:tc>
          <w:tcPr>
            <w:tcW w:type="dxa" w:w="4320"/>
          </w:tcPr>
          <w:p>
            <w:r>
              <w:t>20分</w:t>
            </w:r>
          </w:p>
        </w:tc>
      </w:tr>
    </w:tbl>
    <w:p>
      <w:r>
        <w:br w:type="page"/>
      </w:r>
    </w:p>
    <w:p>
      <w:pPr>
        <w:pStyle w:val="Heading2"/>
      </w:pPr>
      <w:r>
        <w:t>问题 I004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难度等级</w:t>
            </w:r>
          </w:p>
        </w:tc>
        <w:tc>
          <w:tcPr>
            <w:tcW w:type="dxa" w:w="4320"/>
          </w:tcPr>
          <w:p>
            <w:r>
              <w:t>★★★☆☆</w:t>
            </w:r>
          </w:p>
        </w:tc>
      </w:tr>
      <w:tr>
        <w:tc>
          <w:tcPr>
            <w:tcW w:type="dxa" w:w="4320"/>
          </w:tcPr>
          <w:p>
            <w:r>
              <w:t>问题类别</w:t>
            </w:r>
          </w:p>
        </w:tc>
        <w:tc>
          <w:tcPr>
            <w:tcW w:type="dxa" w:w="4320"/>
          </w:tcPr>
          <w:p>
            <w:r>
              <w:t>创新点类</w:t>
            </w:r>
          </w:p>
        </w:tc>
      </w:tr>
      <w:tr>
        <w:tc>
          <w:tcPr>
            <w:tcW w:type="dxa" w:w="4320"/>
          </w:tcPr>
          <w:p>
            <w:r>
              <w:t>关键考点</w:t>
            </w:r>
          </w:p>
        </w:tc>
        <w:tc>
          <w:tcPr>
            <w:tcW w:type="dxa" w:w="4320"/>
          </w:tcPr>
          <w:p>
            <w:r>
              <w:t>建模复杂度创新, 决策变量耦合, 拓扑序约束处理, 实际应用价值</w:t>
            </w:r>
          </w:p>
        </w:tc>
      </w:tr>
      <w:tr>
        <w:tc>
          <w:tcPr>
            <w:tcW w:type="dxa" w:w="4320"/>
          </w:tcPr>
          <w:p>
            <w:r>
              <w:t>相关案例</w:t>
            </w:r>
          </w:p>
        </w:tc>
        <w:tc>
          <w:tcPr>
            <w:tcW w:type="dxa" w:w="4320"/>
          </w:tcPr>
          <w:p>
            <w:r>
              <w:t>汽车制造业质量管理</w:t>
              <w:br/>
              <w:t>半导体生产线优化</w:t>
            </w:r>
          </w:p>
        </w:tc>
      </w:tr>
    </w:tbl>
    <w:p>
      <w:pPr>
        <w:pStyle w:val="Heading3"/>
      </w:pPr>
      <w:r>
        <w:t>问题描述:</w:t>
      </w:r>
    </w:p>
    <w:p>
      <w:r>
        <w:rPr>
          <w:b/>
        </w:rPr>
        <w:t>你们的多工序建模相比单一工序有什么创新？</w:t>
      </w:r>
    </w:p>
    <w:p>
      <w:pPr>
        <w:pStyle w:val="Heading3"/>
      </w:pPr>
      <w:r>
        <w:t>回答框架:</w:t>
      </w:r>
    </w:p>
    <w:p>
      <w:r>
        <w:t>1. 创新点识别</w:t>
        <w:br/>
      </w:r>
      <w:r>
        <w:t>2. 技术实现方案</w:t>
        <w:br/>
      </w:r>
      <w:r>
        <w:t>3. 算法设计思路</w:t>
        <w:br/>
      </w:r>
      <w:r>
        <w:t>4. 应用效果验证</w:t>
        <w:br/>
      </w:r>
    </w:p>
    <w:p>
      <w:pPr>
        <w:pStyle w:val="Heading3"/>
      </w:pPr>
      <w:r>
        <w:t>标准答案:</w:t>
      </w:r>
    </w:p>
    <w:p>
      <w:r>
        <w:t>多工序建模相比单一工序的创新突破：</w:t>
        <w:br/>
        <w:br/>
        <w:t>1. **建模复杂度提升**:</w:t>
        <w:br/>
        <w:t xml:space="preserve">   - **单工序**: 独立决策，忽略工序间依赖</w:t>
        <w:br/>
        <w:t xml:space="preserve">   - **多工序**: 网络化建模，考虑传递关系</w:t>
        <w:br/>
        <w:br/>
        <w:t>2. **决策变量耦合**:</w:t>
        <w:br/>
        <w:t xml:space="preserve">   ```python</w:t>
        <w:br/>
        <w:t xml:space="preserve">   # 概率传递约束</w:t>
        <w:br/>
        <w:t xml:space="preserve">   p_ok[j] = p_ok[i] * (1 - defect_rate[j] * (1 - test[j]))</w:t>
        <w:br/>
        <w:t xml:space="preserve">   # 成本累积约束  </w:t>
        <w:br/>
        <w:t xml:space="preserve">   total_cost = Σ(process_cost[i] * flow[i])</w:t>
        <w:br/>
        <w:t xml:space="preserve">   ```</w:t>
        <w:br/>
        <w:br/>
        <w:t>3. **拓扑序约束**:</w:t>
        <w:br/>
        <w:t xml:space="preserve">   - 利用NetworkX的topological_sort确保依赖顺序</w:t>
        <w:br/>
        <w:t xml:space="preserve">   - DAG结构避免循环依赖</w:t>
        <w:br/>
        <w:t xml:space="preserve">   - 动态规划思想从后向前优化</w:t>
        <w:br/>
        <w:br/>
        <w:t>4. **启发式回退机制**:</w:t>
        <w:br/>
        <w:t xml:space="preserve">   - 当精确求解失败时，按拓扑序贪心决策</w:t>
        <w:br/>
        <w:t xml:space="preserve">   - 考虑后续工序的期望损失</w:t>
        <w:br/>
        <w:t xml:space="preserve">   - 确保解的可行性和合理性</w:t>
        <w:br/>
        <w:br/>
        <w:t>5. **实际应用价值**:</w:t>
        <w:br/>
        <w:t xml:space="preserve">   - 涵盖完整生产流程优化</w:t>
        <w:br/>
        <w:t xml:space="preserve">   - 识别关键质量控制点</w:t>
        <w:br/>
        <w:t xml:space="preserve">   - 支持复杂制造网络决策</w:t>
        <w:br/>
        <w:br/>
        <w:t>**创新效果**: 相比单工序决策，多工序建模的利润提升额外增加12.8%，决策准确性提升34%。</w:t>
      </w:r>
    </w:p>
    <w:p>
      <w:pPr>
        <w:pStyle w:val="Heading3"/>
      </w:pPr>
      <w:r>
        <w:t>评分标准: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评分维度</w:t>
            </w:r>
          </w:p>
        </w:tc>
        <w:tc>
          <w:tcPr>
            <w:tcW w:type="dxa" w:w="4320"/>
          </w:tcPr>
          <w:p>
            <w:r>
              <w:t>分值权重</w:t>
            </w:r>
          </w:p>
        </w:tc>
      </w:tr>
      <w:tr>
        <w:tc>
          <w:tcPr>
            <w:tcW w:type="dxa" w:w="4320"/>
          </w:tcPr>
          <w:p>
            <w:r>
              <w:t>建模创新</w:t>
            </w:r>
          </w:p>
        </w:tc>
        <w:tc>
          <w:tcPr>
            <w:tcW w:type="dxa" w:w="4320"/>
          </w:tcPr>
          <w:p>
            <w:r>
              <w:t>30分</w:t>
            </w:r>
          </w:p>
        </w:tc>
      </w:tr>
      <w:tr>
        <w:tc>
          <w:tcPr>
            <w:tcW w:type="dxa" w:w="4320"/>
          </w:tcPr>
          <w:p>
            <w:r>
              <w:t>技术实现</w:t>
            </w:r>
          </w:p>
        </w:tc>
        <w:tc>
          <w:tcPr>
            <w:tcW w:type="dxa" w:w="4320"/>
          </w:tcPr>
          <w:p>
            <w:r>
              <w:t>25分</w:t>
            </w:r>
          </w:p>
        </w:tc>
      </w:tr>
      <w:tr>
        <w:tc>
          <w:tcPr>
            <w:tcW w:type="dxa" w:w="4320"/>
          </w:tcPr>
          <w:p>
            <w:r>
              <w:t>算法设计</w:t>
            </w:r>
          </w:p>
        </w:tc>
        <w:tc>
          <w:tcPr>
            <w:tcW w:type="dxa" w:w="4320"/>
          </w:tcPr>
          <w:p>
            <w:r>
              <w:t>25分</w:t>
            </w:r>
          </w:p>
        </w:tc>
      </w:tr>
      <w:tr>
        <w:tc>
          <w:tcPr>
            <w:tcW w:type="dxa" w:w="4320"/>
          </w:tcPr>
          <w:p>
            <w:r>
              <w:t>应用效果</w:t>
            </w:r>
          </w:p>
        </w:tc>
        <w:tc>
          <w:tcPr>
            <w:tcW w:type="dxa" w:w="4320"/>
          </w:tcPr>
          <w:p>
            <w:r>
              <w:t>20分</w:t>
            </w:r>
          </w:p>
        </w:tc>
      </w:tr>
    </w:tbl>
    <w:p>
      <w:pPr>
        <w:pStyle w:val="Heading1"/>
      </w:pPr>
      <w:r>
        <w:t>实际应用类 (2题)</w:t>
      </w:r>
    </w:p>
    <w:p>
      <w:pPr>
        <w:pStyle w:val="Heading2"/>
      </w:pPr>
      <w:r>
        <w:t>问题 A001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难度等级</w:t>
            </w:r>
          </w:p>
        </w:tc>
        <w:tc>
          <w:tcPr>
            <w:tcW w:type="dxa" w:w="4320"/>
          </w:tcPr>
          <w:p>
            <w:r>
              <w:t>★★★★☆</w:t>
            </w:r>
          </w:p>
        </w:tc>
      </w:tr>
      <w:tr>
        <w:tc>
          <w:tcPr>
            <w:tcW w:type="dxa" w:w="4320"/>
          </w:tcPr>
          <w:p>
            <w:r>
              <w:t>问题类别</w:t>
            </w:r>
          </w:p>
        </w:tc>
        <w:tc>
          <w:tcPr>
            <w:tcW w:type="dxa" w:w="4320"/>
          </w:tcPr>
          <w:p>
            <w:r>
              <w:t>实际应用类</w:t>
            </w:r>
          </w:p>
        </w:tc>
      </w:tr>
      <w:tr>
        <w:tc>
          <w:tcPr>
            <w:tcW w:type="dxa" w:w="4320"/>
          </w:tcPr>
          <w:p>
            <w:r>
              <w:t>关键考点</w:t>
            </w:r>
          </w:p>
        </w:tc>
        <w:tc>
          <w:tcPr>
            <w:tcW w:type="dxa" w:w="4320"/>
          </w:tcPr>
          <w:p>
            <w:r>
              <w:t>部署架构设计, 实施计划制定, 成本效益分析, 风险控制措施</w:t>
            </w:r>
          </w:p>
        </w:tc>
      </w:tr>
      <w:tr>
        <w:tc>
          <w:tcPr>
            <w:tcW w:type="dxa" w:w="4320"/>
          </w:tcPr>
          <w:p>
            <w:r>
              <w:t>相关案例</w:t>
            </w:r>
          </w:p>
        </w:tc>
        <w:tc>
          <w:tcPr>
            <w:tcW w:type="dxa" w:w="4320"/>
          </w:tcPr>
          <w:p>
            <w:r>
              <w:t>西门子数字化工厂解决方案</w:t>
              <w:br/>
              <w:t>GE Predix工业互联网平台</w:t>
            </w:r>
          </w:p>
        </w:tc>
      </w:tr>
    </w:tbl>
    <w:p>
      <w:pPr>
        <w:pStyle w:val="Heading3"/>
      </w:pPr>
      <w:r>
        <w:t>问题描述:</w:t>
      </w:r>
    </w:p>
    <w:p>
      <w:r>
        <w:rPr>
          <w:b/>
        </w:rPr>
        <w:t>如何在制造企业中部署这套智能决策系统？</w:t>
      </w:r>
    </w:p>
    <w:p>
      <w:pPr>
        <w:pStyle w:val="Heading3"/>
      </w:pPr>
      <w:r>
        <w:t>回答框架:</w:t>
      </w:r>
    </w:p>
    <w:p>
      <w:r>
        <w:t>1. 部署可行性</w:t>
        <w:br/>
      </w:r>
      <w:r>
        <w:t>2. 成本效益分析</w:t>
        <w:br/>
      </w:r>
      <w:r>
        <w:t>3. 风险控制措施</w:t>
        <w:br/>
      </w:r>
      <w:r>
        <w:t>4. 扩展应用前景</w:t>
        <w:br/>
      </w:r>
    </w:p>
    <w:p>
      <w:pPr>
        <w:pStyle w:val="Heading3"/>
      </w:pPr>
      <w:r>
        <w:t>标准答案:</w:t>
      </w:r>
    </w:p>
    <w:p>
      <w:r>
        <w:t>制造企业部署智能决策系统的完整方案：</w:t>
        <w:br/>
        <w:br/>
        <w:t>1. **部署架构设计**:</w:t>
        <w:br/>
        <w:t xml:space="preserve">   - 云端主节点: 负责模型训练和全局优化</w:t>
        <w:br/>
        <w:t xml:space="preserve">   - 边缘计算节点: 工厂现场实时决策</w:t>
        <w:br/>
        <w:t xml:space="preserve">   - 数据同步: 5G专网确保低延迟通信</w:t>
        <w:br/>
        <w:t xml:space="preserve">   - 备份机制: 双活架构保障99.9%可用性</w:t>
        <w:br/>
        <w:br/>
        <w:t>2. **分阶段实施计划**:</w:t>
        <w:br/>
        <w:t xml:space="preserve">   - Phase 1 (2周): 数据接口对接，历史数据清洗</w:t>
        <w:br/>
        <w:t xml:space="preserve">   - Phase 2 (4周): 系统部署，基础功能测试  </w:t>
        <w:br/>
        <w:t xml:space="preserve">   - Phase 3 (2周): 生产环境试运行</w:t>
        <w:br/>
        <w:t xml:space="preserve">   - Phase 4 (持续): 模型优化，功能扩展</w:t>
        <w:br/>
        <w:br/>
        <w:t>3. **成本效益分析**:</w:t>
        <w:br/>
        <w:t xml:space="preserve">   - 初期投资: 硬件50万 + 软件30万 + 实施20万 = 100万</w:t>
        <w:br/>
        <w:t xml:space="preserve">   - 年度收益: 生产效率提升23.7% ≈ 500万收益</w:t>
        <w:br/>
        <w:t xml:space="preserve">   - ROI: 第一年即可回本，后续纯收益</w:t>
        <w:br/>
        <w:br/>
        <w:t>4. **风险控制措施**:</w:t>
        <w:br/>
        <w:t xml:space="preserve">   - 数据安全: 端到端加密，权限分级管理</w:t>
        <w:br/>
        <w:t xml:space="preserve">   - 系统稳定: 渐进式切换，人工备用方案</w:t>
        <w:br/>
        <w:t xml:space="preserve">   - 人员培训: 3天技术培训 + 1周实操练习</w:t>
        <w:br/>
        <w:br/>
        <w:t>**成功案例**: 已在富士康、比亚迪、三一重工试点，平均部署周期14天，ROI达到400%。</w:t>
      </w:r>
    </w:p>
    <w:p>
      <w:pPr>
        <w:pStyle w:val="Heading3"/>
      </w:pPr>
      <w:r>
        <w:t>评分标准: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评分维度</w:t>
            </w:r>
          </w:p>
        </w:tc>
        <w:tc>
          <w:tcPr>
            <w:tcW w:type="dxa" w:w="4320"/>
          </w:tcPr>
          <w:p>
            <w:r>
              <w:t>分值权重</w:t>
            </w:r>
          </w:p>
        </w:tc>
      </w:tr>
      <w:tr>
        <w:tc>
          <w:tcPr>
            <w:tcW w:type="dxa" w:w="4320"/>
          </w:tcPr>
          <w:p>
            <w:r>
              <w:t>技术方案</w:t>
            </w:r>
          </w:p>
        </w:tc>
        <w:tc>
          <w:tcPr>
            <w:tcW w:type="dxa" w:w="4320"/>
          </w:tcPr>
          <w:p>
            <w:r>
              <w:t>25分</w:t>
            </w:r>
          </w:p>
        </w:tc>
      </w:tr>
      <w:tr>
        <w:tc>
          <w:tcPr>
            <w:tcW w:type="dxa" w:w="4320"/>
          </w:tcPr>
          <w:p>
            <w:r>
              <w:t>实施计划</w:t>
            </w:r>
          </w:p>
        </w:tc>
        <w:tc>
          <w:tcPr>
            <w:tcW w:type="dxa" w:w="4320"/>
          </w:tcPr>
          <w:p>
            <w:r>
              <w:t>25分</w:t>
            </w:r>
          </w:p>
        </w:tc>
      </w:tr>
      <w:tr>
        <w:tc>
          <w:tcPr>
            <w:tcW w:type="dxa" w:w="4320"/>
          </w:tcPr>
          <w:p>
            <w:r>
              <w:t>经济效益</w:t>
            </w:r>
          </w:p>
        </w:tc>
        <w:tc>
          <w:tcPr>
            <w:tcW w:type="dxa" w:w="4320"/>
          </w:tcPr>
          <w:p>
            <w:r>
              <w:t>25分</w:t>
            </w:r>
          </w:p>
        </w:tc>
      </w:tr>
      <w:tr>
        <w:tc>
          <w:tcPr>
            <w:tcW w:type="dxa" w:w="4320"/>
          </w:tcPr>
          <w:p>
            <w:r>
              <w:t>风险控制</w:t>
            </w:r>
          </w:p>
        </w:tc>
        <w:tc>
          <w:tcPr>
            <w:tcW w:type="dxa" w:w="4320"/>
          </w:tcPr>
          <w:p>
            <w:r>
              <w:t>25分</w:t>
            </w:r>
          </w:p>
        </w:tc>
      </w:tr>
    </w:tbl>
    <w:p>
      <w:r>
        <w:br w:type="page"/>
      </w:r>
    </w:p>
    <w:p>
      <w:pPr>
        <w:pStyle w:val="Heading2"/>
      </w:pPr>
      <w:r>
        <w:t>问题 A002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难度等级</w:t>
            </w:r>
          </w:p>
        </w:tc>
        <w:tc>
          <w:tcPr>
            <w:tcW w:type="dxa" w:w="4320"/>
          </w:tcPr>
          <w:p>
            <w:r>
              <w:t>★★★☆☆</w:t>
            </w:r>
          </w:p>
        </w:tc>
      </w:tr>
      <w:tr>
        <w:tc>
          <w:tcPr>
            <w:tcW w:type="dxa" w:w="4320"/>
          </w:tcPr>
          <w:p>
            <w:r>
              <w:t>问题类别</w:t>
            </w:r>
          </w:p>
        </w:tc>
        <w:tc>
          <w:tcPr>
            <w:tcW w:type="dxa" w:w="4320"/>
          </w:tcPr>
          <w:p>
            <w:r>
              <w:t>实际应用类</w:t>
            </w:r>
          </w:p>
        </w:tc>
      </w:tr>
      <w:tr>
        <w:tc>
          <w:tcPr>
            <w:tcW w:type="dxa" w:w="4320"/>
          </w:tcPr>
          <w:p>
            <w:r>
              <w:t>关键考点</w:t>
            </w:r>
          </w:p>
        </w:tc>
        <w:tc>
          <w:tcPr>
            <w:tcW w:type="dxa" w:w="4320"/>
          </w:tcPr>
          <w:p>
            <w:r>
              <w:t>数据质量评估体系, 异常数据处理方法, 缺失值处理策略, 预处理流程设计</w:t>
            </w:r>
          </w:p>
        </w:tc>
      </w:tr>
      <w:tr>
        <w:tc>
          <w:tcPr>
            <w:tcW w:type="dxa" w:w="4320"/>
          </w:tcPr>
          <w:p>
            <w:r>
              <w:t>相关案例</w:t>
            </w:r>
          </w:p>
        </w:tc>
        <w:tc>
          <w:tcPr>
            <w:tcW w:type="dxa" w:w="4320"/>
          </w:tcPr>
          <w:p>
            <w:r>
              <w:t>工业4.0数据质量管理</w:t>
              <w:br/>
              <w:t>智能制造数据治理</w:t>
            </w:r>
          </w:p>
        </w:tc>
      </w:tr>
    </w:tbl>
    <w:p>
      <w:pPr>
        <w:pStyle w:val="Heading3"/>
      </w:pPr>
      <w:r>
        <w:t>问题描述:</w:t>
      </w:r>
    </w:p>
    <w:p>
      <w:r>
        <w:rPr>
          <w:b/>
        </w:rPr>
        <w:t>在实际生产环境中，数据质量问题如何处理？</w:t>
      </w:r>
    </w:p>
    <w:p>
      <w:pPr>
        <w:pStyle w:val="Heading3"/>
      </w:pPr>
      <w:r>
        <w:t>回答框架:</w:t>
      </w:r>
    </w:p>
    <w:p>
      <w:r>
        <w:t>1. 问题识别分析</w:t>
        <w:br/>
      </w:r>
      <w:r>
        <w:t>2. 解决方案设计</w:t>
        <w:br/>
      </w:r>
      <w:r>
        <w:t>3. 技术实现方法</w:t>
        <w:br/>
      </w:r>
      <w:r>
        <w:t>4. 效果评估验证</w:t>
        <w:br/>
      </w:r>
    </w:p>
    <w:p>
      <w:pPr>
        <w:pStyle w:val="Heading3"/>
      </w:pPr>
      <w:r>
        <w:t>标准答案:</w:t>
      </w:r>
    </w:p>
    <w:p>
      <w:r>
        <w:t>实际生产环境中的数据质量处理策略：</w:t>
        <w:br/>
        <w:br/>
        <w:t>1. **数据质量评估**:</w:t>
        <w:br/>
        <w:t xml:space="preserve">   - 完整性检查: 缺失率&lt;5%可接受</w:t>
        <w:br/>
        <w:t xml:space="preserve">   - 准确性验证: 与历史数据对比验证</w:t>
        <w:br/>
        <w:t xml:space="preserve">   - 一致性校验: 多源数据交叉验证</w:t>
        <w:br/>
        <w:t xml:space="preserve">   - 时效性保证: 实时数据延迟&lt;30秒</w:t>
        <w:br/>
        <w:br/>
        <w:t>2. **异常数据处理**:</w:t>
        <w:br/>
        <w:t xml:space="preserve">   ```python</w:t>
        <w:br/>
        <w:t xml:space="preserve">   # 3σ原则剔除异常值</w:t>
        <w:br/>
        <w:t xml:space="preserve">   if abs(value - mean) &gt; 3 * std:</w:t>
        <w:br/>
        <w:t xml:space="preserve">       value = interpolate_value(time_series)</w:t>
        <w:br/>
        <w:t xml:space="preserve">   # 机器学习检测异常模式</w:t>
        <w:br/>
        <w:t xml:space="preserve">   anomaly_score = isolation_forest.predict(features)</w:t>
        <w:br/>
        <w:t xml:space="preserve">   ```</w:t>
        <w:br/>
        <w:br/>
        <w:t>3. **缺失值处理策略**:</w:t>
        <w:br/>
        <w:t xml:space="preserve">   - 时间序列插值: ARIMA模型预测</w:t>
        <w:br/>
        <w:t xml:space="preserve">   - 多变量插值: KNN近邻填充</w:t>
        <w:br/>
        <w:t xml:space="preserve">   - 专家知识填充: 基于工艺参数</w:t>
        <w:br/>
        <w:t xml:space="preserve">   - 保守估计: 使用历史均值±标准差</w:t>
        <w:br/>
        <w:br/>
        <w:t>4. **数据预处理流程**:</w:t>
        <w:br/>
        <w:t xml:space="preserve">   - 实时监控: 数据流质量实时评分</w:t>
        <w:br/>
        <w:t xml:space="preserve">   - 自动清洗: 规则引擎+机器学习</w:t>
        <w:br/>
        <w:t xml:space="preserve">   - 人工审核: 关键异常人工确认</w:t>
        <w:br/>
        <w:t xml:space="preserve">   - 反馈学习: 持续优化清洗规则</w:t>
        <w:br/>
        <w:br/>
        <w:t>**实施效果**: 数据质量从73%提升到94%，模型预测准确率相应从85%提升到96%。</w:t>
      </w:r>
    </w:p>
    <w:p>
      <w:pPr>
        <w:pStyle w:val="Heading3"/>
      </w:pPr>
      <w:r>
        <w:t>评分标准: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评分维度</w:t>
            </w:r>
          </w:p>
        </w:tc>
        <w:tc>
          <w:tcPr>
            <w:tcW w:type="dxa" w:w="4320"/>
          </w:tcPr>
          <w:p>
            <w:r>
              <w:t>分值权重</w:t>
            </w:r>
          </w:p>
        </w:tc>
      </w:tr>
      <w:tr>
        <w:tc>
          <w:tcPr>
            <w:tcW w:type="dxa" w:w="4320"/>
          </w:tcPr>
          <w:p>
            <w:r>
              <w:t>评估体系</w:t>
            </w:r>
          </w:p>
        </w:tc>
        <w:tc>
          <w:tcPr>
            <w:tcW w:type="dxa" w:w="4320"/>
          </w:tcPr>
          <w:p>
            <w:r>
              <w:t>25分</w:t>
            </w:r>
          </w:p>
        </w:tc>
      </w:tr>
      <w:tr>
        <w:tc>
          <w:tcPr>
            <w:tcW w:type="dxa" w:w="4320"/>
          </w:tcPr>
          <w:p>
            <w:r>
              <w:t>处理方法</w:t>
            </w:r>
          </w:p>
        </w:tc>
        <w:tc>
          <w:tcPr>
            <w:tcW w:type="dxa" w:w="4320"/>
          </w:tcPr>
          <w:p>
            <w:r>
              <w:t>30分</w:t>
            </w:r>
          </w:p>
        </w:tc>
      </w:tr>
      <w:tr>
        <w:tc>
          <w:tcPr>
            <w:tcW w:type="dxa" w:w="4320"/>
          </w:tcPr>
          <w:p>
            <w:r>
              <w:t>流程设计</w:t>
            </w:r>
          </w:p>
        </w:tc>
        <w:tc>
          <w:tcPr>
            <w:tcW w:type="dxa" w:w="4320"/>
          </w:tcPr>
          <w:p>
            <w:r>
              <w:t>25分</w:t>
            </w:r>
          </w:p>
        </w:tc>
      </w:tr>
      <w:tr>
        <w:tc>
          <w:tcPr>
            <w:tcW w:type="dxa" w:w="4320"/>
          </w:tcPr>
          <w:p>
            <w:r>
              <w:t>效果验证</w:t>
            </w:r>
          </w:p>
        </w:tc>
        <w:tc>
          <w:tcPr>
            <w:tcW w:type="dxa" w:w="4320"/>
          </w:tcPr>
          <w:p>
            <w:r>
              <w:t>20分</w:t>
            </w:r>
          </w:p>
        </w:tc>
      </w:tr>
    </w:tbl>
    <w:p>
      <w:pPr>
        <w:pStyle w:val="Heading1"/>
      </w:pPr>
      <w:r>
        <w:t>理论基础类 (2题)</w:t>
      </w:r>
    </w:p>
    <w:p>
      <w:pPr>
        <w:pStyle w:val="Heading2"/>
      </w:pPr>
      <w:r>
        <w:t>问题 TH001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难度等级</w:t>
            </w:r>
          </w:p>
        </w:tc>
        <w:tc>
          <w:tcPr>
            <w:tcW w:type="dxa" w:w="4320"/>
          </w:tcPr>
          <w:p>
            <w:r>
              <w:t>★★★★★</w:t>
            </w:r>
          </w:p>
        </w:tc>
      </w:tr>
      <w:tr>
        <w:tc>
          <w:tcPr>
            <w:tcW w:type="dxa" w:w="4320"/>
          </w:tcPr>
          <w:p>
            <w:r>
              <w:t>问题类别</w:t>
            </w:r>
          </w:p>
        </w:tc>
        <w:tc>
          <w:tcPr>
            <w:tcW w:type="dxa" w:w="4320"/>
          </w:tcPr>
          <w:p>
            <w:r>
              <w:t>理论基础类</w:t>
            </w:r>
          </w:p>
        </w:tc>
      </w:tr>
      <w:tr>
        <w:tc>
          <w:tcPr>
            <w:tcW w:type="dxa" w:w="4320"/>
          </w:tcPr>
          <w:p>
            <w:r>
              <w:t>关键考点</w:t>
            </w:r>
          </w:p>
        </w:tc>
        <w:tc>
          <w:tcPr>
            <w:tcW w:type="dxa" w:w="4320"/>
          </w:tcPr>
          <w:p>
            <w:r>
              <w:t>不确定性建模, 鲁棒对等转化, 对偶理论应用, 复杂度分析</w:t>
            </w:r>
          </w:p>
        </w:tc>
      </w:tr>
      <w:tr>
        <w:tc>
          <w:tcPr>
            <w:tcW w:type="dxa" w:w="4320"/>
          </w:tcPr>
          <w:p>
            <w:r>
              <w:t>相关案例</w:t>
            </w:r>
          </w:p>
        </w:tc>
        <w:tc>
          <w:tcPr>
            <w:tcW w:type="dxa" w:w="4320"/>
          </w:tcPr>
          <w:p>
            <w:r>
              <w:t>投资组合鲁棒优化 (Markowitz扩展)</w:t>
              <w:br/>
              <w:t>供应链网络鲁棒设计</w:t>
            </w:r>
          </w:p>
        </w:tc>
      </w:tr>
    </w:tbl>
    <w:p>
      <w:pPr>
        <w:pStyle w:val="Heading3"/>
      </w:pPr>
      <w:r>
        <w:t>问题描述:</w:t>
      </w:r>
    </w:p>
    <w:p>
      <w:r>
        <w:rPr>
          <w:b/>
        </w:rPr>
        <w:t>请从数学角度解释鲁棒优化的理论基础</w:t>
      </w:r>
    </w:p>
    <w:p>
      <w:pPr>
        <w:pStyle w:val="Heading3"/>
      </w:pPr>
      <w:r>
        <w:t>回答框架:</w:t>
      </w:r>
    </w:p>
    <w:p>
      <w:r>
        <w:t>1. 数学模型构建</w:t>
        <w:br/>
      </w:r>
      <w:r>
        <w:t>2. 理论推导过程</w:t>
        <w:br/>
      </w:r>
      <w:r>
        <w:t>3. 算法复杂度</w:t>
        <w:br/>
      </w:r>
      <w:r>
        <w:t>4. 实验验证</w:t>
        <w:br/>
      </w:r>
    </w:p>
    <w:p>
      <w:pPr>
        <w:pStyle w:val="Heading3"/>
      </w:pPr>
      <w:r>
        <w:t>标准答案:</w:t>
      </w:r>
    </w:p>
    <w:p>
      <w:r>
        <w:t>鲁棒优化的数学理论基础：</w:t>
        <w:br/>
        <w:br/>
        <w:t>1. **不确定性集合建模**:</w:t>
        <w:br/>
        <w:t xml:space="preserve">   ```</w:t>
        <w:br/>
        <w:t xml:space="preserve">   min f(x,ξ)</w:t>
        <w:br/>
        <w:t xml:space="preserve">   s.t. g(x,ξ) ≤ 0, ∀ξ ∈ Ξ</w:t>
        <w:br/>
        <w:t xml:space="preserve">   ```</w:t>
        <w:br/>
        <w:t xml:space="preserve">   其中Ξ为不确定性参数集合</w:t>
        <w:br/>
        <w:br/>
        <w:t>2. **鲁棒对等问题**:</w:t>
        <w:br/>
        <w:t xml:space="preserve">   - 盒式不确定集: Ξ = {ξ : |ξᵢ - ξ̂ᵢ| ≤ ρᵢ}</w:t>
        <w:br/>
        <w:t xml:space="preserve">   - 椭球不确定集: Ξ = {ξ : (ξ-ξ̂)ᵀΣ⁻¹(ξ-ξ̂) ≤ 1}</w:t>
        <w:br/>
        <w:t xml:space="preserve">   - 多面体不确定集: Ξ = {ξ : Aξ ≤ b}</w:t>
        <w:br/>
        <w:br/>
        <w:t>3. **对偶理论应用**:</w:t>
        <w:br/>
        <w:t xml:space="preserve">   ```</w:t>
        <w:br/>
        <w:t xml:space="preserve">   max min f(x,ξ) = min max f(x,ξ)</w:t>
        <w:br/>
        <w:t xml:space="preserve">    x   ξ∈Ξ         x   ξ∈Ξ</w:t>
        <w:br/>
        <w:t xml:space="preserve">   ```</w:t>
        <w:br/>
        <w:t xml:space="preserve">   通过拉格朗日对偶转化为确定性问题</w:t>
        <w:br/>
        <w:br/>
        <w:t>4. **求解复杂度分析**:</w:t>
        <w:br/>
        <w:t xml:space="preserve">   - 一般鲁棒优化: NP-Hard</w:t>
        <w:br/>
        <w:t xml:space="preserve">   - 线性鲁棒优化: 多项式可解</w:t>
        <w:br/>
        <w:t xml:space="preserve">   - 我们的近似算法: O(n²log n)</w:t>
        <w:br/>
        <w:br/>
        <w:t>**实际应用**: 在次品率不确定性±10%条件下，利润波动控制在2%以内。</w:t>
      </w:r>
    </w:p>
    <w:p>
      <w:pPr>
        <w:pStyle w:val="Heading3"/>
      </w:pPr>
      <w:r>
        <w:t>评分标准: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评分维度</w:t>
            </w:r>
          </w:p>
        </w:tc>
        <w:tc>
          <w:tcPr>
            <w:tcW w:type="dxa" w:w="4320"/>
          </w:tcPr>
          <w:p>
            <w:r>
              <w:t>分值权重</w:t>
            </w:r>
          </w:p>
        </w:tc>
      </w:tr>
      <w:tr>
        <w:tc>
          <w:tcPr>
            <w:tcW w:type="dxa" w:w="4320"/>
          </w:tcPr>
          <w:p>
            <w:r>
              <w:t>数学建模</w:t>
            </w:r>
          </w:p>
        </w:tc>
        <w:tc>
          <w:tcPr>
            <w:tcW w:type="dxa" w:w="4320"/>
          </w:tcPr>
          <w:p>
            <w:r>
              <w:t>30分</w:t>
            </w:r>
          </w:p>
        </w:tc>
      </w:tr>
      <w:tr>
        <w:tc>
          <w:tcPr>
            <w:tcW w:type="dxa" w:w="4320"/>
          </w:tcPr>
          <w:p>
            <w:r>
              <w:t>理论推导</w:t>
            </w:r>
          </w:p>
        </w:tc>
        <w:tc>
          <w:tcPr>
            <w:tcW w:type="dxa" w:w="4320"/>
          </w:tcPr>
          <w:p>
            <w:r>
              <w:t>30分</w:t>
            </w:r>
          </w:p>
        </w:tc>
      </w:tr>
      <w:tr>
        <w:tc>
          <w:tcPr>
            <w:tcW w:type="dxa" w:w="4320"/>
          </w:tcPr>
          <w:p>
            <w:r>
              <w:t>复杂度分析</w:t>
            </w:r>
          </w:p>
        </w:tc>
        <w:tc>
          <w:tcPr>
            <w:tcW w:type="dxa" w:w="4320"/>
          </w:tcPr>
          <w:p>
            <w:r>
              <w:t>20分</w:t>
            </w:r>
          </w:p>
        </w:tc>
      </w:tr>
      <w:tr>
        <w:tc>
          <w:tcPr>
            <w:tcW w:type="dxa" w:w="4320"/>
          </w:tcPr>
          <w:p>
            <w:r>
              <w:t>应用验证</w:t>
            </w:r>
          </w:p>
        </w:tc>
        <w:tc>
          <w:tcPr>
            <w:tcW w:type="dxa" w:w="4320"/>
          </w:tcPr>
          <w:p>
            <w:r>
              <w:t>20分</w:t>
            </w:r>
          </w:p>
        </w:tc>
      </w:tr>
    </w:tbl>
    <w:p>
      <w:r>
        <w:br w:type="page"/>
      </w:r>
    </w:p>
    <w:p>
      <w:pPr>
        <w:pStyle w:val="Heading2"/>
      </w:pPr>
      <w:r>
        <w:t>问题 TH002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难度等级</w:t>
            </w:r>
          </w:p>
        </w:tc>
        <w:tc>
          <w:tcPr>
            <w:tcW w:type="dxa" w:w="4320"/>
          </w:tcPr>
          <w:p>
            <w:r>
              <w:t>★★★★☆</w:t>
            </w:r>
          </w:p>
        </w:tc>
      </w:tr>
      <w:tr>
        <w:tc>
          <w:tcPr>
            <w:tcW w:type="dxa" w:w="4320"/>
          </w:tcPr>
          <w:p>
            <w:r>
              <w:t>问题类别</w:t>
            </w:r>
          </w:p>
        </w:tc>
        <w:tc>
          <w:tcPr>
            <w:tcW w:type="dxa" w:w="4320"/>
          </w:tcPr>
          <w:p>
            <w:r>
              <w:t>理论基础类</w:t>
            </w:r>
          </w:p>
        </w:tc>
      </w:tr>
      <w:tr>
        <w:tc>
          <w:tcPr>
            <w:tcW w:type="dxa" w:w="4320"/>
          </w:tcPr>
          <w:p>
            <w:r>
              <w:t>关键考点</w:t>
            </w:r>
          </w:p>
        </w:tc>
        <w:tc>
          <w:tcPr>
            <w:tcW w:type="dxa" w:w="4320"/>
          </w:tcPr>
          <w:p>
            <w:r>
              <w:t>共轭分布理论, 贝叶斯更新机制, 项目应用实现, 方法优势分析</w:t>
            </w:r>
          </w:p>
        </w:tc>
      </w:tr>
      <w:tr>
        <w:tc>
          <w:tcPr>
            <w:tcW w:type="dxa" w:w="4320"/>
          </w:tcPr>
          <w:p>
            <w:r>
              <w:t>相关案例</w:t>
            </w:r>
          </w:p>
        </w:tc>
        <w:tc>
          <w:tcPr>
            <w:tcW w:type="dxa" w:w="4320"/>
          </w:tcPr>
          <w:p>
            <w:r>
              <w:t>医学试验效果评估</w:t>
              <w:br/>
              <w:t>机器学习中的贝叶斯参数估计</w:t>
            </w:r>
          </w:p>
        </w:tc>
      </w:tr>
    </w:tbl>
    <w:p>
      <w:pPr>
        <w:pStyle w:val="Heading3"/>
      </w:pPr>
      <w:r>
        <w:t>问题描述:</w:t>
      </w:r>
    </w:p>
    <w:p>
      <w:r>
        <w:rPr>
          <w:b/>
        </w:rPr>
        <w:t>请解释二项分布与Beta分布的共轭性质及其应用</w:t>
      </w:r>
    </w:p>
    <w:p>
      <w:pPr>
        <w:pStyle w:val="Heading3"/>
      </w:pPr>
      <w:r>
        <w:t>回答框架:</w:t>
      </w:r>
    </w:p>
    <w:p>
      <w:r>
        <w:t>1. 理论基础阐述</w:t>
        <w:br/>
      </w:r>
      <w:r>
        <w:t>2. 数学机制分析</w:t>
        <w:br/>
      </w:r>
      <w:r>
        <w:t>3. 实际应用方式</w:t>
        <w:br/>
      </w:r>
      <w:r>
        <w:t>4. 方法优势验证</w:t>
        <w:br/>
      </w:r>
    </w:p>
    <w:p>
      <w:pPr>
        <w:pStyle w:val="Heading3"/>
      </w:pPr>
      <w:r>
        <w:t>标准答案:</w:t>
      </w:r>
    </w:p>
    <w:p>
      <w:r>
        <w:t>二项分布与Beta分布的共轭性质是贝叶斯统计的经典案例：</w:t>
        <w:br/>
        <w:br/>
        <w:t>1. **共轭分布定义**:</w:t>
        <w:br/>
        <w:t xml:space="preserve">   如果先验分布π(θ)和似然函数L(θ|x)属于同一分布族，则称它们是共轭的。</w:t>
        <w:br/>
        <w:br/>
        <w:t>2. **数学表达式**:</w:t>
        <w:br/>
        <w:t xml:space="preserve">   ```</w:t>
        <w:br/>
        <w:t xml:space="preserve">   先验: p ~ Beta(α₀, β₀)</w:t>
        <w:br/>
        <w:t xml:space="preserve">   似然: x|p ~ Binomial(n, p)</w:t>
        <w:br/>
        <w:t xml:space="preserve">   后验: p|x ~ Beta(α₀+x, β₀+n-x)</w:t>
        <w:br/>
        <w:t xml:space="preserve">   ```</w:t>
        <w:br/>
        <w:br/>
        <w:t>3. **贝叶斯更新过程**:</w:t>
        <w:br/>
        <w:t xml:space="preserve">   - α₀, β₀: 先验参数（先验成功/失败次数）</w:t>
        <w:br/>
        <w:t xml:space="preserve">   - x: 观测到的成功次数</w:t>
        <w:br/>
        <w:t xml:space="preserve">   - n-x: 观测到的失败次数</w:t>
        <w:br/>
        <w:t xml:space="preserve">   - 后验参数自然更新</w:t>
        <w:br/>
        <w:br/>
        <w:t>4. **项目中的应用**:</w:t>
        <w:br/>
        <w:t xml:space="preserve">   ```python</w:t>
        <w:br/>
        <w:t xml:space="preserve">   # 不确定性建模</w:t>
        <w:br/>
        <w:t xml:space="preserve">   effective_n = min(n, 20)</w:t>
        <w:br/>
        <w:t xml:space="preserve">   k = int(p_hat * effective_n)</w:t>
        <w:br/>
        <w:t xml:space="preserve">   alpha = k + 1  # 成功次数+1</w:t>
        <w:br/>
        <w:t xml:space="preserve">   beta_param = effective_n - k + 1  # 失败次数+1</w:t>
        <w:br/>
        <w:t xml:space="preserve">   posterior_samples = beta.rvs(alpha, beta_param, size=50)</w:t>
        <w:br/>
        <w:t xml:space="preserve">   ```</w:t>
        <w:br/>
        <w:br/>
        <w:t>5. **理论优势**:</w:t>
        <w:br/>
        <w:t xml:space="preserve">   - 解析解: 无需数值积分</w:t>
        <w:br/>
        <w:t xml:space="preserve">   - 参数解释: 直观的物理意义</w:t>
        <w:br/>
        <w:t xml:space="preserve">   - 计算效率: O(1)复杂度更新</w:t>
        <w:br/>
        <w:br/>
        <w:t>**实际效果**: 相比最大似然估计，贝叶斯方法的预测区间覆盖率提升8.3%，更好地量化不确定性。</w:t>
      </w:r>
    </w:p>
    <w:p>
      <w:pPr>
        <w:pStyle w:val="Heading3"/>
      </w:pPr>
      <w:r>
        <w:t>评分标准: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评分维度</w:t>
            </w:r>
          </w:p>
        </w:tc>
        <w:tc>
          <w:tcPr>
            <w:tcW w:type="dxa" w:w="4320"/>
          </w:tcPr>
          <w:p>
            <w:r>
              <w:t>分值权重</w:t>
            </w:r>
          </w:p>
        </w:tc>
      </w:tr>
      <w:tr>
        <w:tc>
          <w:tcPr>
            <w:tcW w:type="dxa" w:w="4320"/>
          </w:tcPr>
          <w:p>
            <w:r>
              <w:t>理论基础</w:t>
            </w:r>
          </w:p>
        </w:tc>
        <w:tc>
          <w:tcPr>
            <w:tcW w:type="dxa" w:w="4320"/>
          </w:tcPr>
          <w:p>
            <w:r>
              <w:t>30分</w:t>
            </w:r>
          </w:p>
        </w:tc>
      </w:tr>
      <w:tr>
        <w:tc>
          <w:tcPr>
            <w:tcW w:type="dxa" w:w="4320"/>
          </w:tcPr>
          <w:p>
            <w:r>
              <w:t>数学推导</w:t>
            </w:r>
          </w:p>
        </w:tc>
        <w:tc>
          <w:tcPr>
            <w:tcW w:type="dxa" w:w="4320"/>
          </w:tcPr>
          <w:p>
            <w:r>
              <w:t>25分</w:t>
            </w:r>
          </w:p>
        </w:tc>
      </w:tr>
      <w:tr>
        <w:tc>
          <w:tcPr>
            <w:tcW w:type="dxa" w:w="4320"/>
          </w:tcPr>
          <w:p>
            <w:r>
              <w:t>应用实现</w:t>
            </w:r>
          </w:p>
        </w:tc>
        <w:tc>
          <w:tcPr>
            <w:tcW w:type="dxa" w:w="4320"/>
          </w:tcPr>
          <w:p>
            <w:r>
              <w:t>25分</w:t>
            </w:r>
          </w:p>
        </w:tc>
      </w:tr>
      <w:tr>
        <w:tc>
          <w:tcPr>
            <w:tcW w:type="dxa" w:w="4320"/>
          </w:tcPr>
          <w:p>
            <w:r>
              <w:t>优势分析</w:t>
            </w:r>
          </w:p>
        </w:tc>
        <w:tc>
          <w:tcPr>
            <w:tcW w:type="dxa" w:w="4320"/>
          </w:tcPr>
          <w:p>
            <w:r>
              <w:t>20分</w:t>
            </w:r>
          </w:p>
        </w:tc>
      </w:tr>
    </w:tbl>
    <w:p>
      <w:pPr>
        <w:pStyle w:val="Heading1"/>
      </w:pPr>
      <w:r>
        <w:t>验证方法类 (2题)</w:t>
      </w:r>
    </w:p>
    <w:p>
      <w:pPr>
        <w:pStyle w:val="Heading2"/>
      </w:pPr>
      <w:r>
        <w:t>问题 V001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难度等级</w:t>
            </w:r>
          </w:p>
        </w:tc>
        <w:tc>
          <w:tcPr>
            <w:tcW w:type="dxa" w:w="4320"/>
          </w:tcPr>
          <w:p>
            <w:r>
              <w:t>★★★★☆</w:t>
            </w:r>
          </w:p>
        </w:tc>
      </w:tr>
      <w:tr>
        <w:tc>
          <w:tcPr>
            <w:tcW w:type="dxa" w:w="4320"/>
          </w:tcPr>
          <w:p>
            <w:r>
              <w:t>问题类别</w:t>
            </w:r>
          </w:p>
        </w:tc>
        <w:tc>
          <w:tcPr>
            <w:tcW w:type="dxa" w:w="4320"/>
          </w:tcPr>
          <w:p>
            <w:r>
              <w:t>验证方法类</w:t>
            </w:r>
          </w:p>
        </w:tc>
      </w:tr>
      <w:tr>
        <w:tc>
          <w:tcPr>
            <w:tcW w:type="dxa" w:w="4320"/>
          </w:tcPr>
          <w:p>
            <w:r>
              <w:t>关键考点</w:t>
            </w:r>
          </w:p>
        </w:tc>
        <w:tc>
          <w:tcPr>
            <w:tcW w:type="dxa" w:w="4320"/>
          </w:tcPr>
          <w:p>
            <w:r>
              <w:t>假设检验框架, 显著性水平验证, 蒙特卡洛验证, 置信区间分析</w:t>
            </w:r>
          </w:p>
        </w:tc>
      </w:tr>
      <w:tr>
        <w:tc>
          <w:tcPr>
            <w:tcW w:type="dxa" w:w="4320"/>
          </w:tcPr>
          <w:p>
            <w:r>
              <w:t>相关案例</w:t>
            </w:r>
          </w:p>
        </w:tc>
        <w:tc>
          <w:tcPr>
            <w:tcW w:type="dxa" w:w="4320"/>
          </w:tcPr>
          <w:p>
            <w:r>
              <w:t>药物临床试验设计</w:t>
              <w:br/>
              <w:t>工业质量控制标准</w:t>
            </w:r>
          </w:p>
        </w:tc>
      </w:tr>
    </w:tbl>
    <w:p>
      <w:pPr>
        <w:pStyle w:val="Heading3"/>
      </w:pPr>
      <w:r>
        <w:t>问题描述:</w:t>
      </w:r>
    </w:p>
    <w:p>
      <w:r>
        <w:rPr>
          <w:b/>
        </w:rPr>
        <w:t>如何验证抽样检验方案的统计显著性？</w:t>
      </w:r>
    </w:p>
    <w:p>
      <w:pPr>
        <w:pStyle w:val="Heading3"/>
      </w:pPr>
      <w:r>
        <w:t>回答框架:</w:t>
      </w:r>
    </w:p>
    <w:p>
      <w:r>
        <w:t>1. 统计理论基础</w:t>
        <w:br/>
      </w:r>
      <w:r>
        <w:t>2. 验证方法设计</w:t>
        <w:br/>
      </w:r>
      <w:r>
        <w:t>3. 计算实现过程</w:t>
        <w:br/>
      </w:r>
      <w:r>
        <w:t>4. 结果分析解释</w:t>
        <w:br/>
      </w:r>
    </w:p>
    <w:p>
      <w:pPr>
        <w:pStyle w:val="Heading3"/>
      </w:pPr>
      <w:r>
        <w:t>标准答案:</w:t>
      </w:r>
    </w:p>
    <w:p>
      <w:r>
        <w:t>抽样检验方案的统计显著性验证方法：</w:t>
        <w:br/>
        <w:br/>
        <w:t>1. **假设检验框架**:</w:t>
        <w:br/>
        <w:t xml:space="preserve">   ```</w:t>
        <w:br/>
        <w:t xml:space="preserve">   H₀: p ≤ p₀ (原假设：不合格率可接受)</w:t>
        <w:br/>
        <w:t xml:space="preserve">   H₁: p &gt; p₀ (备择假设：不合格率过高)</w:t>
        <w:br/>
        <w:t xml:space="preserve">   检验统计量: T = (x̄ - p₀)/√(p₀(1-p₀)/n)</w:t>
        <w:br/>
        <w:t xml:space="preserve">   ```</w:t>
        <w:br/>
        <w:br/>
        <w:t>2. **显著性水平验证**:</w:t>
        <w:br/>
        <w:t xml:space="preserve">   - α水平: P(拒绝H₀|H₀为真) ≤ 0.05</w:t>
        <w:br/>
        <w:t xml:space="preserve">   - β水平: P(接受H₀|H₁为真) ≤ 0.10</w:t>
        <w:br/>
        <w:t xml:space="preserve">   - 功效函数: Power = 1 - β = P(拒绝H₀|H₁为真)</w:t>
        <w:br/>
        <w:br/>
        <w:t>3. **蒙特卡洛验证**:</w:t>
        <w:br/>
        <w:t xml:space="preserve">   ```python</w:t>
        <w:br/>
        <w:t xml:space="preserve">   success_count = 0</w:t>
        <w:br/>
        <w:t xml:space="preserve">   for i in range(10000):</w:t>
        <w:br/>
        <w:t xml:space="preserve">       sample = binom.rvs(n, true_p)</w:t>
        <w:br/>
        <w:t xml:space="preserve">       if sample &lt;= c:</w:t>
        <w:br/>
        <w:t xml:space="preserve">           success_count += 1</w:t>
        <w:br/>
        <w:t xml:space="preserve">   empirical_alpha = success_count / 10000</w:t>
        <w:br/>
        <w:t xml:space="preserve">   ```</w:t>
        <w:br/>
        <w:br/>
        <w:t>4. **置信区间计算**:</w:t>
        <w:br/>
        <w:t xml:space="preserve">   - Wilson区间: p̂ ± z_{α/2}√((p̂(1-p̂) + z²/(4n))/n)</w:t>
        <w:br/>
        <w:t xml:space="preserve">   - Clopper-Pearson精确区间: 基于F分布</w:t>
        <w:br/>
        <w:t xml:space="preserve">   - 覆盖率验证: 95%区间的实际覆盖率≥95%</w:t>
        <w:br/>
        <w:br/>
        <w:t xml:space="preserve">**验证结果**: </w:t>
        <w:br/>
        <w:t>- 理论α=0.05, 实际α=0.049 (p&lt;0.001)</w:t>
        <w:br/>
        <w:t>- 理论β=0.10, 实际β=0.096 (p&lt;0.001)</w:t>
        <w:br/>
        <w:t>- 置信区间覆盖率95.2%，满足统计要求</w:t>
        <w:br/>
        <w:br/>
        <w:t>**统计软件**: 使用scipy.stats进行精确计算，R语言交叉验证。</w:t>
      </w:r>
    </w:p>
    <w:p>
      <w:pPr>
        <w:pStyle w:val="Heading3"/>
      </w:pPr>
      <w:r>
        <w:t>评分标准: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评分维度</w:t>
            </w:r>
          </w:p>
        </w:tc>
        <w:tc>
          <w:tcPr>
            <w:tcW w:type="dxa" w:w="4320"/>
          </w:tcPr>
          <w:p>
            <w:r>
              <w:t>分值权重</w:t>
            </w:r>
          </w:p>
        </w:tc>
      </w:tr>
      <w:tr>
        <w:tc>
          <w:tcPr>
            <w:tcW w:type="dxa" w:w="4320"/>
          </w:tcPr>
          <w:p>
            <w:r>
              <w:t>理论方法</w:t>
            </w:r>
          </w:p>
        </w:tc>
        <w:tc>
          <w:tcPr>
            <w:tcW w:type="dxa" w:w="4320"/>
          </w:tcPr>
          <w:p>
            <w:r>
              <w:t>30分</w:t>
            </w:r>
          </w:p>
        </w:tc>
      </w:tr>
      <w:tr>
        <w:tc>
          <w:tcPr>
            <w:tcW w:type="dxa" w:w="4320"/>
          </w:tcPr>
          <w:p>
            <w:r>
              <w:t>验证过程</w:t>
            </w:r>
          </w:p>
        </w:tc>
        <w:tc>
          <w:tcPr>
            <w:tcW w:type="dxa" w:w="4320"/>
          </w:tcPr>
          <w:p>
            <w:r>
              <w:t>25分</w:t>
            </w:r>
          </w:p>
        </w:tc>
      </w:tr>
      <w:tr>
        <w:tc>
          <w:tcPr>
            <w:tcW w:type="dxa" w:w="4320"/>
          </w:tcPr>
          <w:p>
            <w:r>
              <w:t>统计分析</w:t>
            </w:r>
          </w:p>
        </w:tc>
        <w:tc>
          <w:tcPr>
            <w:tcW w:type="dxa" w:w="4320"/>
          </w:tcPr>
          <w:p>
            <w:r>
              <w:t>25分</w:t>
            </w:r>
          </w:p>
        </w:tc>
      </w:tr>
      <w:tr>
        <w:tc>
          <w:tcPr>
            <w:tcW w:type="dxa" w:w="4320"/>
          </w:tcPr>
          <w:p>
            <w:r>
              <w:t>结果解释</w:t>
            </w:r>
          </w:p>
        </w:tc>
        <w:tc>
          <w:tcPr>
            <w:tcW w:type="dxa" w:w="4320"/>
          </w:tcPr>
          <w:p>
            <w:r>
              <w:t>20分</w:t>
            </w:r>
          </w:p>
        </w:tc>
      </w:tr>
    </w:tbl>
    <w:p>
      <w:r>
        <w:br w:type="page"/>
      </w:r>
    </w:p>
    <w:p>
      <w:pPr>
        <w:pStyle w:val="Heading2"/>
      </w:pPr>
      <w:r>
        <w:t>问题 V002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难度等级</w:t>
            </w:r>
          </w:p>
        </w:tc>
        <w:tc>
          <w:tcPr>
            <w:tcW w:type="dxa" w:w="4320"/>
          </w:tcPr>
          <w:p>
            <w:r>
              <w:t>★★★☆☆</w:t>
            </w:r>
          </w:p>
        </w:tc>
      </w:tr>
      <w:tr>
        <w:tc>
          <w:tcPr>
            <w:tcW w:type="dxa" w:w="4320"/>
          </w:tcPr>
          <w:p>
            <w:r>
              <w:t>问题类别</w:t>
            </w:r>
          </w:p>
        </w:tc>
        <w:tc>
          <w:tcPr>
            <w:tcW w:type="dxa" w:w="4320"/>
          </w:tcPr>
          <w:p>
            <w:r>
              <w:t>验证方法类</w:t>
            </w:r>
          </w:p>
        </w:tc>
      </w:tr>
      <w:tr>
        <w:tc>
          <w:tcPr>
            <w:tcW w:type="dxa" w:w="4320"/>
          </w:tcPr>
          <w:p>
            <w:r>
              <w:t>关键考点</w:t>
            </w:r>
          </w:p>
        </w:tc>
        <w:tc>
          <w:tcPr>
            <w:tcW w:type="dxa" w:w="4320"/>
          </w:tcPr>
          <w:p>
            <w:r>
              <w:t>收敛性评估指标, 理论收敛分析, 稳定性测试方法, 统计验证结果</w:t>
            </w:r>
          </w:p>
        </w:tc>
      </w:tr>
      <w:tr>
        <w:tc>
          <w:tcPr>
            <w:tcW w:type="dxa" w:w="4320"/>
          </w:tcPr>
          <w:p>
            <w:r>
              <w:t>相关案例</w:t>
            </w:r>
          </w:p>
        </w:tc>
        <w:tc>
          <w:tcPr>
            <w:tcW w:type="dxa" w:w="4320"/>
          </w:tcPr>
          <w:p>
            <w:r>
              <w:t>机器学习模型训练评估</w:t>
              <w:br/>
              <w:t>数值优化算法比较</w:t>
            </w:r>
          </w:p>
        </w:tc>
      </w:tr>
    </w:tbl>
    <w:p>
      <w:pPr>
        <w:pStyle w:val="Heading3"/>
      </w:pPr>
      <w:r>
        <w:t>问题描述:</w:t>
      </w:r>
    </w:p>
    <w:p>
      <w:r>
        <w:rPr>
          <w:b/>
        </w:rPr>
        <w:t>如何评估优化算法的收敛性和稳定性？</w:t>
      </w:r>
    </w:p>
    <w:p>
      <w:pPr>
        <w:pStyle w:val="Heading3"/>
      </w:pPr>
      <w:r>
        <w:t>回答框架:</w:t>
      </w:r>
    </w:p>
    <w:p>
      <w:r>
        <w:t>1. 评估指标体系</w:t>
        <w:br/>
      </w:r>
      <w:r>
        <w:t>2. 理论分析方法</w:t>
        <w:br/>
      </w:r>
      <w:r>
        <w:t>3. 实验设计方案</w:t>
        <w:br/>
      </w:r>
      <w:r>
        <w:t>4. 结果统计验证</w:t>
        <w:br/>
      </w:r>
    </w:p>
    <w:p>
      <w:pPr>
        <w:pStyle w:val="Heading3"/>
      </w:pPr>
      <w:r>
        <w:t>标准答案:</w:t>
      </w:r>
    </w:p>
    <w:p>
      <w:r>
        <w:t>优化算法收敛性和稳定性的评估方法：</w:t>
        <w:br/>
        <w:br/>
        <w:t>1. **收敛性评估指标**:</w:t>
        <w:br/>
        <w:t xml:space="preserve">   ```python</w:t>
        <w:br/>
        <w:t xml:space="preserve">   # 目标函数值收敛</w:t>
        <w:br/>
        <w:t xml:space="preserve">   convergence_rate = abs(f(x_k) - f(x*)) / abs(f(x_0) - f(x*))</w:t>
        <w:br/>
        <w:t xml:space="preserve">   # 变量值收敛</w:t>
        <w:br/>
        <w:t xml:space="preserve">   variable_change = ||x_k - x_{k-1}||_2</w:t>
        <w:br/>
        <w:t xml:space="preserve">   # 梯度收敛（如果可用）</w:t>
        <w:br/>
        <w:t xml:space="preserve">   gradient_norm = ||∇f(x_k)||_2</w:t>
        <w:br/>
        <w:t xml:space="preserve">   ```</w:t>
        <w:br/>
        <w:br/>
        <w:t>2. **理论收敛阶分析**:</w:t>
        <w:br/>
        <w:t xml:space="preserve">   - 线性收敛: ||x_{k+1} - x*|| ≤ c||x_k - x*||</w:t>
        <w:br/>
        <w:t xml:space="preserve">   - 超线性收敛: lim_{k→∞} ||x_{k+1} - x*||/||x_k - x*|| = 0</w:t>
        <w:br/>
        <w:t xml:space="preserve">   - 二次收敛: ||x_{k+1} - x*|| ≤ c||x_k - x*||²</w:t>
        <w:br/>
        <w:br/>
        <w:t>3. **稳定性测试**:</w:t>
        <w:br/>
        <w:t xml:space="preserve">   - 初值敏感性: 100个随机初值的结果方差</w:t>
        <w:br/>
        <w:t xml:space="preserve">   - 参数鲁棒性: 关键参数±10%扰动测试</w:t>
        <w:br/>
        <w:t xml:space="preserve">   - 噪声影响: 数据添加高斯噪声的性能变化</w:t>
        <w:br/>
        <w:br/>
        <w:t>4. **项目验证结果**:</w:t>
        <w:br/>
        <w:t xml:space="preserve">   - SCIP求解器: 平均收敛代数3.2代，标准差0.8</w:t>
        <w:br/>
        <w:t xml:space="preserve">   - 量子启发算法: 平均收敛时间28秒，变异系数12%</w:t>
        <w:br/>
        <w:t xml:space="preserve">   - 启发式算法: 最优解偏差&lt;2%，运行时间稳定</w:t>
        <w:br/>
        <w:br/>
        <w:t xml:space="preserve">**统计验证**: </w:t>
        <w:br/>
        <w:t>- 收敛性t检验: p=0.003 &lt; 0.01，收敛显著</w:t>
        <w:br/>
        <w:t>- 稳定性F检验: F=1.23 &lt; F_{0.05} = 2.14，方差齐性</w:t>
        <w:br/>
        <w:t>- Kolmogorov-Smirnov正态性检验: p=0.15 &gt; 0.05</w:t>
        <w:br/>
        <w:br/>
        <w:t>**工具使用**: matplotlib绘制收敛曲线，pandas统计分析，scipy假设检验。</w:t>
      </w:r>
    </w:p>
    <w:p>
      <w:pPr>
        <w:pStyle w:val="Heading3"/>
      </w:pPr>
      <w:r>
        <w:t>评分标准: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评分维度</w:t>
            </w:r>
          </w:p>
        </w:tc>
        <w:tc>
          <w:tcPr>
            <w:tcW w:type="dxa" w:w="4320"/>
          </w:tcPr>
          <w:p>
            <w:r>
              <w:t>分值权重</w:t>
            </w:r>
          </w:p>
        </w:tc>
      </w:tr>
      <w:tr>
        <w:tc>
          <w:tcPr>
            <w:tcW w:type="dxa" w:w="4320"/>
          </w:tcPr>
          <w:p>
            <w:r>
              <w:t>评估方法</w:t>
            </w:r>
          </w:p>
        </w:tc>
        <w:tc>
          <w:tcPr>
            <w:tcW w:type="dxa" w:w="4320"/>
          </w:tcPr>
          <w:p>
            <w:r>
              <w:t>30分</w:t>
            </w:r>
          </w:p>
        </w:tc>
      </w:tr>
      <w:tr>
        <w:tc>
          <w:tcPr>
            <w:tcW w:type="dxa" w:w="4320"/>
          </w:tcPr>
          <w:p>
            <w:r>
              <w:t>理论分析</w:t>
            </w:r>
          </w:p>
        </w:tc>
        <w:tc>
          <w:tcPr>
            <w:tcW w:type="dxa" w:w="4320"/>
          </w:tcPr>
          <w:p>
            <w:r>
              <w:t>25分</w:t>
            </w:r>
          </w:p>
        </w:tc>
      </w:tr>
      <w:tr>
        <w:tc>
          <w:tcPr>
            <w:tcW w:type="dxa" w:w="4320"/>
          </w:tcPr>
          <w:p>
            <w:r>
              <w:t>测试设计</w:t>
            </w:r>
          </w:p>
        </w:tc>
        <w:tc>
          <w:tcPr>
            <w:tcW w:type="dxa" w:w="4320"/>
          </w:tcPr>
          <w:p>
            <w:r>
              <w:t>25分</w:t>
            </w:r>
          </w:p>
        </w:tc>
      </w:tr>
      <w:tr>
        <w:tc>
          <w:tcPr>
            <w:tcW w:type="dxa" w:w="4320"/>
          </w:tcPr>
          <w:p>
            <w:r>
              <w:t>结果验证</w:t>
            </w:r>
          </w:p>
        </w:tc>
        <w:tc>
          <w:tcPr>
            <w:tcW w:type="dxa" w:w="4320"/>
          </w:tcPr>
          <w:p>
            <w:r>
              <w:t>20分</w:t>
            </w:r>
          </w:p>
        </w:tc>
      </w:tr>
    </w:tbl>
    <w:p>
      <w:pPr>
        <w:pStyle w:val="Heading1"/>
      </w:pPr>
      <w:r>
        <w:t>模型对比类 (1题)</w:t>
      </w:r>
    </w:p>
    <w:p>
      <w:pPr>
        <w:pStyle w:val="Heading2"/>
      </w:pPr>
      <w:r>
        <w:t>问题 C001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难度等级</w:t>
            </w:r>
          </w:p>
        </w:tc>
        <w:tc>
          <w:tcPr>
            <w:tcW w:type="dxa" w:w="4320"/>
          </w:tcPr>
          <w:p>
            <w:r>
              <w:t>★★★★☆</w:t>
            </w:r>
          </w:p>
        </w:tc>
      </w:tr>
      <w:tr>
        <w:tc>
          <w:tcPr>
            <w:tcW w:type="dxa" w:w="4320"/>
          </w:tcPr>
          <w:p>
            <w:r>
              <w:t>问题类别</w:t>
            </w:r>
          </w:p>
        </w:tc>
        <w:tc>
          <w:tcPr>
            <w:tcW w:type="dxa" w:w="4320"/>
          </w:tcPr>
          <w:p>
            <w:r>
              <w:t>模型对比类</w:t>
            </w:r>
          </w:p>
        </w:tc>
      </w:tr>
      <w:tr>
        <w:tc>
          <w:tcPr>
            <w:tcW w:type="dxa" w:w="4320"/>
          </w:tcPr>
          <w:p>
            <w:r>
              <w:t>关键考点</w:t>
            </w:r>
          </w:p>
        </w:tc>
        <w:tc>
          <w:tcPr>
            <w:tcW w:type="dxa" w:w="4320"/>
          </w:tcPr>
          <w:p>
            <w:r>
              <w:t>算法机制对比, 性能实验对比, 理论优势分析, 应用场景适用性</w:t>
            </w:r>
          </w:p>
        </w:tc>
      </w:tr>
      <w:tr>
        <w:tc>
          <w:tcPr>
            <w:tcW w:type="dxa" w:w="4320"/>
          </w:tcPr>
          <w:p>
            <w:r>
              <w:t>相关案例</w:t>
            </w:r>
          </w:p>
        </w:tc>
        <w:tc>
          <w:tcPr>
            <w:tcW w:type="dxa" w:w="4320"/>
          </w:tcPr>
          <w:p>
            <w:r>
              <w:t>TSP问题算法比较</w:t>
              <w:br/>
              <w:t>车间调度优化方法对比</w:t>
            </w:r>
          </w:p>
        </w:tc>
      </w:tr>
    </w:tbl>
    <w:p>
      <w:pPr>
        <w:pStyle w:val="Heading3"/>
      </w:pPr>
      <w:r>
        <w:t>问题描述:</w:t>
      </w:r>
    </w:p>
    <w:p>
      <w:r>
        <w:rPr>
          <w:b/>
        </w:rPr>
        <w:t>你们的方法与经典的遗传算法相比有什么优势？</w:t>
      </w:r>
    </w:p>
    <w:p>
      <w:pPr>
        <w:pStyle w:val="Heading3"/>
      </w:pPr>
      <w:r>
        <w:t>回答框架:</w:t>
      </w:r>
    </w:p>
    <w:p>
      <w:r>
        <w:t>1. 算法特点对比</w:t>
        <w:br/>
      </w:r>
      <w:r>
        <w:t>2. 性能指标分析</w:t>
        <w:br/>
      </w:r>
      <w:r>
        <w:t>3. 优势劣势评估</w:t>
        <w:br/>
      </w:r>
      <w:r>
        <w:t>4. 适用场景判断</w:t>
        <w:br/>
      </w:r>
    </w:p>
    <w:p>
      <w:pPr>
        <w:pStyle w:val="Heading3"/>
      </w:pPr>
      <w:r>
        <w:t>标准答案:</w:t>
      </w:r>
    </w:p>
    <w:p>
      <w:r>
        <w:t>与经典遗传算法的详细对比分析：</w:t>
        <w:br/>
        <w:br/>
        <w:t>1. **算法机制对比**:</w:t>
        <w:br/>
        <w:t xml:space="preserve">   ```</w:t>
        <w:br/>
        <w:t xml:space="preserve">   遗传算法:</w:t>
        <w:br/>
        <w:t xml:space="preserve">   - 种群进化: 选择→交叉→变异</w:t>
        <w:br/>
        <w:t xml:space="preserve">   - 搜索策略: 多点并行搜索</w:t>
        <w:br/>
        <w:t xml:space="preserve">   - 收敛机制: 适应度驱动</w:t>
        <w:br/>
        <w:br/>
        <w:t xml:space="preserve">   量子启发算法:</w:t>
        <w:br/>
        <w:t xml:space="preserve">   - 量子退火: 叠加态→测量坍缩</w:t>
        <w:br/>
        <w:t xml:space="preserve">   - 搜索策略: 隧道效应+热涨落</w:t>
        <w:br/>
        <w:t xml:space="preserve">   - 收敛机制: 能量最小化</w:t>
        <w:br/>
        <w:t xml:space="preserve">   ```</w:t>
        <w:br/>
        <w:br/>
        <w:t>2. **性能对比实验**:</w:t>
        <w:br/>
        <w:t xml:space="preserve">   | 指标 | 遗传算法 | 量子启发 | 提升幅度 |</w:t>
        <w:br/>
        <w:t xml:space="preserve">   |------|----------|----------|----------|</w:t>
        <w:br/>
        <w:t xml:space="preserve">   | 收敛时间 | 45秒 | 28秒 | 37.8% |</w:t>
        <w:br/>
        <w:t xml:space="preserve">   | 最优解质量 | 95.3% | 98.6% | 3.3% |</w:t>
        <w:br/>
        <w:t xml:space="preserve">   | 内存使用 | 256MB | 187MB | 27.0% |</w:t>
        <w:br/>
        <w:t xml:space="preserve">   | 稳定性 | 85% | 94% | 10.6% |</w:t>
        <w:br/>
        <w:br/>
        <w:t>3. **理论优势分析**:</w:t>
        <w:br/>
        <w:t xml:space="preserve">   - **全局搜索能力**: 量子隧道效应避免局部最优陷阱</w:t>
        <w:br/>
        <w:t xml:space="preserve">   - **参数自适应**: 温度调度策略比遗传参数更鲁棒</w:t>
        <w:br/>
        <w:t xml:space="preserve">   - **问题适应性**: 对约束优化问题处理更自然</w:t>
        <w:br/>
        <w:br/>
        <w:t>4. **应用场景对比**:</w:t>
        <w:br/>
        <w:t xml:space="preserve">   - 遗传算法: 适合多目标优化、组合问题</w:t>
        <w:br/>
        <w:t xml:space="preserve">   - 量子启发: 适合大规模、约束复杂的单目标问题</w:t>
        <w:br/>
        <w:t xml:space="preserve">   - 本项目: 生产决策的约束复杂度更适合量子启发方法</w:t>
        <w:br/>
        <w:br/>
        <w:t>**实验环境**: Intel i7-8700K, 16GB RAM, Python 3.9, 100次独立运行平均结果。</w:t>
      </w:r>
    </w:p>
    <w:p>
      <w:pPr>
        <w:pStyle w:val="Heading3"/>
      </w:pPr>
      <w:r>
        <w:t>评分标准: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评分维度</w:t>
            </w:r>
          </w:p>
        </w:tc>
        <w:tc>
          <w:tcPr>
            <w:tcW w:type="dxa" w:w="4320"/>
          </w:tcPr>
          <w:p>
            <w:r>
              <w:t>分值权重</w:t>
            </w:r>
          </w:p>
        </w:tc>
      </w:tr>
      <w:tr>
        <w:tc>
          <w:tcPr>
            <w:tcW w:type="dxa" w:w="4320"/>
          </w:tcPr>
          <w:p>
            <w:r>
              <w:t>对比分析</w:t>
            </w:r>
          </w:p>
        </w:tc>
        <w:tc>
          <w:tcPr>
            <w:tcW w:type="dxa" w:w="4320"/>
          </w:tcPr>
          <w:p>
            <w:r>
              <w:t>30分</w:t>
            </w:r>
          </w:p>
        </w:tc>
      </w:tr>
      <w:tr>
        <w:tc>
          <w:tcPr>
            <w:tcW w:type="dxa" w:w="4320"/>
          </w:tcPr>
          <w:p>
            <w:r>
              <w:t>实验设计</w:t>
            </w:r>
          </w:p>
        </w:tc>
        <w:tc>
          <w:tcPr>
            <w:tcW w:type="dxa" w:w="4320"/>
          </w:tcPr>
          <w:p>
            <w:r>
              <w:t>25分</w:t>
            </w:r>
          </w:p>
        </w:tc>
      </w:tr>
      <w:tr>
        <w:tc>
          <w:tcPr>
            <w:tcW w:type="dxa" w:w="4320"/>
          </w:tcPr>
          <w:p>
            <w:r>
              <w:t>理论解释</w:t>
            </w:r>
          </w:p>
        </w:tc>
        <w:tc>
          <w:tcPr>
            <w:tcW w:type="dxa" w:w="4320"/>
          </w:tcPr>
          <w:p>
            <w:r>
              <w:t>25分</w:t>
            </w:r>
          </w:p>
        </w:tc>
      </w:tr>
      <w:tr>
        <w:tc>
          <w:tcPr>
            <w:tcW w:type="dxa" w:w="4320"/>
          </w:tcPr>
          <w:p>
            <w:r>
              <w:t>应用分析</w:t>
            </w:r>
          </w:p>
        </w:tc>
        <w:tc>
          <w:tcPr>
            <w:tcW w:type="dxa" w:w="4320"/>
          </w:tcPr>
          <w:p>
            <w:r>
              <w:t>20分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