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8C2" w:rsidRDefault="00511192" w:rsidP="00511192">
      <w:pPr>
        <w:pStyle w:val="a5"/>
      </w:pPr>
      <w:r>
        <w:rPr>
          <w:rFonts w:hint="eastAsia"/>
        </w:rPr>
        <w:t>mysql笔记</w:t>
      </w:r>
    </w:p>
    <w:p w:rsidR="000A7291" w:rsidRDefault="007C2D11" w:rsidP="000A7291">
      <w:pPr>
        <w:rPr>
          <w:rFonts w:hint="eastAsia"/>
        </w:rPr>
      </w:pPr>
      <w:r>
        <w:rPr>
          <w:rFonts w:hint="eastAsia"/>
        </w:rPr>
        <w:t>虚拟机CentOs</w:t>
      </w:r>
      <w:r>
        <w:t xml:space="preserve">: </w:t>
      </w:r>
      <w:r>
        <w:rPr>
          <w:rFonts w:hint="eastAsia"/>
        </w:rPr>
        <w:t>用户名：root</w:t>
      </w:r>
      <w:r>
        <w:t xml:space="preserve">  </w:t>
      </w:r>
      <w:r>
        <w:rPr>
          <w:rFonts w:hint="eastAsia"/>
        </w:rPr>
        <w:t>密码：08070813</w:t>
      </w:r>
    </w:p>
    <w:p w:rsidR="007C2D11" w:rsidRPr="000A7291" w:rsidRDefault="007C2D11" w:rsidP="000A7291">
      <w:pPr>
        <w:rPr>
          <w:rFonts w:hint="eastAsia"/>
        </w:rPr>
      </w:pPr>
      <w:r>
        <w:rPr>
          <w:rFonts w:hint="eastAsia"/>
        </w:rPr>
        <w:t>本机：</w:t>
      </w:r>
    </w:p>
    <w:p w:rsidR="00511192" w:rsidRDefault="00511192" w:rsidP="00511192">
      <w:pPr>
        <w:pStyle w:val="a3"/>
      </w:pPr>
      <w:r>
        <w:rPr>
          <w:rFonts w:hint="eastAsia"/>
        </w:rPr>
        <w:t>一.相关知识点</w:t>
      </w:r>
    </w:p>
    <w:p w:rsidR="00511192" w:rsidRDefault="00511192" w:rsidP="00511192">
      <w:pPr>
        <w:pStyle w:val="a8"/>
      </w:pP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mysql表通过触发器实现一次插入两个表：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192" w:rsidTr="00511192">
        <w:tc>
          <w:tcPr>
            <w:tcW w:w="8296" w:type="dxa"/>
          </w:tcPr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create database a;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/>
                <w:sz w:val="22"/>
              </w:rPr>
              <w:t>create database b;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use a;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create</w:t>
            </w:r>
            <w:r>
              <w:rPr>
                <w:rFonts w:asciiTheme="minorEastAsia" w:eastAsiaTheme="minorEastAsia" w:hAnsiTheme="minorEastAsia"/>
                <w:sz w:val="22"/>
              </w:rPr>
              <w:t xml:space="preserve"> table table1(id int, val int);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use b;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create</w:t>
            </w:r>
            <w:r>
              <w:rPr>
                <w:rFonts w:asciiTheme="minorEastAsia" w:eastAsiaTheme="minorEastAsia" w:hAnsiTheme="minorEastAsia"/>
                <w:sz w:val="22"/>
              </w:rPr>
              <w:t xml:space="preserve"> table table2(id int, val int);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/>
                <w:sz w:val="22"/>
              </w:rPr>
              <w:t>use a;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DELIMITER //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CREATE TRIGGER tr_Insert_t1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AFTER INSERT ON table1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FOR EACH ROW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BEGIN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-- 检查前 环境避免递归.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IF @disable_trigger IS NULL THEN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-- 设置禁用触发器标志.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SET @disable_trigger = 1;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-- 插入目标表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INSERT INTO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  b.table2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VALUES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  (new.id, new.val);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-- 恢复禁用触发器标志.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SET @disable_trigger = NULL;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END IF;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lastRenderedPageBreak/>
              <w:t>END;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//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DELIMITER 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use b;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DELIMITER //</w:t>
            </w:r>
            <w:r>
              <w:rPr>
                <w:rFonts w:asciiTheme="minorEastAsia" w:eastAsiaTheme="minorEastAsia" w:hAnsiTheme="minorEastAsia"/>
                <w:sz w:val="22"/>
              </w:rPr>
              <w:t xml:space="preserve">  </w:t>
            </w:r>
            <w:r w:rsidRPr="00511192">
              <w:rPr>
                <w:rFonts w:asciiTheme="minorEastAsia" w:eastAsiaTheme="minorEastAsia" w:hAnsiTheme="minorEastAsia"/>
                <w:b/>
                <w:color w:val="FF0000"/>
                <w:sz w:val="22"/>
              </w:rPr>
              <w:t xml:space="preserve"> </w:t>
            </w:r>
            <w:r w:rsidRPr="00511192">
              <w:rPr>
                <w:rFonts w:asciiTheme="minorEastAsia" w:eastAsiaTheme="minorEastAsia" w:hAnsiTheme="minorEastAsia" w:hint="eastAsia"/>
                <w:b/>
                <w:color w:val="FF0000"/>
                <w:sz w:val="22"/>
              </w:rPr>
              <w:t>定义语句结束符号为 //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CREATE TRIGGER tr_Insert_t2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AFTER INSERT ON table2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FOR EACH ROW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BEGIN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-- 检查前 环境避免递归.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IF @disable_trigger IS NULL THEN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-- 设置禁用触发器标志.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SET @disable_trigger = 1;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-- 插入目标表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INSERT INTO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  a.table1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VALUES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  (new.id, new.val);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-- 恢复禁用触发器标志.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SET @disable_trigger = NULL;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END IF;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END;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color w:val="FF0000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color w:val="FF0000"/>
                <w:sz w:val="22"/>
              </w:rPr>
              <w:t xml:space="preserve">//      </w:t>
            </w:r>
            <w:r w:rsidRPr="00511192">
              <w:rPr>
                <w:rFonts w:asciiTheme="minorEastAsia" w:eastAsiaTheme="minorEastAsia" w:hAnsiTheme="minorEastAsia" w:hint="eastAsia"/>
                <w:color w:val="FF0000"/>
                <w:sz w:val="22"/>
              </w:rPr>
              <w:t>和前面的定义相符合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DELIMITER 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use b;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insert into table2 values(2,2);</w:t>
            </w:r>
            <w:r>
              <w:rPr>
                <w:rFonts w:asciiTheme="minorEastAsia" w:eastAsiaTheme="minorEastAsia" w:hAnsiTheme="minorEastAsia"/>
                <w:sz w:val="22"/>
              </w:rPr>
              <w:t xml:space="preserve">           </w:t>
            </w:r>
            <w:r w:rsidRPr="00511192">
              <w:rPr>
                <w:rFonts w:asciiTheme="minorEastAsia" w:eastAsiaTheme="minorEastAsia" w:hAnsiTheme="minorEastAsia" w:hint="eastAsia"/>
                <w:color w:val="FF0000"/>
                <w:sz w:val="22"/>
              </w:rPr>
              <w:t>我们只往数据库b的table</w:t>
            </w:r>
            <w:r w:rsidRPr="00511192">
              <w:rPr>
                <w:rFonts w:asciiTheme="minorEastAsia" w:eastAsiaTheme="minorEastAsia" w:hAnsiTheme="minorEastAsia"/>
                <w:color w:val="FF0000"/>
                <w:sz w:val="22"/>
              </w:rPr>
              <w:t>2</w:t>
            </w:r>
            <w:r w:rsidRPr="00511192">
              <w:rPr>
                <w:rFonts w:asciiTheme="minorEastAsia" w:eastAsiaTheme="minorEastAsia" w:hAnsiTheme="minorEastAsia" w:hint="eastAsia"/>
                <w:color w:val="FF0000"/>
                <w:sz w:val="22"/>
              </w:rPr>
              <w:t>表中插入了数据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use a;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lastRenderedPageBreak/>
              <w:t>select * from table1;</w:t>
            </w:r>
            <w:r>
              <w:rPr>
                <w:rFonts w:asciiTheme="minorEastAsia" w:eastAsiaTheme="minorEastAsia" w:hAnsiTheme="minorEastAsia"/>
                <w:sz w:val="22"/>
              </w:rPr>
              <w:t xml:space="preserve">           </w:t>
            </w:r>
            <w:r w:rsidRPr="00511192">
              <w:rPr>
                <w:rFonts w:asciiTheme="minorEastAsia" w:eastAsiaTheme="minorEastAsia" w:hAnsiTheme="minorEastAsia"/>
                <w:color w:val="FF0000"/>
                <w:sz w:val="22"/>
              </w:rPr>
              <w:t xml:space="preserve"> </w:t>
            </w:r>
            <w:r w:rsidRPr="00511192">
              <w:rPr>
                <w:rFonts w:asciiTheme="minorEastAsia" w:eastAsiaTheme="minorEastAsia" w:hAnsiTheme="minorEastAsia" w:hint="eastAsia"/>
                <w:color w:val="FF0000"/>
                <w:sz w:val="22"/>
              </w:rPr>
              <w:t>实际上，数据库a中也有数据了</w:t>
            </w:r>
          </w:p>
        </w:tc>
      </w:tr>
    </w:tbl>
    <w:p w:rsidR="00511192" w:rsidRDefault="00511192" w:rsidP="002A0FFC"/>
    <w:p w:rsidR="002A0FFC" w:rsidRDefault="002A0FFC" w:rsidP="002A0FFC">
      <w:pPr>
        <w:pStyle w:val="a8"/>
      </w:pPr>
      <w:r>
        <w:rPr>
          <w:rFonts w:hint="eastAsia"/>
        </w:rPr>
        <w:t>1.</w:t>
      </w:r>
      <w:r>
        <w:t xml:space="preserve">2  </w:t>
      </w:r>
      <w:r>
        <w:rPr>
          <w:rFonts w:hint="eastAsia"/>
        </w:rPr>
        <w:t>mysql中的索引分类：</w:t>
      </w:r>
    </w:p>
    <w:p w:rsidR="002A0FFC" w:rsidRDefault="002A0FFC" w:rsidP="002A0FFC">
      <w:r>
        <w:rPr>
          <w:rFonts w:hint="eastAsia"/>
        </w:rPr>
        <w:t>按照存储方式分：聚集索引与非聚集索引</w:t>
      </w:r>
    </w:p>
    <w:p w:rsidR="002A0FFC" w:rsidRDefault="002A0FFC" w:rsidP="002A0FFC">
      <w:r>
        <w:rPr>
          <w:rFonts w:hint="eastAsia"/>
        </w:rPr>
        <w:t>聚集索引：表中存储的数据按照索引顺序存储，比如一本字典开头的拼音索引。</w:t>
      </w:r>
    </w:p>
    <w:p w:rsidR="00114A6A" w:rsidRPr="00114A6A" w:rsidRDefault="00114A6A" w:rsidP="002A0FFC">
      <w:pPr>
        <w:rPr>
          <w:b/>
          <w:color w:val="FF0000"/>
        </w:rPr>
      </w:pPr>
      <w:r w:rsidRPr="00114A6A">
        <w:rPr>
          <w:rFonts w:hint="eastAsia"/>
          <w:b/>
          <w:color w:val="FF0000"/>
        </w:rPr>
        <w:t>一个表只能有一个聚集索引，所以一定不能把聚集索引定在主键这一列上！！！</w:t>
      </w:r>
    </w:p>
    <w:p w:rsidR="002A0FFC" w:rsidRDefault="002A0FFC" w:rsidP="002A0FFC">
      <w:r>
        <w:rPr>
          <w:rFonts w:hint="eastAsia"/>
        </w:rPr>
        <w:t>非聚集索引：表中存储的数据和索引的顺序不同，比如字典里</w:t>
      </w:r>
      <w:r w:rsidR="00A20B10">
        <w:rPr>
          <w:rFonts w:hint="eastAsia"/>
        </w:rPr>
        <w:t>按部首索引。</w:t>
      </w:r>
    </w:p>
    <w:p w:rsidR="00BF2418" w:rsidRDefault="00BF2418" w:rsidP="002A0FFC"/>
    <w:p w:rsidR="002A0FFC" w:rsidRDefault="00BF2418" w:rsidP="002A0FFC">
      <w:r>
        <w:rPr>
          <w:rFonts w:hint="eastAsia"/>
        </w:rPr>
        <w:t>按照维护和管理角度分为：唯一索引、复合索引</w:t>
      </w:r>
    </w:p>
    <w:p w:rsidR="00BF2418" w:rsidRPr="00BF2418" w:rsidRDefault="00BF2418" w:rsidP="002A0FFC">
      <w:r>
        <w:rPr>
          <w:rFonts w:hint="eastAsia"/>
        </w:rPr>
        <w:t>唯一索引和普通索引的区别就是，索引列的值必须是唯一的。所以主键索引同时就是唯一索引，是一种特殊的唯一索引。（主键可作为外键，唯一索引不一定，主键不可为空，唯一索引可以）</w:t>
      </w:r>
    </w:p>
    <w:p w:rsidR="002A0FFC" w:rsidRDefault="002A0FFC" w:rsidP="002A0FFC">
      <w:pPr>
        <w:pStyle w:val="a8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mysql建表原则（数据库建表原则）</w:t>
      </w:r>
    </w:p>
    <w:p w:rsidR="00114A6A" w:rsidRPr="00FF4DE7" w:rsidRDefault="002A0FFC" w:rsidP="002A0FFC">
      <w:r>
        <w:rPr>
          <w:rFonts w:hint="eastAsia"/>
        </w:rPr>
        <w:t>1.越小的数据类型通常更好，因此在建表的时候，尽量使用长度可伸缩性的数据类型，比如标志位一般采用 unsigned</w:t>
      </w:r>
      <w:r>
        <w:t xml:space="preserve"> </w:t>
      </w:r>
      <w:r>
        <w:rPr>
          <w:rFonts w:hint="eastAsia"/>
        </w:rPr>
        <w:t>tinyint</w:t>
      </w:r>
      <w:r w:rsidR="00114A6A">
        <w:t>(1);</w:t>
      </w:r>
    </w:p>
    <w:p w:rsidR="00114A6A" w:rsidRDefault="00114A6A" w:rsidP="00114A6A">
      <w:pPr>
        <w:pStyle w:val="af"/>
        <w:shd w:val="clear" w:color="auto" w:fill="FFFFFF"/>
        <w:spacing w:before="0" w:beforeAutospacing="0" w:after="75" w:afterAutospacing="0"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FF0000"/>
          <w:sz w:val="21"/>
          <w:szCs w:val="21"/>
        </w:rPr>
        <w:t>注意：这里的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M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代表的并不是存储在数据库中的具体的长度，以前总是会误以为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int(3)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只能存储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3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个长度的数字，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int(11)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就会存储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11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个长度的数字，这是大错特错的。</w:t>
      </w:r>
    </w:p>
    <w:p w:rsidR="00114A6A" w:rsidRDefault="00114A6A" w:rsidP="00114A6A">
      <w:pPr>
        <w:pStyle w:val="af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Verdana" w:hAnsi="Verdana" w:cs="Helvetica"/>
          <w:color w:val="333333"/>
          <w:sz w:val="20"/>
          <w:szCs w:val="20"/>
        </w:rPr>
        <w:t xml:space="preserve">tinyint(1) </w:t>
      </w:r>
      <w:r>
        <w:rPr>
          <w:rFonts w:ascii="Verdana" w:hAnsi="Verdana" w:cs="Helvetica"/>
          <w:color w:val="333333"/>
          <w:sz w:val="20"/>
          <w:szCs w:val="20"/>
        </w:rPr>
        <w:t>和</w:t>
      </w:r>
      <w:r>
        <w:rPr>
          <w:rFonts w:ascii="Verdana" w:hAnsi="Verdana" w:cs="Helvetica"/>
          <w:color w:val="333333"/>
          <w:sz w:val="20"/>
          <w:szCs w:val="20"/>
        </w:rPr>
        <w:t xml:space="preserve"> tinyint(4) </w:t>
      </w:r>
      <w:r>
        <w:rPr>
          <w:rFonts w:ascii="Verdana" w:hAnsi="Verdana" w:cs="Helvetica"/>
          <w:color w:val="333333"/>
          <w:sz w:val="20"/>
          <w:szCs w:val="20"/>
        </w:rPr>
        <w:t>中的</w:t>
      </w:r>
      <w:r>
        <w:rPr>
          <w:rFonts w:ascii="Verdana" w:hAnsi="Verdana" w:cs="Helvetica"/>
          <w:color w:val="333333"/>
          <w:sz w:val="20"/>
          <w:szCs w:val="20"/>
        </w:rPr>
        <w:t>1</w:t>
      </w:r>
      <w:r>
        <w:rPr>
          <w:rFonts w:ascii="Verdana" w:hAnsi="Verdana" w:cs="Helvetica"/>
          <w:color w:val="333333"/>
          <w:sz w:val="20"/>
          <w:szCs w:val="20"/>
        </w:rPr>
        <w:t>和</w:t>
      </w:r>
      <w:r>
        <w:rPr>
          <w:rFonts w:ascii="Verdana" w:hAnsi="Verdana" w:cs="Helvetica"/>
          <w:color w:val="333333"/>
          <w:sz w:val="20"/>
          <w:szCs w:val="20"/>
        </w:rPr>
        <w:t>4</w:t>
      </w:r>
      <w:r>
        <w:rPr>
          <w:rFonts w:ascii="Verdana" w:hAnsi="Verdana" w:cs="Helvetica"/>
          <w:color w:val="333333"/>
          <w:sz w:val="20"/>
          <w:szCs w:val="20"/>
        </w:rPr>
        <w:t>并不表示存储长度，只有字段指定</w:t>
      </w:r>
      <w:r>
        <w:rPr>
          <w:rFonts w:ascii="Verdana" w:hAnsi="Verdana" w:cs="Helvetica"/>
          <w:color w:val="333333"/>
          <w:sz w:val="20"/>
          <w:szCs w:val="20"/>
        </w:rPr>
        <w:t>zerofill</w:t>
      </w:r>
      <w:r>
        <w:rPr>
          <w:rFonts w:ascii="Verdana" w:hAnsi="Verdana" w:cs="Helvetica"/>
          <w:color w:val="333333"/>
          <w:sz w:val="20"/>
          <w:szCs w:val="20"/>
        </w:rPr>
        <w:t>是有用，</w:t>
      </w:r>
      <w:r>
        <w:rPr>
          <w:rFonts w:ascii="Verdana" w:hAnsi="Verdana" w:cs="Helvetica"/>
          <w:color w:val="333333"/>
          <w:sz w:val="20"/>
          <w:szCs w:val="20"/>
        </w:rPr>
        <w:br/>
      </w:r>
      <w:r>
        <w:rPr>
          <w:rFonts w:ascii="Verdana" w:hAnsi="Verdana" w:cs="Helvetica"/>
          <w:color w:val="333333"/>
          <w:sz w:val="20"/>
          <w:szCs w:val="20"/>
        </w:rPr>
        <w:t>如</w:t>
      </w:r>
      <w:r>
        <w:rPr>
          <w:rFonts w:ascii="Verdana" w:hAnsi="Verdana" w:cs="Helvetica"/>
          <w:color w:val="333333"/>
          <w:sz w:val="20"/>
          <w:szCs w:val="20"/>
        </w:rPr>
        <w:t>tinyint(4)</w:t>
      </w:r>
      <w:r>
        <w:rPr>
          <w:rFonts w:ascii="Verdana" w:hAnsi="Verdana" w:cs="Helvetica"/>
          <w:color w:val="333333"/>
          <w:sz w:val="20"/>
          <w:szCs w:val="20"/>
        </w:rPr>
        <w:t>，如果实际值是</w:t>
      </w:r>
      <w:r>
        <w:rPr>
          <w:rFonts w:ascii="Verdana" w:hAnsi="Verdana" w:cs="Helvetica"/>
          <w:color w:val="333333"/>
          <w:sz w:val="20"/>
          <w:szCs w:val="20"/>
        </w:rPr>
        <w:t>2</w:t>
      </w:r>
      <w:r>
        <w:rPr>
          <w:rFonts w:ascii="Verdana" w:hAnsi="Verdana" w:cs="Helvetica"/>
          <w:color w:val="333333"/>
          <w:sz w:val="20"/>
          <w:szCs w:val="20"/>
        </w:rPr>
        <w:t>，如果列指定了</w:t>
      </w:r>
      <w:r>
        <w:rPr>
          <w:rFonts w:ascii="Verdana" w:hAnsi="Verdana" w:cs="Helvetica"/>
          <w:color w:val="333333"/>
          <w:sz w:val="20"/>
          <w:szCs w:val="20"/>
        </w:rPr>
        <w:t>zerofill</w:t>
      </w:r>
      <w:r>
        <w:rPr>
          <w:rFonts w:ascii="Verdana" w:hAnsi="Verdana" w:cs="Helvetica"/>
          <w:color w:val="333333"/>
          <w:sz w:val="20"/>
          <w:szCs w:val="20"/>
        </w:rPr>
        <w:t>，查询结果就是</w:t>
      </w:r>
      <w:r>
        <w:rPr>
          <w:rFonts w:ascii="Verdana" w:hAnsi="Verdana" w:cs="Helvetica"/>
          <w:color w:val="333333"/>
          <w:sz w:val="20"/>
          <w:szCs w:val="20"/>
        </w:rPr>
        <w:t>0002</w:t>
      </w:r>
      <w:r>
        <w:rPr>
          <w:rFonts w:ascii="Verdana" w:hAnsi="Verdana" w:cs="Helvetica"/>
          <w:color w:val="333333"/>
          <w:sz w:val="20"/>
          <w:szCs w:val="20"/>
        </w:rPr>
        <w:t>，左边用</w:t>
      </w:r>
      <w:r>
        <w:rPr>
          <w:rFonts w:ascii="Verdana" w:hAnsi="Verdana" w:cs="Helvetica"/>
          <w:color w:val="333333"/>
          <w:sz w:val="20"/>
          <w:szCs w:val="20"/>
        </w:rPr>
        <w:t>0</w:t>
      </w:r>
      <w:r>
        <w:rPr>
          <w:rFonts w:ascii="Verdana" w:hAnsi="Verdana" w:cs="Helvetica"/>
          <w:color w:val="333333"/>
          <w:sz w:val="20"/>
          <w:szCs w:val="20"/>
        </w:rPr>
        <w:t>来填充。</w:t>
      </w:r>
    </w:p>
    <w:p w:rsidR="00114A6A" w:rsidRDefault="00114A6A" w:rsidP="002A0FFC"/>
    <w:p w:rsidR="00114A6A" w:rsidRDefault="00114A6A" w:rsidP="002A0FFC">
      <w:r>
        <w:rPr>
          <w:rFonts w:hint="eastAsia"/>
        </w:rPr>
        <w:t>2.简单的数据类型通常更好，在mysql中应该用内置的日期和时间数据类型，而不应该用字符串。</w:t>
      </w:r>
    </w:p>
    <w:p w:rsidR="00BF2418" w:rsidRDefault="00BF2418" w:rsidP="002A0FFC"/>
    <w:p w:rsidR="00BF2418" w:rsidRDefault="00BF2418" w:rsidP="002A0FFC">
      <w:r>
        <w:rPr>
          <w:rFonts w:hint="eastAsia"/>
        </w:rPr>
        <w:t xml:space="preserve">3.在单机环境下，mysql默认的引擎是 </w:t>
      </w:r>
      <w:r w:rsidRPr="00BF2418">
        <w:t>InnoDB</w:t>
      </w:r>
      <w:r>
        <w:rPr>
          <w:rFonts w:hint="eastAsia"/>
        </w:rPr>
        <w:t>。</w:t>
      </w:r>
    </w:p>
    <w:p w:rsidR="00FF4DE7" w:rsidRDefault="00FF4DE7" w:rsidP="002A0FFC"/>
    <w:p w:rsidR="000177DD" w:rsidRDefault="00FF4DE7" w:rsidP="000177DD">
      <w:pPr>
        <w:pStyle w:val="a8"/>
      </w:pPr>
      <w:r>
        <w:rPr>
          <w:rFonts w:hint="eastAsia"/>
        </w:rPr>
        <w:t>1</w:t>
      </w:r>
      <w:r>
        <w:t>.4 mysql</w:t>
      </w:r>
      <w:r w:rsidR="000177DD">
        <w:t>权限和用户</w:t>
      </w:r>
    </w:p>
    <w:p w:rsidR="00FF4DE7" w:rsidRDefault="00FF4DE7" w:rsidP="002A0FFC">
      <w:r>
        <w:t>创建新用户，并且</w:t>
      </w:r>
      <w:r>
        <w:rPr>
          <w:rFonts w:hint="eastAsia"/>
        </w:rPr>
        <w:t>创建新的</w:t>
      </w:r>
      <w:r>
        <w:t>数据库，并且赋予新用户操作数据库的</w:t>
      </w:r>
      <w:r>
        <w:rPr>
          <w:rFonts w:hint="eastAsia"/>
        </w:rPr>
        <w:t>所有权限</w:t>
      </w:r>
      <w: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7DD" w:rsidTr="000177DD">
        <w:tc>
          <w:tcPr>
            <w:tcW w:w="8296" w:type="dxa"/>
          </w:tcPr>
          <w:p w:rsidR="000177DD" w:rsidRPr="000177DD" w:rsidRDefault="000177DD" w:rsidP="000177DD">
            <w:pPr>
              <w:shd w:val="clear" w:color="auto" w:fill="auto"/>
              <w:rPr>
                <w:color w:val="0070C0"/>
              </w:rPr>
            </w:pPr>
            <w:r w:rsidRPr="000177DD">
              <w:rPr>
                <w:color w:val="0070C0"/>
              </w:rPr>
              <w:t>flush privileges;</w:t>
            </w:r>
          </w:p>
          <w:p w:rsidR="000177DD" w:rsidRDefault="000177DD" w:rsidP="000177DD">
            <w:pPr>
              <w:shd w:val="clear" w:color="auto" w:fill="auto"/>
            </w:pPr>
            <w:r>
              <w:rPr>
                <w:rFonts w:hint="eastAsia"/>
              </w:rPr>
              <w:t>这里是刷新权限，可以在新建用户前，执行这个命令。</w:t>
            </w:r>
          </w:p>
          <w:p w:rsidR="000177DD" w:rsidRPr="000177DD" w:rsidRDefault="000177DD" w:rsidP="000177DD">
            <w:pPr>
              <w:shd w:val="clear" w:color="auto" w:fill="auto"/>
              <w:rPr>
                <w:color w:val="0070C0"/>
              </w:rPr>
            </w:pPr>
            <w:r w:rsidRPr="000177DD">
              <w:rPr>
                <w:color w:val="0070C0"/>
              </w:rPr>
              <w:t>create user 'zz' @'%' identified by '08070813';</w:t>
            </w:r>
          </w:p>
          <w:p w:rsidR="000177DD" w:rsidRDefault="000177DD" w:rsidP="000177DD">
            <w:r>
              <w:lastRenderedPageBreak/>
              <w:t>‘zz’</w:t>
            </w:r>
            <w:r>
              <w:rPr>
                <w:rFonts w:hint="eastAsia"/>
              </w:rPr>
              <w:t xml:space="preserve">表示用户名 </w:t>
            </w:r>
            <w:r>
              <w:t xml:space="preserve">   </w:t>
            </w:r>
            <w:r>
              <w:rPr>
                <w:rFonts w:hint="eastAsia"/>
              </w:rPr>
              <w:t>@后面的‘’中填可以访问的主机名，如果是本地可以填localhost，如果想要都可以访问，那么填 %</w:t>
            </w:r>
            <w:r>
              <w:t xml:space="preserve"> </w:t>
            </w:r>
          </w:p>
          <w:p w:rsidR="000177DD" w:rsidRPr="000177DD" w:rsidRDefault="000177DD" w:rsidP="000177DD">
            <w:pPr>
              <w:shd w:val="clear" w:color="auto" w:fill="auto"/>
              <w:rPr>
                <w:color w:val="0070C0"/>
              </w:rPr>
            </w:pPr>
            <w:r w:rsidRPr="000177DD">
              <w:rPr>
                <w:color w:val="0070C0"/>
              </w:rPr>
              <w:t>create database zkProject;</w:t>
            </w:r>
          </w:p>
          <w:p w:rsidR="000177DD" w:rsidRPr="000177DD" w:rsidRDefault="000177DD" w:rsidP="000177DD">
            <w:pPr>
              <w:shd w:val="clear" w:color="auto" w:fill="auto"/>
              <w:rPr>
                <w:color w:val="0070C0"/>
              </w:rPr>
            </w:pPr>
          </w:p>
          <w:p w:rsidR="000177DD" w:rsidRPr="000177DD" w:rsidRDefault="000177DD" w:rsidP="000177DD">
            <w:pPr>
              <w:shd w:val="clear" w:color="auto" w:fill="auto"/>
              <w:rPr>
                <w:color w:val="0070C0"/>
              </w:rPr>
            </w:pPr>
            <w:r w:rsidRPr="000177DD">
              <w:rPr>
                <w:color w:val="0070C0"/>
              </w:rPr>
              <w:t xml:space="preserve">grant all on zkProject.* to 'zz';  </w:t>
            </w:r>
          </w:p>
          <w:p w:rsidR="000177DD" w:rsidRDefault="000177DD" w:rsidP="000177DD">
            <w:pPr>
              <w:shd w:val="clear" w:color="auto" w:fill="auto"/>
            </w:pPr>
            <w:r>
              <w:rPr>
                <w:rFonts w:hint="eastAsia"/>
              </w:rPr>
              <w:t>授予zz操作zkProject数据库的所有权限</w:t>
            </w:r>
            <w:r w:rsidR="00F848D0">
              <w:rPr>
                <w:rFonts w:hint="eastAsia"/>
              </w:rPr>
              <w:t>。新用户登录后可以看到只有一个数据库存在，因为只有这个数据库，授权了。</w:t>
            </w:r>
          </w:p>
          <w:p w:rsidR="000177DD" w:rsidRDefault="00F848D0" w:rsidP="000177DD">
            <w:pPr>
              <w:shd w:val="clear" w:color="auto" w:fill="auto"/>
            </w:pPr>
            <w:r>
              <w:rPr>
                <w:rFonts w:hint="eastAsia"/>
                <w:noProof/>
              </w:rPr>
              <w:drawing>
                <wp:inline distT="0" distB="0" distL="0" distR="0" wp14:anchorId="42292E12" wp14:editId="40D93232">
                  <wp:extent cx="3670489" cy="2038455"/>
                  <wp:effectExtent l="0" t="0" r="6350" b="0"/>
                  <wp:docPr id="1" name="图片 1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94D27C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489" cy="203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48D0" w:rsidRDefault="00F848D0" w:rsidP="000177DD">
            <w:pPr>
              <w:shd w:val="clear" w:color="auto" w:fill="auto"/>
            </w:pPr>
          </w:p>
          <w:p w:rsidR="000177DD" w:rsidRDefault="000177DD" w:rsidP="000177DD">
            <w:pPr>
              <w:shd w:val="clear" w:color="auto" w:fill="auto"/>
            </w:pPr>
            <w:r>
              <w:rPr>
                <w:rFonts w:hint="eastAsia"/>
              </w:rPr>
              <w:t>在linux上用命令行用新用户登录数据库</w:t>
            </w:r>
            <w:r w:rsidR="00F848D0">
              <w:rPr>
                <w:rFonts w:hint="eastAsia"/>
              </w:rPr>
              <w:t>的命令为</w:t>
            </w:r>
          </w:p>
          <w:p w:rsidR="00F848D0" w:rsidRDefault="00F848D0" w:rsidP="000177DD">
            <w:pPr>
              <w:shd w:val="clear" w:color="auto" w:fill="auto"/>
            </w:pPr>
            <w:r>
              <w:rPr>
                <w:rFonts w:hint="eastAsia"/>
              </w:rPr>
              <w:t>mysql</w:t>
            </w:r>
            <w:r>
              <w:t xml:space="preserve"> </w:t>
            </w:r>
            <w:r w:rsidR="00D67851">
              <w:rPr>
                <w:rFonts w:hint="eastAsia"/>
              </w:rPr>
              <w:t>-u用户名 -p密码;</w:t>
            </w:r>
          </w:p>
        </w:tc>
      </w:tr>
    </w:tbl>
    <w:p w:rsidR="000177DD" w:rsidRDefault="000177DD" w:rsidP="002A0FFC"/>
    <w:p w:rsidR="007C2D11" w:rsidRDefault="007C2D11" w:rsidP="002A0FFC">
      <w:r>
        <w:rPr>
          <w:rFonts w:hint="eastAsia"/>
        </w:rPr>
        <w:t>1.</w:t>
      </w:r>
      <w:r>
        <w:t xml:space="preserve">5 </w:t>
      </w:r>
      <w:r>
        <w:rPr>
          <w:rFonts w:hint="eastAsia"/>
        </w:rPr>
        <w:t>给mysql开启远程连接的命令：</w:t>
      </w:r>
    </w:p>
    <w:p w:rsidR="007C2D11" w:rsidRDefault="007C2D11" w:rsidP="007C2D11">
      <w:r>
        <w:t>mysql&gt; GRANT ALL PRIVILEGES ON *.* TO root@"%" IDENTIFIED BY "123456";</w:t>
      </w:r>
    </w:p>
    <w:p w:rsidR="007C2D11" w:rsidRPr="00114A6A" w:rsidRDefault="007C2D11" w:rsidP="007C2D11">
      <w:pPr>
        <w:rPr>
          <w:rFonts w:hint="eastAsia"/>
        </w:rPr>
      </w:pPr>
      <w:r>
        <w:t>mysql&gt; flush privileges;</w:t>
      </w:r>
      <w:bookmarkStart w:id="0" w:name="_GoBack"/>
      <w:bookmarkEnd w:id="0"/>
    </w:p>
    <w:sectPr w:rsidR="007C2D11" w:rsidRPr="00114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AD2" w:rsidRDefault="00050AD2" w:rsidP="002A0FFC">
      <w:pPr>
        <w:spacing w:line="240" w:lineRule="auto"/>
      </w:pPr>
      <w:r>
        <w:separator/>
      </w:r>
    </w:p>
  </w:endnote>
  <w:endnote w:type="continuationSeparator" w:id="0">
    <w:p w:rsidR="00050AD2" w:rsidRDefault="00050AD2" w:rsidP="002A0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AD2" w:rsidRDefault="00050AD2" w:rsidP="002A0FFC">
      <w:pPr>
        <w:spacing w:line="240" w:lineRule="auto"/>
      </w:pPr>
      <w:r>
        <w:separator/>
      </w:r>
    </w:p>
  </w:footnote>
  <w:footnote w:type="continuationSeparator" w:id="0">
    <w:p w:rsidR="00050AD2" w:rsidRDefault="00050AD2" w:rsidP="002A0F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3B"/>
    <w:rsid w:val="000177DD"/>
    <w:rsid w:val="00050AD2"/>
    <w:rsid w:val="000A7291"/>
    <w:rsid w:val="000D142F"/>
    <w:rsid w:val="00114A6A"/>
    <w:rsid w:val="0014515E"/>
    <w:rsid w:val="001B7C25"/>
    <w:rsid w:val="002A0FFC"/>
    <w:rsid w:val="002D78C2"/>
    <w:rsid w:val="002F4172"/>
    <w:rsid w:val="003E6A9D"/>
    <w:rsid w:val="00511192"/>
    <w:rsid w:val="00544ED8"/>
    <w:rsid w:val="006B233D"/>
    <w:rsid w:val="007C2D11"/>
    <w:rsid w:val="00A20B10"/>
    <w:rsid w:val="00B0105A"/>
    <w:rsid w:val="00B33738"/>
    <w:rsid w:val="00BC5A52"/>
    <w:rsid w:val="00BF2418"/>
    <w:rsid w:val="00CC0630"/>
    <w:rsid w:val="00D67851"/>
    <w:rsid w:val="00DD4E3B"/>
    <w:rsid w:val="00E275DB"/>
    <w:rsid w:val="00E5313C"/>
    <w:rsid w:val="00EA7EA2"/>
    <w:rsid w:val="00F848D0"/>
    <w:rsid w:val="00FB4615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C0778"/>
  <w15:chartTrackingRefBased/>
  <w15:docId w15:val="{C4575407-2B90-407D-B0C9-A8E956AC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A9D"/>
    <w:pPr>
      <w:widowControl w:val="0"/>
      <w:shd w:val="clear" w:color="auto" w:fill="FFFFFF" w:themeFill="background1"/>
      <w:autoSpaceDE w:val="0"/>
      <w:spacing w:line="360" w:lineRule="auto"/>
      <w:jc w:val="both"/>
    </w:pPr>
    <w:rPr>
      <w:rFonts w:ascii="宋体" w:eastAsia="宋体" w:hAnsi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1B7C25"/>
    <w:pPr>
      <w:outlineLvl w:val="1"/>
    </w:pPr>
    <w:rPr>
      <w:b/>
    </w:rPr>
  </w:style>
  <w:style w:type="character" w:customStyle="1" w:styleId="a4">
    <w:name w:val="二级标题 字符"/>
    <w:basedOn w:val="a0"/>
    <w:link w:val="a3"/>
    <w:rsid w:val="001B7C25"/>
    <w:rPr>
      <w:b/>
      <w:sz w:val="24"/>
      <w:szCs w:val="22"/>
    </w:rPr>
  </w:style>
  <w:style w:type="paragraph" w:customStyle="1" w:styleId="a5">
    <w:name w:val="一级标题"/>
    <w:basedOn w:val="a"/>
    <w:next w:val="a6"/>
    <w:link w:val="a7"/>
    <w:autoRedefine/>
    <w:qFormat/>
    <w:rsid w:val="000D142F"/>
    <w:pPr>
      <w:outlineLvl w:val="0"/>
    </w:pPr>
    <w:rPr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0D142F"/>
    <w:rPr>
      <w:rFonts w:eastAsia="宋体"/>
      <w:b/>
      <w:bCs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">
    <w:name w:val="正文2"/>
    <w:basedOn w:val="a"/>
    <w:link w:val="20"/>
    <w:autoRedefine/>
    <w:qFormat/>
    <w:rsid w:val="000D142F"/>
  </w:style>
  <w:style w:type="character" w:customStyle="1" w:styleId="20">
    <w:name w:val="正文2 字符"/>
    <w:basedOn w:val="a0"/>
    <w:link w:val="2"/>
    <w:rsid w:val="000D142F"/>
    <w:rPr>
      <w:rFonts w:eastAsia="宋体"/>
      <w:sz w:val="24"/>
      <w:shd w:val="clear" w:color="auto" w:fill="FFFFFF" w:themeFill="background1"/>
    </w:rPr>
  </w:style>
  <w:style w:type="paragraph" w:customStyle="1" w:styleId="a8">
    <w:name w:val="三级标题"/>
    <w:basedOn w:val="a"/>
    <w:next w:val="a"/>
    <w:link w:val="a9"/>
    <w:autoRedefine/>
    <w:qFormat/>
    <w:rsid w:val="00EA7EA2"/>
    <w:pPr>
      <w:outlineLvl w:val="2"/>
    </w:pPr>
    <w:rPr>
      <w:b/>
    </w:rPr>
  </w:style>
  <w:style w:type="character" w:customStyle="1" w:styleId="a9">
    <w:name w:val="三级标题 字符"/>
    <w:basedOn w:val="a0"/>
    <w:link w:val="a8"/>
    <w:rsid w:val="00EA7EA2"/>
    <w:rPr>
      <w:rFonts w:eastAsia="宋体"/>
      <w:b/>
      <w:sz w:val="24"/>
      <w:shd w:val="clear" w:color="auto" w:fill="FFFFFF" w:themeFill="background1"/>
    </w:rPr>
  </w:style>
  <w:style w:type="table" w:styleId="aa">
    <w:name w:val="Table Grid"/>
    <w:basedOn w:val="a1"/>
    <w:uiPriority w:val="39"/>
    <w:rsid w:val="00511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A0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A0FFC"/>
    <w:rPr>
      <w:rFonts w:ascii="宋体" w:eastAsia="宋体" w:hAnsi="宋体"/>
      <w:sz w:val="18"/>
      <w:szCs w:val="18"/>
      <w:shd w:val="clear" w:color="auto" w:fill="FFFFFF" w:themeFill="background1"/>
    </w:rPr>
  </w:style>
  <w:style w:type="paragraph" w:styleId="ad">
    <w:name w:val="footer"/>
    <w:basedOn w:val="a"/>
    <w:link w:val="ae"/>
    <w:uiPriority w:val="99"/>
    <w:unhideWhenUsed/>
    <w:rsid w:val="002A0FF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A0FFC"/>
    <w:rPr>
      <w:rFonts w:ascii="宋体" w:eastAsia="宋体" w:hAnsi="宋体"/>
      <w:sz w:val="18"/>
      <w:szCs w:val="18"/>
      <w:shd w:val="clear" w:color="auto" w:fill="FFFFFF" w:themeFill="background1"/>
    </w:rPr>
  </w:style>
  <w:style w:type="paragraph" w:styleId="af">
    <w:name w:val="Normal (Web)"/>
    <w:basedOn w:val="a"/>
    <w:uiPriority w:val="99"/>
    <w:semiHidden/>
    <w:unhideWhenUsed/>
    <w:rsid w:val="00114A6A"/>
    <w:pPr>
      <w:widowControl/>
      <w:shd w:val="clear" w:color="auto" w:fill="auto"/>
      <w:autoSpaceDE/>
      <w:spacing w:before="100" w:beforeAutospacing="1" w:after="100" w:afterAutospacing="1" w:line="240" w:lineRule="auto"/>
      <w:jc w:val="left"/>
    </w:pPr>
    <w:rPr>
      <w:rFonts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horse-chestnut@foxmail.com</dc:creator>
  <cp:keywords/>
  <dc:description/>
  <cp:lastModifiedBy>HorseChestnut</cp:lastModifiedBy>
  <cp:revision>9</cp:revision>
  <dcterms:created xsi:type="dcterms:W3CDTF">2017-10-17T10:18:00Z</dcterms:created>
  <dcterms:modified xsi:type="dcterms:W3CDTF">2017-11-28T13:31:00Z</dcterms:modified>
</cp:coreProperties>
</file>