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4728" w14:textId="0565009B" w:rsidR="0063522E" w:rsidRPr="00BD597A" w:rsidRDefault="00742CD9" w:rsidP="00742CD9">
      <w:pPr>
        <w:pStyle w:val="a3"/>
        <w:rPr>
          <w:rFonts w:ascii="黑体" w:eastAsia="黑体" w:hAnsi="黑体"/>
          <w:sz w:val="44"/>
          <w:szCs w:val="44"/>
        </w:rPr>
      </w:pPr>
      <w:r w:rsidRPr="00BD597A">
        <w:rPr>
          <w:rFonts w:ascii="黑体" w:eastAsia="黑体" w:hAnsi="黑体"/>
          <w:sz w:val="44"/>
          <w:szCs w:val="44"/>
        </w:rPr>
        <w:t>基于关键变量状态感知的定向灰盒模糊测试</w:t>
      </w:r>
    </w:p>
    <w:p w14:paraId="1AB6552C" w14:textId="5ED0C5DA" w:rsidR="00742CD9" w:rsidRPr="00BD597A" w:rsidRDefault="00742CD9" w:rsidP="00742CD9">
      <w:pPr>
        <w:jc w:val="center"/>
        <w:rPr>
          <w:rFonts w:ascii="黑体" w:eastAsia="黑体" w:hAnsi="黑体"/>
          <w:b/>
          <w:bCs/>
          <w:sz w:val="28"/>
          <w:szCs w:val="28"/>
        </w:rPr>
      </w:pPr>
      <w:r w:rsidRPr="00BD597A">
        <w:rPr>
          <w:rFonts w:ascii="黑体" w:eastAsia="黑体" w:hAnsi="黑体" w:hint="eastAsia"/>
          <w:b/>
          <w:bCs/>
          <w:sz w:val="28"/>
          <w:szCs w:val="28"/>
        </w:rPr>
        <w:t>摘   要</w:t>
      </w:r>
    </w:p>
    <w:p w14:paraId="400A576F" w14:textId="164C6448" w:rsidR="00742CD9" w:rsidRPr="005D654C" w:rsidRDefault="00742CD9" w:rsidP="00742CD9">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定向模糊测试是一种有效的软件测试方法，它可将模糊测试过程导向用户定义的目标关注位点，从而发现与这些位点相关的漏洞。然而，即便生成的测试用例覆盖了目标位点附近的代码，复杂漏洞仍无法被触发。若</w:t>
      </w:r>
      <w:proofErr w:type="gramStart"/>
      <w:r w:rsidRPr="005D654C">
        <w:rPr>
          <w:rFonts w:ascii="Times New Roman" w:eastAsia="宋体" w:hAnsi="Times New Roman"/>
          <w:sz w:val="24"/>
        </w:rPr>
        <w:t>仅关注</w:t>
      </w:r>
      <w:proofErr w:type="gramEnd"/>
      <w:r w:rsidRPr="005D654C">
        <w:rPr>
          <w:rFonts w:ascii="Times New Roman" w:eastAsia="宋体" w:hAnsi="Times New Roman"/>
          <w:sz w:val="24"/>
        </w:rPr>
        <w:t>覆盖新边的测试用例，与目标相关的程序状态会被忽略，这会导致对目标的测试不充分，且无法捕获复杂漏洞。</w:t>
      </w:r>
    </w:p>
    <w:p w14:paraId="75266D35" w14:textId="06840FF6" w:rsidR="00742CD9" w:rsidRPr="005D654C" w:rsidRDefault="00742CD9" w:rsidP="00742CD9">
      <w:pPr>
        <w:spacing w:line="300" w:lineRule="auto"/>
        <w:ind w:firstLineChars="200" w:firstLine="480"/>
        <w:rPr>
          <w:rFonts w:ascii="Times New Roman" w:eastAsia="宋体" w:hAnsi="Times New Roman" w:hint="eastAsia"/>
          <w:sz w:val="24"/>
        </w:rPr>
      </w:pPr>
      <w:r w:rsidRPr="005D654C">
        <w:rPr>
          <w:rFonts w:ascii="Times New Roman" w:eastAsia="宋体" w:hAnsi="Times New Roman"/>
          <w:sz w:val="24"/>
        </w:rPr>
        <w:t>本文提出了一种名为</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的新型定向模糊测试解决方案，该方案考虑了与目标相关的程序状态。首先，</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通过静态分析从程序中提取与目标站点相关的关键变量；随后，</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监控这些关键变量的运行时值，并通过自适应划分变量值的范围来推断与目标相关的程序状态，这使其能将触发目标站点附近新状态的有效种子存入状态语料库。最后，</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采用动态调度技术指导模糊测试过程，</w:t>
      </w:r>
      <w:r w:rsidRPr="005D654C">
        <w:rPr>
          <w:rFonts w:ascii="Times New Roman" w:eastAsia="宋体" w:hAnsi="Times New Roman" w:hint="eastAsia"/>
          <w:sz w:val="24"/>
        </w:rPr>
        <w:t>以</w:t>
      </w:r>
      <w:r w:rsidRPr="005D654C">
        <w:rPr>
          <w:rFonts w:ascii="Times New Roman" w:eastAsia="宋体" w:hAnsi="Times New Roman"/>
          <w:sz w:val="24"/>
        </w:rPr>
        <w:t>选择不同的语料库并对种子进行优先级排序，从而确保对目标站点进行更充分的测试。我们实现了</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的原型系统，并在</w:t>
      </w:r>
      <w:r w:rsidRPr="005D654C">
        <w:rPr>
          <w:rFonts w:ascii="Times New Roman" w:eastAsia="宋体" w:hAnsi="Times New Roman"/>
          <w:sz w:val="24"/>
        </w:rPr>
        <w:t>2</w:t>
      </w:r>
      <w:r w:rsidRPr="005D654C">
        <w:rPr>
          <w:rFonts w:ascii="Times New Roman" w:eastAsia="宋体" w:hAnsi="Times New Roman"/>
          <w:sz w:val="24"/>
        </w:rPr>
        <w:t>个基准测试程序和广泛被模糊测试的真实软件上对其进行了评估。评估结果表明，</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在漏洞检测能力上优于当前最先进的模糊测试工具，最大加速比达到</w:t>
      </w:r>
      <w:r w:rsidRPr="005D654C">
        <w:rPr>
          <w:rFonts w:ascii="Times New Roman" w:eastAsia="宋体" w:hAnsi="Times New Roman"/>
          <w:sz w:val="24"/>
        </w:rPr>
        <w:t>219%</w:t>
      </w:r>
      <w:r w:rsidRPr="005D654C">
        <w:rPr>
          <w:rFonts w:ascii="Times New Roman" w:eastAsia="宋体" w:hAnsi="Times New Roman"/>
          <w:sz w:val="24"/>
        </w:rPr>
        <w:t>。此外，</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还发现了</w:t>
      </w:r>
      <w:r w:rsidRPr="005D654C">
        <w:rPr>
          <w:rFonts w:ascii="Times New Roman" w:eastAsia="宋体" w:hAnsi="Times New Roman"/>
          <w:sz w:val="24"/>
        </w:rPr>
        <w:t>4</w:t>
      </w:r>
      <w:r w:rsidRPr="005D654C">
        <w:rPr>
          <w:rFonts w:ascii="Times New Roman" w:eastAsia="宋体" w:hAnsi="Times New Roman"/>
          <w:sz w:val="24"/>
        </w:rPr>
        <w:t>个新漏洞，其中</w:t>
      </w:r>
      <w:r w:rsidRPr="005D654C">
        <w:rPr>
          <w:rFonts w:ascii="Times New Roman" w:eastAsia="宋体" w:hAnsi="Times New Roman"/>
          <w:sz w:val="24"/>
        </w:rPr>
        <w:t>2</w:t>
      </w:r>
      <w:r w:rsidRPr="005D654C">
        <w:rPr>
          <w:rFonts w:ascii="Times New Roman" w:eastAsia="宋体" w:hAnsi="Times New Roman"/>
          <w:sz w:val="24"/>
        </w:rPr>
        <w:t>个已分配</w:t>
      </w:r>
      <w:r w:rsidRPr="005D654C">
        <w:rPr>
          <w:rFonts w:ascii="Times New Roman" w:eastAsia="宋体" w:hAnsi="Times New Roman"/>
          <w:sz w:val="24"/>
        </w:rPr>
        <w:t>CVE</w:t>
      </w:r>
      <w:r w:rsidRPr="005D654C">
        <w:rPr>
          <w:rFonts w:ascii="Times New Roman" w:eastAsia="宋体" w:hAnsi="Times New Roman"/>
          <w:sz w:val="24"/>
        </w:rPr>
        <w:t>编号。</w:t>
      </w:r>
    </w:p>
    <w:p w14:paraId="50D029A8" w14:textId="7819D890" w:rsidR="00742CD9" w:rsidRPr="00BD597A" w:rsidRDefault="00742CD9" w:rsidP="00742CD9">
      <w:pPr>
        <w:spacing w:line="300" w:lineRule="auto"/>
        <w:rPr>
          <w:rFonts w:ascii="宋体" w:eastAsia="宋体" w:hAnsi="宋体"/>
          <w:sz w:val="24"/>
        </w:rPr>
      </w:pPr>
      <w:r w:rsidRPr="00BD597A">
        <w:rPr>
          <w:rFonts w:ascii="宋体" w:eastAsia="宋体" w:hAnsi="宋体" w:hint="eastAsia"/>
          <w:b/>
          <w:bCs/>
          <w:sz w:val="24"/>
        </w:rPr>
        <w:t>关键词：</w:t>
      </w:r>
      <w:r w:rsidRPr="00BD597A">
        <w:rPr>
          <w:rFonts w:ascii="宋体" w:eastAsia="宋体" w:hAnsi="宋体"/>
          <w:sz w:val="24"/>
        </w:rPr>
        <w:t>模糊测试，定向测试，软件测试</w:t>
      </w:r>
    </w:p>
    <w:p w14:paraId="0B0911BC" w14:textId="52173A80" w:rsidR="00742CD9" w:rsidRPr="00BD597A" w:rsidRDefault="00742CD9" w:rsidP="00742CD9">
      <w:pPr>
        <w:pStyle w:val="a9"/>
        <w:numPr>
          <w:ilvl w:val="0"/>
          <w:numId w:val="1"/>
        </w:numPr>
        <w:spacing w:line="300" w:lineRule="auto"/>
        <w:rPr>
          <w:rFonts w:ascii="宋体" w:eastAsia="宋体" w:hAnsi="宋体"/>
          <w:b/>
          <w:bCs/>
          <w:sz w:val="28"/>
          <w:szCs w:val="28"/>
        </w:rPr>
      </w:pPr>
      <w:r w:rsidRPr="00BD597A">
        <w:rPr>
          <w:rFonts w:ascii="宋体" w:eastAsia="宋体" w:hAnsi="宋体" w:hint="eastAsia"/>
          <w:b/>
          <w:bCs/>
          <w:sz w:val="28"/>
          <w:szCs w:val="28"/>
        </w:rPr>
        <w:t>引言</w:t>
      </w:r>
    </w:p>
    <w:p w14:paraId="41CE23DF" w14:textId="68518333" w:rsidR="00742CD9" w:rsidRPr="005D654C" w:rsidRDefault="00742CD9"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模糊测试是一种用于发现漏洞的高效自动化程序测试技术，它对工业界</w:t>
      </w:r>
      <w:r w:rsidRPr="005D654C">
        <w:rPr>
          <w:rFonts w:ascii="Times New Roman" w:eastAsia="宋体" w:hAnsi="Times New Roman"/>
          <w:sz w:val="24"/>
        </w:rPr>
        <w:t>[1]–[4]</w:t>
      </w:r>
      <w:r w:rsidRPr="005D654C">
        <w:rPr>
          <w:rFonts w:ascii="Times New Roman" w:eastAsia="宋体" w:hAnsi="Times New Roman"/>
          <w:sz w:val="24"/>
        </w:rPr>
        <w:t>和学术界</w:t>
      </w:r>
      <w:r w:rsidRPr="005D654C">
        <w:rPr>
          <w:rFonts w:ascii="Times New Roman" w:eastAsia="宋体" w:hAnsi="Times New Roman"/>
          <w:sz w:val="24"/>
        </w:rPr>
        <w:t>[5]–[8]</w:t>
      </w:r>
      <w:r w:rsidRPr="005D654C">
        <w:rPr>
          <w:rFonts w:ascii="Times New Roman" w:eastAsia="宋体" w:hAnsi="Times New Roman"/>
          <w:sz w:val="24"/>
        </w:rPr>
        <w:t>均产生了重大影响。通过变异选定的种子生成大量测试用例来执行被测程序（</w:t>
      </w:r>
      <w:r w:rsidRPr="005D654C">
        <w:rPr>
          <w:rFonts w:ascii="Times New Roman" w:eastAsia="宋体" w:hAnsi="Times New Roman"/>
          <w:sz w:val="24"/>
        </w:rPr>
        <w:t>PUT</w:t>
      </w:r>
      <w:r w:rsidRPr="005D654C">
        <w:rPr>
          <w:rFonts w:ascii="Times New Roman" w:eastAsia="宋体" w:hAnsi="Times New Roman"/>
          <w:sz w:val="24"/>
        </w:rPr>
        <w:t>），模糊测试在程序出现崩溃时能够简便且有效地发现程序漏洞</w:t>
      </w:r>
      <w:r w:rsidRPr="005D654C">
        <w:rPr>
          <w:rFonts w:ascii="Times New Roman" w:eastAsia="宋体" w:hAnsi="Times New Roman"/>
          <w:sz w:val="24"/>
        </w:rPr>
        <w:t>[9]</w:t>
      </w:r>
      <w:r w:rsidRPr="005D654C">
        <w:rPr>
          <w:rFonts w:ascii="Times New Roman" w:eastAsia="宋体" w:hAnsi="Times New Roman"/>
          <w:sz w:val="24"/>
        </w:rPr>
        <w:t>。根据测试方式的不同，模糊测试技术可分为黑盒测试</w:t>
      </w:r>
      <w:r w:rsidRPr="005D654C">
        <w:rPr>
          <w:rFonts w:ascii="Times New Roman" w:eastAsia="宋体" w:hAnsi="Times New Roman"/>
          <w:sz w:val="24"/>
        </w:rPr>
        <w:t>[10]</w:t>
      </w:r>
      <w:r w:rsidRPr="005D654C">
        <w:rPr>
          <w:rFonts w:ascii="Times New Roman" w:eastAsia="宋体" w:hAnsi="Times New Roman"/>
          <w:sz w:val="24"/>
        </w:rPr>
        <w:t>、</w:t>
      </w:r>
      <w:proofErr w:type="gramStart"/>
      <w:r w:rsidRPr="005D654C">
        <w:rPr>
          <w:rFonts w:ascii="Times New Roman" w:eastAsia="宋体" w:hAnsi="Times New Roman"/>
          <w:sz w:val="24"/>
        </w:rPr>
        <w:t>白盒测试</w:t>
      </w:r>
      <w:proofErr w:type="gramEnd"/>
      <w:r w:rsidRPr="005D654C">
        <w:rPr>
          <w:rFonts w:ascii="Times New Roman" w:eastAsia="宋体" w:hAnsi="Times New Roman"/>
          <w:sz w:val="24"/>
        </w:rPr>
        <w:t>[11]–[13]</w:t>
      </w:r>
      <w:r w:rsidRPr="005D654C">
        <w:rPr>
          <w:rFonts w:ascii="Times New Roman" w:eastAsia="宋体" w:hAnsi="Times New Roman"/>
          <w:sz w:val="24"/>
        </w:rPr>
        <w:t>以及灰盒测试</w:t>
      </w:r>
      <w:r w:rsidRPr="005D654C">
        <w:rPr>
          <w:rFonts w:ascii="Times New Roman" w:eastAsia="宋体" w:hAnsi="Times New Roman"/>
          <w:sz w:val="24"/>
        </w:rPr>
        <w:t>[4]</w:t>
      </w:r>
      <w:r w:rsidRPr="005D654C">
        <w:rPr>
          <w:rFonts w:ascii="Times New Roman" w:eastAsia="宋体" w:hAnsi="Times New Roman"/>
          <w:sz w:val="24"/>
        </w:rPr>
        <w:t>、</w:t>
      </w:r>
      <w:r w:rsidRPr="005D654C">
        <w:rPr>
          <w:rFonts w:ascii="Times New Roman" w:eastAsia="宋体" w:hAnsi="Times New Roman"/>
          <w:sz w:val="24"/>
        </w:rPr>
        <w:t>[14]</w:t>
      </w:r>
      <w:r w:rsidRPr="005D654C">
        <w:rPr>
          <w:rFonts w:ascii="Times New Roman" w:eastAsia="宋体" w:hAnsi="Times New Roman"/>
          <w:sz w:val="24"/>
        </w:rPr>
        <w:t>三类从程序内部获取的信息量。灰盒模糊测试借助轻量插桩获取部分运行时程序信息，在效率和开销之间取得平衡。因此，灰盒模糊测试已获得广泛研究与应用</w:t>
      </w:r>
      <w:r w:rsidRPr="005D654C">
        <w:rPr>
          <w:rFonts w:ascii="Times New Roman" w:eastAsia="宋体" w:hAnsi="Times New Roman"/>
          <w:sz w:val="24"/>
        </w:rPr>
        <w:t>[1]</w:t>
      </w:r>
      <w:r w:rsidRPr="005D654C">
        <w:rPr>
          <w:rFonts w:ascii="Times New Roman" w:eastAsia="宋体" w:hAnsi="Times New Roman"/>
          <w:sz w:val="24"/>
        </w:rPr>
        <w:t>、</w:t>
      </w:r>
      <w:r w:rsidRPr="005D654C">
        <w:rPr>
          <w:rFonts w:ascii="Times New Roman" w:eastAsia="宋体" w:hAnsi="Times New Roman"/>
          <w:sz w:val="24"/>
        </w:rPr>
        <w:t>[4]</w:t>
      </w:r>
      <w:r w:rsidRPr="005D654C">
        <w:rPr>
          <w:rFonts w:ascii="Times New Roman" w:eastAsia="宋体" w:hAnsi="Times New Roman"/>
          <w:sz w:val="24"/>
        </w:rPr>
        <w:t>、</w:t>
      </w:r>
      <w:r w:rsidRPr="005D654C">
        <w:rPr>
          <w:rFonts w:ascii="Times New Roman" w:eastAsia="宋体" w:hAnsi="Times New Roman"/>
          <w:sz w:val="24"/>
        </w:rPr>
        <w:t>[6]</w:t>
      </w:r>
      <w:r w:rsidRPr="005D654C">
        <w:rPr>
          <w:rFonts w:ascii="Times New Roman" w:eastAsia="宋体" w:hAnsi="Times New Roman"/>
          <w:sz w:val="24"/>
        </w:rPr>
        <w:t>、</w:t>
      </w:r>
      <w:r w:rsidRPr="005D654C">
        <w:rPr>
          <w:rFonts w:ascii="Times New Roman" w:eastAsia="宋体" w:hAnsi="Times New Roman"/>
          <w:sz w:val="24"/>
        </w:rPr>
        <w:t>[14]</w:t>
      </w:r>
      <w:r w:rsidRPr="005D654C">
        <w:rPr>
          <w:rFonts w:ascii="Times New Roman" w:eastAsia="宋体" w:hAnsi="Times New Roman"/>
          <w:sz w:val="24"/>
        </w:rPr>
        <w:t>。</w:t>
      </w:r>
    </w:p>
    <w:p w14:paraId="700D07DA" w14:textId="37F251EE" w:rsidR="00742CD9" w:rsidRPr="005D654C" w:rsidRDefault="00742CD9"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尽管灰盒模糊测试已得到广泛研究与应用，但其对所有代码区域一视同仁，并未专门针对关键目标位点进行测试。为解决这一问题，</w:t>
      </w:r>
      <w:r w:rsidRPr="005D654C">
        <w:rPr>
          <w:rFonts w:ascii="Times New Roman" w:eastAsia="宋体" w:hAnsi="Times New Roman"/>
          <w:sz w:val="24"/>
        </w:rPr>
        <w:t xml:space="preserve">Böhme </w:t>
      </w:r>
      <w:r w:rsidRPr="005D654C">
        <w:rPr>
          <w:rFonts w:ascii="Times New Roman" w:eastAsia="宋体" w:hAnsi="Times New Roman"/>
          <w:sz w:val="24"/>
        </w:rPr>
        <w:t>等人于</w:t>
      </w:r>
      <w:r w:rsidRPr="005D654C">
        <w:rPr>
          <w:rFonts w:ascii="Times New Roman" w:eastAsia="宋体" w:hAnsi="Times New Roman"/>
          <w:sz w:val="24"/>
        </w:rPr>
        <w:t xml:space="preserve"> 2017 </w:t>
      </w:r>
      <w:r w:rsidRPr="005D654C">
        <w:rPr>
          <w:rFonts w:ascii="Times New Roman" w:eastAsia="宋体" w:hAnsi="Times New Roman"/>
          <w:sz w:val="24"/>
        </w:rPr>
        <w:t>年提出了</w:t>
      </w:r>
      <w:r w:rsidRPr="005D654C">
        <w:rPr>
          <w:rFonts w:ascii="Times New Roman" w:eastAsia="宋体" w:hAnsi="Times New Roman"/>
          <w:sz w:val="24"/>
        </w:rPr>
        <w:t xml:space="preserve"> </w:t>
      </w:r>
      <w:proofErr w:type="spellStart"/>
      <w:r w:rsidRPr="005D654C">
        <w:rPr>
          <w:rFonts w:ascii="Times New Roman" w:eastAsia="宋体" w:hAnsi="Times New Roman"/>
          <w:sz w:val="24"/>
        </w:rPr>
        <w:t>AFLGo</w:t>
      </w:r>
      <w:proofErr w:type="spellEnd"/>
      <w:r w:rsidRPr="005D654C">
        <w:rPr>
          <w:rFonts w:ascii="Times New Roman" w:eastAsia="宋体" w:hAnsi="Times New Roman"/>
          <w:sz w:val="24"/>
        </w:rPr>
        <w:t xml:space="preserve"> [15]</w:t>
      </w:r>
      <w:r w:rsidRPr="005D654C">
        <w:rPr>
          <w:rFonts w:ascii="Times New Roman" w:eastAsia="宋体" w:hAnsi="Times New Roman"/>
          <w:sz w:val="24"/>
        </w:rPr>
        <w:t>，这是定向灰盒模糊测试（</w:t>
      </w:r>
      <w:r w:rsidRPr="005D654C">
        <w:rPr>
          <w:rFonts w:ascii="Times New Roman" w:eastAsia="宋体" w:hAnsi="Times New Roman"/>
          <w:sz w:val="24"/>
        </w:rPr>
        <w:t xml:space="preserve">Directed </w:t>
      </w:r>
      <w:proofErr w:type="spellStart"/>
      <w:r w:rsidRPr="005D654C">
        <w:rPr>
          <w:rFonts w:ascii="Times New Roman" w:eastAsia="宋体" w:hAnsi="Times New Roman"/>
          <w:sz w:val="24"/>
        </w:rPr>
        <w:t>Greybox</w:t>
      </w:r>
      <w:proofErr w:type="spellEnd"/>
      <w:r w:rsidRPr="005D654C">
        <w:rPr>
          <w:rFonts w:ascii="Times New Roman" w:eastAsia="宋体" w:hAnsi="Times New Roman"/>
          <w:sz w:val="24"/>
        </w:rPr>
        <w:t xml:space="preserve"> Fuzzing</w:t>
      </w:r>
      <w:r w:rsidRPr="005D654C">
        <w:rPr>
          <w:rFonts w:ascii="Times New Roman" w:eastAsia="宋体" w:hAnsi="Times New Roman"/>
          <w:sz w:val="24"/>
        </w:rPr>
        <w:t>，</w:t>
      </w:r>
      <w:r w:rsidRPr="005D654C">
        <w:rPr>
          <w:rFonts w:ascii="Times New Roman" w:eastAsia="宋体" w:hAnsi="Times New Roman"/>
          <w:sz w:val="24"/>
        </w:rPr>
        <w:t>DGF</w:t>
      </w:r>
      <w:r w:rsidRPr="005D654C">
        <w:rPr>
          <w:rFonts w:ascii="Times New Roman" w:eastAsia="宋体" w:hAnsi="Times New Roman"/>
          <w:sz w:val="24"/>
        </w:rPr>
        <w:t>）的先驱。定向灰盒模糊测试的目标是将更多时间用于抵达并测试目标位点，而非将资源浪费在无关的代码区域。为引导模糊测试过程指向目</w:t>
      </w:r>
      <w:r w:rsidRPr="005D654C">
        <w:rPr>
          <w:rFonts w:ascii="Times New Roman" w:eastAsia="宋体" w:hAnsi="Times New Roman"/>
          <w:sz w:val="24"/>
        </w:rPr>
        <w:lastRenderedPageBreak/>
        <w:t>标位点，</w:t>
      </w:r>
      <w:r w:rsidRPr="005D654C">
        <w:rPr>
          <w:rFonts w:ascii="Times New Roman" w:eastAsia="宋体" w:hAnsi="Times New Roman"/>
          <w:sz w:val="24"/>
        </w:rPr>
        <w:t xml:space="preserve">DGF </w:t>
      </w:r>
      <w:r w:rsidRPr="005D654C">
        <w:rPr>
          <w:rFonts w:ascii="Times New Roman" w:eastAsia="宋体" w:hAnsi="Times New Roman"/>
          <w:sz w:val="24"/>
        </w:rPr>
        <w:t>需要确定种子执行路径与目标位点之间的接近程度。在模糊测试过程中，测试用例的能量分配基于其得分。因此，与传统灰盒模糊测试最大化代码覆盖率不同，定向灰盒模糊测试能更快地抵达并测试被测试程序（</w:t>
      </w:r>
      <w:r w:rsidRPr="005D654C">
        <w:rPr>
          <w:rFonts w:ascii="Times New Roman" w:eastAsia="宋体" w:hAnsi="Times New Roman"/>
          <w:sz w:val="24"/>
        </w:rPr>
        <w:t>PUT</w:t>
      </w:r>
      <w:r w:rsidRPr="005D654C">
        <w:rPr>
          <w:rFonts w:ascii="Times New Roman" w:eastAsia="宋体" w:hAnsi="Times New Roman"/>
          <w:sz w:val="24"/>
        </w:rPr>
        <w:t>）中的目标位点。凭借这些特性，定向灰盒模糊测试在补丁测试</w:t>
      </w:r>
      <w:r w:rsidRPr="005D654C">
        <w:rPr>
          <w:rFonts w:ascii="Times New Roman" w:eastAsia="宋体" w:hAnsi="Times New Roman"/>
          <w:sz w:val="24"/>
        </w:rPr>
        <w:t xml:space="preserve"> [16]</w:t>
      </w:r>
      <w:r w:rsidRPr="005D654C">
        <w:rPr>
          <w:rFonts w:ascii="Times New Roman" w:eastAsia="宋体" w:hAnsi="Times New Roman"/>
          <w:sz w:val="24"/>
        </w:rPr>
        <w:t>、验证静态分析报告</w:t>
      </w:r>
      <w:r w:rsidRPr="005D654C">
        <w:rPr>
          <w:rFonts w:ascii="Times New Roman" w:eastAsia="宋体" w:hAnsi="Times New Roman"/>
          <w:sz w:val="24"/>
        </w:rPr>
        <w:t xml:space="preserve"> [17] </w:t>
      </w:r>
      <w:r w:rsidRPr="005D654C">
        <w:rPr>
          <w:rFonts w:ascii="Times New Roman" w:eastAsia="宋体" w:hAnsi="Times New Roman"/>
          <w:sz w:val="24"/>
        </w:rPr>
        <w:t>以及崩溃复现</w:t>
      </w:r>
      <w:r w:rsidRPr="005D654C">
        <w:rPr>
          <w:rFonts w:ascii="Times New Roman" w:eastAsia="宋体" w:hAnsi="Times New Roman"/>
          <w:sz w:val="24"/>
        </w:rPr>
        <w:t xml:space="preserve"> [18] </w:t>
      </w:r>
      <w:r w:rsidRPr="005D654C">
        <w:rPr>
          <w:rFonts w:ascii="Times New Roman" w:eastAsia="宋体" w:hAnsi="Times New Roman"/>
          <w:sz w:val="24"/>
        </w:rPr>
        <w:t>等场景中更具适用性，且表现更为出色。</w:t>
      </w:r>
    </w:p>
    <w:p w14:paraId="2C3B8CAE" w14:textId="1C679DEA" w:rsidR="00BD597A" w:rsidRPr="005D654C" w:rsidRDefault="00BD597A"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为了更有效地到达目标站点并触发对应的漏洞，</w:t>
      </w:r>
      <w:r w:rsidRPr="005D654C">
        <w:rPr>
          <w:rFonts w:ascii="Times New Roman" w:eastAsia="宋体" w:hAnsi="Times New Roman"/>
          <w:sz w:val="24"/>
        </w:rPr>
        <w:t xml:space="preserve">DGF </w:t>
      </w:r>
      <w:r w:rsidRPr="005D654C">
        <w:rPr>
          <w:rFonts w:ascii="Times New Roman" w:eastAsia="宋体" w:hAnsi="Times New Roman"/>
          <w:sz w:val="24"/>
        </w:rPr>
        <w:t>相关方法做出了诸多努力。鹰眼（</w:t>
      </w:r>
      <w:r w:rsidRPr="005D654C">
        <w:rPr>
          <w:rFonts w:ascii="Times New Roman" w:eastAsia="宋体" w:hAnsi="Times New Roman"/>
          <w:sz w:val="24"/>
        </w:rPr>
        <w:t>Hawkeye</w:t>
      </w:r>
      <w:r w:rsidRPr="005D654C">
        <w:rPr>
          <w:rFonts w:ascii="Times New Roman" w:eastAsia="宋体" w:hAnsi="Times New Roman"/>
          <w:sz w:val="24"/>
        </w:rPr>
        <w:t>）</w:t>
      </w:r>
      <w:r w:rsidRPr="005D654C">
        <w:rPr>
          <w:rFonts w:ascii="Times New Roman" w:eastAsia="宋体" w:hAnsi="Times New Roman"/>
          <w:sz w:val="24"/>
        </w:rPr>
        <w:t xml:space="preserve">[19] </w:t>
      </w:r>
      <w:r w:rsidRPr="005D654C">
        <w:rPr>
          <w:rFonts w:ascii="Times New Roman" w:eastAsia="宋体" w:hAnsi="Times New Roman"/>
          <w:sz w:val="24"/>
        </w:rPr>
        <w:t>提出了多样化的距离策略来评估种子的执行轨迹，以此解决</w:t>
      </w:r>
      <w:r w:rsidRPr="005D654C">
        <w:rPr>
          <w:rFonts w:ascii="Times New Roman" w:eastAsia="宋体" w:hAnsi="Times New Roman"/>
          <w:sz w:val="24"/>
        </w:rPr>
        <w:t xml:space="preserve"> </w:t>
      </w:r>
      <w:proofErr w:type="spellStart"/>
      <w:r w:rsidRPr="005D654C">
        <w:rPr>
          <w:rFonts w:ascii="Times New Roman" w:eastAsia="宋体" w:hAnsi="Times New Roman"/>
          <w:sz w:val="24"/>
        </w:rPr>
        <w:t>AFLGo</w:t>
      </w:r>
      <w:proofErr w:type="spellEnd"/>
      <w:r w:rsidRPr="005D654C">
        <w:rPr>
          <w:rFonts w:ascii="Times New Roman" w:eastAsia="宋体" w:hAnsi="Times New Roman"/>
          <w:sz w:val="24"/>
        </w:rPr>
        <w:t xml:space="preserve"> </w:t>
      </w:r>
      <w:r w:rsidRPr="005D654C">
        <w:rPr>
          <w:rFonts w:ascii="Times New Roman" w:eastAsia="宋体" w:hAnsi="Times New Roman"/>
          <w:sz w:val="24"/>
        </w:rPr>
        <w:t>的距离偏差问题。</w:t>
      </w:r>
      <w:proofErr w:type="spellStart"/>
      <w:r w:rsidRPr="005D654C">
        <w:rPr>
          <w:rFonts w:ascii="Times New Roman" w:eastAsia="宋体" w:hAnsi="Times New Roman"/>
          <w:sz w:val="24"/>
        </w:rPr>
        <w:t>FishFuzz</w:t>
      </w:r>
      <w:proofErr w:type="spellEnd"/>
      <w:r w:rsidRPr="005D654C">
        <w:rPr>
          <w:rFonts w:ascii="Times New Roman" w:eastAsia="宋体" w:hAnsi="Times New Roman"/>
          <w:sz w:val="24"/>
        </w:rPr>
        <w:t xml:space="preserve"> [20] </w:t>
      </w:r>
      <w:r w:rsidRPr="005D654C">
        <w:rPr>
          <w:rFonts w:ascii="Times New Roman" w:eastAsia="宋体" w:hAnsi="Times New Roman"/>
          <w:sz w:val="24"/>
        </w:rPr>
        <w:t>利用与目标函数的距离作为基于向量的指标。</w:t>
      </w:r>
      <w:proofErr w:type="spellStart"/>
      <w:r w:rsidRPr="005D654C">
        <w:rPr>
          <w:rFonts w:ascii="Times New Roman" w:eastAsia="宋体" w:hAnsi="Times New Roman"/>
          <w:sz w:val="24"/>
        </w:rPr>
        <w:t>WindRanger</w:t>
      </w:r>
      <w:proofErr w:type="spellEnd"/>
      <w:r w:rsidRPr="005D654C">
        <w:rPr>
          <w:rFonts w:ascii="Times New Roman" w:eastAsia="宋体" w:hAnsi="Times New Roman"/>
          <w:sz w:val="24"/>
        </w:rPr>
        <w:t xml:space="preserve"> [21] </w:t>
      </w:r>
      <w:r w:rsidRPr="005D654C">
        <w:rPr>
          <w:rFonts w:ascii="Times New Roman" w:eastAsia="宋体" w:hAnsi="Times New Roman"/>
          <w:sz w:val="24"/>
        </w:rPr>
        <w:t>引入了基本块偏差的概念，并利用该概念来衡量距离。泰坦（</w:t>
      </w:r>
      <w:r w:rsidRPr="005D654C">
        <w:rPr>
          <w:rFonts w:ascii="Times New Roman" w:eastAsia="宋体" w:hAnsi="Times New Roman"/>
          <w:sz w:val="24"/>
        </w:rPr>
        <w:t>Titan</w:t>
      </w:r>
      <w:r w:rsidRPr="005D654C">
        <w:rPr>
          <w:rFonts w:ascii="Times New Roman" w:eastAsia="宋体" w:hAnsi="Times New Roman"/>
          <w:sz w:val="24"/>
        </w:rPr>
        <w:t>）</w:t>
      </w:r>
      <w:r w:rsidRPr="005D654C">
        <w:rPr>
          <w:rFonts w:ascii="Times New Roman" w:eastAsia="宋体" w:hAnsi="Times New Roman"/>
          <w:sz w:val="24"/>
        </w:rPr>
        <w:t xml:space="preserve">[22] </w:t>
      </w:r>
      <w:r w:rsidRPr="005D654C">
        <w:rPr>
          <w:rFonts w:ascii="Times New Roman" w:eastAsia="宋体" w:hAnsi="Times New Roman"/>
          <w:sz w:val="24"/>
        </w:rPr>
        <w:t>结合程序中目标之间的相关性来优化输入生成。</w:t>
      </w:r>
      <w:proofErr w:type="spellStart"/>
      <w:r w:rsidRPr="005D654C">
        <w:rPr>
          <w:rFonts w:ascii="Times New Roman" w:eastAsia="宋体" w:hAnsi="Times New Roman"/>
          <w:sz w:val="24"/>
        </w:rPr>
        <w:t>AFLRun</w:t>
      </w:r>
      <w:proofErr w:type="spellEnd"/>
      <w:r w:rsidRPr="005D654C">
        <w:rPr>
          <w:rFonts w:ascii="Times New Roman" w:eastAsia="宋体" w:hAnsi="Times New Roman"/>
          <w:sz w:val="24"/>
        </w:rPr>
        <w:t xml:space="preserve"> [23] </w:t>
      </w:r>
      <w:r w:rsidRPr="005D654C">
        <w:rPr>
          <w:rFonts w:ascii="Times New Roman" w:eastAsia="宋体" w:hAnsi="Times New Roman"/>
          <w:sz w:val="24"/>
        </w:rPr>
        <w:t>为每个目标维护一个额外的原始映射，以整合路径多样性，并为目标实现无偏的能量分配。</w:t>
      </w:r>
    </w:p>
    <w:p w14:paraId="04C739C2" w14:textId="264CAD6F" w:rsidR="00BD597A" w:rsidRPr="005D654C" w:rsidRDefault="00BD597A"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然而，当前的</w:t>
      </w:r>
      <w:r w:rsidRPr="005D654C">
        <w:rPr>
          <w:rFonts w:ascii="Times New Roman" w:eastAsia="宋体" w:hAnsi="Times New Roman"/>
          <w:sz w:val="24"/>
        </w:rPr>
        <w:t>DGF</w:t>
      </w:r>
      <w:r w:rsidRPr="005D654C">
        <w:rPr>
          <w:rFonts w:ascii="Times New Roman" w:eastAsia="宋体" w:hAnsi="Times New Roman"/>
          <w:sz w:val="24"/>
        </w:rPr>
        <w:t>在漏洞发现方面的效果未达预期。这是因为在正常情况下，执行</w:t>
      </w:r>
      <w:r w:rsidRPr="005D654C">
        <w:rPr>
          <w:rFonts w:ascii="Times New Roman" w:eastAsia="宋体" w:hAnsi="Times New Roman"/>
          <w:sz w:val="24"/>
        </w:rPr>
        <w:t>PUT</w:t>
      </w:r>
      <w:r w:rsidRPr="005D654C">
        <w:rPr>
          <w:rFonts w:ascii="Times New Roman" w:eastAsia="宋体" w:hAnsi="Times New Roman"/>
          <w:sz w:val="24"/>
        </w:rPr>
        <w:t>需要达到特定的程序状态才能渗透代码并抵达目标位点。此外，即便目标代码被执行，也未必会触发相应的漏洞，因为触发条件的满足需要特定的程序状态。例如，假设测试用例</w:t>
      </w:r>
      <w:r w:rsidRPr="005D654C">
        <w:rPr>
          <w:rFonts w:ascii="Times New Roman" w:eastAsia="宋体" w:hAnsi="Times New Roman"/>
          <w:sz w:val="24"/>
        </w:rPr>
        <w:t>S</w:t>
      </w:r>
      <w:r w:rsidRPr="005D654C">
        <w:rPr>
          <w:rFonts w:ascii="Times New Roman" w:eastAsia="宋体" w:hAnsi="Times New Roman"/>
          <w:sz w:val="24"/>
        </w:rPr>
        <w:t>在运行时被被测程序（</w:t>
      </w:r>
      <w:r w:rsidRPr="005D654C">
        <w:rPr>
          <w:rFonts w:ascii="Times New Roman" w:eastAsia="宋体" w:hAnsi="Times New Roman"/>
          <w:sz w:val="24"/>
        </w:rPr>
        <w:t>PUT</w:t>
      </w:r>
      <w:r w:rsidRPr="005D654C">
        <w:rPr>
          <w:rFonts w:ascii="Times New Roman" w:eastAsia="宋体" w:hAnsi="Times New Roman"/>
          <w:sz w:val="24"/>
        </w:rPr>
        <w:t>）执行，若其未触发新的边缘覆盖，则会被丢弃；但如果</w:t>
      </w:r>
      <w:r w:rsidRPr="005D654C">
        <w:rPr>
          <w:rFonts w:ascii="Times New Roman" w:eastAsia="宋体" w:hAnsi="Times New Roman"/>
          <w:sz w:val="24"/>
        </w:rPr>
        <w:t>S</w:t>
      </w:r>
      <w:r w:rsidRPr="005D654C">
        <w:rPr>
          <w:rFonts w:ascii="Times New Roman" w:eastAsia="宋体" w:hAnsi="Times New Roman"/>
          <w:sz w:val="24"/>
        </w:rPr>
        <w:t>产生了有助于检测目标漏洞的新程序状态，那么它就是一个有价值的测试用例。为了提升动态污点生成（</w:t>
      </w:r>
      <w:r w:rsidRPr="005D654C">
        <w:rPr>
          <w:rFonts w:ascii="Times New Roman" w:eastAsia="宋体" w:hAnsi="Times New Roman"/>
          <w:sz w:val="24"/>
        </w:rPr>
        <w:t>DGF</w:t>
      </w:r>
      <w:r w:rsidRPr="005D654C">
        <w:rPr>
          <w:rFonts w:ascii="Times New Roman" w:eastAsia="宋体" w:hAnsi="Times New Roman"/>
          <w:sz w:val="24"/>
        </w:rPr>
        <w:t>）在发现这类漏洞时的有效性，我们需要聚焦于这些关键的程序状态。</w:t>
      </w:r>
    </w:p>
    <w:p w14:paraId="396DF3BD" w14:textId="0CBF17CC" w:rsidR="00BD597A" w:rsidRPr="005D654C" w:rsidRDefault="00BD597A"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首先，</w:t>
      </w:r>
      <w:r w:rsidRPr="005D654C">
        <w:rPr>
          <w:rFonts w:ascii="Times New Roman" w:eastAsia="宋体" w:hAnsi="Times New Roman"/>
          <w:b/>
          <w:bCs/>
          <w:sz w:val="24"/>
        </w:rPr>
        <w:t>什么是程序状态</w:t>
      </w:r>
      <w:r w:rsidRPr="005D654C">
        <w:rPr>
          <w:rFonts w:ascii="Times New Roman" w:eastAsia="宋体" w:hAnsi="Times New Roman"/>
          <w:sz w:val="24"/>
        </w:rPr>
        <w:t>？本质上，程序会将数据存储在变量中，在程序执行的任意时刻，这些存储的内容都被称为程序状态。然而，程序中的变量数量众多，若将所有变量都纳入</w:t>
      </w:r>
      <w:proofErr w:type="gramStart"/>
      <w:r w:rsidRPr="005D654C">
        <w:rPr>
          <w:rFonts w:ascii="Times New Roman" w:eastAsia="宋体" w:hAnsi="Times New Roman"/>
          <w:sz w:val="24"/>
        </w:rPr>
        <w:t>考量</w:t>
      </w:r>
      <w:proofErr w:type="gramEnd"/>
      <w:r w:rsidRPr="005D654C">
        <w:rPr>
          <w:rFonts w:ascii="Times New Roman" w:eastAsia="宋体" w:hAnsi="Times New Roman"/>
          <w:sz w:val="24"/>
        </w:rPr>
        <w:t>，会带来无法接受的性能开销，进而阻碍模糊测试工作的推进。因此，要在有效性和性能开销之间取得平衡，就需要聚焦于状态的子集。此外，</w:t>
      </w:r>
      <w:r w:rsidRPr="005D654C">
        <w:rPr>
          <w:rFonts w:ascii="Times New Roman" w:eastAsia="宋体" w:hAnsi="Times New Roman"/>
          <w:b/>
          <w:bCs/>
          <w:sz w:val="24"/>
        </w:rPr>
        <w:t xml:space="preserve">DGF </w:t>
      </w:r>
      <w:r w:rsidRPr="005D654C">
        <w:rPr>
          <w:rFonts w:ascii="Times New Roman" w:eastAsia="宋体" w:hAnsi="Times New Roman"/>
          <w:b/>
          <w:bCs/>
          <w:sz w:val="24"/>
        </w:rPr>
        <w:t>应该跟踪哪些程序状态</w:t>
      </w:r>
      <w:r w:rsidRPr="005D654C">
        <w:rPr>
          <w:rFonts w:ascii="Times New Roman" w:eastAsia="宋体" w:hAnsi="Times New Roman"/>
          <w:sz w:val="24"/>
        </w:rPr>
        <w:t>？为了提高触发潜在漏洞的有效性，我们需要更多关注与目标位点相关的状态。首先，我们考虑变量与目标位点的距离及其可达性。在静态单赋值语言中，每个变量只能被赋值一次。这意味着在触发漏洞之前，一些对目标位点有影响但距离较远的变量，在使用前会被赋值为新变量。由此可见，距离崩溃位点较远的变量对目标程序状态的影响微乎其微，甚至没有影响。同时，我们排除那些没有路径可达目标位点的变量，因为这些变量无法对目标位点产生影响。其次，我们考虑目标位点相关内存的位置。记录特定状态的变量值通常存储在内存中。其中部分值会直接或间接影响分支。此外，用内存不安全语言编写的软件中，违反内存安全的漏洞往往具有安全隐患</w:t>
      </w:r>
      <w:r w:rsidRPr="005D654C">
        <w:rPr>
          <w:rFonts w:ascii="Times New Roman" w:eastAsia="宋体" w:hAnsi="Times New Roman"/>
          <w:sz w:val="24"/>
        </w:rPr>
        <w:t>[24][25]</w:t>
      </w:r>
      <w:r w:rsidRPr="005D654C">
        <w:rPr>
          <w:rFonts w:ascii="Times New Roman" w:eastAsia="宋体" w:hAnsi="Times New Roman"/>
          <w:sz w:val="24"/>
        </w:rPr>
        <w:t>。</w:t>
      </w:r>
      <w:proofErr w:type="spellStart"/>
      <w:r w:rsidRPr="005D654C">
        <w:rPr>
          <w:rFonts w:ascii="Times New Roman" w:eastAsia="宋体" w:hAnsi="Times New Roman"/>
          <w:sz w:val="24"/>
        </w:rPr>
        <w:t>AddressSanitizer</w:t>
      </w:r>
      <w:proofErr w:type="spellEnd"/>
      <w:r w:rsidRPr="005D654C">
        <w:rPr>
          <w:rFonts w:ascii="Times New Roman" w:eastAsia="宋体" w:hAnsi="Times New Roman"/>
          <w:sz w:val="24"/>
        </w:rPr>
        <w:t>（</w:t>
      </w:r>
      <w:proofErr w:type="spellStart"/>
      <w:r w:rsidRPr="005D654C">
        <w:rPr>
          <w:rFonts w:ascii="Times New Roman" w:eastAsia="宋体" w:hAnsi="Times New Roman"/>
          <w:sz w:val="24"/>
        </w:rPr>
        <w:t>ASan</w:t>
      </w:r>
      <w:proofErr w:type="spellEnd"/>
      <w:r w:rsidRPr="005D654C">
        <w:rPr>
          <w:rFonts w:ascii="Times New Roman" w:eastAsia="宋体" w:hAnsi="Times New Roman"/>
          <w:sz w:val="24"/>
        </w:rPr>
        <w:t>）是一款内存错误检测工具，能够记录无效的内存读写操作</w:t>
      </w:r>
      <w:r w:rsidRPr="005D654C">
        <w:rPr>
          <w:rFonts w:ascii="Times New Roman" w:eastAsia="宋体" w:hAnsi="Times New Roman"/>
          <w:sz w:val="24"/>
        </w:rPr>
        <w:t>[26]</w:t>
      </w:r>
      <w:r w:rsidRPr="005D654C">
        <w:rPr>
          <w:rFonts w:ascii="Times New Roman" w:eastAsia="宋体" w:hAnsi="Times New Roman"/>
          <w:sz w:val="24"/>
        </w:rPr>
        <w:t>。因此，我们认为与</w:t>
      </w:r>
      <w:r w:rsidRPr="005D654C">
        <w:rPr>
          <w:rFonts w:ascii="Times New Roman" w:eastAsia="宋体" w:hAnsi="Times New Roman"/>
          <w:sz w:val="24"/>
        </w:rPr>
        <w:t xml:space="preserve"> </w:t>
      </w:r>
      <w:proofErr w:type="spellStart"/>
      <w:r w:rsidRPr="005D654C">
        <w:rPr>
          <w:rFonts w:ascii="Times New Roman" w:eastAsia="宋体" w:hAnsi="Times New Roman"/>
          <w:sz w:val="24"/>
        </w:rPr>
        <w:t>ASan</w:t>
      </w:r>
      <w:proofErr w:type="spellEnd"/>
      <w:r w:rsidRPr="005D654C">
        <w:rPr>
          <w:rFonts w:ascii="Times New Roman" w:eastAsia="宋体" w:hAnsi="Times New Roman"/>
          <w:sz w:val="24"/>
        </w:rPr>
        <w:t xml:space="preserve"> </w:t>
      </w:r>
      <w:r w:rsidRPr="005D654C">
        <w:rPr>
          <w:rFonts w:ascii="Times New Roman" w:eastAsia="宋体" w:hAnsi="Times New Roman"/>
          <w:sz w:val="24"/>
        </w:rPr>
        <w:t>检测相关的</w:t>
      </w:r>
      <w:r w:rsidRPr="005D654C">
        <w:rPr>
          <w:rFonts w:ascii="Times New Roman" w:eastAsia="宋体" w:hAnsi="Times New Roman"/>
          <w:sz w:val="24"/>
        </w:rPr>
        <w:lastRenderedPageBreak/>
        <w:t>变量值与目标相关状态的关联更为紧密，考虑这些相关状态有助于触发对应的漏洞。</w:t>
      </w:r>
    </w:p>
    <w:p w14:paraId="1F6A911A" w14:textId="34289A38" w:rsidR="00BD597A" w:rsidRPr="005D654C" w:rsidRDefault="00BD597A"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为识别与目标相关的程序状态并指导</w:t>
      </w:r>
      <w:r w:rsidRPr="005D654C">
        <w:rPr>
          <w:rFonts w:ascii="Times New Roman" w:eastAsia="宋体" w:hAnsi="Times New Roman"/>
          <w:sz w:val="24"/>
        </w:rPr>
        <w:t>DGF</w:t>
      </w:r>
      <w:r w:rsidRPr="005D654C">
        <w:rPr>
          <w:rFonts w:ascii="Times New Roman" w:eastAsia="宋体" w:hAnsi="Times New Roman"/>
          <w:sz w:val="24"/>
        </w:rPr>
        <w:t>，我们提出了</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w:t>
      </w:r>
      <w:r w:rsidRPr="005D654C">
        <w:rPr>
          <w:rFonts w:ascii="Times New Roman" w:eastAsia="宋体" w:hAnsi="Times New Roman"/>
          <w:sz w:val="24"/>
        </w:rPr>
        <w:t>一种感知关键变量状态的定向灰盒模糊测试方法。首先，通过静态分析，我们根据变量与目标站点的距离以及可达性提取相关变量。随后，我们利用</w:t>
      </w:r>
      <w:proofErr w:type="spellStart"/>
      <w:r w:rsidRPr="005D654C">
        <w:rPr>
          <w:rFonts w:ascii="Times New Roman" w:eastAsia="宋体" w:hAnsi="Times New Roman"/>
          <w:sz w:val="24"/>
        </w:rPr>
        <w:t>ASan</w:t>
      </w:r>
      <w:proofErr w:type="spellEnd"/>
      <w:r w:rsidRPr="005D654C">
        <w:rPr>
          <w:rFonts w:ascii="Times New Roman" w:eastAsia="宋体" w:hAnsi="Times New Roman"/>
          <w:sz w:val="24"/>
        </w:rPr>
        <w:t>注释作为标识来识别关键变量。在运行时，我们监控这些关键变量的值，并基于额外记录的初始值将其值自适应地划分为区间。这使得我们能够结合额外反馈捕获程序状态行为，作为代码覆盖率的补充。我们使用额外的状态库存储发现新状态的测试用例，从而更全面地探索程序的目标区域。我们还采用动态种子用于提升性能的调度策略</w:t>
      </w:r>
      <w:r w:rsidRPr="005D654C">
        <w:rPr>
          <w:rFonts w:ascii="Times New Roman" w:eastAsia="宋体" w:hAnsi="Times New Roman" w:hint="eastAsia"/>
          <w:sz w:val="24"/>
        </w:rPr>
        <w:t>。</w:t>
      </w:r>
    </w:p>
    <w:tbl>
      <w:tblPr>
        <w:tblStyle w:val="ae"/>
        <w:tblW w:w="0" w:type="auto"/>
        <w:tblLook w:val="04A0" w:firstRow="1" w:lastRow="0" w:firstColumn="1" w:lastColumn="0" w:noHBand="0" w:noVBand="1"/>
      </w:tblPr>
      <w:tblGrid>
        <w:gridCol w:w="8296"/>
      </w:tblGrid>
      <w:tr w:rsidR="00C53EF3" w14:paraId="28D85CB5" w14:textId="77777777" w:rsidTr="00C53EF3">
        <w:tc>
          <w:tcPr>
            <w:tcW w:w="8296" w:type="dxa"/>
            <w:tcBorders>
              <w:top w:val="single" w:sz="8" w:space="0" w:color="auto"/>
              <w:left w:val="nil"/>
              <w:bottom w:val="single" w:sz="8" w:space="0" w:color="auto"/>
              <w:right w:val="nil"/>
            </w:tcBorders>
          </w:tcPr>
          <w:p w14:paraId="6CBEFCE0"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92D050"/>
                <w:kern w:val="0"/>
                <w:sz w:val="20"/>
                <w:szCs w:val="20"/>
                <w14:ligatures w14:val="none"/>
              </w:rPr>
              <w:t>static int</w:t>
            </w:r>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000000"/>
                <w:kern w:val="0"/>
                <w:sz w:val="20"/>
                <w:szCs w:val="20"/>
                <w14:ligatures w14:val="none"/>
              </w:rPr>
              <w:t>fill_buffer_</w:t>
            </w:r>
            <w:proofErr w:type="gramStart"/>
            <w:r w:rsidRPr="00BD597A">
              <w:rPr>
                <w:rFonts w:ascii="Consolas" w:eastAsia="宋体" w:hAnsi="Consolas" w:cs="Arial"/>
                <w:color w:val="000000"/>
                <w:kern w:val="0"/>
                <w:sz w:val="20"/>
                <w:szCs w:val="20"/>
                <w14:ligatures w14:val="none"/>
              </w:rPr>
              <w:t>resample</w:t>
            </w:r>
            <w:proofErr w:type="spellEnd"/>
            <w:r w:rsidRPr="00BD597A">
              <w:rPr>
                <w:rFonts w:ascii="Consolas" w:eastAsia="宋体" w:hAnsi="Consolas" w:cs="Arial"/>
                <w:color w:val="000000"/>
                <w:kern w:val="0"/>
                <w:sz w:val="20"/>
                <w:szCs w:val="20"/>
                <w14:ligatures w14:val="none"/>
              </w:rPr>
              <w:t>(</w:t>
            </w:r>
            <w:proofErr w:type="spellStart"/>
            <w:proofErr w:type="gramEnd"/>
            <w:r w:rsidRPr="00BD597A">
              <w:rPr>
                <w:rFonts w:ascii="Consolas" w:eastAsia="宋体" w:hAnsi="Consolas" w:cs="Arial"/>
                <w:color w:val="000000"/>
                <w:kern w:val="0"/>
                <w:sz w:val="20"/>
                <w:szCs w:val="20"/>
                <w14:ligatures w14:val="none"/>
              </w:rPr>
              <w:t>lame_internal_flags</w:t>
            </w:r>
            <w:proofErr w:type="spellEnd"/>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000000"/>
                <w:kern w:val="0"/>
                <w:sz w:val="20"/>
                <w:szCs w:val="20"/>
                <w14:ligatures w14:val="none"/>
              </w:rPr>
              <w:t>gfc</w:t>
            </w:r>
            <w:proofErr w:type="spellEnd"/>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000000"/>
                <w:kern w:val="0"/>
                <w:sz w:val="20"/>
                <w:szCs w:val="20"/>
                <w14:ligatures w14:val="none"/>
              </w:rPr>
              <w:t>sample_t</w:t>
            </w:r>
            <w:proofErr w:type="spellEnd"/>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000000"/>
                <w:kern w:val="0"/>
                <w:sz w:val="20"/>
                <w:szCs w:val="20"/>
                <w14:ligatures w14:val="none"/>
              </w:rPr>
              <w:t>outbuf</w:t>
            </w:r>
            <w:proofErr w:type="spellEnd"/>
            <w:r w:rsidRPr="00BD597A">
              <w:rPr>
                <w:rFonts w:ascii="Consolas" w:eastAsia="宋体" w:hAnsi="Consolas" w:cs="Arial"/>
                <w:color w:val="000000"/>
                <w:kern w:val="0"/>
                <w:sz w:val="20"/>
                <w:szCs w:val="20"/>
                <w14:ligatures w14:val="none"/>
              </w:rPr>
              <w:t>, ...)</w:t>
            </w:r>
            <w:r w:rsidRPr="00C53EF3">
              <w:rPr>
                <w:rFonts w:ascii="Consolas" w:eastAsia="宋体" w:hAnsi="Consolas" w:cs="Arial" w:hint="eastAsia"/>
                <w:color w:val="000000"/>
                <w:kern w:val="0"/>
                <w:sz w:val="20"/>
                <w:szCs w:val="20"/>
                <w14:ligatures w14:val="none"/>
              </w:rPr>
              <w:t xml:space="preserve"> </w:t>
            </w:r>
            <w:r w:rsidRPr="00BD597A">
              <w:rPr>
                <w:rFonts w:ascii="Consolas" w:eastAsia="宋体" w:hAnsi="Consolas" w:cs="Arial"/>
                <w:color w:val="000000"/>
                <w:kern w:val="0"/>
                <w:sz w:val="20"/>
                <w:szCs w:val="20"/>
                <w14:ligatures w14:val="none"/>
              </w:rPr>
              <w:t>{</w:t>
            </w:r>
          </w:p>
          <w:p w14:paraId="75F81CFA"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r w:rsidRPr="00BD597A">
              <w:rPr>
                <w:rFonts w:ascii="Consolas" w:eastAsia="宋体" w:hAnsi="Consolas" w:cs="Arial"/>
                <w:color w:val="92D050"/>
                <w:kern w:val="0"/>
                <w:sz w:val="20"/>
                <w:szCs w:val="20"/>
                <w14:ligatures w14:val="none"/>
              </w:rPr>
              <w:t xml:space="preserve">int </w:t>
            </w:r>
            <w:r w:rsidRPr="00BD597A">
              <w:rPr>
                <w:rFonts w:ascii="Consolas" w:eastAsia="宋体" w:hAnsi="Consolas" w:cs="Arial"/>
                <w:color w:val="000000"/>
                <w:kern w:val="0"/>
                <w:sz w:val="20"/>
                <w:szCs w:val="20"/>
                <w14:ligatures w14:val="none"/>
              </w:rPr>
              <w:t xml:space="preserve">BLACKSIZE, </w:t>
            </w:r>
            <w:proofErr w:type="spellStart"/>
            <w:r w:rsidRPr="00BD597A">
              <w:rPr>
                <w:rFonts w:ascii="Consolas" w:eastAsia="宋体" w:hAnsi="Consolas" w:cs="Arial"/>
                <w:color w:val="000000"/>
                <w:kern w:val="0"/>
                <w:sz w:val="20"/>
                <w:szCs w:val="20"/>
                <w14:ligatures w14:val="none"/>
              </w:rPr>
              <w:t>xvalue</w:t>
            </w:r>
            <w:proofErr w:type="spellEnd"/>
            <w:r w:rsidRPr="00BD597A">
              <w:rPr>
                <w:rFonts w:ascii="Consolas" w:eastAsia="宋体" w:hAnsi="Consolas" w:cs="Arial"/>
                <w:color w:val="000000"/>
                <w:kern w:val="0"/>
                <w:sz w:val="20"/>
                <w:szCs w:val="20"/>
                <w14:ligatures w14:val="none"/>
              </w:rPr>
              <w:t>;</w:t>
            </w:r>
          </w:p>
          <w:p w14:paraId="4A7C898C" w14:textId="77777777" w:rsidR="00C53EF3" w:rsidRPr="00BD597A" w:rsidRDefault="00C53EF3" w:rsidP="00C53EF3">
            <w:pPr>
              <w:widowControl/>
              <w:rPr>
                <w:rFonts w:ascii="Consolas" w:eastAsia="宋体" w:hAnsi="Consolas" w:cs="Arial" w:hint="eastAsia"/>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r w:rsidRPr="00BD597A">
              <w:rPr>
                <w:rFonts w:ascii="Consolas" w:eastAsia="宋体" w:hAnsi="Consolas" w:cs="Arial"/>
                <w:color w:val="92D050"/>
                <w:kern w:val="0"/>
                <w:sz w:val="20"/>
                <w:szCs w:val="20"/>
                <w14:ligatures w14:val="none"/>
              </w:rPr>
              <w:t>int</w:t>
            </w:r>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000000"/>
                <w:kern w:val="0"/>
                <w:sz w:val="20"/>
                <w:szCs w:val="20"/>
                <w14:ligatures w14:val="none"/>
              </w:rPr>
              <w:t>inbuf_old</w:t>
            </w:r>
            <w:proofErr w:type="spellEnd"/>
            <w:r w:rsidRPr="00BD597A">
              <w:rPr>
                <w:rFonts w:ascii="Consolas" w:eastAsia="宋体" w:hAnsi="Consolas" w:cs="Arial"/>
                <w:color w:val="000000"/>
                <w:kern w:val="0"/>
                <w:sz w:val="20"/>
                <w:szCs w:val="20"/>
                <w14:ligatures w14:val="none"/>
              </w:rPr>
              <w:t>;</w:t>
            </w:r>
          </w:p>
          <w:p w14:paraId="26B59AE6" w14:textId="77777777" w:rsidR="00C53EF3" w:rsidRPr="00BD597A" w:rsidRDefault="00C53EF3" w:rsidP="00C53EF3">
            <w:pPr>
              <w:widowControl/>
              <w:rPr>
                <w:rFonts w:ascii="Consolas" w:eastAsia="宋体" w:hAnsi="Consolas" w:cs="Arial" w:hint="eastAsia"/>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p>
          <w:p w14:paraId="200437A2" w14:textId="77777777" w:rsidR="00C53EF3" w:rsidRPr="00BD597A" w:rsidRDefault="00C53EF3" w:rsidP="00C53EF3">
            <w:pPr>
              <w:widowControl/>
              <w:rPr>
                <w:rFonts w:ascii="Consolas" w:eastAsia="宋体" w:hAnsi="Consolas" w:cs="Arial" w:hint="eastAsia"/>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BLACKSIZE = </w:t>
            </w:r>
            <w:proofErr w:type="spellStart"/>
            <w:r w:rsidRPr="00BD597A">
              <w:rPr>
                <w:rFonts w:ascii="Consolas" w:eastAsia="宋体" w:hAnsi="Consolas" w:cs="Arial"/>
                <w:color w:val="000000"/>
                <w:kern w:val="0"/>
                <w:sz w:val="20"/>
                <w:szCs w:val="20"/>
                <w14:ligatures w14:val="none"/>
              </w:rPr>
              <w:t>filter_l</w:t>
            </w:r>
            <w:proofErr w:type="spellEnd"/>
            <w:r w:rsidRPr="00BD597A">
              <w:rPr>
                <w:rFonts w:ascii="Consolas" w:eastAsia="宋体" w:hAnsi="Consolas" w:cs="Arial"/>
                <w:color w:val="000000"/>
                <w:kern w:val="0"/>
                <w:sz w:val="20"/>
                <w:szCs w:val="20"/>
                <w14:ligatures w14:val="none"/>
              </w:rPr>
              <w:t xml:space="preserve"> + 1;</w:t>
            </w:r>
          </w:p>
          <w:p w14:paraId="5CD6FFAA"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r w:rsidRPr="00BD597A">
              <w:rPr>
                <w:rFonts w:ascii="Consolas" w:eastAsia="宋体" w:hAnsi="Consolas" w:cs="Arial"/>
                <w:color w:val="92D050"/>
                <w:kern w:val="0"/>
                <w:sz w:val="20"/>
                <w:szCs w:val="20"/>
                <w14:ligatures w14:val="none"/>
              </w:rPr>
              <w:t>if</w:t>
            </w:r>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4472C4" w:themeColor="accent1"/>
                <w:kern w:val="0"/>
                <w:sz w:val="20"/>
                <w:szCs w:val="20"/>
                <w14:ligatures w14:val="none"/>
              </w:rPr>
              <w:t>gfc</w:t>
            </w:r>
            <w:proofErr w:type="spellEnd"/>
            <w:r w:rsidRPr="00BD597A">
              <w:rPr>
                <w:rFonts w:ascii="Consolas" w:eastAsia="宋体" w:hAnsi="Consolas" w:cs="Arial"/>
                <w:color w:val="4472C4" w:themeColor="accent1"/>
                <w:kern w:val="0"/>
                <w:sz w:val="20"/>
                <w:szCs w:val="20"/>
                <w14:ligatures w14:val="none"/>
              </w:rPr>
              <w:t>-&gt;</w:t>
            </w:r>
            <w:proofErr w:type="spellStart"/>
            <w:r w:rsidRPr="00BD597A">
              <w:rPr>
                <w:rFonts w:ascii="Consolas" w:eastAsia="宋体" w:hAnsi="Consolas" w:cs="Arial"/>
                <w:color w:val="4472C4" w:themeColor="accent1"/>
                <w:kern w:val="0"/>
                <w:sz w:val="20"/>
                <w:szCs w:val="20"/>
                <w14:ligatures w14:val="none"/>
              </w:rPr>
              <w:t>buffer_resample</w:t>
            </w:r>
            <w:proofErr w:type="spellEnd"/>
            <w:r w:rsidRPr="00BD597A">
              <w:rPr>
                <w:rFonts w:ascii="Consolas" w:eastAsia="宋体" w:hAnsi="Consolas" w:cs="Arial"/>
                <w:color w:val="000000"/>
                <w:kern w:val="0"/>
                <w:sz w:val="20"/>
                <w:szCs w:val="20"/>
                <w14:ligatures w14:val="none"/>
              </w:rPr>
              <w:t xml:space="preserve"> == 0) {</w:t>
            </w:r>
          </w:p>
          <w:p w14:paraId="3F1B1757"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p>
          <w:p w14:paraId="0D5B44BE" w14:textId="77777777" w:rsidR="00C53EF3" w:rsidRPr="00BD597A" w:rsidRDefault="00C53EF3" w:rsidP="00C53EF3">
            <w:pPr>
              <w:widowControl/>
              <w:rPr>
                <w:rFonts w:ascii="Consolas" w:eastAsia="宋体" w:hAnsi="Consolas" w:cs="Arial"/>
                <w:color w:val="EE0000"/>
                <w:kern w:val="0"/>
                <w:sz w:val="20"/>
                <w:szCs w:val="20"/>
                <w14:ligatures w14:val="none"/>
              </w:rPr>
            </w:pPr>
            <w:r w:rsidRPr="00BD597A">
              <w:rPr>
                <w:rFonts w:ascii="Consolas" w:eastAsia="宋体" w:hAnsi="Consolas" w:cs="Arial"/>
                <w:color w:val="000000"/>
                <w:kern w:val="0"/>
                <w:sz w:val="20"/>
                <w:szCs w:val="20"/>
                <w14:ligatures w14:val="none"/>
              </w:rPr>
              <w:t xml:space="preserve">        y = </w:t>
            </w:r>
            <w:proofErr w:type="spellStart"/>
            <w:r w:rsidRPr="00BD597A">
              <w:rPr>
                <w:rFonts w:ascii="Consolas" w:eastAsia="宋体" w:hAnsi="Consolas" w:cs="Arial"/>
                <w:color w:val="000000"/>
                <w:kern w:val="0"/>
                <w:sz w:val="20"/>
                <w:szCs w:val="20"/>
                <w14:ligatures w14:val="none"/>
              </w:rPr>
              <w:t>inbuf_</w:t>
            </w:r>
            <w:proofErr w:type="gramStart"/>
            <w:r w:rsidRPr="00BD597A">
              <w:rPr>
                <w:rFonts w:ascii="Consolas" w:eastAsia="宋体" w:hAnsi="Consolas" w:cs="Arial"/>
                <w:color w:val="000000"/>
                <w:kern w:val="0"/>
                <w:sz w:val="20"/>
                <w:szCs w:val="20"/>
                <w14:ligatures w14:val="none"/>
              </w:rPr>
              <w:t>old</w:t>
            </w:r>
            <w:proofErr w:type="spellEnd"/>
            <w:r w:rsidRPr="00BD597A">
              <w:rPr>
                <w:rFonts w:ascii="Consolas" w:eastAsia="宋体" w:hAnsi="Consolas" w:cs="Arial"/>
                <w:color w:val="000000"/>
                <w:kern w:val="0"/>
                <w:sz w:val="20"/>
                <w:szCs w:val="20"/>
                <w14:ligatures w14:val="none"/>
              </w:rPr>
              <w:t>[</w:t>
            </w:r>
            <w:proofErr w:type="gramEnd"/>
            <w:r w:rsidRPr="00BD597A">
              <w:rPr>
                <w:rFonts w:ascii="Consolas" w:eastAsia="宋体" w:hAnsi="Consolas" w:cs="Arial"/>
                <w:color w:val="4472C4" w:themeColor="accent1"/>
                <w:kern w:val="0"/>
                <w:sz w:val="20"/>
                <w:szCs w:val="20"/>
                <w14:ligatures w14:val="none"/>
              </w:rPr>
              <w:t>BLACKSIZE + j2</w:t>
            </w:r>
            <w:proofErr w:type="gramStart"/>
            <w:r w:rsidRPr="00BD597A">
              <w:rPr>
                <w:rFonts w:ascii="Consolas" w:eastAsia="宋体" w:hAnsi="Consolas" w:cs="Arial"/>
                <w:color w:val="000000"/>
                <w:kern w:val="0"/>
                <w:sz w:val="20"/>
                <w:szCs w:val="20"/>
                <w14:ligatures w14:val="none"/>
              </w:rPr>
              <w:t xml:space="preserve">];  </w:t>
            </w:r>
            <w:r w:rsidRPr="00BD597A">
              <w:rPr>
                <w:rFonts w:ascii="Consolas" w:eastAsia="宋体" w:hAnsi="Consolas" w:cs="Arial"/>
                <w:color w:val="EE0000"/>
                <w:kern w:val="0"/>
                <w:sz w:val="20"/>
                <w:szCs w:val="20"/>
                <w14:ligatures w14:val="none"/>
              </w:rPr>
              <w:t>/</w:t>
            </w:r>
            <w:proofErr w:type="gramEnd"/>
            <w:r w:rsidRPr="00BD597A">
              <w:rPr>
                <w:rFonts w:ascii="Consolas" w:eastAsia="宋体" w:hAnsi="Consolas" w:cs="Arial"/>
                <w:color w:val="EE0000"/>
                <w:kern w:val="0"/>
                <w:sz w:val="20"/>
                <w:szCs w:val="20"/>
                <w14:ligatures w14:val="none"/>
              </w:rPr>
              <w:t>/ bug location</w:t>
            </w:r>
          </w:p>
          <w:p w14:paraId="0168E23A"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000000"/>
                <w:kern w:val="0"/>
                <w:sz w:val="20"/>
                <w:szCs w:val="20"/>
                <w14:ligatures w14:val="none"/>
              </w:rPr>
              <w:t>xvalue</w:t>
            </w:r>
            <w:proofErr w:type="spellEnd"/>
            <w:r w:rsidRPr="00BD597A">
              <w:rPr>
                <w:rFonts w:ascii="Consolas" w:eastAsia="宋体" w:hAnsi="Consolas" w:cs="Arial"/>
                <w:color w:val="000000"/>
                <w:kern w:val="0"/>
                <w:sz w:val="20"/>
                <w:szCs w:val="20"/>
                <w14:ligatures w14:val="none"/>
              </w:rPr>
              <w:t xml:space="preserve"> += y;</w:t>
            </w:r>
          </w:p>
          <w:p w14:paraId="2FBB7D33"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p>
          <w:p w14:paraId="46BED4DC"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proofErr w:type="spellStart"/>
            <w:r w:rsidRPr="00BD597A">
              <w:rPr>
                <w:rFonts w:ascii="Consolas" w:eastAsia="宋体" w:hAnsi="Consolas" w:cs="Arial"/>
                <w:color w:val="000000"/>
                <w:kern w:val="0"/>
                <w:sz w:val="20"/>
                <w:szCs w:val="20"/>
                <w14:ligatures w14:val="none"/>
              </w:rPr>
              <w:t>outbuf</w:t>
            </w:r>
            <w:proofErr w:type="spellEnd"/>
            <w:r w:rsidRPr="00BD597A">
              <w:rPr>
                <w:rFonts w:ascii="Consolas" w:eastAsia="宋体" w:hAnsi="Consolas" w:cs="Arial"/>
                <w:color w:val="000000"/>
                <w:kern w:val="0"/>
                <w:sz w:val="20"/>
                <w:szCs w:val="20"/>
                <w14:ligatures w14:val="none"/>
              </w:rPr>
              <w:t xml:space="preserve">[k] = </w:t>
            </w:r>
            <w:proofErr w:type="spellStart"/>
            <w:r w:rsidRPr="00BD597A">
              <w:rPr>
                <w:rFonts w:ascii="Consolas" w:eastAsia="宋体" w:hAnsi="Consolas" w:cs="Arial"/>
                <w:color w:val="000000"/>
                <w:kern w:val="0"/>
                <w:sz w:val="20"/>
                <w:szCs w:val="20"/>
                <w14:ligatures w14:val="none"/>
              </w:rPr>
              <w:t>xvalue</w:t>
            </w:r>
            <w:proofErr w:type="spellEnd"/>
            <w:r w:rsidRPr="00BD597A">
              <w:rPr>
                <w:rFonts w:ascii="Consolas" w:eastAsia="宋体" w:hAnsi="Consolas" w:cs="Arial"/>
                <w:color w:val="000000"/>
                <w:kern w:val="0"/>
                <w:sz w:val="20"/>
                <w:szCs w:val="20"/>
                <w14:ligatures w14:val="none"/>
              </w:rPr>
              <w:t>;</w:t>
            </w:r>
          </w:p>
          <w:p w14:paraId="21F8DE44"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 </w:t>
            </w:r>
            <w:r w:rsidRPr="00BD597A">
              <w:rPr>
                <w:rFonts w:ascii="Consolas" w:eastAsia="宋体" w:hAnsi="Consolas" w:cs="Arial"/>
                <w:color w:val="92D050"/>
                <w:kern w:val="0"/>
                <w:sz w:val="20"/>
                <w:szCs w:val="20"/>
                <w14:ligatures w14:val="none"/>
              </w:rPr>
              <w:t>else</w:t>
            </w:r>
            <w:r w:rsidRPr="00BD597A">
              <w:rPr>
                <w:rFonts w:ascii="Consolas" w:eastAsia="宋体" w:hAnsi="Consolas" w:cs="Arial"/>
                <w:color w:val="000000"/>
                <w:kern w:val="0"/>
                <w:sz w:val="20"/>
                <w:szCs w:val="20"/>
                <w14:ligatures w14:val="none"/>
              </w:rPr>
              <w:t xml:space="preserve"> {</w:t>
            </w:r>
          </w:p>
          <w:p w14:paraId="6373ACDE"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p>
          <w:p w14:paraId="67BBBC81" w14:textId="77777777" w:rsidR="00C53EF3" w:rsidRPr="00BD597A" w:rsidRDefault="00C53EF3" w:rsidP="00C53EF3">
            <w:pPr>
              <w:widowControl/>
              <w:rPr>
                <w:rFonts w:ascii="Consolas" w:eastAsia="宋体" w:hAnsi="Consolas" w:cs="Arial"/>
                <w:color w:val="000000"/>
                <w:kern w:val="0"/>
                <w:sz w:val="20"/>
                <w:szCs w:val="20"/>
                <w14:ligatures w14:val="none"/>
              </w:rPr>
            </w:pPr>
            <w:r w:rsidRPr="00BD597A">
              <w:rPr>
                <w:rFonts w:ascii="Consolas" w:eastAsia="宋体" w:hAnsi="Consolas" w:cs="Arial"/>
                <w:color w:val="000000"/>
                <w:kern w:val="0"/>
                <w:sz w:val="20"/>
                <w:szCs w:val="20"/>
                <w14:ligatures w14:val="none"/>
              </w:rPr>
              <w:t xml:space="preserve">    }</w:t>
            </w:r>
          </w:p>
          <w:p w14:paraId="42AE03E6" w14:textId="0E51EC62" w:rsidR="00C53EF3" w:rsidRDefault="00C53EF3" w:rsidP="00C53EF3">
            <w:pPr>
              <w:keepNext/>
              <w:spacing w:line="300" w:lineRule="auto"/>
              <w:rPr>
                <w:rFonts w:ascii="宋体" w:eastAsia="宋体" w:hAnsi="宋体" w:hint="eastAsia"/>
                <w:sz w:val="24"/>
              </w:rPr>
            </w:pPr>
            <w:r w:rsidRPr="00C53EF3">
              <w:rPr>
                <w:rFonts w:ascii="Consolas" w:eastAsia="宋体" w:hAnsi="Consolas" w:cs="Arial"/>
                <w:color w:val="000000"/>
                <w:kern w:val="0"/>
                <w:sz w:val="20"/>
                <w:szCs w:val="20"/>
                <w14:ligatures w14:val="none"/>
              </w:rPr>
              <w:t>}</w:t>
            </w:r>
          </w:p>
        </w:tc>
      </w:tr>
    </w:tbl>
    <w:p w14:paraId="0FAB3FA6" w14:textId="380B2584" w:rsidR="00C53EF3" w:rsidRPr="00985848" w:rsidRDefault="00C53EF3" w:rsidP="00C53EF3">
      <w:pPr>
        <w:pStyle w:val="af"/>
        <w:jc w:val="center"/>
        <w:rPr>
          <w:rFonts w:ascii="宋体" w:eastAsia="宋体" w:hAnsi="宋体" w:hint="eastAsia"/>
          <w:sz w:val="18"/>
          <w:szCs w:val="18"/>
        </w:rPr>
      </w:pPr>
      <w:r w:rsidRPr="00985848">
        <w:rPr>
          <w:rFonts w:ascii="宋体" w:eastAsia="宋体" w:hAnsi="宋体" w:hint="eastAsia"/>
          <w:sz w:val="18"/>
          <w:szCs w:val="18"/>
        </w:rPr>
        <w:t xml:space="preserve">列表 </w:t>
      </w:r>
      <w:r w:rsidRPr="00985848">
        <w:rPr>
          <w:rFonts w:ascii="宋体" w:eastAsia="宋体" w:hAnsi="宋体" w:hint="eastAsia"/>
          <w:sz w:val="18"/>
          <w:szCs w:val="18"/>
        </w:rPr>
        <w:fldChar w:fldCharType="begin"/>
      </w:r>
      <w:r w:rsidRPr="00985848">
        <w:rPr>
          <w:rFonts w:ascii="宋体" w:eastAsia="宋体" w:hAnsi="宋体" w:hint="eastAsia"/>
          <w:sz w:val="18"/>
          <w:szCs w:val="18"/>
        </w:rPr>
        <w:instrText xml:space="preserve"> SEQ 列表 \* ARABIC </w:instrText>
      </w:r>
      <w:r w:rsidRPr="00985848">
        <w:rPr>
          <w:rFonts w:ascii="宋体" w:eastAsia="宋体" w:hAnsi="宋体" w:hint="eastAsia"/>
          <w:sz w:val="18"/>
          <w:szCs w:val="18"/>
        </w:rPr>
        <w:fldChar w:fldCharType="separate"/>
      </w:r>
      <w:r w:rsidRPr="00985848">
        <w:rPr>
          <w:rFonts w:ascii="宋体" w:eastAsia="宋体" w:hAnsi="宋体" w:hint="eastAsia"/>
          <w:noProof/>
          <w:sz w:val="18"/>
          <w:szCs w:val="18"/>
        </w:rPr>
        <w:t>1</w:t>
      </w:r>
      <w:r w:rsidRPr="00985848">
        <w:rPr>
          <w:rFonts w:ascii="宋体" w:eastAsia="宋体" w:hAnsi="宋体" w:hint="eastAsia"/>
          <w:sz w:val="18"/>
          <w:szCs w:val="18"/>
        </w:rPr>
        <w:fldChar w:fldCharType="end"/>
      </w:r>
      <w:r w:rsidRPr="00985848">
        <w:rPr>
          <w:rFonts w:ascii="宋体" w:eastAsia="宋体" w:hAnsi="宋体" w:hint="eastAsia"/>
          <w:sz w:val="18"/>
          <w:szCs w:val="18"/>
        </w:rPr>
        <w:t xml:space="preserve"> 一个简化的动机示例</w:t>
      </w:r>
    </w:p>
    <w:p w14:paraId="41477A0C" w14:textId="49194C8F" w:rsidR="00BD597A" w:rsidRPr="005D654C" w:rsidRDefault="00C53EF3"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我们将</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部署在通用模糊测试框架</w:t>
      </w:r>
      <w:r w:rsidRPr="005D654C">
        <w:rPr>
          <w:rFonts w:ascii="Times New Roman" w:eastAsia="宋体" w:hAnsi="Times New Roman"/>
          <w:sz w:val="24"/>
        </w:rPr>
        <w:t>AFL[4]</w:t>
      </w:r>
      <w:r w:rsidRPr="005D654C">
        <w:rPr>
          <w:rFonts w:ascii="Times New Roman" w:eastAsia="宋体" w:hAnsi="Times New Roman"/>
          <w:sz w:val="24"/>
        </w:rPr>
        <w:t>上，以验证其有效性和</w:t>
      </w:r>
      <w:proofErr w:type="gramStart"/>
      <w:r w:rsidRPr="005D654C">
        <w:rPr>
          <w:rFonts w:ascii="Times New Roman" w:eastAsia="宋体" w:hAnsi="Times New Roman"/>
          <w:sz w:val="24"/>
        </w:rPr>
        <w:t>可</w:t>
      </w:r>
      <w:proofErr w:type="gramEnd"/>
      <w:r w:rsidRPr="005D654C">
        <w:rPr>
          <w:rFonts w:ascii="Times New Roman" w:eastAsia="宋体" w:hAnsi="Times New Roman"/>
          <w:sz w:val="24"/>
        </w:rPr>
        <w:t>扩展性。为评估</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的性能，我们选取</w:t>
      </w:r>
      <w:proofErr w:type="spellStart"/>
      <w:r w:rsidRPr="005D654C">
        <w:rPr>
          <w:rFonts w:ascii="Times New Roman" w:eastAsia="宋体" w:hAnsi="Times New Roman"/>
          <w:sz w:val="24"/>
        </w:rPr>
        <w:t>Unibench</w:t>
      </w:r>
      <w:proofErr w:type="spellEnd"/>
      <w:r w:rsidRPr="005D654C">
        <w:rPr>
          <w:rFonts w:ascii="Times New Roman" w:eastAsia="宋体" w:hAnsi="Times New Roman"/>
          <w:sz w:val="24"/>
        </w:rPr>
        <w:t>[27]</w:t>
      </w:r>
      <w:r w:rsidRPr="005D654C">
        <w:rPr>
          <w:rFonts w:ascii="Times New Roman" w:eastAsia="宋体" w:hAnsi="Times New Roman"/>
          <w:sz w:val="24"/>
        </w:rPr>
        <w:t>和</w:t>
      </w:r>
      <w:r w:rsidRPr="005D654C">
        <w:rPr>
          <w:rFonts w:ascii="Times New Roman" w:eastAsia="宋体" w:hAnsi="Times New Roman"/>
          <w:sz w:val="24"/>
        </w:rPr>
        <w:t>Magma[28]</w:t>
      </w:r>
      <w:r w:rsidRPr="005D654C">
        <w:rPr>
          <w:rFonts w:ascii="Times New Roman" w:eastAsia="宋体" w:hAnsi="Times New Roman"/>
          <w:sz w:val="24"/>
        </w:rPr>
        <w:t>作为基准测试集，并将其与当前主流的模糊测试工具进行对比，包括</w:t>
      </w:r>
      <w:r w:rsidRPr="005D654C">
        <w:rPr>
          <w:rFonts w:ascii="Times New Roman" w:eastAsia="宋体" w:hAnsi="Times New Roman"/>
          <w:sz w:val="24"/>
        </w:rPr>
        <w:t>AFL[4]</w:t>
      </w:r>
      <w:r w:rsidRPr="005D654C">
        <w:rPr>
          <w:rFonts w:ascii="Times New Roman" w:eastAsia="宋体" w:hAnsi="Times New Roman"/>
          <w:sz w:val="24"/>
        </w:rPr>
        <w:t>、</w:t>
      </w:r>
      <w:r w:rsidRPr="005D654C">
        <w:rPr>
          <w:rFonts w:ascii="Times New Roman" w:eastAsia="宋体" w:hAnsi="Times New Roman"/>
          <w:sz w:val="24"/>
        </w:rPr>
        <w:t>AFL++[1]</w:t>
      </w:r>
      <w:r w:rsidRPr="005D654C">
        <w:rPr>
          <w:rFonts w:ascii="Times New Roman" w:eastAsia="宋体" w:hAnsi="Times New Roman"/>
          <w:sz w:val="24"/>
        </w:rPr>
        <w:t>、</w:t>
      </w:r>
      <w:proofErr w:type="spellStart"/>
      <w:r w:rsidRPr="005D654C">
        <w:rPr>
          <w:rFonts w:ascii="Times New Roman" w:eastAsia="宋体" w:hAnsi="Times New Roman"/>
          <w:sz w:val="24"/>
        </w:rPr>
        <w:t>FishFuzz</w:t>
      </w:r>
      <w:proofErr w:type="spellEnd"/>
      <w:r w:rsidRPr="005D654C">
        <w:rPr>
          <w:rFonts w:ascii="Times New Roman" w:eastAsia="宋体" w:hAnsi="Times New Roman"/>
          <w:sz w:val="24"/>
        </w:rPr>
        <w:t>[20]</w:t>
      </w:r>
      <w:r w:rsidRPr="005D654C">
        <w:rPr>
          <w:rFonts w:ascii="Times New Roman" w:eastAsia="宋体" w:hAnsi="Times New Roman"/>
          <w:sz w:val="24"/>
        </w:rPr>
        <w:t>、</w:t>
      </w:r>
      <w:proofErr w:type="spellStart"/>
      <w:r w:rsidRPr="005D654C">
        <w:rPr>
          <w:rFonts w:ascii="Times New Roman" w:eastAsia="宋体" w:hAnsi="Times New Roman"/>
          <w:sz w:val="24"/>
        </w:rPr>
        <w:t>AFLGo</w:t>
      </w:r>
      <w:proofErr w:type="spellEnd"/>
      <w:r w:rsidRPr="005D654C">
        <w:rPr>
          <w:rFonts w:ascii="Times New Roman" w:eastAsia="宋体" w:hAnsi="Times New Roman"/>
          <w:sz w:val="24"/>
        </w:rPr>
        <w:t>[15]</w:t>
      </w:r>
      <w:r w:rsidRPr="005D654C">
        <w:rPr>
          <w:rFonts w:ascii="Times New Roman" w:eastAsia="宋体" w:hAnsi="Times New Roman"/>
          <w:sz w:val="24"/>
        </w:rPr>
        <w:t>、</w:t>
      </w:r>
      <w:proofErr w:type="spellStart"/>
      <w:r w:rsidRPr="005D654C">
        <w:rPr>
          <w:rFonts w:ascii="Times New Roman" w:eastAsia="宋体" w:hAnsi="Times New Roman"/>
          <w:sz w:val="24"/>
        </w:rPr>
        <w:t>WindRanger</w:t>
      </w:r>
      <w:proofErr w:type="spellEnd"/>
      <w:r w:rsidRPr="005D654C">
        <w:rPr>
          <w:rFonts w:ascii="Times New Roman" w:eastAsia="宋体" w:hAnsi="Times New Roman"/>
          <w:sz w:val="24"/>
        </w:rPr>
        <w:t>[21]</w:t>
      </w:r>
      <w:r w:rsidRPr="005D654C">
        <w:rPr>
          <w:rFonts w:ascii="Times New Roman" w:eastAsia="宋体" w:hAnsi="Times New Roman"/>
          <w:sz w:val="24"/>
        </w:rPr>
        <w:t>以及</w:t>
      </w:r>
      <w:r w:rsidRPr="005D654C">
        <w:rPr>
          <w:rFonts w:ascii="Times New Roman" w:eastAsia="宋体" w:hAnsi="Times New Roman"/>
          <w:sz w:val="24"/>
        </w:rPr>
        <w:t>AFL++</w:t>
      </w:r>
      <w:r w:rsidRPr="005D654C">
        <w:rPr>
          <w:rFonts w:ascii="Times New Roman" w:eastAsia="宋体" w:hAnsi="Times New Roman"/>
          <w:sz w:val="24"/>
        </w:rPr>
        <w:t>的</w:t>
      </w:r>
      <w:proofErr w:type="spellStart"/>
      <w:r w:rsidRPr="005D654C">
        <w:rPr>
          <w:rFonts w:ascii="Times New Roman" w:eastAsia="宋体" w:hAnsi="Times New Roman"/>
          <w:sz w:val="24"/>
        </w:rPr>
        <w:t>CmpLog</w:t>
      </w:r>
      <w:proofErr w:type="spellEnd"/>
      <w:r w:rsidRPr="005D654C">
        <w:rPr>
          <w:rFonts w:ascii="Times New Roman" w:eastAsia="宋体" w:hAnsi="Times New Roman"/>
          <w:sz w:val="24"/>
        </w:rPr>
        <w:t>模式。我们对每个程序开展了</w:t>
      </w:r>
      <w:r w:rsidRPr="005D654C">
        <w:rPr>
          <w:rFonts w:ascii="Times New Roman" w:eastAsia="宋体" w:hAnsi="Times New Roman"/>
          <w:sz w:val="24"/>
        </w:rPr>
        <w:t>10</w:t>
      </w:r>
      <w:r w:rsidRPr="005D654C">
        <w:rPr>
          <w:rFonts w:ascii="Times New Roman" w:eastAsia="宋体" w:hAnsi="Times New Roman"/>
          <w:sz w:val="24"/>
        </w:rPr>
        <w:t>轮测试，并计算平均值以评估崩溃复现和漏洞发现能力。实验结果表明，相较于</w:t>
      </w:r>
      <w:r w:rsidRPr="005D654C">
        <w:rPr>
          <w:rFonts w:ascii="Times New Roman" w:eastAsia="宋体" w:hAnsi="Times New Roman"/>
          <w:sz w:val="24"/>
        </w:rPr>
        <w:t>AFL</w:t>
      </w:r>
      <w:r w:rsidRPr="005D654C">
        <w:rPr>
          <w:rFonts w:ascii="Times New Roman" w:eastAsia="宋体" w:hAnsi="Times New Roman"/>
          <w:sz w:val="24"/>
        </w:rPr>
        <w:t>、</w:t>
      </w:r>
      <w:r w:rsidRPr="005D654C">
        <w:rPr>
          <w:rFonts w:ascii="Times New Roman" w:eastAsia="宋体" w:hAnsi="Times New Roman"/>
          <w:sz w:val="24"/>
        </w:rPr>
        <w:t>AFL++</w:t>
      </w:r>
      <w:r w:rsidRPr="005D654C">
        <w:rPr>
          <w:rFonts w:ascii="Times New Roman" w:eastAsia="宋体" w:hAnsi="Times New Roman"/>
          <w:sz w:val="24"/>
        </w:rPr>
        <w:t>、</w:t>
      </w:r>
      <w:proofErr w:type="spellStart"/>
      <w:r w:rsidRPr="005D654C">
        <w:rPr>
          <w:rFonts w:ascii="Times New Roman" w:eastAsia="宋体" w:hAnsi="Times New Roman"/>
          <w:sz w:val="24"/>
        </w:rPr>
        <w:t>FishFuzz</w:t>
      </w:r>
      <w:proofErr w:type="spellEnd"/>
      <w:r w:rsidRPr="005D654C">
        <w:rPr>
          <w:rFonts w:ascii="Times New Roman" w:eastAsia="宋体" w:hAnsi="Times New Roman"/>
          <w:sz w:val="24"/>
        </w:rPr>
        <w:t>、</w:t>
      </w:r>
      <w:proofErr w:type="spellStart"/>
      <w:r w:rsidRPr="005D654C">
        <w:rPr>
          <w:rFonts w:ascii="Times New Roman" w:eastAsia="宋体" w:hAnsi="Times New Roman"/>
          <w:sz w:val="24"/>
        </w:rPr>
        <w:t>AFLGo</w:t>
      </w:r>
      <w:proofErr w:type="spellEnd"/>
      <w:r w:rsidRPr="005D654C">
        <w:rPr>
          <w:rFonts w:ascii="Times New Roman" w:eastAsia="宋体" w:hAnsi="Times New Roman"/>
          <w:sz w:val="24"/>
        </w:rPr>
        <w:t>、</w:t>
      </w:r>
      <w:proofErr w:type="spellStart"/>
      <w:r w:rsidRPr="005D654C">
        <w:rPr>
          <w:rFonts w:ascii="Times New Roman" w:eastAsia="宋体" w:hAnsi="Times New Roman"/>
          <w:sz w:val="24"/>
        </w:rPr>
        <w:t>WindRanger</w:t>
      </w:r>
      <w:proofErr w:type="spellEnd"/>
      <w:r w:rsidRPr="005D654C">
        <w:rPr>
          <w:rFonts w:ascii="Times New Roman" w:eastAsia="宋体" w:hAnsi="Times New Roman"/>
          <w:sz w:val="24"/>
        </w:rPr>
        <w:t>以及</w:t>
      </w:r>
      <w:r w:rsidRPr="005D654C">
        <w:rPr>
          <w:rFonts w:ascii="Times New Roman" w:eastAsia="宋体" w:hAnsi="Times New Roman"/>
          <w:sz w:val="24"/>
        </w:rPr>
        <w:t>AFL++</w:t>
      </w:r>
      <w:r w:rsidRPr="005D654C">
        <w:rPr>
          <w:rFonts w:ascii="Times New Roman" w:eastAsia="宋体" w:hAnsi="Times New Roman"/>
          <w:sz w:val="24"/>
        </w:rPr>
        <w:t>的</w:t>
      </w:r>
      <w:proofErr w:type="spellStart"/>
      <w:r w:rsidRPr="005D654C">
        <w:rPr>
          <w:rFonts w:ascii="Times New Roman" w:eastAsia="宋体" w:hAnsi="Times New Roman"/>
          <w:sz w:val="24"/>
        </w:rPr>
        <w:t>CmpLog</w:t>
      </w:r>
      <w:proofErr w:type="spellEnd"/>
      <w:r w:rsidRPr="005D654C">
        <w:rPr>
          <w:rFonts w:ascii="Times New Roman" w:eastAsia="宋体" w:hAnsi="Times New Roman"/>
          <w:sz w:val="24"/>
        </w:rPr>
        <w:t>模式，</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在触发目标崩溃方面平均实现了</w:t>
      </w:r>
      <w:r w:rsidRPr="005D654C">
        <w:rPr>
          <w:rFonts w:ascii="Times New Roman" w:eastAsia="宋体" w:hAnsi="Times New Roman"/>
          <w:sz w:val="24"/>
        </w:rPr>
        <w:t>152%</w:t>
      </w:r>
      <w:r w:rsidRPr="005D654C">
        <w:rPr>
          <w:rFonts w:ascii="Times New Roman" w:eastAsia="宋体" w:hAnsi="Times New Roman"/>
          <w:sz w:val="24"/>
        </w:rPr>
        <w:t>、</w:t>
      </w:r>
      <w:r w:rsidRPr="005D654C">
        <w:rPr>
          <w:rFonts w:ascii="Times New Roman" w:eastAsia="宋体" w:hAnsi="Times New Roman"/>
          <w:sz w:val="24"/>
        </w:rPr>
        <w:t>107%</w:t>
      </w:r>
      <w:r w:rsidRPr="005D654C">
        <w:rPr>
          <w:rFonts w:ascii="Times New Roman" w:eastAsia="宋体" w:hAnsi="Times New Roman"/>
          <w:sz w:val="24"/>
        </w:rPr>
        <w:t>、</w:t>
      </w:r>
      <w:r w:rsidRPr="005D654C">
        <w:rPr>
          <w:rFonts w:ascii="Times New Roman" w:eastAsia="宋体" w:hAnsi="Times New Roman"/>
          <w:sz w:val="24"/>
        </w:rPr>
        <w:t>119%</w:t>
      </w:r>
      <w:r w:rsidRPr="005D654C">
        <w:rPr>
          <w:rFonts w:ascii="Times New Roman" w:eastAsia="宋体" w:hAnsi="Times New Roman"/>
          <w:sz w:val="24"/>
        </w:rPr>
        <w:t>、</w:t>
      </w:r>
      <w:r w:rsidRPr="005D654C">
        <w:rPr>
          <w:rFonts w:ascii="Times New Roman" w:eastAsia="宋体" w:hAnsi="Times New Roman"/>
          <w:sz w:val="24"/>
        </w:rPr>
        <w:t>86%</w:t>
      </w:r>
      <w:r w:rsidRPr="005D654C">
        <w:rPr>
          <w:rFonts w:ascii="Times New Roman" w:eastAsia="宋体" w:hAnsi="Times New Roman"/>
          <w:sz w:val="24"/>
        </w:rPr>
        <w:t>、</w:t>
      </w:r>
      <w:r w:rsidRPr="005D654C">
        <w:rPr>
          <w:rFonts w:ascii="Times New Roman" w:eastAsia="宋体" w:hAnsi="Times New Roman"/>
          <w:sz w:val="24"/>
        </w:rPr>
        <w:t>88%</w:t>
      </w:r>
      <w:r w:rsidRPr="005D654C">
        <w:rPr>
          <w:rFonts w:ascii="Times New Roman" w:eastAsia="宋体" w:hAnsi="Times New Roman"/>
          <w:sz w:val="24"/>
        </w:rPr>
        <w:t>和</w:t>
      </w:r>
      <w:r w:rsidRPr="005D654C">
        <w:rPr>
          <w:rFonts w:ascii="Times New Roman" w:eastAsia="宋体" w:hAnsi="Times New Roman"/>
          <w:sz w:val="24"/>
        </w:rPr>
        <w:t>81%</w:t>
      </w:r>
      <w:r w:rsidRPr="005D654C">
        <w:rPr>
          <w:rFonts w:ascii="Times New Roman" w:eastAsia="宋体" w:hAnsi="Times New Roman"/>
          <w:sz w:val="24"/>
        </w:rPr>
        <w:t>的加速。此外，</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在</w:t>
      </w:r>
      <w:proofErr w:type="spellStart"/>
      <w:r w:rsidRPr="005D654C">
        <w:rPr>
          <w:rFonts w:ascii="Times New Roman" w:eastAsia="宋体" w:hAnsi="Times New Roman"/>
          <w:sz w:val="24"/>
        </w:rPr>
        <w:t>gpac</w:t>
      </w:r>
      <w:proofErr w:type="spellEnd"/>
      <w:r w:rsidRPr="005D654C">
        <w:rPr>
          <w:rFonts w:ascii="Times New Roman" w:eastAsia="宋体" w:hAnsi="Times New Roman"/>
          <w:sz w:val="24"/>
        </w:rPr>
        <w:t>[29]</w:t>
      </w:r>
      <w:r w:rsidRPr="005D654C">
        <w:rPr>
          <w:rFonts w:ascii="Times New Roman" w:eastAsia="宋体" w:hAnsi="Times New Roman"/>
          <w:sz w:val="24"/>
        </w:rPr>
        <w:t>和</w:t>
      </w:r>
      <w:r w:rsidRPr="005D654C">
        <w:rPr>
          <w:rFonts w:ascii="Times New Roman" w:eastAsia="宋体" w:hAnsi="Times New Roman"/>
          <w:sz w:val="24"/>
        </w:rPr>
        <w:t>libxml2[30]</w:t>
      </w:r>
      <w:r w:rsidRPr="005D654C">
        <w:rPr>
          <w:rFonts w:ascii="Times New Roman" w:eastAsia="宋体" w:hAnsi="Times New Roman"/>
          <w:sz w:val="24"/>
        </w:rPr>
        <w:t>等广泛测试的开源软件中发现了此前未知的漏洞，并成功分配了两个</w:t>
      </w:r>
      <w:r w:rsidRPr="005D654C">
        <w:rPr>
          <w:rFonts w:ascii="Times New Roman" w:eastAsia="宋体" w:hAnsi="Times New Roman"/>
          <w:sz w:val="24"/>
        </w:rPr>
        <w:t>CVE</w:t>
      </w:r>
      <w:r w:rsidRPr="005D654C">
        <w:rPr>
          <w:rFonts w:ascii="Times New Roman" w:eastAsia="宋体" w:hAnsi="Times New Roman"/>
          <w:sz w:val="24"/>
        </w:rPr>
        <w:t>编号。</w:t>
      </w:r>
    </w:p>
    <w:p w14:paraId="20608D6F" w14:textId="0A1B4985" w:rsidR="00C53EF3" w:rsidRPr="005D654C" w:rsidRDefault="00C53EF3" w:rsidP="00BD597A">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lastRenderedPageBreak/>
        <w:t>我们做出了以下贡献：</w:t>
      </w:r>
    </w:p>
    <w:p w14:paraId="592DCBA0" w14:textId="0E415A01" w:rsidR="00C53EF3" w:rsidRPr="005D654C" w:rsidRDefault="00C53EF3" w:rsidP="00C53EF3">
      <w:pPr>
        <w:pStyle w:val="a9"/>
        <w:numPr>
          <w:ilvl w:val="0"/>
          <w:numId w:val="3"/>
        </w:numPr>
        <w:spacing w:line="300" w:lineRule="auto"/>
        <w:rPr>
          <w:rFonts w:ascii="Times New Roman" w:eastAsia="宋体" w:hAnsi="Times New Roman"/>
          <w:sz w:val="24"/>
        </w:rPr>
      </w:pPr>
      <w:r w:rsidRPr="005D654C">
        <w:rPr>
          <w:rFonts w:ascii="Times New Roman" w:eastAsia="宋体" w:hAnsi="Times New Roman"/>
          <w:sz w:val="24"/>
        </w:rPr>
        <w:t>我们提出了利用关键变量跟踪程序状态的概念以及一种识别关键变量的静态分析方法。</w:t>
      </w:r>
    </w:p>
    <w:p w14:paraId="333B157C" w14:textId="3285D7BC" w:rsidR="00C53EF3" w:rsidRPr="005D654C" w:rsidRDefault="00C53EF3" w:rsidP="00C53EF3">
      <w:pPr>
        <w:pStyle w:val="a9"/>
        <w:numPr>
          <w:ilvl w:val="0"/>
          <w:numId w:val="3"/>
        </w:numPr>
        <w:spacing w:line="300" w:lineRule="auto"/>
        <w:rPr>
          <w:rFonts w:ascii="Times New Roman" w:eastAsia="宋体" w:hAnsi="Times New Roman"/>
          <w:sz w:val="24"/>
        </w:rPr>
      </w:pPr>
      <w:r w:rsidRPr="005D654C">
        <w:rPr>
          <w:rFonts w:ascii="Times New Roman" w:eastAsia="宋体" w:hAnsi="Times New Roman"/>
          <w:sz w:val="24"/>
        </w:rPr>
        <w:t>我们提出了一种状态反馈机制，以帮助</w:t>
      </w:r>
      <w:r w:rsidRPr="005D654C">
        <w:rPr>
          <w:rFonts w:ascii="Times New Roman" w:eastAsia="宋体" w:hAnsi="Times New Roman"/>
          <w:sz w:val="24"/>
        </w:rPr>
        <w:t>DGF</w:t>
      </w:r>
      <w:r w:rsidRPr="005D654C">
        <w:rPr>
          <w:rFonts w:ascii="Times New Roman" w:eastAsia="宋体" w:hAnsi="Times New Roman"/>
          <w:sz w:val="24"/>
        </w:rPr>
        <w:t>高效地探索目标。</w:t>
      </w:r>
    </w:p>
    <w:p w14:paraId="30FC4901" w14:textId="7C0BD47E" w:rsidR="00C53EF3" w:rsidRPr="005D654C" w:rsidRDefault="00C53EF3" w:rsidP="00C53EF3">
      <w:pPr>
        <w:pStyle w:val="a9"/>
        <w:numPr>
          <w:ilvl w:val="0"/>
          <w:numId w:val="3"/>
        </w:numPr>
        <w:spacing w:line="300" w:lineRule="auto"/>
        <w:rPr>
          <w:rFonts w:ascii="Times New Roman" w:eastAsia="宋体" w:hAnsi="Times New Roman"/>
          <w:sz w:val="24"/>
        </w:rPr>
      </w:pPr>
      <w:r w:rsidRPr="005D654C">
        <w:rPr>
          <w:rFonts w:ascii="Times New Roman" w:eastAsia="宋体" w:hAnsi="Times New Roman"/>
          <w:sz w:val="24"/>
        </w:rPr>
        <w:t>我们设计了一种种子调度策略以提高</w:t>
      </w:r>
      <w:r w:rsidRPr="005D654C">
        <w:rPr>
          <w:rFonts w:ascii="Times New Roman" w:eastAsia="宋体" w:hAnsi="Times New Roman"/>
          <w:sz w:val="24"/>
        </w:rPr>
        <w:t>DGF</w:t>
      </w:r>
      <w:r w:rsidRPr="005D654C">
        <w:rPr>
          <w:rFonts w:ascii="Times New Roman" w:eastAsia="宋体" w:hAnsi="Times New Roman"/>
          <w:sz w:val="24"/>
        </w:rPr>
        <w:t>的效率。</w:t>
      </w:r>
    </w:p>
    <w:p w14:paraId="1002A620" w14:textId="198A0FEC" w:rsidR="00C53EF3" w:rsidRPr="005D654C" w:rsidRDefault="00C53EF3" w:rsidP="00C53EF3">
      <w:pPr>
        <w:pStyle w:val="a9"/>
        <w:numPr>
          <w:ilvl w:val="0"/>
          <w:numId w:val="3"/>
        </w:numPr>
        <w:spacing w:line="300" w:lineRule="auto"/>
        <w:rPr>
          <w:rFonts w:ascii="Times New Roman" w:eastAsia="宋体" w:hAnsi="Times New Roman" w:hint="eastAsia"/>
          <w:sz w:val="24"/>
        </w:rPr>
      </w:pPr>
      <w:r w:rsidRPr="005D654C">
        <w:rPr>
          <w:rFonts w:ascii="Times New Roman" w:eastAsia="宋体" w:hAnsi="Times New Roman"/>
          <w:sz w:val="24"/>
        </w:rPr>
        <w:t>我们实现了</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的原型，将其与最先进的模糊测试方法进行对比，并验证了其在真实世界基准测试程序上的优越性。</w:t>
      </w:r>
    </w:p>
    <w:p w14:paraId="17AD8543" w14:textId="7DCA5309" w:rsidR="00742CD9" w:rsidRDefault="005D654C" w:rsidP="00742CD9">
      <w:pPr>
        <w:pStyle w:val="a9"/>
        <w:numPr>
          <w:ilvl w:val="0"/>
          <w:numId w:val="1"/>
        </w:numPr>
        <w:spacing w:line="300" w:lineRule="auto"/>
        <w:rPr>
          <w:rFonts w:ascii="宋体" w:eastAsia="宋体" w:hAnsi="宋体"/>
          <w:b/>
          <w:bCs/>
          <w:sz w:val="28"/>
          <w:szCs w:val="28"/>
        </w:rPr>
      </w:pPr>
      <w:r w:rsidRPr="005D654C">
        <w:rPr>
          <w:rFonts w:ascii="宋体" w:eastAsia="宋体" w:hAnsi="宋体" w:hint="eastAsia"/>
          <w:b/>
          <w:bCs/>
          <w:sz w:val="28"/>
          <w:szCs w:val="28"/>
        </w:rPr>
        <w:t>动机示例</w:t>
      </w:r>
    </w:p>
    <w:p w14:paraId="4F90DA62" w14:textId="269F06E4" w:rsidR="005D654C" w:rsidRDefault="005D654C" w:rsidP="005D654C">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在本节中，我们以来自</w:t>
      </w:r>
      <w:r w:rsidRPr="005D654C">
        <w:rPr>
          <w:rFonts w:ascii="Times New Roman" w:eastAsia="宋体" w:hAnsi="Times New Roman"/>
          <w:sz w:val="24"/>
        </w:rPr>
        <w:t xml:space="preserve"> </w:t>
      </w:r>
      <w:r w:rsidRPr="005D654C">
        <w:rPr>
          <w:rFonts w:ascii="Consolas" w:eastAsia="宋体" w:hAnsi="Consolas"/>
          <w:sz w:val="24"/>
        </w:rPr>
        <w:t>lame</w:t>
      </w:r>
      <w:r w:rsidRPr="005D654C">
        <w:rPr>
          <w:rFonts w:ascii="Times New Roman" w:eastAsia="宋体" w:hAnsi="Times New Roman"/>
          <w:sz w:val="24"/>
        </w:rPr>
        <w:t xml:space="preserve"> </w:t>
      </w:r>
      <w:r w:rsidRPr="005D654C">
        <w:rPr>
          <w:rFonts w:ascii="Times New Roman" w:eastAsia="宋体" w:hAnsi="Times New Roman"/>
          <w:sz w:val="24"/>
        </w:rPr>
        <w:t>的</w:t>
      </w:r>
      <w:proofErr w:type="gramStart"/>
      <w:r w:rsidRPr="005D654C">
        <w:rPr>
          <w:rFonts w:ascii="Times New Roman" w:eastAsia="宋体" w:hAnsi="Times New Roman"/>
          <w:sz w:val="24"/>
        </w:rPr>
        <w:t>一</w:t>
      </w:r>
      <w:proofErr w:type="gramEnd"/>
      <w:r w:rsidRPr="005D654C">
        <w:rPr>
          <w:rFonts w:ascii="Times New Roman" w:eastAsia="宋体" w:hAnsi="Times New Roman"/>
          <w:sz w:val="24"/>
        </w:rPr>
        <w:t>段代码片段作为示例，阐述并探讨其他定向模糊测试方法在这类场景中查找漏洞时存在的局限性（第二部分</w:t>
      </w:r>
      <w:r w:rsidRPr="005D654C">
        <w:rPr>
          <w:rFonts w:ascii="Times New Roman" w:eastAsia="宋体" w:hAnsi="Times New Roman"/>
          <w:sz w:val="24"/>
        </w:rPr>
        <w:t>A</w:t>
      </w:r>
      <w:r w:rsidRPr="005D654C">
        <w:rPr>
          <w:rFonts w:ascii="Times New Roman" w:eastAsia="宋体" w:hAnsi="Times New Roman"/>
          <w:sz w:val="24"/>
        </w:rPr>
        <w:t>节）。此外，我们还研究了</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如何助力成功检测这些漏洞（第二部分</w:t>
      </w:r>
      <w:r w:rsidRPr="005D654C">
        <w:rPr>
          <w:rFonts w:ascii="Times New Roman" w:eastAsia="宋体" w:hAnsi="Times New Roman"/>
          <w:sz w:val="24"/>
        </w:rPr>
        <w:t>B</w:t>
      </w:r>
      <w:r w:rsidRPr="005D654C">
        <w:rPr>
          <w:rFonts w:ascii="Times New Roman" w:eastAsia="宋体" w:hAnsi="Times New Roman"/>
          <w:sz w:val="24"/>
        </w:rPr>
        <w:t>节）。</w:t>
      </w:r>
    </w:p>
    <w:p w14:paraId="41340E25" w14:textId="281471DE" w:rsidR="005D654C" w:rsidRDefault="005D654C" w:rsidP="005D654C">
      <w:pPr>
        <w:pStyle w:val="a9"/>
        <w:numPr>
          <w:ilvl w:val="0"/>
          <w:numId w:val="4"/>
        </w:numPr>
        <w:spacing w:line="300" w:lineRule="auto"/>
        <w:rPr>
          <w:rFonts w:ascii="Times New Roman" w:eastAsia="宋体" w:hAnsi="Times New Roman"/>
          <w:sz w:val="24"/>
        </w:rPr>
      </w:pPr>
      <w:r>
        <w:rPr>
          <w:rFonts w:ascii="Times New Roman" w:eastAsia="宋体" w:hAnsi="Times New Roman" w:hint="eastAsia"/>
          <w:sz w:val="24"/>
        </w:rPr>
        <w:t>模糊测试场景</w:t>
      </w:r>
    </w:p>
    <w:p w14:paraId="2CDB49E9" w14:textId="75579E12" w:rsidR="005D654C" w:rsidRDefault="005D654C" w:rsidP="005D654C">
      <w:pPr>
        <w:spacing w:line="300" w:lineRule="auto"/>
        <w:ind w:firstLineChars="200" w:firstLine="480"/>
        <w:rPr>
          <w:rFonts w:ascii="Times New Roman" w:eastAsia="宋体" w:hAnsi="Times New Roman"/>
          <w:sz w:val="24"/>
        </w:rPr>
      </w:pPr>
      <w:r>
        <w:rPr>
          <w:rFonts w:ascii="Times New Roman" w:eastAsia="宋体" w:hAnsi="Times New Roman" w:hint="eastAsia"/>
          <w:sz w:val="24"/>
        </w:rPr>
        <w:t>列表</w:t>
      </w:r>
      <w:r w:rsidRPr="005D654C">
        <w:rPr>
          <w:rFonts w:ascii="Times New Roman" w:eastAsia="宋体" w:hAnsi="Times New Roman"/>
          <w:sz w:val="24"/>
        </w:rPr>
        <w:t>1</w:t>
      </w:r>
      <w:r w:rsidRPr="005D654C">
        <w:rPr>
          <w:rFonts w:ascii="Times New Roman" w:eastAsia="宋体" w:hAnsi="Times New Roman"/>
          <w:sz w:val="24"/>
        </w:rPr>
        <w:t>展示了一段处理缓冲区数据的代码片段，其中包含一个潜在的错误。该代码会处理</w:t>
      </w:r>
      <w:proofErr w:type="spellStart"/>
      <w:r w:rsidRPr="005D654C">
        <w:rPr>
          <w:rFonts w:ascii="Consolas" w:eastAsia="宋体" w:hAnsi="Consolas"/>
          <w:sz w:val="24"/>
        </w:rPr>
        <w:t>inbuf_old</w:t>
      </w:r>
      <w:proofErr w:type="spellEnd"/>
      <w:r w:rsidRPr="005D654C">
        <w:rPr>
          <w:rFonts w:ascii="Times New Roman" w:eastAsia="宋体" w:hAnsi="Times New Roman"/>
          <w:sz w:val="24"/>
        </w:rPr>
        <w:t>和</w:t>
      </w:r>
      <w:proofErr w:type="spellStart"/>
      <w:r w:rsidRPr="005D654C">
        <w:rPr>
          <w:rFonts w:ascii="Consolas" w:eastAsia="宋体" w:hAnsi="Consolas"/>
          <w:sz w:val="24"/>
        </w:rPr>
        <w:t>outbuf</w:t>
      </w:r>
      <w:proofErr w:type="spellEnd"/>
      <w:r w:rsidRPr="005D654C">
        <w:rPr>
          <w:rFonts w:ascii="Times New Roman" w:eastAsia="宋体" w:hAnsi="Times New Roman"/>
          <w:sz w:val="24"/>
        </w:rPr>
        <w:t>中的元素，只有</w:t>
      </w:r>
      <w:proofErr w:type="spellStart"/>
      <w:r w:rsidRPr="005D654C">
        <w:rPr>
          <w:rFonts w:ascii="Consolas" w:eastAsia="宋体" w:hAnsi="Consolas"/>
          <w:sz w:val="24"/>
        </w:rPr>
        <w:t>buffer_resample</w:t>
      </w:r>
      <w:proofErr w:type="spellEnd"/>
      <w:r w:rsidRPr="005D654C">
        <w:rPr>
          <w:rFonts w:ascii="Times New Roman" w:eastAsia="宋体" w:hAnsi="Times New Roman"/>
          <w:sz w:val="24"/>
        </w:rPr>
        <w:t>等于零时，才会满足进入错误区域的条件。</w:t>
      </w:r>
    </w:p>
    <w:p w14:paraId="78E4F551" w14:textId="4C560DF1" w:rsidR="005D654C" w:rsidRDefault="005D654C" w:rsidP="005D654C">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假设在定向模糊测试活动开始前，包含该漏洞的目标位点已确定。模糊测试过程会利用代码覆盖率将有价值的种子保留在语料库中。为提升定向性，</w:t>
      </w:r>
      <w:r w:rsidRPr="005D654C">
        <w:rPr>
          <w:rFonts w:ascii="Times New Roman" w:eastAsia="宋体" w:hAnsi="Times New Roman"/>
          <w:sz w:val="24"/>
        </w:rPr>
        <w:t xml:space="preserve">DGF </w:t>
      </w:r>
      <w:r w:rsidRPr="005D654C">
        <w:rPr>
          <w:rFonts w:ascii="Times New Roman" w:eastAsia="宋体" w:hAnsi="Times New Roman"/>
          <w:sz w:val="24"/>
        </w:rPr>
        <w:t>会通过</w:t>
      </w:r>
      <w:proofErr w:type="gramStart"/>
      <w:r w:rsidRPr="005D654C">
        <w:rPr>
          <w:rFonts w:ascii="Times New Roman" w:eastAsia="宋体" w:hAnsi="Times New Roman"/>
          <w:sz w:val="24"/>
        </w:rPr>
        <w:t>考量</w:t>
      </w:r>
      <w:proofErr w:type="gramEnd"/>
      <w:r w:rsidRPr="005D654C">
        <w:rPr>
          <w:rFonts w:ascii="Times New Roman" w:eastAsia="宋体" w:hAnsi="Times New Roman"/>
          <w:sz w:val="24"/>
        </w:rPr>
        <w:t>与目标位点距离更近的种子来对其进行优先级排序。然而在某些情况下，那些拥有新程序状态但未提供新代码覆盖率的测试用例，即便它们对推进模糊测试进程更有帮助，也会被模糊器丢弃。</w:t>
      </w:r>
    </w:p>
    <w:p w14:paraId="3D2D2FF5" w14:textId="5023699C" w:rsidR="005D654C" w:rsidRDefault="005D654C" w:rsidP="005D654C">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我们来设想这样一个场景：一个</w:t>
      </w:r>
      <w:r w:rsidRPr="005D654C">
        <w:rPr>
          <w:rFonts w:ascii="Times New Roman" w:eastAsia="宋体" w:hAnsi="Times New Roman"/>
          <w:sz w:val="24"/>
        </w:rPr>
        <w:t>DGF</w:t>
      </w:r>
      <w:r w:rsidRPr="005D654C">
        <w:rPr>
          <w:rFonts w:ascii="Times New Roman" w:eastAsia="宋体" w:hAnsi="Times New Roman"/>
          <w:sz w:val="24"/>
        </w:rPr>
        <w:t>首次生成了测试用例</w:t>
      </w:r>
      <w:r w:rsidRPr="005D654C">
        <w:rPr>
          <w:rFonts w:ascii="Times New Roman" w:eastAsia="宋体" w:hAnsi="Times New Roman"/>
          <w:sz w:val="24"/>
        </w:rPr>
        <w:t>A</w:t>
      </w:r>
      <w:r w:rsidRPr="005D654C">
        <w:rPr>
          <w:rFonts w:ascii="Times New Roman" w:eastAsia="宋体" w:hAnsi="Times New Roman"/>
          <w:sz w:val="24"/>
        </w:rPr>
        <w:t>，该用例执行到第</w:t>
      </w:r>
      <w:r w:rsidRPr="005D654C">
        <w:rPr>
          <w:rFonts w:ascii="Times New Roman" w:eastAsia="宋体" w:hAnsi="Times New Roman"/>
          <w:sz w:val="24"/>
        </w:rPr>
        <w:t>7</w:t>
      </w:r>
      <w:r w:rsidRPr="005D654C">
        <w:rPr>
          <w:rFonts w:ascii="Times New Roman" w:eastAsia="宋体" w:hAnsi="Times New Roman"/>
          <w:sz w:val="24"/>
        </w:rPr>
        <w:t>行并实现了新的边缘覆盖。尽管该用例不满足进一步深入代码的条件，但由于代码覆盖率反馈机制</w:t>
      </w:r>
      <w:r w:rsidRPr="005D654C">
        <w:rPr>
          <w:rFonts w:ascii="Times New Roman" w:eastAsia="宋体" w:hAnsi="Times New Roman"/>
          <w:sz w:val="24"/>
        </w:rPr>
        <w:t>[4]</w:t>
      </w:r>
      <w:r w:rsidRPr="005D654C">
        <w:rPr>
          <w:rFonts w:ascii="Times New Roman" w:eastAsia="宋体" w:hAnsi="Times New Roman"/>
          <w:sz w:val="24"/>
        </w:rPr>
        <w:t>，测试用例</w:t>
      </w:r>
      <w:r w:rsidRPr="005D654C">
        <w:rPr>
          <w:rFonts w:ascii="Times New Roman" w:eastAsia="宋体" w:hAnsi="Times New Roman"/>
          <w:sz w:val="24"/>
        </w:rPr>
        <w:t>A</w:t>
      </w:r>
      <w:r w:rsidRPr="005D654C">
        <w:rPr>
          <w:rFonts w:ascii="Times New Roman" w:eastAsia="宋体" w:hAnsi="Times New Roman"/>
          <w:sz w:val="24"/>
        </w:rPr>
        <w:t>仍被保留在语料库中。随着模糊测试的持续进行，假设新的测试用例</w:t>
      </w:r>
      <w:r w:rsidRPr="005D654C">
        <w:rPr>
          <w:rFonts w:ascii="Times New Roman" w:eastAsia="宋体" w:hAnsi="Times New Roman"/>
          <w:sz w:val="24"/>
        </w:rPr>
        <w:t>B</w:t>
      </w:r>
      <w:r w:rsidRPr="005D654C">
        <w:rPr>
          <w:rFonts w:ascii="Times New Roman" w:eastAsia="宋体" w:hAnsi="Times New Roman"/>
          <w:sz w:val="24"/>
        </w:rPr>
        <w:t>以不同的</w:t>
      </w:r>
      <w:proofErr w:type="spellStart"/>
      <w:r w:rsidRPr="005D654C">
        <w:rPr>
          <w:rFonts w:ascii="Consolas" w:eastAsia="宋体" w:hAnsi="Consolas"/>
          <w:sz w:val="24"/>
        </w:rPr>
        <w:t>buffer_resample</w:t>
      </w:r>
      <w:proofErr w:type="spellEnd"/>
      <w:proofErr w:type="gramStart"/>
      <w:r w:rsidRPr="005D654C">
        <w:rPr>
          <w:rFonts w:ascii="Times New Roman" w:eastAsia="宋体" w:hAnsi="Times New Roman"/>
          <w:sz w:val="24"/>
        </w:rPr>
        <w:t>值执行</w:t>
      </w:r>
      <w:proofErr w:type="gramEnd"/>
      <w:r w:rsidRPr="005D654C">
        <w:rPr>
          <w:rFonts w:ascii="Times New Roman" w:eastAsia="宋体" w:hAnsi="Times New Roman"/>
          <w:sz w:val="24"/>
        </w:rPr>
        <w:t>到了第</w:t>
      </w:r>
      <w:r w:rsidRPr="005D654C">
        <w:rPr>
          <w:rFonts w:ascii="Times New Roman" w:eastAsia="宋体" w:hAnsi="Times New Roman"/>
          <w:sz w:val="24"/>
        </w:rPr>
        <w:t>7</w:t>
      </w:r>
      <w:r w:rsidRPr="005D654C">
        <w:rPr>
          <w:rFonts w:ascii="Times New Roman" w:eastAsia="宋体" w:hAnsi="Times New Roman"/>
          <w:sz w:val="24"/>
        </w:rPr>
        <w:t>行。测试用例</w:t>
      </w:r>
      <w:r w:rsidRPr="005D654C">
        <w:rPr>
          <w:rFonts w:ascii="Times New Roman" w:eastAsia="宋体" w:hAnsi="Times New Roman"/>
          <w:sz w:val="24"/>
        </w:rPr>
        <w:t>B</w:t>
      </w:r>
      <w:r w:rsidRPr="005D654C">
        <w:rPr>
          <w:rFonts w:ascii="Times New Roman" w:eastAsia="宋体" w:hAnsi="Times New Roman"/>
          <w:sz w:val="24"/>
        </w:rPr>
        <w:t>会创建一个新的程序状态，但无法提供任何新的边缘覆盖反馈，因此被模糊测试工具丢弃。不过，这个状态揭示了影响目标位点的变量中存在新的行为，这实际上具有很高的研究价值。</w:t>
      </w:r>
    </w:p>
    <w:p w14:paraId="19ACC6EB" w14:textId="018D1D03" w:rsidR="005D654C" w:rsidRPr="005D654C" w:rsidRDefault="005D654C" w:rsidP="005D654C">
      <w:pPr>
        <w:spacing w:line="300" w:lineRule="auto"/>
        <w:ind w:firstLineChars="200" w:firstLine="480"/>
        <w:rPr>
          <w:rFonts w:ascii="Times New Roman" w:eastAsia="宋体" w:hAnsi="Times New Roman" w:hint="eastAsia"/>
          <w:sz w:val="24"/>
        </w:rPr>
      </w:pPr>
      <w:r w:rsidRPr="005D654C">
        <w:rPr>
          <w:rFonts w:ascii="Times New Roman" w:eastAsia="宋体" w:hAnsi="Times New Roman"/>
          <w:sz w:val="24"/>
        </w:rPr>
        <w:t>同样地，当模糊测试生成首个到达目标站点的测试用例</w:t>
      </w:r>
      <w:r w:rsidRPr="005D654C">
        <w:rPr>
          <w:rFonts w:ascii="Times New Roman" w:eastAsia="宋体" w:hAnsi="Times New Roman"/>
          <w:sz w:val="24"/>
        </w:rPr>
        <w:t xml:space="preserve"> C </w:t>
      </w:r>
      <w:r w:rsidRPr="005D654C">
        <w:rPr>
          <w:rFonts w:ascii="Times New Roman" w:eastAsia="宋体" w:hAnsi="Times New Roman"/>
          <w:sz w:val="24"/>
        </w:rPr>
        <w:t>时，这条带有边缘覆盖反馈的新种子会被保留。然而，由于第</w:t>
      </w:r>
      <w:r w:rsidRPr="005D654C">
        <w:rPr>
          <w:rFonts w:ascii="Times New Roman" w:eastAsia="宋体" w:hAnsi="Times New Roman"/>
          <w:sz w:val="24"/>
        </w:rPr>
        <w:t xml:space="preserve"> 10 </w:t>
      </w:r>
      <w:r w:rsidRPr="005D654C">
        <w:rPr>
          <w:rFonts w:ascii="Times New Roman" w:eastAsia="宋体" w:hAnsi="Times New Roman"/>
          <w:sz w:val="24"/>
        </w:rPr>
        <w:t>行不存在越界访问，错误未必一定会发生。若新的测试用例</w:t>
      </w:r>
      <w:r w:rsidRPr="005D654C">
        <w:rPr>
          <w:rFonts w:ascii="Times New Roman" w:eastAsia="宋体" w:hAnsi="Times New Roman"/>
          <w:sz w:val="24"/>
        </w:rPr>
        <w:t xml:space="preserve"> D </w:t>
      </w:r>
      <w:r w:rsidRPr="005D654C">
        <w:rPr>
          <w:rFonts w:ascii="Times New Roman" w:eastAsia="宋体" w:hAnsi="Times New Roman"/>
          <w:sz w:val="24"/>
        </w:rPr>
        <w:t>在第</w:t>
      </w:r>
      <w:r w:rsidRPr="005D654C">
        <w:rPr>
          <w:rFonts w:ascii="Times New Roman" w:eastAsia="宋体" w:hAnsi="Times New Roman"/>
          <w:sz w:val="24"/>
        </w:rPr>
        <w:t xml:space="preserve"> 10 </w:t>
      </w:r>
      <w:r w:rsidRPr="005D654C">
        <w:rPr>
          <w:rFonts w:ascii="Times New Roman" w:eastAsia="宋体" w:hAnsi="Times New Roman"/>
          <w:sz w:val="24"/>
        </w:rPr>
        <w:t>行生成了不同的值，尤其是在</w:t>
      </w:r>
      <w:r w:rsidRPr="005D654C">
        <w:rPr>
          <w:rFonts w:ascii="Times New Roman" w:eastAsia="宋体" w:hAnsi="Times New Roman"/>
          <w:sz w:val="24"/>
        </w:rPr>
        <w:t xml:space="preserve"> </w:t>
      </w:r>
      <w:r w:rsidRPr="005D654C">
        <w:rPr>
          <w:rFonts w:ascii="Consolas" w:eastAsia="宋体" w:hAnsi="Consolas"/>
          <w:sz w:val="24"/>
        </w:rPr>
        <w:t>BLACKSIZE + j2</w:t>
      </w:r>
      <w:r w:rsidRPr="005D654C">
        <w:rPr>
          <w:rFonts w:ascii="Times New Roman" w:eastAsia="宋体" w:hAnsi="Times New Roman"/>
          <w:sz w:val="24"/>
        </w:rPr>
        <w:t xml:space="preserve"> </w:t>
      </w:r>
      <w:r w:rsidRPr="005D654C">
        <w:rPr>
          <w:rFonts w:ascii="Times New Roman" w:eastAsia="宋体" w:hAnsi="Times New Roman"/>
          <w:sz w:val="24"/>
        </w:rPr>
        <w:t>发生变化的情况下，会形成与触发漏洞高度相关的程序状态。但由于没有新的边缘覆盖反馈，该种子会被丢弃，而非存入语料库。这会</w:t>
      </w:r>
      <w:r w:rsidRPr="005D654C">
        <w:rPr>
          <w:rFonts w:ascii="Times New Roman" w:eastAsia="宋体" w:hAnsi="Times New Roman"/>
          <w:sz w:val="24"/>
        </w:rPr>
        <w:lastRenderedPageBreak/>
        <w:t>导致错失进一步模糊测试的机会，也使得目标区域的测试不够充分。</w:t>
      </w:r>
    </w:p>
    <w:p w14:paraId="2D33A11B" w14:textId="227F29BB" w:rsidR="005D654C" w:rsidRDefault="005D654C" w:rsidP="005D654C">
      <w:pPr>
        <w:pStyle w:val="a9"/>
        <w:numPr>
          <w:ilvl w:val="0"/>
          <w:numId w:val="4"/>
        </w:numPr>
        <w:spacing w:line="300" w:lineRule="auto"/>
        <w:rPr>
          <w:rFonts w:ascii="Times New Roman" w:eastAsia="宋体" w:hAnsi="Times New Roman"/>
          <w:sz w:val="24"/>
        </w:rPr>
      </w:pPr>
      <w:r>
        <w:rPr>
          <w:rFonts w:ascii="Times New Roman" w:eastAsia="宋体" w:hAnsi="Times New Roman" w:hint="eastAsia"/>
          <w:sz w:val="24"/>
        </w:rPr>
        <w:t>解决方案</w:t>
      </w:r>
    </w:p>
    <w:p w14:paraId="36EAC3EA" w14:textId="5CEEE6F2" w:rsidR="005D654C" w:rsidRDefault="005D654C" w:rsidP="00985848">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捕捉程序的重要行为</w:t>
      </w:r>
      <w:r>
        <w:rPr>
          <w:rFonts w:ascii="Times New Roman" w:eastAsia="宋体" w:hAnsi="Times New Roman" w:hint="eastAsia"/>
          <w:sz w:val="24"/>
        </w:rPr>
        <w:t>，并且</w:t>
      </w:r>
      <w:r w:rsidRPr="005D654C">
        <w:rPr>
          <w:rFonts w:ascii="Times New Roman" w:eastAsia="宋体" w:hAnsi="Times New Roman"/>
          <w:sz w:val="24"/>
        </w:rPr>
        <w:t>更全面地测试目标点</w:t>
      </w:r>
      <w:r>
        <w:rPr>
          <w:rFonts w:ascii="Times New Roman" w:eastAsia="宋体" w:hAnsi="Times New Roman" w:hint="eastAsia"/>
          <w:sz w:val="24"/>
        </w:rPr>
        <w:t>，二者都是</w:t>
      </w:r>
      <w:r w:rsidRPr="005D654C">
        <w:rPr>
          <w:rFonts w:ascii="Times New Roman" w:eastAsia="宋体" w:hAnsi="Times New Roman"/>
          <w:sz w:val="24"/>
        </w:rPr>
        <w:t>至关重要</w:t>
      </w:r>
      <w:r>
        <w:rPr>
          <w:rFonts w:ascii="Times New Roman" w:eastAsia="宋体" w:hAnsi="Times New Roman" w:hint="eastAsia"/>
          <w:sz w:val="24"/>
        </w:rPr>
        <w:t>的</w:t>
      </w:r>
      <w:r w:rsidRPr="005D654C">
        <w:rPr>
          <w:rFonts w:ascii="Times New Roman" w:eastAsia="宋体" w:hAnsi="Times New Roman"/>
          <w:sz w:val="24"/>
        </w:rPr>
        <w:t>。这</w:t>
      </w:r>
      <w:r>
        <w:rPr>
          <w:rFonts w:ascii="Times New Roman" w:eastAsia="宋体" w:hAnsi="Times New Roman" w:hint="eastAsia"/>
          <w:sz w:val="24"/>
        </w:rPr>
        <w:t>其中的</w:t>
      </w:r>
      <w:r w:rsidRPr="005D654C">
        <w:rPr>
          <w:rFonts w:ascii="Times New Roman" w:eastAsia="宋体" w:hAnsi="Times New Roman"/>
          <w:sz w:val="24"/>
        </w:rPr>
        <w:t>挑战在于，既要识别并只关注程序中的关键变量，又要避免在无关领域产生过多的资源消耗以及状态爆炸问题。</w:t>
      </w:r>
    </w:p>
    <w:p w14:paraId="3992C70F" w14:textId="7D3D2DB5" w:rsidR="005D654C" w:rsidRDefault="005D654C" w:rsidP="00985848">
      <w:pPr>
        <w:spacing w:line="300" w:lineRule="auto"/>
        <w:ind w:firstLineChars="200" w:firstLine="480"/>
        <w:rPr>
          <w:rFonts w:ascii="Times New Roman" w:eastAsia="宋体" w:hAnsi="Times New Roman"/>
          <w:sz w:val="24"/>
        </w:rPr>
      </w:pPr>
      <w:r w:rsidRPr="005D654C">
        <w:rPr>
          <w:rFonts w:ascii="Times New Roman" w:eastAsia="宋体" w:hAnsi="Times New Roman"/>
          <w:sz w:val="24"/>
        </w:rPr>
        <w:t>在</w:t>
      </w:r>
      <w:proofErr w:type="spellStart"/>
      <w:r w:rsidRPr="005D654C">
        <w:rPr>
          <w:rFonts w:ascii="Times New Roman" w:eastAsia="宋体" w:hAnsi="Times New Roman"/>
          <w:sz w:val="24"/>
        </w:rPr>
        <w:t>CSFuzz</w:t>
      </w:r>
      <w:proofErr w:type="spellEnd"/>
      <w:r w:rsidRPr="005D654C">
        <w:rPr>
          <w:rFonts w:ascii="Times New Roman" w:eastAsia="宋体" w:hAnsi="Times New Roman"/>
          <w:sz w:val="24"/>
        </w:rPr>
        <w:t>中，我们会根据变量与目标站点的距离以及可达性对其进行筛选，选择那些与目标站点更相关的变量。此外，我们会基于</w:t>
      </w:r>
      <w:proofErr w:type="spellStart"/>
      <w:r w:rsidRPr="005D654C">
        <w:rPr>
          <w:rFonts w:ascii="Times New Roman" w:eastAsia="宋体" w:hAnsi="Times New Roman"/>
          <w:sz w:val="24"/>
        </w:rPr>
        <w:t>ASan</w:t>
      </w:r>
      <w:proofErr w:type="spellEnd"/>
      <w:r w:rsidRPr="005D654C">
        <w:rPr>
          <w:rFonts w:ascii="Times New Roman" w:eastAsia="宋体" w:hAnsi="Times New Roman"/>
          <w:sz w:val="24"/>
        </w:rPr>
        <w:t xml:space="preserve"> sanitizer</w:t>
      </w:r>
      <w:r w:rsidRPr="005D654C">
        <w:rPr>
          <w:rFonts w:ascii="Times New Roman" w:eastAsia="宋体" w:hAnsi="Times New Roman"/>
          <w:sz w:val="24"/>
        </w:rPr>
        <w:t>的指示，重点关注与触发漏洞关联度更高的变量。基于此，我们识别出一组有助于触发与目标相关漏洞的变量，例如程序中的</w:t>
      </w:r>
      <w:proofErr w:type="spellStart"/>
      <w:r w:rsidRPr="00985848">
        <w:rPr>
          <w:rFonts w:ascii="Consolas" w:eastAsia="宋体" w:hAnsi="Consolas"/>
          <w:sz w:val="24"/>
        </w:rPr>
        <w:t>buffer_resampl</w:t>
      </w:r>
      <w:r w:rsidRPr="00985848">
        <w:rPr>
          <w:rFonts w:ascii="Times New Roman" w:eastAsia="宋体" w:hAnsi="Times New Roman"/>
          <w:sz w:val="24"/>
        </w:rPr>
        <w:t>e</w:t>
      </w:r>
      <w:proofErr w:type="spellEnd"/>
      <w:r w:rsidRPr="005D654C">
        <w:rPr>
          <w:rFonts w:ascii="Times New Roman" w:eastAsia="宋体" w:hAnsi="Times New Roman"/>
          <w:sz w:val="24"/>
        </w:rPr>
        <w:t>变量以及</w:t>
      </w:r>
      <w:r w:rsidRPr="00985848">
        <w:rPr>
          <w:rFonts w:ascii="Consolas" w:eastAsia="宋体" w:hAnsi="Consolas"/>
          <w:sz w:val="24"/>
        </w:rPr>
        <w:t>BLACKSIZE + j2</w:t>
      </w:r>
      <w:r w:rsidRPr="005D654C">
        <w:rPr>
          <w:rFonts w:ascii="Times New Roman" w:eastAsia="宋体" w:hAnsi="Times New Roman"/>
          <w:sz w:val="24"/>
        </w:rPr>
        <w:t>变量。</w:t>
      </w:r>
    </w:p>
    <w:p w14:paraId="1285734D" w14:textId="734F1322" w:rsidR="005D654C" w:rsidRPr="00985848" w:rsidRDefault="005D654C" w:rsidP="00985848">
      <w:pPr>
        <w:spacing w:line="300" w:lineRule="auto"/>
        <w:ind w:firstLineChars="200" w:firstLine="480"/>
        <w:rPr>
          <w:rFonts w:ascii="Times New Roman" w:eastAsia="宋体" w:hAnsi="Times New Roman" w:hint="eastAsia"/>
          <w:sz w:val="24"/>
        </w:rPr>
      </w:pPr>
      <w:r w:rsidRPr="005D654C">
        <w:rPr>
          <w:rFonts w:ascii="Times New Roman" w:eastAsia="宋体" w:hAnsi="Times New Roman"/>
          <w:sz w:val="24"/>
        </w:rPr>
        <w:t>为了实现更全面的程序测试，我们在被测试程序（</w:t>
      </w:r>
      <w:r w:rsidRPr="005D654C">
        <w:rPr>
          <w:rFonts w:ascii="Times New Roman" w:eastAsia="宋体" w:hAnsi="Times New Roman"/>
          <w:sz w:val="24"/>
        </w:rPr>
        <w:t>PUT</w:t>
      </w:r>
      <w:r w:rsidRPr="005D654C">
        <w:rPr>
          <w:rFonts w:ascii="Times New Roman" w:eastAsia="宋体" w:hAnsi="Times New Roman"/>
          <w:sz w:val="24"/>
        </w:rPr>
        <w:t>）执行过程中监控关键变量的运行时值。通过对这些变量的取值范围进行自适应划分，我们可以保留那些触发新程序状态的种子。即使未触发新的程序边（</w:t>
      </w:r>
      <w:r w:rsidRPr="005D654C">
        <w:rPr>
          <w:rFonts w:ascii="Times New Roman" w:eastAsia="宋体" w:hAnsi="Times New Roman"/>
          <w:sz w:val="24"/>
        </w:rPr>
        <w:t>edge</w:t>
      </w:r>
      <w:r w:rsidRPr="005D654C">
        <w:rPr>
          <w:rFonts w:ascii="Times New Roman" w:eastAsia="宋体" w:hAnsi="Times New Roman"/>
          <w:sz w:val="24"/>
        </w:rPr>
        <w:t>）但出现了新的程序状态，我们也能将对应的测试用例保留在测试库中，以便后续进行进一步测试。因此，当</w:t>
      </w:r>
      <w:r w:rsidRPr="005D654C">
        <w:rPr>
          <w:rFonts w:ascii="Times New Roman" w:eastAsia="宋体" w:hAnsi="Times New Roman"/>
          <w:sz w:val="24"/>
        </w:rPr>
        <w:t xml:space="preserve"> </w:t>
      </w:r>
      <w:proofErr w:type="spellStart"/>
      <w:r w:rsidRPr="00985848">
        <w:rPr>
          <w:rFonts w:ascii="Consolas" w:eastAsia="宋体" w:hAnsi="Consolas"/>
          <w:sz w:val="24"/>
        </w:rPr>
        <w:t>buffer_resample</w:t>
      </w:r>
      <w:proofErr w:type="spellEnd"/>
      <w:r w:rsidRPr="005D654C">
        <w:rPr>
          <w:rFonts w:ascii="Times New Roman" w:eastAsia="宋体" w:hAnsi="Times New Roman"/>
          <w:sz w:val="24"/>
        </w:rPr>
        <w:t xml:space="preserve"> </w:t>
      </w:r>
      <w:r w:rsidRPr="005D654C">
        <w:rPr>
          <w:rFonts w:ascii="Times New Roman" w:eastAsia="宋体" w:hAnsi="Times New Roman"/>
          <w:sz w:val="24"/>
        </w:rPr>
        <w:t>的值或</w:t>
      </w:r>
      <w:r w:rsidRPr="005D654C">
        <w:rPr>
          <w:rFonts w:ascii="Times New Roman" w:eastAsia="宋体" w:hAnsi="Times New Roman"/>
          <w:sz w:val="24"/>
        </w:rPr>
        <w:t xml:space="preserve"> </w:t>
      </w:r>
      <w:r w:rsidRPr="00985848">
        <w:rPr>
          <w:rFonts w:ascii="Consolas" w:eastAsia="宋体" w:hAnsi="Consolas"/>
          <w:sz w:val="24"/>
        </w:rPr>
        <w:t>BLACKSIZE + j2</w:t>
      </w:r>
      <w:r w:rsidRPr="005D654C">
        <w:rPr>
          <w:rFonts w:ascii="Times New Roman" w:eastAsia="宋体" w:hAnsi="Times New Roman"/>
          <w:sz w:val="24"/>
        </w:rPr>
        <w:t xml:space="preserve"> </w:t>
      </w:r>
      <w:r w:rsidRPr="005D654C">
        <w:rPr>
          <w:rFonts w:ascii="Times New Roman" w:eastAsia="宋体" w:hAnsi="Times New Roman"/>
          <w:sz w:val="24"/>
        </w:rPr>
        <w:t>发生变化时，这些值会被捕获并视为触发不同的程序行为。相应的测试用例将被保留以进行进一步测试，从而提高触发与该目标位点相关漏洞的可能性。</w:t>
      </w:r>
    </w:p>
    <w:p w14:paraId="0A4448C0" w14:textId="2AA0E664" w:rsidR="005D654C" w:rsidRDefault="00985848" w:rsidP="00742CD9">
      <w:pPr>
        <w:pStyle w:val="a9"/>
        <w:numPr>
          <w:ilvl w:val="0"/>
          <w:numId w:val="1"/>
        </w:numPr>
        <w:spacing w:line="300" w:lineRule="auto"/>
        <w:rPr>
          <w:rFonts w:ascii="宋体" w:eastAsia="宋体" w:hAnsi="宋体"/>
          <w:b/>
          <w:bCs/>
          <w:sz w:val="28"/>
          <w:szCs w:val="28"/>
        </w:rPr>
      </w:pPr>
      <w:proofErr w:type="spellStart"/>
      <w:r w:rsidRPr="00985848">
        <w:rPr>
          <w:rFonts w:ascii="Times New Roman" w:eastAsia="宋体" w:hAnsi="Times New Roman" w:cs="Times New Roman"/>
          <w:b/>
          <w:bCs/>
          <w:sz w:val="28"/>
          <w:szCs w:val="28"/>
        </w:rPr>
        <w:t>CSFuzz</w:t>
      </w:r>
      <w:proofErr w:type="spellEnd"/>
      <w:r>
        <w:rPr>
          <w:rFonts w:ascii="宋体" w:eastAsia="宋体" w:hAnsi="宋体" w:hint="eastAsia"/>
          <w:b/>
          <w:bCs/>
          <w:sz w:val="28"/>
          <w:szCs w:val="28"/>
        </w:rPr>
        <w:t>方法</w:t>
      </w:r>
    </w:p>
    <w:p w14:paraId="0988A8EC" w14:textId="77777777" w:rsidR="00985848" w:rsidRDefault="00985848" w:rsidP="00985848">
      <w:pPr>
        <w:keepNext/>
        <w:spacing w:line="300" w:lineRule="auto"/>
        <w:rPr>
          <w:rFonts w:hint="eastAsia"/>
        </w:rPr>
      </w:pPr>
      <w:r>
        <w:rPr>
          <w:noProof/>
        </w:rPr>
        <w:drawing>
          <wp:inline distT="0" distB="0" distL="0" distR="0" wp14:anchorId="2624DBDE" wp14:editId="205875D8">
            <wp:extent cx="5274310" cy="1718945"/>
            <wp:effectExtent l="0" t="0" r="2540" b="0"/>
            <wp:docPr id="2113633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33443" name=""/>
                    <pic:cNvPicPr/>
                  </pic:nvPicPr>
                  <pic:blipFill>
                    <a:blip r:embed="rId6"/>
                    <a:stretch>
                      <a:fillRect/>
                    </a:stretch>
                  </pic:blipFill>
                  <pic:spPr>
                    <a:xfrm>
                      <a:off x="0" y="0"/>
                      <a:ext cx="5274310" cy="1718945"/>
                    </a:xfrm>
                    <a:prstGeom prst="rect">
                      <a:avLst/>
                    </a:prstGeom>
                  </pic:spPr>
                </pic:pic>
              </a:graphicData>
            </a:graphic>
          </wp:inline>
        </w:drawing>
      </w:r>
    </w:p>
    <w:p w14:paraId="04E87F87" w14:textId="3FCDB48A" w:rsidR="00985848" w:rsidRDefault="00985848" w:rsidP="00985848">
      <w:pPr>
        <w:pStyle w:val="af"/>
        <w:jc w:val="center"/>
        <w:rPr>
          <w:rFonts w:ascii="Times New Roman" w:eastAsia="宋体" w:hAnsi="Times New Roman"/>
          <w:sz w:val="18"/>
          <w:szCs w:val="18"/>
        </w:rPr>
      </w:pPr>
      <w:r w:rsidRPr="00985848">
        <w:rPr>
          <w:rFonts w:ascii="Times New Roman" w:eastAsia="宋体" w:hAnsi="Times New Roman" w:hint="eastAsia"/>
          <w:sz w:val="18"/>
          <w:szCs w:val="18"/>
        </w:rPr>
        <w:t>图</w:t>
      </w:r>
      <w:r w:rsidRPr="00985848">
        <w:rPr>
          <w:rFonts w:ascii="Times New Roman" w:eastAsia="宋体" w:hAnsi="Times New Roman" w:hint="eastAsia"/>
          <w:sz w:val="18"/>
          <w:szCs w:val="18"/>
        </w:rPr>
        <w:t xml:space="preserve"> </w:t>
      </w:r>
      <w:r w:rsidRPr="00985848">
        <w:rPr>
          <w:rFonts w:ascii="Times New Roman" w:eastAsia="宋体" w:hAnsi="Times New Roman" w:hint="eastAsia"/>
          <w:sz w:val="18"/>
          <w:szCs w:val="18"/>
        </w:rPr>
        <w:fldChar w:fldCharType="begin"/>
      </w:r>
      <w:r w:rsidRPr="00985848">
        <w:rPr>
          <w:rFonts w:ascii="Times New Roman" w:eastAsia="宋体" w:hAnsi="Times New Roman" w:hint="eastAsia"/>
          <w:sz w:val="18"/>
          <w:szCs w:val="18"/>
        </w:rPr>
        <w:instrText xml:space="preserve"> SEQ </w:instrText>
      </w:r>
      <w:r w:rsidRPr="00985848">
        <w:rPr>
          <w:rFonts w:ascii="Times New Roman" w:eastAsia="宋体" w:hAnsi="Times New Roman" w:hint="eastAsia"/>
          <w:sz w:val="18"/>
          <w:szCs w:val="18"/>
        </w:rPr>
        <w:instrText>图</w:instrText>
      </w:r>
      <w:r w:rsidRPr="00985848">
        <w:rPr>
          <w:rFonts w:ascii="Times New Roman" w:eastAsia="宋体" w:hAnsi="Times New Roman" w:hint="eastAsia"/>
          <w:sz w:val="18"/>
          <w:szCs w:val="18"/>
        </w:rPr>
        <w:instrText xml:space="preserve"> \* ARABIC </w:instrText>
      </w:r>
      <w:r w:rsidRPr="00985848">
        <w:rPr>
          <w:rFonts w:ascii="Times New Roman" w:eastAsia="宋体" w:hAnsi="Times New Roman" w:hint="eastAsia"/>
          <w:sz w:val="18"/>
          <w:szCs w:val="18"/>
        </w:rPr>
        <w:fldChar w:fldCharType="separate"/>
      </w:r>
      <w:r w:rsidRPr="00985848">
        <w:rPr>
          <w:rFonts w:ascii="Times New Roman" w:eastAsia="宋体" w:hAnsi="Times New Roman" w:hint="eastAsia"/>
          <w:noProof/>
          <w:sz w:val="18"/>
          <w:szCs w:val="18"/>
        </w:rPr>
        <w:t>1</w:t>
      </w:r>
      <w:r w:rsidRPr="00985848">
        <w:rPr>
          <w:rFonts w:ascii="Times New Roman" w:eastAsia="宋体" w:hAnsi="Times New Roman" w:hint="eastAsia"/>
          <w:sz w:val="18"/>
          <w:szCs w:val="18"/>
        </w:rPr>
        <w:fldChar w:fldCharType="end"/>
      </w:r>
      <w:r w:rsidRPr="00985848">
        <w:rPr>
          <w:rFonts w:ascii="Times New Roman" w:eastAsia="宋体" w:hAnsi="Times New Roman" w:hint="eastAsia"/>
          <w:sz w:val="18"/>
          <w:szCs w:val="18"/>
        </w:rPr>
        <w:t xml:space="preserve"> </w:t>
      </w:r>
      <w:proofErr w:type="spellStart"/>
      <w:r w:rsidRPr="00985848">
        <w:rPr>
          <w:rFonts w:ascii="Times New Roman" w:eastAsia="宋体" w:hAnsi="Times New Roman" w:hint="eastAsia"/>
          <w:sz w:val="18"/>
          <w:szCs w:val="18"/>
        </w:rPr>
        <w:t>CSFuzz</w:t>
      </w:r>
      <w:proofErr w:type="spellEnd"/>
      <w:r w:rsidRPr="00985848">
        <w:rPr>
          <w:rFonts w:ascii="Times New Roman" w:eastAsia="宋体" w:hAnsi="Times New Roman" w:hint="eastAsia"/>
          <w:sz w:val="18"/>
          <w:szCs w:val="18"/>
        </w:rPr>
        <w:t>工作流概览</w:t>
      </w:r>
    </w:p>
    <w:p w14:paraId="5BEBA0AD" w14:textId="67D90F3F" w:rsidR="00985848" w:rsidRPr="00985848" w:rsidRDefault="00985848" w:rsidP="00985848">
      <w:pPr>
        <w:spacing w:line="300" w:lineRule="auto"/>
        <w:ind w:firstLineChars="200" w:firstLine="480"/>
        <w:rPr>
          <w:rFonts w:ascii="Times New Roman" w:eastAsia="宋体" w:hAnsi="Times New Roman"/>
          <w:sz w:val="24"/>
        </w:rPr>
      </w:pPr>
      <w:r w:rsidRPr="00985848">
        <w:rPr>
          <w:rFonts w:ascii="Times New Roman" w:eastAsia="宋体" w:hAnsi="Times New Roman"/>
          <w:sz w:val="24"/>
        </w:rPr>
        <w:t>图</w:t>
      </w:r>
      <w:r w:rsidRPr="00985848">
        <w:rPr>
          <w:rFonts w:ascii="Times New Roman" w:eastAsia="宋体" w:hAnsi="Times New Roman"/>
          <w:sz w:val="24"/>
        </w:rPr>
        <w:t>1</w:t>
      </w:r>
      <w:r w:rsidRPr="00985848">
        <w:rPr>
          <w:rFonts w:ascii="Times New Roman" w:eastAsia="宋体" w:hAnsi="Times New Roman"/>
          <w:sz w:val="24"/>
        </w:rPr>
        <w:t>展示了</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的完整工作流程，该流程包含两个主要部分：静态分析和模糊测试。在</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的静态分析阶段，源代码被编译为</w:t>
      </w:r>
      <w:r w:rsidRPr="00985848">
        <w:rPr>
          <w:rFonts w:ascii="Times New Roman" w:eastAsia="宋体" w:hAnsi="Times New Roman"/>
          <w:sz w:val="24"/>
        </w:rPr>
        <w:t>LLVM IR</w:t>
      </w:r>
      <w:r w:rsidRPr="00985848">
        <w:rPr>
          <w:rFonts w:ascii="Times New Roman" w:eastAsia="宋体" w:hAnsi="Times New Roman"/>
          <w:sz w:val="24"/>
        </w:rPr>
        <w:t>中间文件。随后，通过协同结合给定的目标关注位点，识别并筛选出程序中的关键变量。同时，参考</w:t>
      </w:r>
      <w:proofErr w:type="spellStart"/>
      <w:r w:rsidRPr="00985848">
        <w:rPr>
          <w:rFonts w:ascii="Times New Roman" w:eastAsia="宋体" w:hAnsi="Times New Roman"/>
          <w:sz w:val="24"/>
        </w:rPr>
        <w:t>FishFuzz</w:t>
      </w:r>
      <w:proofErr w:type="spellEnd"/>
      <w:r w:rsidRPr="00985848">
        <w:rPr>
          <w:rFonts w:ascii="Times New Roman" w:eastAsia="宋体" w:hAnsi="Times New Roman"/>
          <w:sz w:val="24"/>
        </w:rPr>
        <w:t>[20]</w:t>
      </w:r>
      <w:r w:rsidRPr="00985848">
        <w:rPr>
          <w:rFonts w:ascii="Times New Roman" w:eastAsia="宋体" w:hAnsi="Times New Roman"/>
          <w:sz w:val="24"/>
        </w:rPr>
        <w:t>的方法计算距离信息，优先选择一组更接近目标的种子，以引导模糊测试朝着目标位点推进。除了像其他模糊测试工具一样通过</w:t>
      </w:r>
      <w:r w:rsidRPr="00985848">
        <w:rPr>
          <w:rFonts w:ascii="Times New Roman" w:eastAsia="宋体" w:hAnsi="Times New Roman"/>
          <w:sz w:val="24"/>
        </w:rPr>
        <w:lastRenderedPageBreak/>
        <w:t>插桩获取边缘覆盖率外，</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还通过插桩来跟踪关键变量，以监控被测程序的运行时状态。</w:t>
      </w:r>
    </w:p>
    <w:p w14:paraId="2CA4BA2B" w14:textId="69F36F02" w:rsidR="00985848" w:rsidRPr="00985848" w:rsidRDefault="00985848" w:rsidP="00985848">
      <w:pPr>
        <w:spacing w:line="300" w:lineRule="auto"/>
        <w:ind w:firstLineChars="200" w:firstLine="480"/>
        <w:rPr>
          <w:rFonts w:ascii="Times New Roman" w:eastAsia="宋体" w:hAnsi="Times New Roman"/>
          <w:sz w:val="24"/>
        </w:rPr>
      </w:pPr>
      <w:r w:rsidRPr="00985848">
        <w:rPr>
          <w:rFonts w:ascii="Times New Roman" w:eastAsia="宋体" w:hAnsi="Times New Roman"/>
          <w:sz w:val="24"/>
        </w:rPr>
        <w:t>随着模糊测试循环持续进行，</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 xml:space="preserve"> </w:t>
      </w:r>
      <w:r w:rsidRPr="00985848">
        <w:rPr>
          <w:rFonts w:ascii="Times New Roman" w:eastAsia="宋体" w:hAnsi="Times New Roman"/>
          <w:sz w:val="24"/>
        </w:rPr>
        <w:t>基于反馈信息对关键变量的范围进行动态划分。当测试用例触发新的边缘覆盖时，该测试用例会被添加到边缘覆盖语料库中。若未出现新的边缘覆盖，但变量</w:t>
      </w:r>
      <w:proofErr w:type="gramStart"/>
      <w:r w:rsidRPr="00985848">
        <w:rPr>
          <w:rFonts w:ascii="Times New Roman" w:eastAsia="宋体" w:hAnsi="Times New Roman"/>
          <w:sz w:val="24"/>
        </w:rPr>
        <w:t>值处于</w:t>
      </w:r>
      <w:proofErr w:type="gramEnd"/>
      <w:r w:rsidRPr="00985848">
        <w:rPr>
          <w:rFonts w:ascii="Times New Roman" w:eastAsia="宋体" w:hAnsi="Times New Roman"/>
          <w:sz w:val="24"/>
        </w:rPr>
        <w:t>此前未覆盖的范围，则将其添加到状态语料库。随后，</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 xml:space="preserve"> </w:t>
      </w:r>
      <w:r w:rsidRPr="00985848">
        <w:rPr>
          <w:rFonts w:ascii="Times New Roman" w:eastAsia="宋体" w:hAnsi="Times New Roman"/>
          <w:sz w:val="24"/>
        </w:rPr>
        <w:t>会为下一个循环选择种子，并制定策略来确定后续阶段种子的选取来源。对于边缘语料库，</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 xml:space="preserve"> </w:t>
      </w:r>
      <w:r w:rsidRPr="00985848">
        <w:rPr>
          <w:rFonts w:ascii="Times New Roman" w:eastAsia="宋体" w:hAnsi="Times New Roman"/>
          <w:sz w:val="24"/>
        </w:rPr>
        <w:t>的运行方式与普通动态引导模糊测试（</w:t>
      </w:r>
      <w:r w:rsidRPr="00985848">
        <w:rPr>
          <w:rFonts w:ascii="Times New Roman" w:eastAsia="宋体" w:hAnsi="Times New Roman"/>
          <w:sz w:val="24"/>
        </w:rPr>
        <w:t>DGF</w:t>
      </w:r>
      <w:r w:rsidRPr="00985848">
        <w:rPr>
          <w:rFonts w:ascii="Times New Roman" w:eastAsia="宋体" w:hAnsi="Times New Roman"/>
          <w:sz w:val="24"/>
        </w:rPr>
        <w:t>）类似，会在探索阶段与利用阶段之间进行适当切换。而对于状态语料库，</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 xml:space="preserve"> </w:t>
      </w:r>
      <w:r w:rsidRPr="00985848">
        <w:rPr>
          <w:rFonts w:ascii="Times New Roman" w:eastAsia="宋体" w:hAnsi="Times New Roman"/>
          <w:sz w:val="24"/>
        </w:rPr>
        <w:t>会对种子进行优先级排序，并确定其选取顺序。</w:t>
      </w:r>
    </w:p>
    <w:p w14:paraId="61152134" w14:textId="4DD841AE" w:rsidR="00985848" w:rsidRDefault="00985848" w:rsidP="00985848">
      <w:pPr>
        <w:spacing w:line="300" w:lineRule="auto"/>
        <w:ind w:firstLineChars="200" w:firstLine="480"/>
        <w:rPr>
          <w:rFonts w:ascii="Times New Roman" w:eastAsia="宋体" w:hAnsi="Times New Roman"/>
          <w:sz w:val="24"/>
        </w:rPr>
      </w:pPr>
      <w:r w:rsidRPr="00985848">
        <w:rPr>
          <w:rFonts w:ascii="Times New Roman" w:eastAsia="宋体" w:hAnsi="Times New Roman"/>
          <w:sz w:val="24"/>
        </w:rPr>
        <w:t>在接下来的章节中，我们将详细解释以下问题：</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 xml:space="preserve"> </w:t>
      </w:r>
      <w:r w:rsidRPr="00985848">
        <w:rPr>
          <w:rFonts w:ascii="Times New Roman" w:eastAsia="宋体" w:hAnsi="Times New Roman"/>
          <w:sz w:val="24"/>
        </w:rPr>
        <w:t>如何通过静态分析提取关键变量（第三节</w:t>
      </w:r>
      <w:r w:rsidRPr="00985848">
        <w:rPr>
          <w:rFonts w:ascii="Times New Roman" w:eastAsia="宋体" w:hAnsi="Times New Roman"/>
          <w:sz w:val="24"/>
        </w:rPr>
        <w:t>-A</w:t>
      </w:r>
      <w:r w:rsidRPr="00985848">
        <w:rPr>
          <w:rFonts w:ascii="Times New Roman" w:eastAsia="宋体" w:hAnsi="Times New Roman"/>
          <w:sz w:val="24"/>
        </w:rPr>
        <w:t>）；如何划分变量值的范围以监控程序的运行状态（第三节</w:t>
      </w:r>
      <w:r w:rsidRPr="00985848">
        <w:rPr>
          <w:rFonts w:ascii="Times New Roman" w:eastAsia="宋体" w:hAnsi="Times New Roman"/>
          <w:sz w:val="24"/>
        </w:rPr>
        <w:t>-B</w:t>
      </w:r>
      <w:r w:rsidRPr="00985848">
        <w:rPr>
          <w:rFonts w:ascii="Times New Roman" w:eastAsia="宋体" w:hAnsi="Times New Roman"/>
          <w:sz w:val="24"/>
        </w:rPr>
        <w:t>）；如何应用语料库选择策略（第三节</w:t>
      </w:r>
      <w:r w:rsidRPr="00985848">
        <w:rPr>
          <w:rFonts w:ascii="Times New Roman" w:eastAsia="宋体" w:hAnsi="Times New Roman"/>
          <w:sz w:val="24"/>
        </w:rPr>
        <w:t>-C</w:t>
      </w:r>
      <w:r w:rsidRPr="00985848">
        <w:rPr>
          <w:rFonts w:ascii="Times New Roman" w:eastAsia="宋体" w:hAnsi="Times New Roman"/>
          <w:sz w:val="24"/>
        </w:rPr>
        <w:t>）；以及如何调度种子以确定队列优先级（第三节</w:t>
      </w:r>
      <w:r w:rsidRPr="00985848">
        <w:rPr>
          <w:rFonts w:ascii="Times New Roman" w:eastAsia="宋体" w:hAnsi="Times New Roman"/>
          <w:sz w:val="24"/>
        </w:rPr>
        <w:t>-D</w:t>
      </w:r>
      <w:r w:rsidRPr="00985848">
        <w:rPr>
          <w:rFonts w:ascii="Times New Roman" w:eastAsia="宋体" w:hAnsi="Times New Roman"/>
          <w:sz w:val="24"/>
        </w:rPr>
        <w:t>）。</w:t>
      </w:r>
    </w:p>
    <w:p w14:paraId="41601A11" w14:textId="54DDB35A" w:rsidR="00985848" w:rsidRDefault="00985848" w:rsidP="00985848">
      <w:pPr>
        <w:pStyle w:val="a9"/>
        <w:numPr>
          <w:ilvl w:val="0"/>
          <w:numId w:val="5"/>
        </w:numPr>
        <w:spacing w:line="300" w:lineRule="auto"/>
        <w:rPr>
          <w:rFonts w:ascii="Times New Roman" w:eastAsia="宋体" w:hAnsi="Times New Roman"/>
          <w:sz w:val="24"/>
        </w:rPr>
      </w:pPr>
      <w:r>
        <w:rPr>
          <w:rFonts w:ascii="Times New Roman" w:eastAsia="宋体" w:hAnsi="Times New Roman" w:hint="eastAsia"/>
          <w:sz w:val="24"/>
        </w:rPr>
        <w:t>关键变量识别</w:t>
      </w:r>
    </w:p>
    <w:p w14:paraId="6E5438CF" w14:textId="1382E635" w:rsidR="00985848" w:rsidRPr="00985848" w:rsidRDefault="00985848" w:rsidP="00985848">
      <w:pPr>
        <w:spacing w:line="300" w:lineRule="auto"/>
        <w:ind w:firstLineChars="200" w:firstLine="480"/>
        <w:rPr>
          <w:rFonts w:ascii="Times New Roman" w:eastAsia="宋体" w:hAnsi="Times New Roman"/>
          <w:sz w:val="24"/>
        </w:rPr>
      </w:pPr>
      <w:r w:rsidRPr="00985848">
        <w:rPr>
          <w:rFonts w:ascii="Times New Roman" w:eastAsia="宋体" w:hAnsi="Times New Roman"/>
          <w:sz w:val="24"/>
        </w:rPr>
        <w:t>在静态分析阶段，识别程序中的关键变量是</w:t>
      </w:r>
      <w:proofErr w:type="spellStart"/>
      <w:r w:rsidRPr="00985848">
        <w:rPr>
          <w:rFonts w:ascii="Times New Roman" w:eastAsia="宋体" w:hAnsi="Times New Roman"/>
          <w:sz w:val="24"/>
        </w:rPr>
        <w:t>CSFuzz</w:t>
      </w:r>
      <w:proofErr w:type="spellEnd"/>
      <w:r w:rsidRPr="00985848">
        <w:rPr>
          <w:rFonts w:ascii="Times New Roman" w:eastAsia="宋体" w:hAnsi="Times New Roman"/>
          <w:sz w:val="24"/>
        </w:rPr>
        <w:t>的主要目标。提取过多的变量会导致运行时</w:t>
      </w:r>
      <w:proofErr w:type="gramStart"/>
      <w:r w:rsidRPr="00985848">
        <w:rPr>
          <w:rFonts w:ascii="Times New Roman" w:eastAsia="宋体" w:hAnsi="Times New Roman"/>
          <w:sz w:val="24"/>
        </w:rPr>
        <w:t>向状态</w:t>
      </w:r>
      <w:proofErr w:type="gramEnd"/>
      <w:r w:rsidRPr="00985848">
        <w:rPr>
          <w:rFonts w:ascii="Times New Roman" w:eastAsia="宋体" w:hAnsi="Times New Roman"/>
          <w:sz w:val="24"/>
        </w:rPr>
        <w:t>库中添加过多的种子，从而降低模糊测试的效率。相反，如果在提取过程中忽略了关键变量，则可能导致对重要程序状态的探索不足。在这两方面之间取得适当的平衡至关重要。为了解决这一挑战，我们提出了两种策略。策略</w:t>
      </w:r>
      <w:r w:rsidRPr="00985848">
        <w:rPr>
          <w:rFonts w:ascii="Times New Roman" w:eastAsia="宋体" w:hAnsi="Times New Roman"/>
          <w:sz w:val="24"/>
        </w:rPr>
        <w:t>1</w:t>
      </w:r>
      <w:r w:rsidRPr="00985848">
        <w:rPr>
          <w:rFonts w:ascii="Times New Roman" w:eastAsia="宋体" w:hAnsi="Times New Roman"/>
          <w:sz w:val="24"/>
        </w:rPr>
        <w:t>用于识别与目标位点密切相关的变量，策略</w:t>
      </w:r>
      <w:r w:rsidRPr="00985848">
        <w:rPr>
          <w:rFonts w:ascii="Times New Roman" w:eastAsia="宋体" w:hAnsi="Times New Roman"/>
          <w:sz w:val="24"/>
        </w:rPr>
        <w:t>2</w:t>
      </w:r>
      <w:r w:rsidRPr="00985848">
        <w:rPr>
          <w:rFonts w:ascii="Times New Roman" w:eastAsia="宋体" w:hAnsi="Times New Roman"/>
          <w:sz w:val="24"/>
        </w:rPr>
        <w:t>则聚焦于与</w:t>
      </w:r>
      <w:proofErr w:type="spellStart"/>
      <w:r w:rsidRPr="00985848">
        <w:rPr>
          <w:rFonts w:ascii="Times New Roman" w:eastAsia="宋体" w:hAnsi="Times New Roman"/>
          <w:sz w:val="24"/>
        </w:rPr>
        <w:t>ASan</w:t>
      </w:r>
      <w:proofErr w:type="spellEnd"/>
      <w:r w:rsidRPr="00985848">
        <w:rPr>
          <w:rFonts w:ascii="Times New Roman" w:eastAsia="宋体" w:hAnsi="Times New Roman"/>
          <w:sz w:val="24"/>
        </w:rPr>
        <w:t>检查相关的变量。同时满足两种策略标准的变量被视为候选关键变量。随后，我们筛选候选变量并获取特定于</w:t>
      </w:r>
      <w:r w:rsidRPr="00985848">
        <w:rPr>
          <w:rFonts w:ascii="Times New Roman" w:eastAsia="宋体" w:hAnsi="Times New Roman"/>
          <w:sz w:val="24"/>
        </w:rPr>
        <w:t>PUT</w:t>
      </w:r>
      <w:r w:rsidRPr="00985848">
        <w:rPr>
          <w:rFonts w:ascii="Times New Roman" w:eastAsia="宋体" w:hAnsi="Times New Roman"/>
          <w:sz w:val="24"/>
        </w:rPr>
        <w:t>的关键变量。我们的分析在</w:t>
      </w:r>
      <w:r w:rsidRPr="00985848">
        <w:rPr>
          <w:rFonts w:ascii="Times New Roman" w:eastAsia="宋体" w:hAnsi="Times New Roman"/>
          <w:sz w:val="24"/>
        </w:rPr>
        <w:t>LLVM</w:t>
      </w:r>
      <w:r w:rsidRPr="00985848">
        <w:rPr>
          <w:rFonts w:ascii="Times New Roman" w:eastAsia="宋体" w:hAnsi="Times New Roman"/>
          <w:sz w:val="24"/>
        </w:rPr>
        <w:t>中间表示（</w:t>
      </w:r>
      <w:r w:rsidRPr="00985848">
        <w:rPr>
          <w:rFonts w:ascii="Times New Roman" w:eastAsia="宋体" w:hAnsi="Times New Roman"/>
          <w:sz w:val="24"/>
        </w:rPr>
        <w:t>LLVM IR</w:t>
      </w:r>
      <w:r w:rsidRPr="00985848">
        <w:rPr>
          <w:rFonts w:ascii="Times New Roman" w:eastAsia="宋体" w:hAnsi="Times New Roman"/>
          <w:sz w:val="24"/>
        </w:rPr>
        <w:t>）层面进行，</w:t>
      </w:r>
      <w:r w:rsidRPr="00985848">
        <w:rPr>
          <w:rFonts w:ascii="Times New Roman" w:eastAsia="宋体" w:hAnsi="Times New Roman"/>
          <w:sz w:val="24"/>
        </w:rPr>
        <w:t>LLVM IR</w:t>
      </w:r>
      <w:r w:rsidRPr="00985848">
        <w:rPr>
          <w:rFonts w:ascii="Times New Roman" w:eastAsia="宋体" w:hAnsi="Times New Roman"/>
          <w:sz w:val="24"/>
        </w:rPr>
        <w:t>是一种静态单赋值语言，程序中的每个变量仅可被赋值一次。</w:t>
      </w:r>
    </w:p>
    <w:p w14:paraId="4AB5BCB9" w14:textId="5C9A4F76" w:rsidR="00985848" w:rsidRDefault="00985848" w:rsidP="00985848">
      <w:pPr>
        <w:rPr>
          <w:rFonts w:ascii="Times New Roman" w:eastAsia="宋体" w:hAnsi="Times New Roman" w:cs="Arial"/>
          <w:color w:val="000000"/>
          <w:kern w:val="0"/>
          <w:sz w:val="24"/>
          <w14:ligatures w14:val="none"/>
        </w:rPr>
      </w:pPr>
      <w:r w:rsidRPr="00985848">
        <w:rPr>
          <w:rFonts w:ascii="Times New Roman" w:eastAsia="宋体" w:hAnsi="Times New Roman" w:hint="eastAsia"/>
          <w:sz w:val="24"/>
        </w:rPr>
        <w:t>策略</w:t>
      </w:r>
      <w:r w:rsidRPr="00985848">
        <w:rPr>
          <w:rFonts w:ascii="Times New Roman" w:eastAsia="宋体" w:hAnsi="Times New Roman" w:hint="eastAsia"/>
          <w:sz w:val="24"/>
        </w:rPr>
        <w:t xml:space="preserve"> 1</w:t>
      </w:r>
      <w:r w:rsidRPr="00985848">
        <w:rPr>
          <w:rFonts w:ascii="Times New Roman" w:eastAsia="宋体" w:hAnsi="Times New Roman" w:hint="eastAsia"/>
          <w:sz w:val="24"/>
        </w:rPr>
        <w:t>：</w:t>
      </w:r>
      <w:r w:rsidRPr="00985848">
        <w:rPr>
          <w:rFonts w:ascii="Times New Roman" w:eastAsia="宋体" w:hAnsi="Times New Roman" w:cs="Arial"/>
          <w:color w:val="000000"/>
          <w:kern w:val="0"/>
          <w:sz w:val="24"/>
          <w14:ligatures w14:val="none"/>
        </w:rPr>
        <w:t>对于给定的程序</w:t>
      </w:r>
      <m:oMath>
        <m:r>
          <w:rPr>
            <w:rFonts w:ascii="Cambria Math" w:eastAsia="宋体" w:hAnsi="Cambria Math" w:cs="Arial"/>
            <w:color w:val="000000"/>
            <w:kern w:val="0"/>
            <w:sz w:val="24"/>
            <w14:ligatures w14:val="none"/>
          </w:rPr>
          <m:t xml:space="preserve"> </m:t>
        </m:r>
        <m:r>
          <w:rPr>
            <w:rFonts w:ascii="Cambria Math" w:eastAsia="宋体" w:hAnsi="Cambria Math" w:cs="Arial" w:hint="eastAsia"/>
            <w:color w:val="000000"/>
            <w:kern w:val="0"/>
            <w:sz w:val="24"/>
            <w14:ligatures w14:val="none"/>
          </w:rPr>
          <m:t>p</m:t>
        </m:r>
        <m:r>
          <w:rPr>
            <w:rFonts w:ascii="Cambria Math" w:eastAsia="宋体" w:hAnsi="Cambria Math" w:cs="Arial"/>
            <w:color w:val="000000"/>
            <w:kern w:val="0"/>
            <w:sz w:val="24"/>
            <w14:ligatures w14:val="none"/>
          </w:rPr>
          <m:t xml:space="preserve"> </m:t>
        </m:r>
      </m:oMath>
      <w:r w:rsidRPr="00985848">
        <w:rPr>
          <w:rFonts w:ascii="Times New Roman" w:eastAsia="宋体" w:hAnsi="Times New Roman" w:cs="Arial"/>
          <w:color w:val="000000"/>
          <w:kern w:val="0"/>
          <w:sz w:val="24"/>
          <w14:ligatures w14:val="none"/>
        </w:rPr>
        <w:t>和目标站点</w:t>
      </w:r>
      <m:oMath>
        <m:r>
          <w:rPr>
            <w:rFonts w:ascii="Cambria Math" w:eastAsia="宋体" w:hAnsi="Cambria Math" w:cs="Arial"/>
            <w:color w:val="000000"/>
            <w:kern w:val="0"/>
            <w:sz w:val="24"/>
            <w14:ligatures w14:val="none"/>
          </w:rPr>
          <m:t xml:space="preserve"> </m:t>
        </m:r>
        <m:r>
          <w:rPr>
            <w:rFonts w:ascii="Cambria Math" w:eastAsia="宋体" w:hAnsi="Cambria Math" w:cs="Arial" w:hint="eastAsia"/>
            <w:color w:val="000000"/>
            <w:kern w:val="0"/>
            <w:sz w:val="24"/>
            <w14:ligatures w14:val="none"/>
          </w:rPr>
          <m:t>ts</m:t>
        </m:r>
        <m:r>
          <w:rPr>
            <w:rFonts w:ascii="Cambria Math" w:eastAsia="宋体" w:hAnsi="Cambria Math" w:cs="Arial"/>
            <w:color w:val="000000"/>
            <w:kern w:val="0"/>
            <w:sz w:val="24"/>
            <w14:ligatures w14:val="none"/>
          </w:rPr>
          <m:t xml:space="preserve"> </m:t>
        </m:r>
      </m:oMath>
      <w:r w:rsidRPr="00985848">
        <w:rPr>
          <w:rFonts w:ascii="Times New Roman" w:eastAsia="宋体" w:hAnsi="Times New Roman" w:cs="Arial"/>
          <w:color w:val="000000"/>
          <w:kern w:val="0"/>
          <w:sz w:val="24"/>
          <w14:ligatures w14:val="none"/>
        </w:rPr>
        <w:t>，程序</w:t>
      </w:r>
      <w:r w:rsidRPr="00985848">
        <w:rPr>
          <w:rFonts w:ascii="Times New Roman" w:eastAsia="宋体" w:hAnsi="Times New Roman" w:cs="Arial" w:hint="eastAsia"/>
          <w:color w:val="000000"/>
          <w:kern w:val="0"/>
          <w:sz w:val="24"/>
          <w14:ligatures w14:val="none"/>
        </w:rPr>
        <w:t xml:space="preserve"> </w:t>
      </w:r>
      <m:oMath>
        <m:r>
          <w:rPr>
            <w:rFonts w:ascii="Cambria Math" w:eastAsia="宋体" w:hAnsi="Cambria Math" w:cs="Arial" w:hint="eastAsia"/>
            <w:color w:val="000000"/>
            <w:kern w:val="0"/>
            <w:sz w:val="24"/>
            <w14:ligatures w14:val="none"/>
          </w:rPr>
          <m:t>p</m:t>
        </m:r>
      </m:oMath>
      <w:r w:rsidRPr="00985848">
        <w:rPr>
          <w:rFonts w:ascii="Times New Roman" w:eastAsia="宋体" w:hAnsi="Times New Roman" w:cs="Arial" w:hint="eastAsia"/>
          <w:color w:val="000000"/>
          <w:kern w:val="0"/>
          <w:sz w:val="24"/>
          <w14:ligatures w14:val="none"/>
        </w:rPr>
        <w:t xml:space="preserve"> </w:t>
      </w:r>
      <w:r w:rsidRPr="00985848">
        <w:rPr>
          <w:rFonts w:ascii="Times New Roman" w:eastAsia="宋体" w:hAnsi="Times New Roman" w:cs="Arial"/>
          <w:color w:val="000000"/>
          <w:kern w:val="0"/>
          <w:sz w:val="24"/>
          <w14:ligatures w14:val="none"/>
        </w:rPr>
        <w:t>中满足策略</w:t>
      </w:r>
      <w:r w:rsidRPr="00985848">
        <w:rPr>
          <w:rFonts w:ascii="Times New Roman" w:eastAsia="宋体" w:hAnsi="Times New Roman" w:cs="Arial"/>
          <w:color w:val="000000"/>
          <w:kern w:val="0"/>
          <w:sz w:val="24"/>
          <w14:ligatures w14:val="none"/>
        </w:rPr>
        <w:t>1</w:t>
      </w:r>
      <w:r w:rsidRPr="00985848">
        <w:rPr>
          <w:rFonts w:ascii="Times New Roman" w:eastAsia="宋体" w:hAnsi="Times New Roman" w:cs="Arial"/>
          <w:color w:val="000000"/>
          <w:kern w:val="0"/>
          <w:sz w:val="24"/>
          <w14:ligatures w14:val="none"/>
        </w:rPr>
        <w:t>的变量定义如下：</w:t>
      </w:r>
    </w:p>
    <w:p w14:paraId="149ECA3E" w14:textId="6FD6C235" w:rsidR="00985848" w:rsidRPr="00985848" w:rsidRDefault="00C05433" w:rsidP="00985848">
      <w:pPr>
        <w:rPr>
          <w:rFonts w:ascii="Times New Roman" w:eastAsia="宋体" w:hAnsi="Times New Roman" w:cs="Arial" w:hint="eastAsia"/>
          <w:color w:val="000000"/>
          <w:kern w:val="0"/>
          <w:sz w:val="24"/>
          <w14:ligatures w14:val="none"/>
        </w:rPr>
      </w:pPr>
      <m:oMathPara>
        <m:oMath>
          <m:sSub>
            <m:sSubPr>
              <m:ctrlPr>
                <w:rPr>
                  <w:rFonts w:ascii="Cambria Math" w:eastAsia="宋体" w:hAnsi="Cambria Math" w:cs="Arial"/>
                  <w:i/>
                  <w:color w:val="000000"/>
                  <w:kern w:val="0"/>
                  <w:sz w:val="24"/>
                  <w14:ligatures w14:val="none"/>
                </w:rPr>
              </m:ctrlPr>
            </m:sSubPr>
            <m:e>
              <m:r>
                <w:rPr>
                  <w:rFonts w:ascii="Cambria Math" w:eastAsia="宋体" w:hAnsi="Cambria Math" w:cs="Arial"/>
                  <w:color w:val="000000"/>
                  <w:kern w:val="0"/>
                  <w:sz w:val="24"/>
                  <w14:ligatures w14:val="none"/>
                </w:rPr>
                <m:t>S</m:t>
              </m:r>
            </m:e>
            <m:sub>
              <m:r>
                <w:rPr>
                  <w:rFonts w:ascii="Cambria Math" w:eastAsia="宋体" w:hAnsi="Cambria Math" w:cs="Arial"/>
                  <w:color w:val="000000"/>
                  <w:kern w:val="0"/>
                  <w:sz w:val="24"/>
                  <w14:ligatures w14:val="none"/>
                </w:rPr>
                <m:t>1</m:t>
              </m:r>
            </m:sub>
          </m:sSub>
          <m:d>
            <m:dPr>
              <m:ctrlPr>
                <w:rPr>
                  <w:rFonts w:ascii="Cambria Math" w:eastAsia="宋体" w:hAnsi="Cambria Math" w:cs="Arial"/>
                  <w:i/>
                  <w:color w:val="000000"/>
                  <w:kern w:val="0"/>
                  <w:sz w:val="24"/>
                  <w14:ligatures w14:val="none"/>
                </w:rPr>
              </m:ctrlPr>
            </m:dPr>
            <m:e>
              <m:r>
                <w:rPr>
                  <w:rFonts w:ascii="Cambria Math" w:eastAsia="宋体" w:hAnsi="Cambria Math" w:cs="Arial"/>
                  <w:color w:val="000000"/>
                  <w:kern w:val="0"/>
                  <w:sz w:val="24"/>
                  <w14:ligatures w14:val="none"/>
                </w:rPr>
                <m:t>p</m:t>
              </m:r>
            </m:e>
          </m:d>
          <m:r>
            <w:rPr>
              <w:rFonts w:ascii="Cambria Math" w:eastAsia="宋体" w:hAnsi="Cambria Math" w:cs="Arial"/>
              <w:color w:val="000000"/>
              <w:kern w:val="0"/>
              <w:sz w:val="24"/>
              <w14:ligatures w14:val="none"/>
            </w:rPr>
            <m:t>=</m:t>
          </m:r>
          <m:r>
            <m:rPr>
              <m:lit/>
            </m:rPr>
            <w:rPr>
              <w:rFonts w:ascii="Cambria Math" w:eastAsia="宋体" w:hAnsi="Cambria Math" w:cs="Arial"/>
              <w:color w:val="000000"/>
              <w:kern w:val="0"/>
              <w:sz w:val="24"/>
              <w14:ligatures w14:val="none"/>
            </w:rPr>
            <m:t>{</m:t>
          </m:r>
          <m:r>
            <w:rPr>
              <w:rFonts w:ascii="Cambria Math" w:eastAsia="宋体" w:hAnsi="Cambria Math" w:cs="Arial"/>
              <w:color w:val="000000"/>
              <w:kern w:val="0"/>
              <w:sz w:val="24"/>
              <w14:ligatures w14:val="none"/>
            </w:rPr>
            <m:t>v</m:t>
          </m:r>
          <m:r>
            <m:rPr>
              <m:sty m:val="p"/>
            </m:rPr>
            <w:rPr>
              <w:rFonts w:ascii="Cambria Math" w:eastAsia="宋体" w:hAnsi="Cambria Math" w:cs="Arial" w:hint="eastAsia"/>
              <w:color w:val="000000"/>
              <w:kern w:val="0"/>
              <w:sz w:val="24"/>
              <w14:ligatures w14:val="none"/>
            </w:rPr>
            <m:t>∈</m:t>
          </m:r>
          <m:r>
            <m:rPr>
              <m:nor/>
            </m:rPr>
            <w:rPr>
              <w:rFonts w:ascii="Cambria Math" w:eastAsia="宋体" w:hAnsi="Cambria Math" w:cs="Arial"/>
              <w:color w:val="000000"/>
              <w:kern w:val="0"/>
              <w:sz w:val="24"/>
              <w14:ligatures w14:val="none"/>
            </w:rPr>
            <m:t>ALLV</m:t>
          </m:r>
          <m:d>
            <m:dPr>
              <m:ctrlPr>
                <w:rPr>
                  <w:rFonts w:ascii="Cambria Math" w:eastAsia="宋体" w:hAnsi="Cambria Math" w:cs="Arial"/>
                  <w:i/>
                  <w:color w:val="000000"/>
                  <w:kern w:val="0"/>
                  <w:sz w:val="24"/>
                  <w14:ligatures w14:val="none"/>
                </w:rPr>
              </m:ctrlPr>
            </m:dPr>
            <m:e>
              <m:r>
                <w:rPr>
                  <w:rFonts w:ascii="Cambria Math" w:eastAsia="宋体" w:hAnsi="Cambria Math" w:cs="Arial"/>
                  <w:color w:val="000000"/>
                  <w:kern w:val="0"/>
                  <w:sz w:val="24"/>
                  <w14:ligatures w14:val="none"/>
                </w:rPr>
                <m:t>p</m:t>
              </m:r>
            </m:e>
          </m:d>
          <m:r>
            <m:rPr>
              <m:sty m:val="p"/>
            </m:rPr>
            <w:rPr>
              <w:rFonts w:ascii="Cambria Math" w:eastAsia="宋体" w:hAnsi="Cambria Math" w:cs="Arial" w:hint="eastAsia"/>
              <w:color w:val="000000"/>
              <w:kern w:val="0"/>
              <w:sz w:val="24"/>
              <w14:ligatures w14:val="none"/>
            </w:rPr>
            <m:t>∣</m:t>
          </m:r>
          <m:d>
            <m:dPr>
              <m:ctrlPr>
                <w:rPr>
                  <w:rFonts w:ascii="Cambria Math" w:eastAsia="宋体" w:hAnsi="Cambria Math" w:cs="Arial"/>
                  <w:i/>
                  <w:color w:val="000000"/>
                  <w:kern w:val="0"/>
                  <w:sz w:val="24"/>
                  <w14:ligatures w14:val="none"/>
                </w:rPr>
              </m:ctrlPr>
            </m:dPr>
            <m:e>
              <m:r>
                <m:rPr>
                  <m:sty m:val="p"/>
                </m:rPr>
                <w:rPr>
                  <w:rFonts w:ascii="Cambria Math" w:eastAsia="宋体" w:hAnsi="Cambria Math" w:cs="Arial"/>
                  <w:color w:val="000000"/>
                  <w:kern w:val="0"/>
                  <w:sz w:val="24"/>
                  <w14:ligatures w14:val="none"/>
                </w:rPr>
                <m:t>∃</m:t>
              </m:r>
              <m:r>
                <w:rPr>
                  <w:rFonts w:ascii="Cambria Math" w:eastAsia="宋体" w:hAnsi="Cambria Math" w:cs="Arial"/>
                  <w:color w:val="000000"/>
                  <w:kern w:val="0"/>
                  <w:sz w:val="24"/>
                  <w14:ligatures w14:val="none"/>
                </w:rPr>
                <m:t>t</m:t>
              </m:r>
              <m:r>
                <m:rPr>
                  <m:sty m:val="p"/>
                </m:rPr>
                <w:rPr>
                  <w:rFonts w:ascii="Cambria Math" w:eastAsia="宋体" w:hAnsi="Cambria Math" w:cs="Arial" w:hint="eastAsia"/>
                  <w:color w:val="000000"/>
                  <w:kern w:val="0"/>
                  <w:sz w:val="24"/>
                  <w14:ligatures w14:val="none"/>
                </w:rPr>
                <m:t>∈</m:t>
              </m:r>
              <m:r>
                <w:rPr>
                  <w:rFonts w:ascii="Cambria Math" w:eastAsia="宋体" w:hAnsi="Cambria Math" w:cs="Arial"/>
                  <w:color w:val="000000"/>
                  <w:kern w:val="0"/>
                  <w:sz w:val="24"/>
                  <w14:ligatures w14:val="none"/>
                </w:rPr>
                <m:t>ts</m:t>
              </m:r>
            </m:e>
          </m:d>
          <m:d>
            <m:dPr>
              <m:begChr m:val="["/>
              <m:endChr m:val="]"/>
              <m:ctrlPr>
                <w:rPr>
                  <w:rFonts w:ascii="Cambria Math" w:eastAsia="宋体" w:hAnsi="Cambria Math" w:cs="Arial"/>
                  <w:i/>
                  <w:color w:val="000000"/>
                  <w:kern w:val="0"/>
                  <w:sz w:val="24"/>
                  <w14:ligatures w14:val="none"/>
                </w:rPr>
              </m:ctrlPr>
            </m:dPr>
            <m:e>
              <m:r>
                <m:rPr>
                  <m:nor/>
                </m:rPr>
                <w:rPr>
                  <w:rFonts w:ascii="Cambria Math" w:eastAsia="宋体" w:hAnsi="Cambria Math" w:cs="Arial"/>
                  <w:color w:val="000000"/>
                  <w:kern w:val="0"/>
                  <w:sz w:val="24"/>
                  <w14:ligatures w14:val="none"/>
                </w:rPr>
                <m:t>calldist</m:t>
              </m:r>
              <m:d>
                <m:dPr>
                  <m:ctrlPr>
                    <w:rPr>
                      <w:rFonts w:ascii="Cambria Math" w:eastAsia="宋体" w:hAnsi="Cambria Math" w:cs="Arial"/>
                      <w:i/>
                      <w:color w:val="000000"/>
                      <w:kern w:val="0"/>
                      <w:sz w:val="24"/>
                      <w14:ligatures w14:val="none"/>
                    </w:rPr>
                  </m:ctrlPr>
                </m:dPr>
                <m:e>
                  <m:r>
                    <w:rPr>
                      <w:rFonts w:ascii="Cambria Math" w:eastAsia="宋体" w:hAnsi="Cambria Math" w:cs="Arial"/>
                      <w:color w:val="000000"/>
                      <w:kern w:val="0"/>
                      <w:sz w:val="24"/>
                      <w14:ligatures w14:val="none"/>
                    </w:rPr>
                    <m:t>F</m:t>
                  </m:r>
                  <m:d>
                    <m:dPr>
                      <m:ctrlPr>
                        <w:rPr>
                          <w:rFonts w:ascii="Cambria Math" w:eastAsia="宋体" w:hAnsi="Cambria Math" w:cs="Arial"/>
                          <w:i/>
                          <w:color w:val="000000"/>
                          <w:kern w:val="0"/>
                          <w:sz w:val="24"/>
                          <w14:ligatures w14:val="none"/>
                        </w:rPr>
                      </m:ctrlPr>
                    </m:dPr>
                    <m:e>
                      <m:r>
                        <w:rPr>
                          <w:rFonts w:ascii="Cambria Math" w:eastAsia="宋体" w:hAnsi="Cambria Math" w:cs="Arial"/>
                          <w:color w:val="000000"/>
                          <w:kern w:val="0"/>
                          <w:sz w:val="24"/>
                          <w14:ligatures w14:val="none"/>
                        </w:rPr>
                        <m:t>v</m:t>
                      </m:r>
                    </m:e>
                  </m:d>
                  <m:r>
                    <w:rPr>
                      <w:rFonts w:ascii="Cambria Math" w:eastAsia="宋体" w:hAnsi="Cambria Math" w:cs="Arial"/>
                      <w:color w:val="000000"/>
                      <w:kern w:val="0"/>
                      <w:sz w:val="24"/>
                      <w14:ligatures w14:val="none"/>
                    </w:rPr>
                    <m:t>,F</m:t>
                  </m:r>
                  <m:d>
                    <m:dPr>
                      <m:ctrlPr>
                        <w:rPr>
                          <w:rFonts w:ascii="Cambria Math" w:eastAsia="宋体" w:hAnsi="Cambria Math" w:cs="Arial"/>
                          <w:i/>
                          <w:color w:val="000000"/>
                          <w:kern w:val="0"/>
                          <w:sz w:val="24"/>
                          <w14:ligatures w14:val="none"/>
                        </w:rPr>
                      </m:ctrlPr>
                    </m:dPr>
                    <m:e>
                      <m:r>
                        <w:rPr>
                          <w:rFonts w:ascii="Cambria Math" w:eastAsia="宋体" w:hAnsi="Cambria Math" w:cs="Arial"/>
                          <w:color w:val="000000"/>
                          <w:kern w:val="0"/>
                          <w:sz w:val="24"/>
                          <w14:ligatures w14:val="none"/>
                        </w:rPr>
                        <m:t>t</m:t>
                      </m:r>
                    </m:e>
                  </m:d>
                </m:e>
              </m:d>
              <m:r>
                <w:rPr>
                  <w:rFonts w:ascii="Cambria Math" w:eastAsia="宋体" w:hAnsi="Cambria Math" w:cs="Arial"/>
                  <w:color w:val="000000"/>
                  <w:kern w:val="0"/>
                  <w:sz w:val="24"/>
                  <w14:ligatures w14:val="none"/>
                </w:rPr>
                <m:t>&lt;h</m:t>
              </m:r>
              <m:r>
                <m:rPr>
                  <m:sty m:val="p"/>
                </m:rPr>
                <w:rPr>
                  <w:rFonts w:ascii="Cambria Math" w:eastAsia="宋体" w:hAnsi="Cambria Math" w:cs="Arial" w:hint="eastAsia"/>
                  <w:color w:val="000000"/>
                  <w:kern w:val="0"/>
                  <w:sz w:val="24"/>
                  <w14:ligatures w14:val="none"/>
                </w:rPr>
                <m:t>∧</m:t>
              </m:r>
              <m:r>
                <m:rPr>
                  <m:nor/>
                </m:rPr>
                <w:rPr>
                  <w:rFonts w:ascii="Cambria Math" w:eastAsia="宋体" w:hAnsi="Cambria Math" w:cs="Arial"/>
                  <w:color w:val="000000"/>
                  <w:kern w:val="0"/>
                  <w:sz w:val="24"/>
                  <w14:ligatures w14:val="none"/>
                </w:rPr>
                <m:t>isreachable</m:t>
              </m:r>
              <m:d>
                <m:dPr>
                  <m:ctrlPr>
                    <w:rPr>
                      <w:rFonts w:ascii="Cambria Math" w:eastAsia="宋体" w:hAnsi="Cambria Math" w:cs="Arial"/>
                      <w:i/>
                      <w:color w:val="000000"/>
                      <w:kern w:val="0"/>
                      <w:sz w:val="24"/>
                      <w14:ligatures w14:val="none"/>
                    </w:rPr>
                  </m:ctrlPr>
                </m:dPr>
                <m:e>
                  <m:r>
                    <w:rPr>
                      <w:rFonts w:ascii="Cambria Math" w:eastAsia="宋体" w:hAnsi="Cambria Math" w:cs="Arial"/>
                      <w:color w:val="000000"/>
                      <w:kern w:val="0"/>
                      <w:sz w:val="24"/>
                      <w14:ligatures w14:val="none"/>
                    </w:rPr>
                    <m:t>v,t</m:t>
                  </m:r>
                </m:e>
              </m:d>
            </m:e>
          </m:d>
          <m:r>
            <m:rPr>
              <m:lit/>
            </m:rPr>
            <w:rPr>
              <w:rFonts w:ascii="Cambria Math" w:eastAsia="宋体" w:hAnsi="Cambria Math" w:cs="Arial"/>
              <w:color w:val="000000"/>
              <w:kern w:val="0"/>
              <w:sz w:val="24"/>
              <w14:ligatures w14:val="none"/>
            </w:rPr>
            <m:t>}</m:t>
          </m:r>
        </m:oMath>
      </m:oMathPara>
    </w:p>
    <w:p w14:paraId="39A93731" w14:textId="04B946DA" w:rsidR="00985848" w:rsidRPr="00985848" w:rsidRDefault="00985848" w:rsidP="00985848">
      <w:pPr>
        <w:pStyle w:val="a9"/>
        <w:numPr>
          <w:ilvl w:val="0"/>
          <w:numId w:val="5"/>
        </w:numPr>
        <w:spacing w:line="300" w:lineRule="auto"/>
        <w:rPr>
          <w:rFonts w:ascii="Times New Roman" w:eastAsia="宋体" w:hAnsi="Times New Roman" w:hint="eastAsia"/>
          <w:sz w:val="24"/>
        </w:rPr>
      </w:pPr>
      <w:r>
        <w:rPr>
          <w:rFonts w:ascii="Times New Roman" w:eastAsia="宋体" w:hAnsi="Times New Roman" w:hint="eastAsia"/>
          <w:sz w:val="24"/>
        </w:rPr>
        <w:t>1</w:t>
      </w:r>
    </w:p>
    <w:p w14:paraId="22AFFCA2" w14:textId="6CA04494" w:rsidR="005D654C" w:rsidRDefault="00985848" w:rsidP="00742CD9">
      <w:pPr>
        <w:pStyle w:val="a9"/>
        <w:numPr>
          <w:ilvl w:val="0"/>
          <w:numId w:val="1"/>
        </w:numPr>
        <w:spacing w:line="300" w:lineRule="auto"/>
        <w:rPr>
          <w:rFonts w:ascii="宋体" w:eastAsia="宋体" w:hAnsi="宋体"/>
        </w:rPr>
      </w:pPr>
      <w:r>
        <w:rPr>
          <w:rFonts w:ascii="宋体" w:eastAsia="宋体" w:hAnsi="宋体" w:hint="eastAsia"/>
        </w:rPr>
        <w:t>123</w:t>
      </w:r>
    </w:p>
    <w:p w14:paraId="02EB0FE2" w14:textId="6A6DBDC0" w:rsidR="00985848" w:rsidRPr="00742CD9" w:rsidRDefault="00985848" w:rsidP="00742CD9">
      <w:pPr>
        <w:pStyle w:val="a9"/>
        <w:numPr>
          <w:ilvl w:val="0"/>
          <w:numId w:val="1"/>
        </w:numPr>
        <w:spacing w:line="300" w:lineRule="auto"/>
        <w:rPr>
          <w:rFonts w:ascii="宋体" w:eastAsia="宋体" w:hAnsi="宋体" w:hint="eastAsia"/>
        </w:rPr>
      </w:pPr>
      <w:r>
        <w:rPr>
          <w:rFonts w:ascii="宋体" w:eastAsia="宋体" w:hAnsi="宋体" w:hint="eastAsia"/>
        </w:rPr>
        <w:t>123</w:t>
      </w:r>
    </w:p>
    <w:sectPr w:rsidR="00985848" w:rsidRPr="00742C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35612"/>
    <w:multiLevelType w:val="hybridMultilevel"/>
    <w:tmpl w:val="3D94BB6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FA622A2"/>
    <w:multiLevelType w:val="hybridMultilevel"/>
    <w:tmpl w:val="3D94BB6A"/>
    <w:lvl w:ilvl="0" w:tplc="FFFFFFFF">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F03171B"/>
    <w:multiLevelType w:val="hybridMultilevel"/>
    <w:tmpl w:val="1918F1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45051542"/>
    <w:multiLevelType w:val="hybridMultilevel"/>
    <w:tmpl w:val="8778884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4D15986"/>
    <w:multiLevelType w:val="hybridMultilevel"/>
    <w:tmpl w:val="AD8C46E2"/>
    <w:lvl w:ilvl="0" w:tplc="D8141F8A">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num w:numId="1" w16cid:durableId="462046063">
    <w:abstractNumId w:val="3"/>
  </w:num>
  <w:num w:numId="2" w16cid:durableId="829517792">
    <w:abstractNumId w:val="2"/>
  </w:num>
  <w:num w:numId="3" w16cid:durableId="564992910">
    <w:abstractNumId w:val="4"/>
  </w:num>
  <w:num w:numId="4" w16cid:durableId="783501010">
    <w:abstractNumId w:val="0"/>
  </w:num>
  <w:num w:numId="5" w16cid:durableId="1810829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22E"/>
    <w:rsid w:val="005D654C"/>
    <w:rsid w:val="0063522E"/>
    <w:rsid w:val="00742CD9"/>
    <w:rsid w:val="00972F98"/>
    <w:rsid w:val="00985848"/>
    <w:rsid w:val="00AB1262"/>
    <w:rsid w:val="00BD597A"/>
    <w:rsid w:val="00C05433"/>
    <w:rsid w:val="00C53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82379"/>
  <w15:chartTrackingRefBased/>
  <w15:docId w15:val="{0AF7BC17-62AB-4EE6-A11F-89ED6649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3EF3"/>
    <w:pPr>
      <w:widowControl w:val="0"/>
    </w:pPr>
  </w:style>
  <w:style w:type="paragraph" w:styleId="1">
    <w:name w:val="heading 1"/>
    <w:basedOn w:val="a"/>
    <w:next w:val="a"/>
    <w:link w:val="10"/>
    <w:uiPriority w:val="9"/>
    <w:qFormat/>
    <w:rsid w:val="0063522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522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522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522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522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522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52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52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52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522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522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522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522E"/>
    <w:rPr>
      <w:rFonts w:cstheme="majorBidi"/>
      <w:color w:val="2F5496" w:themeColor="accent1" w:themeShade="BF"/>
      <w:sz w:val="28"/>
      <w:szCs w:val="28"/>
    </w:rPr>
  </w:style>
  <w:style w:type="character" w:customStyle="1" w:styleId="50">
    <w:name w:val="标题 5 字符"/>
    <w:basedOn w:val="a0"/>
    <w:link w:val="5"/>
    <w:uiPriority w:val="9"/>
    <w:semiHidden/>
    <w:rsid w:val="0063522E"/>
    <w:rPr>
      <w:rFonts w:cstheme="majorBidi"/>
      <w:color w:val="2F5496" w:themeColor="accent1" w:themeShade="BF"/>
      <w:sz w:val="24"/>
    </w:rPr>
  </w:style>
  <w:style w:type="character" w:customStyle="1" w:styleId="60">
    <w:name w:val="标题 6 字符"/>
    <w:basedOn w:val="a0"/>
    <w:link w:val="6"/>
    <w:uiPriority w:val="9"/>
    <w:semiHidden/>
    <w:rsid w:val="0063522E"/>
    <w:rPr>
      <w:rFonts w:cstheme="majorBidi"/>
      <w:b/>
      <w:bCs/>
      <w:color w:val="2F5496" w:themeColor="accent1" w:themeShade="BF"/>
    </w:rPr>
  </w:style>
  <w:style w:type="character" w:customStyle="1" w:styleId="70">
    <w:name w:val="标题 7 字符"/>
    <w:basedOn w:val="a0"/>
    <w:link w:val="7"/>
    <w:uiPriority w:val="9"/>
    <w:semiHidden/>
    <w:rsid w:val="0063522E"/>
    <w:rPr>
      <w:rFonts w:cstheme="majorBidi"/>
      <w:b/>
      <w:bCs/>
      <w:color w:val="595959" w:themeColor="text1" w:themeTint="A6"/>
    </w:rPr>
  </w:style>
  <w:style w:type="character" w:customStyle="1" w:styleId="80">
    <w:name w:val="标题 8 字符"/>
    <w:basedOn w:val="a0"/>
    <w:link w:val="8"/>
    <w:uiPriority w:val="9"/>
    <w:semiHidden/>
    <w:rsid w:val="0063522E"/>
    <w:rPr>
      <w:rFonts w:cstheme="majorBidi"/>
      <w:color w:val="595959" w:themeColor="text1" w:themeTint="A6"/>
    </w:rPr>
  </w:style>
  <w:style w:type="character" w:customStyle="1" w:styleId="90">
    <w:name w:val="标题 9 字符"/>
    <w:basedOn w:val="a0"/>
    <w:link w:val="9"/>
    <w:uiPriority w:val="9"/>
    <w:semiHidden/>
    <w:rsid w:val="0063522E"/>
    <w:rPr>
      <w:rFonts w:eastAsiaTheme="majorEastAsia" w:cstheme="majorBidi"/>
      <w:color w:val="595959" w:themeColor="text1" w:themeTint="A6"/>
    </w:rPr>
  </w:style>
  <w:style w:type="paragraph" w:styleId="a3">
    <w:name w:val="Title"/>
    <w:basedOn w:val="a"/>
    <w:next w:val="a"/>
    <w:link w:val="a4"/>
    <w:uiPriority w:val="10"/>
    <w:qFormat/>
    <w:rsid w:val="006352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52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2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52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522E"/>
    <w:pPr>
      <w:spacing w:before="160"/>
      <w:jc w:val="center"/>
    </w:pPr>
    <w:rPr>
      <w:i/>
      <w:iCs/>
      <w:color w:val="404040" w:themeColor="text1" w:themeTint="BF"/>
    </w:rPr>
  </w:style>
  <w:style w:type="character" w:customStyle="1" w:styleId="a8">
    <w:name w:val="引用 字符"/>
    <w:basedOn w:val="a0"/>
    <w:link w:val="a7"/>
    <w:uiPriority w:val="29"/>
    <w:rsid w:val="0063522E"/>
    <w:rPr>
      <w:i/>
      <w:iCs/>
      <w:color w:val="404040" w:themeColor="text1" w:themeTint="BF"/>
    </w:rPr>
  </w:style>
  <w:style w:type="paragraph" w:styleId="a9">
    <w:name w:val="List Paragraph"/>
    <w:basedOn w:val="a"/>
    <w:uiPriority w:val="34"/>
    <w:qFormat/>
    <w:rsid w:val="0063522E"/>
    <w:pPr>
      <w:ind w:left="720"/>
      <w:contextualSpacing/>
    </w:pPr>
  </w:style>
  <w:style w:type="character" w:styleId="aa">
    <w:name w:val="Intense Emphasis"/>
    <w:basedOn w:val="a0"/>
    <w:uiPriority w:val="21"/>
    <w:qFormat/>
    <w:rsid w:val="0063522E"/>
    <w:rPr>
      <w:i/>
      <w:iCs/>
      <w:color w:val="2F5496" w:themeColor="accent1" w:themeShade="BF"/>
    </w:rPr>
  </w:style>
  <w:style w:type="paragraph" w:styleId="ab">
    <w:name w:val="Intense Quote"/>
    <w:basedOn w:val="a"/>
    <w:next w:val="a"/>
    <w:link w:val="ac"/>
    <w:uiPriority w:val="30"/>
    <w:qFormat/>
    <w:rsid w:val="00635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522E"/>
    <w:rPr>
      <w:i/>
      <w:iCs/>
      <w:color w:val="2F5496" w:themeColor="accent1" w:themeShade="BF"/>
    </w:rPr>
  </w:style>
  <w:style w:type="character" w:styleId="ad">
    <w:name w:val="Intense Reference"/>
    <w:basedOn w:val="a0"/>
    <w:uiPriority w:val="32"/>
    <w:qFormat/>
    <w:rsid w:val="0063522E"/>
    <w:rPr>
      <w:b/>
      <w:bCs/>
      <w:smallCaps/>
      <w:color w:val="2F5496" w:themeColor="accent1" w:themeShade="BF"/>
      <w:spacing w:val="5"/>
    </w:rPr>
  </w:style>
  <w:style w:type="table" w:styleId="ae">
    <w:name w:val="Table Grid"/>
    <w:basedOn w:val="a1"/>
    <w:uiPriority w:val="39"/>
    <w:rsid w:val="00C53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C53EF3"/>
    <w:rPr>
      <w:rFonts w:asciiTheme="majorHAnsi" w:eastAsia="黑体" w:hAnsiTheme="majorHAnsi" w:cstheme="majorBidi"/>
      <w:sz w:val="20"/>
      <w:szCs w:val="20"/>
    </w:rPr>
  </w:style>
  <w:style w:type="character" w:styleId="af0">
    <w:name w:val="Placeholder Text"/>
    <w:basedOn w:val="a0"/>
    <w:uiPriority w:val="99"/>
    <w:semiHidden/>
    <w:rsid w:val="009858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272C9-0DC9-4479-A0D4-17DF34FD4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2885</Words>
  <Characters>3002</Characters>
  <Application>Microsoft Office Word</Application>
  <DocSecurity>0</DocSecurity>
  <Lines>375</Lines>
  <Paragraphs>255</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 孙</dc:creator>
  <cp:keywords/>
  <dc:description/>
  <cp:lastModifiedBy>琳 孙</cp:lastModifiedBy>
  <cp:revision>2</cp:revision>
  <dcterms:created xsi:type="dcterms:W3CDTF">2026-04-09T07:31:00Z</dcterms:created>
  <dcterms:modified xsi:type="dcterms:W3CDTF">2026-04-09T08:53:00Z</dcterms:modified>
</cp:coreProperties>
</file>