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7A43"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 xml:space="preserve">Nombre Completo: Trinidad Patricia Carreño Carvajal </w:t>
      </w:r>
    </w:p>
    <w:p w14:paraId="230F1CB5"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Nombre Social (artístico): Abril Carreño Carvajal</w:t>
      </w:r>
    </w:p>
    <w:p w14:paraId="15CD005B"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Rut:20030631-7</w:t>
      </w:r>
    </w:p>
    <w:p w14:paraId="74936A2A"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Edad: 24</w:t>
      </w:r>
    </w:p>
    <w:p w14:paraId="565CB58F"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Teléfono(celular): +56993935069</w:t>
      </w:r>
    </w:p>
    <w:p w14:paraId="3DAE02CB"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 xml:space="preserve">Correo electrónico: </w:t>
      </w:r>
      <w:hyperlink r:id="rId4" w:history="1">
        <w:r w:rsidRPr="00C5702C">
          <w:rPr>
            <w:rStyle w:val="Hipervnculo"/>
            <w:rFonts w:ascii="Arial" w:hAnsi="Arial" w:cs="Arial"/>
            <w:shd w:val="clear" w:color="auto" w:fill="FFFFFF"/>
          </w:rPr>
          <w:t>abrilcarrenocarvajal@gmail.com</w:t>
        </w:r>
      </w:hyperlink>
    </w:p>
    <w:p w14:paraId="57AE0966"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 xml:space="preserve">Dirección física: Parcela 56-7 La </w:t>
      </w:r>
      <w:proofErr w:type="spellStart"/>
      <w:r w:rsidRPr="00C5702C">
        <w:rPr>
          <w:rFonts w:ascii="Arial" w:hAnsi="Arial" w:cs="Arial"/>
          <w:color w:val="000000"/>
          <w:shd w:val="clear" w:color="auto" w:fill="FFFFFF"/>
        </w:rPr>
        <w:t>Gamboina</w:t>
      </w:r>
      <w:proofErr w:type="spellEnd"/>
      <w:r w:rsidRPr="00C5702C">
        <w:rPr>
          <w:rFonts w:ascii="Arial" w:hAnsi="Arial" w:cs="Arial"/>
          <w:color w:val="000000"/>
          <w:shd w:val="clear" w:color="auto" w:fill="FFFFFF"/>
        </w:rPr>
        <w:t>, Rancagua, Chile.</w:t>
      </w:r>
    </w:p>
    <w:p w14:paraId="4AAB7E39"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Nombre de la Obra:</w:t>
      </w:r>
      <w:r w:rsidRPr="00C5702C">
        <w:rPr>
          <w:rFonts w:ascii="Arial" w:hAnsi="Arial" w:cs="Arial"/>
        </w:rPr>
        <w:t xml:space="preserve"> “</w:t>
      </w:r>
      <w:r w:rsidRPr="00C5702C">
        <w:rPr>
          <w:rFonts w:ascii="Arial" w:hAnsi="Arial" w:cs="Arial"/>
          <w:color w:val="000000"/>
          <w:shd w:val="clear" w:color="auto" w:fill="FFFFFF"/>
        </w:rPr>
        <w:t>Cargas Generacionales”</w:t>
      </w:r>
    </w:p>
    <w:p w14:paraId="30162753" w14:textId="77777777" w:rsidR="00FC4069" w:rsidRPr="00C5702C" w:rsidRDefault="00FC4069" w:rsidP="00FC4069">
      <w:pPr>
        <w:jc w:val="both"/>
        <w:rPr>
          <w:rFonts w:ascii="Arial" w:hAnsi="Arial" w:cs="Arial"/>
          <w:color w:val="000000"/>
          <w:shd w:val="clear" w:color="auto" w:fill="FFFFFF"/>
        </w:rPr>
      </w:pPr>
      <w:r w:rsidRPr="00C5702C">
        <w:rPr>
          <w:rFonts w:ascii="Arial" w:hAnsi="Arial" w:cs="Arial"/>
          <w:color w:val="000000"/>
          <w:shd w:val="clear" w:color="auto" w:fill="FFFFFF"/>
        </w:rPr>
        <w:t>Breve Descripción de la Obra: “A partir del registro de una acción cotidiana y la necesidad de reconfigurar la mirada de juicio instalada hacia las cargas generacionales no tangibles, por el peso emocional que significan, el presente proyecto se instala como un objeto de reflexión en torno a las herencias y el modo de enfrentarse a ellas. Es un políptico de carácter secuencial, compuesto por 10 imágenes impresas sobre opalina de 280 gr. montadas sobre una tabla aglomerado enchapado de 150 cm. x 20 cm. En su conjunto erigen una obra en tres dimensiones de 150 cm de ancho, 20 cm de largo y 15 cm de grosor.”</w:t>
      </w:r>
    </w:p>
    <w:p w14:paraId="68A41F58" w14:textId="77777777" w:rsidR="00FC4069" w:rsidRDefault="00FC4069"/>
    <w:sectPr w:rsidR="00FC4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69"/>
    <w:rsid w:val="00576C0B"/>
    <w:rsid w:val="00FC40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E3D4"/>
  <w15:chartTrackingRefBased/>
  <w15:docId w15:val="{F2FE0A7D-7190-4516-B2AA-9DA1BBFF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069"/>
    <w:pPr>
      <w:spacing w:line="259" w:lineRule="auto"/>
    </w:pPr>
    <w:rPr>
      <w:sz w:val="22"/>
      <w:szCs w:val="22"/>
    </w:rPr>
  </w:style>
  <w:style w:type="paragraph" w:styleId="Ttulo1">
    <w:name w:val="heading 1"/>
    <w:basedOn w:val="Normal"/>
    <w:next w:val="Normal"/>
    <w:link w:val="Ttulo1Car"/>
    <w:uiPriority w:val="9"/>
    <w:qFormat/>
    <w:rsid w:val="00FC406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406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4069"/>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406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FC4069"/>
    <w:pPr>
      <w:keepNext/>
      <w:keepLines/>
      <w:spacing w:before="80" w:after="40" w:line="278" w:lineRule="auto"/>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FC406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FC4069"/>
    <w:pPr>
      <w:keepNext/>
      <w:keepLines/>
      <w:spacing w:before="40" w:after="0" w:line="278" w:lineRule="auto"/>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C4069"/>
    <w:pPr>
      <w:keepNext/>
      <w:keepLines/>
      <w:spacing w:after="0" w:line="278" w:lineRule="auto"/>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FC4069"/>
    <w:pPr>
      <w:keepNext/>
      <w:keepLines/>
      <w:spacing w:after="0" w:line="278" w:lineRule="auto"/>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0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40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40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40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40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40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40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40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4069"/>
    <w:rPr>
      <w:rFonts w:eastAsiaTheme="majorEastAsia" w:cstheme="majorBidi"/>
      <w:color w:val="272727" w:themeColor="text1" w:themeTint="D8"/>
    </w:rPr>
  </w:style>
  <w:style w:type="paragraph" w:styleId="Ttulo">
    <w:name w:val="Title"/>
    <w:basedOn w:val="Normal"/>
    <w:next w:val="Normal"/>
    <w:link w:val="TtuloCar"/>
    <w:uiPriority w:val="10"/>
    <w:qFormat/>
    <w:rsid w:val="00FC4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40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4069"/>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40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4069"/>
    <w:pPr>
      <w:spacing w:before="160" w:line="278" w:lineRule="auto"/>
      <w:jc w:val="center"/>
    </w:pPr>
    <w:rPr>
      <w:i/>
      <w:iCs/>
      <w:color w:val="404040" w:themeColor="text1" w:themeTint="BF"/>
      <w:sz w:val="24"/>
      <w:szCs w:val="24"/>
    </w:rPr>
  </w:style>
  <w:style w:type="character" w:customStyle="1" w:styleId="CitaCar">
    <w:name w:val="Cita Car"/>
    <w:basedOn w:val="Fuentedeprrafopredeter"/>
    <w:link w:val="Cita"/>
    <w:uiPriority w:val="29"/>
    <w:rsid w:val="00FC4069"/>
    <w:rPr>
      <w:i/>
      <w:iCs/>
      <w:color w:val="404040" w:themeColor="text1" w:themeTint="BF"/>
    </w:rPr>
  </w:style>
  <w:style w:type="paragraph" w:styleId="Prrafodelista">
    <w:name w:val="List Paragraph"/>
    <w:basedOn w:val="Normal"/>
    <w:uiPriority w:val="34"/>
    <w:qFormat/>
    <w:rsid w:val="00FC4069"/>
    <w:pPr>
      <w:spacing w:line="278" w:lineRule="auto"/>
      <w:ind w:left="720"/>
      <w:contextualSpacing/>
    </w:pPr>
    <w:rPr>
      <w:sz w:val="24"/>
      <w:szCs w:val="24"/>
    </w:rPr>
  </w:style>
  <w:style w:type="character" w:styleId="nfasisintenso">
    <w:name w:val="Intense Emphasis"/>
    <w:basedOn w:val="Fuentedeprrafopredeter"/>
    <w:uiPriority w:val="21"/>
    <w:qFormat/>
    <w:rsid w:val="00FC4069"/>
    <w:rPr>
      <w:i/>
      <w:iCs/>
      <w:color w:val="0F4761" w:themeColor="accent1" w:themeShade="BF"/>
    </w:rPr>
  </w:style>
  <w:style w:type="paragraph" w:styleId="Citadestacada">
    <w:name w:val="Intense Quote"/>
    <w:basedOn w:val="Normal"/>
    <w:next w:val="Normal"/>
    <w:link w:val="CitadestacadaCar"/>
    <w:uiPriority w:val="30"/>
    <w:qFormat/>
    <w:rsid w:val="00FC406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FC4069"/>
    <w:rPr>
      <w:i/>
      <w:iCs/>
      <w:color w:val="0F4761" w:themeColor="accent1" w:themeShade="BF"/>
    </w:rPr>
  </w:style>
  <w:style w:type="character" w:styleId="Referenciaintensa">
    <w:name w:val="Intense Reference"/>
    <w:basedOn w:val="Fuentedeprrafopredeter"/>
    <w:uiPriority w:val="32"/>
    <w:qFormat/>
    <w:rsid w:val="00FC4069"/>
    <w:rPr>
      <w:b/>
      <w:bCs/>
      <w:smallCaps/>
      <w:color w:val="0F4761" w:themeColor="accent1" w:themeShade="BF"/>
      <w:spacing w:val="5"/>
    </w:rPr>
  </w:style>
  <w:style w:type="character" w:styleId="Hipervnculo">
    <w:name w:val="Hyperlink"/>
    <w:basedOn w:val="Fuentedeprrafopredeter"/>
    <w:uiPriority w:val="99"/>
    <w:unhideWhenUsed/>
    <w:rsid w:val="00FC406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rilcarrenocarvajal@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831</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c:creator>
  <cp:keywords/>
  <dc:description/>
  <cp:lastModifiedBy>Marcos .</cp:lastModifiedBy>
  <cp:revision>1</cp:revision>
  <dcterms:created xsi:type="dcterms:W3CDTF">2024-10-09T22:17:00Z</dcterms:created>
  <dcterms:modified xsi:type="dcterms:W3CDTF">2024-10-09T22:18:00Z</dcterms:modified>
</cp:coreProperties>
</file>