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8469"/>
      </w:tblGrid>
      <w:tr w:rsidR="002F362B" w:rsidRPr="00024C7A" w:rsidTr="00A22F0B">
        <w:tc>
          <w:tcPr>
            <w:tcW w:w="1384" w:type="dxa"/>
            <w:hideMark/>
          </w:tcPr>
          <w:p w:rsidR="002F362B" w:rsidRPr="00024C7A" w:rsidRDefault="002F362B" w:rsidP="00A22F0B">
            <w:pPr>
              <w:spacing w:line="256" w:lineRule="auto"/>
              <w:ind w:firstLine="0"/>
              <w:jc w:val="left"/>
              <w:rPr>
                <w:b/>
                <w:sz w:val="24"/>
                <w:szCs w:val="24"/>
                <w:lang w:val="ru-RU" w:eastAsia="en-US"/>
              </w:rPr>
            </w:pPr>
            <w:r w:rsidRPr="00024C7A">
              <w:rPr>
                <w:noProof/>
                <w:sz w:val="24"/>
                <w:szCs w:val="24"/>
                <w:lang w:val="ru-RU"/>
              </w:rPr>
              <w:drawing>
                <wp:anchor distT="0" distB="0" distL="114300" distR="114300" simplePos="0" relativeHeight="251659264" behindDoc="1" locked="0" layoutInCell="1" allowOverlap="1" wp14:anchorId="0C037001" wp14:editId="7AEC923A">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8"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rsidR="002F362B" w:rsidRPr="00024C7A" w:rsidRDefault="002F362B" w:rsidP="00A22F0B">
            <w:pPr>
              <w:spacing w:line="256" w:lineRule="auto"/>
              <w:ind w:firstLine="0"/>
              <w:jc w:val="center"/>
              <w:rPr>
                <w:b/>
                <w:sz w:val="24"/>
                <w:szCs w:val="24"/>
                <w:lang w:val="ru-RU" w:eastAsia="en-US"/>
              </w:rPr>
            </w:pPr>
            <w:r w:rsidRPr="00024C7A">
              <w:rPr>
                <w:b/>
                <w:sz w:val="24"/>
                <w:szCs w:val="24"/>
                <w:lang w:val="ru-RU" w:eastAsia="en-US"/>
              </w:rPr>
              <w:t>Министерство образования и науки Российской Федерации</w:t>
            </w:r>
          </w:p>
          <w:p w:rsidR="002F362B" w:rsidRPr="00024C7A" w:rsidRDefault="002F362B" w:rsidP="00A22F0B">
            <w:pPr>
              <w:spacing w:line="256" w:lineRule="auto"/>
              <w:ind w:firstLine="0"/>
              <w:jc w:val="center"/>
              <w:rPr>
                <w:b/>
                <w:sz w:val="24"/>
                <w:szCs w:val="24"/>
                <w:lang w:val="ru-RU" w:eastAsia="en-US"/>
              </w:rPr>
            </w:pPr>
            <w:r w:rsidRPr="00024C7A">
              <w:rPr>
                <w:b/>
                <w:sz w:val="24"/>
                <w:szCs w:val="24"/>
                <w:lang w:val="ru-RU" w:eastAsia="en-US"/>
              </w:rPr>
              <w:t xml:space="preserve">Федеральное государственное бюджетное образовательное учреждение </w:t>
            </w:r>
          </w:p>
          <w:p w:rsidR="002F362B" w:rsidRPr="00024C7A" w:rsidRDefault="002F362B" w:rsidP="00A22F0B">
            <w:pPr>
              <w:spacing w:line="256" w:lineRule="auto"/>
              <w:ind w:firstLine="0"/>
              <w:jc w:val="center"/>
              <w:rPr>
                <w:b/>
                <w:sz w:val="24"/>
                <w:szCs w:val="24"/>
                <w:lang w:val="ru-RU" w:eastAsia="en-US"/>
              </w:rPr>
            </w:pPr>
            <w:r w:rsidRPr="00024C7A">
              <w:rPr>
                <w:b/>
                <w:sz w:val="24"/>
                <w:szCs w:val="24"/>
                <w:lang w:val="ru-RU" w:eastAsia="en-US"/>
              </w:rPr>
              <w:t>высшего образования</w:t>
            </w:r>
          </w:p>
          <w:p w:rsidR="002F362B" w:rsidRPr="00024C7A" w:rsidRDefault="002F362B" w:rsidP="00A22F0B">
            <w:pPr>
              <w:spacing w:line="256" w:lineRule="auto"/>
              <w:ind w:right="-2" w:firstLine="0"/>
              <w:jc w:val="center"/>
              <w:rPr>
                <w:b/>
                <w:sz w:val="24"/>
                <w:szCs w:val="24"/>
                <w:lang w:val="ru-RU" w:eastAsia="en-US"/>
              </w:rPr>
            </w:pPr>
            <w:r w:rsidRPr="00024C7A">
              <w:rPr>
                <w:b/>
                <w:sz w:val="24"/>
                <w:szCs w:val="24"/>
                <w:lang w:val="ru-RU" w:eastAsia="en-US"/>
              </w:rPr>
              <w:t>«Московский государственный технический университет</w:t>
            </w:r>
          </w:p>
          <w:p w:rsidR="002F362B" w:rsidRPr="00024C7A" w:rsidRDefault="002F362B" w:rsidP="00A22F0B">
            <w:pPr>
              <w:spacing w:line="256" w:lineRule="auto"/>
              <w:ind w:right="-2" w:firstLine="0"/>
              <w:jc w:val="center"/>
              <w:rPr>
                <w:b/>
                <w:sz w:val="24"/>
                <w:szCs w:val="24"/>
                <w:lang w:val="ru-RU" w:eastAsia="en-US"/>
              </w:rPr>
            </w:pPr>
            <w:r w:rsidRPr="00024C7A">
              <w:rPr>
                <w:b/>
                <w:sz w:val="24"/>
                <w:szCs w:val="24"/>
                <w:lang w:val="ru-RU" w:eastAsia="en-US"/>
              </w:rPr>
              <w:t>имени Н.Э. Баумана</w:t>
            </w:r>
          </w:p>
          <w:p w:rsidR="002F362B" w:rsidRPr="00024C7A" w:rsidRDefault="002F362B" w:rsidP="00A22F0B">
            <w:pPr>
              <w:spacing w:line="256" w:lineRule="auto"/>
              <w:ind w:firstLine="0"/>
              <w:jc w:val="center"/>
              <w:rPr>
                <w:b/>
                <w:sz w:val="24"/>
                <w:szCs w:val="24"/>
                <w:lang w:val="ru-RU" w:eastAsia="en-US"/>
              </w:rPr>
            </w:pPr>
            <w:r w:rsidRPr="00024C7A">
              <w:rPr>
                <w:b/>
                <w:sz w:val="24"/>
                <w:szCs w:val="24"/>
                <w:lang w:val="ru-RU" w:eastAsia="en-US"/>
              </w:rPr>
              <w:t>(национальный исследовательский университет)»</w:t>
            </w:r>
          </w:p>
          <w:p w:rsidR="002F362B" w:rsidRPr="00024C7A" w:rsidRDefault="002F362B" w:rsidP="00A22F0B">
            <w:pPr>
              <w:spacing w:line="256" w:lineRule="auto"/>
              <w:ind w:firstLine="0"/>
              <w:jc w:val="center"/>
              <w:rPr>
                <w:b/>
                <w:sz w:val="24"/>
                <w:szCs w:val="24"/>
                <w:lang w:val="ru-RU" w:eastAsia="en-US"/>
              </w:rPr>
            </w:pPr>
            <w:r w:rsidRPr="00024C7A">
              <w:rPr>
                <w:b/>
                <w:sz w:val="24"/>
                <w:szCs w:val="24"/>
                <w:lang w:val="ru-RU" w:eastAsia="en-US"/>
              </w:rPr>
              <w:t>(МГТУ им. Н.Э. Баумана)</w:t>
            </w:r>
          </w:p>
        </w:tc>
      </w:tr>
    </w:tbl>
    <w:p w:rsidR="002F362B" w:rsidRPr="00024C7A" w:rsidRDefault="002F362B" w:rsidP="002F362B">
      <w:pPr>
        <w:pBdr>
          <w:bottom w:val="thinThickSmallGap" w:sz="24" w:space="1" w:color="auto"/>
        </w:pBdr>
        <w:spacing w:line="240" w:lineRule="auto"/>
        <w:ind w:firstLine="0"/>
        <w:jc w:val="center"/>
        <w:rPr>
          <w:b/>
          <w:sz w:val="10"/>
          <w:szCs w:val="24"/>
          <w:lang w:val="ru-RU"/>
        </w:rPr>
      </w:pPr>
    </w:p>
    <w:p w:rsidR="002F362B" w:rsidRPr="00024C7A" w:rsidRDefault="002F362B" w:rsidP="002F362B">
      <w:pPr>
        <w:spacing w:line="240" w:lineRule="auto"/>
        <w:ind w:firstLine="0"/>
        <w:jc w:val="left"/>
        <w:rPr>
          <w:b/>
          <w:sz w:val="24"/>
          <w:szCs w:val="24"/>
          <w:lang w:val="ru-RU"/>
        </w:rPr>
      </w:pPr>
    </w:p>
    <w:p w:rsidR="002F362B" w:rsidRPr="00024C7A" w:rsidRDefault="002F362B" w:rsidP="002F362B">
      <w:pPr>
        <w:spacing w:line="240" w:lineRule="auto"/>
        <w:ind w:firstLine="0"/>
        <w:jc w:val="left"/>
        <w:rPr>
          <w:sz w:val="24"/>
          <w:szCs w:val="24"/>
          <w:lang w:val="ru-RU"/>
        </w:rPr>
      </w:pPr>
      <w:r w:rsidRPr="00024C7A">
        <w:rPr>
          <w:sz w:val="24"/>
          <w:szCs w:val="24"/>
          <w:lang w:val="ru-RU"/>
        </w:rPr>
        <w:t xml:space="preserve">ФАКУЛЬТЕТ </w:t>
      </w:r>
      <w:proofErr w:type="gramStart"/>
      <w:r w:rsidRPr="00024C7A">
        <w:rPr>
          <w:sz w:val="24"/>
          <w:szCs w:val="24"/>
          <w:lang w:val="ru-RU"/>
        </w:rPr>
        <w:tab/>
        <w:t>«</w:t>
      </w:r>
      <w:proofErr w:type="gramEnd"/>
      <w:r w:rsidRPr="00024C7A">
        <w:rPr>
          <w:sz w:val="24"/>
          <w:szCs w:val="24"/>
          <w:lang w:val="ru-RU"/>
        </w:rPr>
        <w:t>Информатика и системы управления» (ИУ)</w:t>
      </w: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iCs/>
          <w:sz w:val="24"/>
          <w:szCs w:val="24"/>
          <w:lang w:val="ru-RU"/>
        </w:rPr>
      </w:pPr>
      <w:r w:rsidRPr="00024C7A">
        <w:rPr>
          <w:sz w:val="24"/>
          <w:szCs w:val="24"/>
          <w:lang w:val="ru-RU"/>
        </w:rPr>
        <w:t xml:space="preserve">КАФЕДРА </w:t>
      </w:r>
      <w:r w:rsidRPr="00024C7A">
        <w:rPr>
          <w:sz w:val="24"/>
          <w:szCs w:val="24"/>
          <w:lang w:val="ru-RU"/>
        </w:rPr>
        <w:tab/>
      </w:r>
      <w:proofErr w:type="gramStart"/>
      <w:r w:rsidRPr="00024C7A">
        <w:rPr>
          <w:sz w:val="24"/>
          <w:szCs w:val="24"/>
          <w:lang w:val="ru-RU"/>
        </w:rPr>
        <w:tab/>
        <w:t>«</w:t>
      </w:r>
      <w:proofErr w:type="gramEnd"/>
      <w:r w:rsidRPr="00024C7A">
        <w:rPr>
          <w:sz w:val="24"/>
          <w:szCs w:val="24"/>
          <w:lang w:val="ru-RU"/>
        </w:rPr>
        <w:t>Системы обработки информации и управления» (ИУ5)</w:t>
      </w:r>
    </w:p>
    <w:p w:rsidR="002F362B" w:rsidRPr="00024C7A" w:rsidRDefault="002F362B" w:rsidP="002F362B">
      <w:pPr>
        <w:spacing w:line="240" w:lineRule="auto"/>
        <w:ind w:firstLine="0"/>
        <w:jc w:val="left"/>
        <w:rPr>
          <w:i/>
          <w:sz w:val="24"/>
          <w:szCs w:val="24"/>
          <w:lang w:val="ru-RU"/>
        </w:rPr>
      </w:pPr>
    </w:p>
    <w:p w:rsidR="002F362B" w:rsidRPr="00024C7A" w:rsidRDefault="002F362B" w:rsidP="002F362B">
      <w:pPr>
        <w:spacing w:line="240" w:lineRule="auto"/>
        <w:ind w:firstLine="0"/>
        <w:jc w:val="left"/>
        <w:rPr>
          <w:i/>
          <w:sz w:val="18"/>
          <w:szCs w:val="24"/>
          <w:lang w:val="ru-RU"/>
        </w:rPr>
      </w:pPr>
    </w:p>
    <w:p w:rsidR="002F362B" w:rsidRPr="00024C7A" w:rsidRDefault="002F362B" w:rsidP="002F362B">
      <w:pPr>
        <w:spacing w:line="240" w:lineRule="auto"/>
        <w:ind w:firstLine="0"/>
        <w:jc w:val="left"/>
        <w:rPr>
          <w:i/>
          <w:sz w:val="18"/>
          <w:szCs w:val="24"/>
          <w:lang w:val="ru-RU"/>
        </w:rPr>
      </w:pPr>
    </w:p>
    <w:p w:rsidR="002F362B" w:rsidRPr="00024C7A" w:rsidRDefault="002F362B" w:rsidP="002F362B">
      <w:pPr>
        <w:spacing w:line="240" w:lineRule="auto"/>
        <w:ind w:firstLine="0"/>
        <w:jc w:val="left"/>
        <w:rPr>
          <w:i/>
          <w:sz w:val="18"/>
          <w:szCs w:val="24"/>
          <w:lang w:val="ru-RU"/>
        </w:rPr>
      </w:pPr>
    </w:p>
    <w:p w:rsidR="002F362B" w:rsidRPr="00024C7A" w:rsidRDefault="002F362B" w:rsidP="002F362B">
      <w:pPr>
        <w:spacing w:line="240" w:lineRule="auto"/>
        <w:ind w:firstLine="0"/>
        <w:jc w:val="left"/>
        <w:rPr>
          <w:i/>
          <w:sz w:val="18"/>
          <w:szCs w:val="24"/>
          <w:lang w:val="ru-RU"/>
        </w:rPr>
      </w:pPr>
    </w:p>
    <w:p w:rsidR="002F362B" w:rsidRPr="00024C7A" w:rsidRDefault="002F362B" w:rsidP="002F362B">
      <w:pPr>
        <w:spacing w:line="240" w:lineRule="auto"/>
        <w:ind w:firstLine="0"/>
        <w:jc w:val="left"/>
        <w:rPr>
          <w:i/>
          <w:sz w:val="32"/>
          <w:szCs w:val="24"/>
          <w:lang w:val="ru-RU"/>
        </w:rPr>
      </w:pPr>
    </w:p>
    <w:p w:rsidR="002F362B" w:rsidRPr="00024C7A" w:rsidRDefault="002F362B" w:rsidP="002F362B">
      <w:pPr>
        <w:spacing w:line="240" w:lineRule="auto"/>
        <w:ind w:firstLine="0"/>
        <w:jc w:val="left"/>
        <w:rPr>
          <w:i/>
          <w:sz w:val="32"/>
          <w:szCs w:val="24"/>
          <w:lang w:val="ru-RU"/>
        </w:rPr>
      </w:pPr>
    </w:p>
    <w:p w:rsidR="002F362B" w:rsidRPr="00024C7A" w:rsidRDefault="002F362B" w:rsidP="002F362B">
      <w:pPr>
        <w:spacing w:line="240" w:lineRule="auto"/>
        <w:ind w:firstLine="0"/>
        <w:jc w:val="center"/>
        <w:rPr>
          <w:b/>
          <w:sz w:val="44"/>
          <w:szCs w:val="24"/>
          <w:lang w:val="ru-RU"/>
        </w:rPr>
      </w:pPr>
      <w:r w:rsidRPr="00024C7A">
        <w:rPr>
          <w:b/>
          <w:sz w:val="44"/>
          <w:szCs w:val="24"/>
          <w:lang w:val="ru-RU"/>
        </w:rPr>
        <w:t>РАСЧЕТНО-ПОЯСНИТЕЛЬНАЯ ЗАПИСКА</w:t>
      </w:r>
    </w:p>
    <w:p w:rsidR="002F362B" w:rsidRPr="00024C7A" w:rsidRDefault="002F362B" w:rsidP="002F362B">
      <w:pPr>
        <w:spacing w:line="240" w:lineRule="auto"/>
        <w:ind w:firstLine="0"/>
        <w:jc w:val="center"/>
        <w:rPr>
          <w:i/>
          <w:sz w:val="24"/>
          <w:szCs w:val="24"/>
          <w:lang w:val="ru-RU"/>
        </w:rPr>
      </w:pPr>
    </w:p>
    <w:p w:rsidR="002F362B" w:rsidRPr="00024C7A" w:rsidRDefault="002F362B" w:rsidP="002F362B">
      <w:pPr>
        <w:spacing w:line="240" w:lineRule="auto"/>
        <w:ind w:firstLine="0"/>
        <w:jc w:val="center"/>
        <w:rPr>
          <w:b/>
          <w:i/>
          <w:sz w:val="40"/>
          <w:szCs w:val="24"/>
          <w:lang w:val="ru-RU"/>
        </w:rPr>
      </w:pPr>
      <w:r w:rsidRPr="00024C7A">
        <w:rPr>
          <w:b/>
          <w:i/>
          <w:sz w:val="40"/>
          <w:szCs w:val="24"/>
          <w:lang w:val="ru-RU"/>
        </w:rPr>
        <w:t xml:space="preserve">К НАУЧНО-ИССЛЕДОВАТЕЛЬСКОЙ РАБОТЕ </w:t>
      </w:r>
    </w:p>
    <w:p w:rsidR="002F362B" w:rsidRPr="00024C7A" w:rsidRDefault="002F362B" w:rsidP="002F362B">
      <w:pPr>
        <w:spacing w:line="240" w:lineRule="auto"/>
        <w:ind w:firstLine="0"/>
        <w:jc w:val="center"/>
        <w:rPr>
          <w:b/>
          <w:i/>
          <w:szCs w:val="24"/>
          <w:lang w:val="ru-RU"/>
        </w:rPr>
      </w:pPr>
    </w:p>
    <w:p w:rsidR="002F362B" w:rsidRPr="00024C7A" w:rsidRDefault="002F362B" w:rsidP="002F362B">
      <w:pPr>
        <w:spacing w:line="240" w:lineRule="auto"/>
        <w:ind w:firstLine="0"/>
        <w:jc w:val="center"/>
        <w:rPr>
          <w:b/>
          <w:i/>
          <w:sz w:val="40"/>
          <w:szCs w:val="24"/>
          <w:lang w:val="ru-RU"/>
        </w:rPr>
      </w:pPr>
      <w:r w:rsidRPr="00024C7A">
        <w:rPr>
          <w:b/>
          <w:i/>
          <w:sz w:val="40"/>
          <w:szCs w:val="24"/>
          <w:lang w:val="ru-RU"/>
        </w:rPr>
        <w:t>НА ТЕМУ:</w:t>
      </w:r>
    </w:p>
    <w:p w:rsidR="002F362B" w:rsidRPr="00024C7A" w:rsidRDefault="002F362B" w:rsidP="002F362B">
      <w:pPr>
        <w:spacing w:line="240" w:lineRule="auto"/>
        <w:ind w:firstLine="0"/>
        <w:jc w:val="center"/>
        <w:rPr>
          <w:b/>
          <w:i/>
          <w:lang w:val="ru-RU"/>
        </w:rPr>
      </w:pPr>
    </w:p>
    <w:p w:rsidR="002F362B" w:rsidRPr="00024C7A" w:rsidRDefault="002F362B" w:rsidP="002F362B">
      <w:pPr>
        <w:spacing w:line="240" w:lineRule="auto"/>
        <w:ind w:firstLine="0"/>
        <w:jc w:val="center"/>
        <w:rPr>
          <w:b/>
          <w:sz w:val="40"/>
          <w:szCs w:val="24"/>
          <w:lang w:val="ru-RU"/>
        </w:rPr>
      </w:pPr>
      <w:r w:rsidRPr="00024C7A">
        <w:rPr>
          <w:b/>
          <w:sz w:val="40"/>
          <w:szCs w:val="24"/>
          <w:lang w:val="ru-RU"/>
        </w:rPr>
        <w:t>«</w:t>
      </w:r>
      <w:r w:rsidR="00BA7194" w:rsidRPr="00BA7194">
        <w:rPr>
          <w:sz w:val="40"/>
          <w:lang w:val="ru-RU"/>
        </w:rPr>
        <w:t>Автоматизированная система планирования работы телескопа автоматизированного оптического пункта</w:t>
      </w:r>
      <w:r w:rsidRPr="00024C7A">
        <w:rPr>
          <w:b/>
          <w:sz w:val="40"/>
          <w:szCs w:val="24"/>
          <w:lang w:val="ru-RU"/>
        </w:rPr>
        <w:t>»</w:t>
      </w: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sz w:val="24"/>
          <w:szCs w:val="24"/>
          <w:lang w:val="ru-RU"/>
        </w:rPr>
      </w:pPr>
    </w:p>
    <w:p w:rsidR="002F362B" w:rsidRPr="00024C7A" w:rsidRDefault="002F362B" w:rsidP="002F362B">
      <w:pPr>
        <w:spacing w:line="240" w:lineRule="auto"/>
        <w:ind w:firstLine="0"/>
        <w:jc w:val="left"/>
        <w:rPr>
          <w:b/>
          <w:sz w:val="24"/>
          <w:szCs w:val="24"/>
          <w:lang w:val="ru-RU"/>
        </w:rPr>
      </w:pPr>
      <w:r>
        <w:rPr>
          <w:sz w:val="24"/>
          <w:szCs w:val="24"/>
          <w:lang w:val="ru-RU"/>
        </w:rPr>
        <w:t>Студент группы ИУ5-12</w:t>
      </w:r>
      <w:r w:rsidRPr="00024C7A">
        <w:rPr>
          <w:sz w:val="24"/>
          <w:szCs w:val="24"/>
          <w:lang w:val="ru-RU"/>
        </w:rPr>
        <w:t>М</w:t>
      </w:r>
      <w:r w:rsidRPr="00024C7A">
        <w:rPr>
          <w:sz w:val="24"/>
          <w:szCs w:val="24"/>
          <w:lang w:val="ru-RU"/>
        </w:rPr>
        <w:tab/>
      </w:r>
      <w:r w:rsidRPr="00024C7A">
        <w:rPr>
          <w:sz w:val="24"/>
          <w:szCs w:val="24"/>
          <w:lang w:val="ru-RU"/>
        </w:rPr>
        <w:tab/>
      </w:r>
      <w:r w:rsidRPr="00024C7A">
        <w:rPr>
          <w:sz w:val="24"/>
          <w:szCs w:val="24"/>
          <w:lang w:val="ru-RU"/>
        </w:rPr>
        <w:tab/>
      </w:r>
      <w:r w:rsidRPr="00024C7A">
        <w:rPr>
          <w:sz w:val="24"/>
          <w:szCs w:val="24"/>
          <w:lang w:val="ru-RU"/>
        </w:rPr>
        <w:tab/>
      </w:r>
      <w:r w:rsidRPr="00024C7A">
        <w:rPr>
          <w:b/>
          <w:sz w:val="24"/>
          <w:szCs w:val="24"/>
          <w:lang w:val="ru-RU"/>
        </w:rPr>
        <w:t>________________</w:t>
      </w:r>
      <w:proofErr w:type="gramStart"/>
      <w:r w:rsidRPr="00024C7A">
        <w:rPr>
          <w:b/>
          <w:sz w:val="24"/>
          <w:szCs w:val="24"/>
          <w:lang w:val="ru-RU"/>
        </w:rPr>
        <w:t xml:space="preserve">_  </w:t>
      </w:r>
      <w:r>
        <w:rPr>
          <w:sz w:val="24"/>
          <w:szCs w:val="24"/>
          <w:lang w:val="ru-RU"/>
        </w:rPr>
        <w:t>С</w:t>
      </w:r>
      <w:r w:rsidRPr="00024C7A">
        <w:rPr>
          <w:sz w:val="24"/>
          <w:szCs w:val="24"/>
          <w:lang w:val="ru-RU"/>
        </w:rPr>
        <w:t>.</w:t>
      </w:r>
      <w:r>
        <w:rPr>
          <w:sz w:val="24"/>
          <w:szCs w:val="24"/>
          <w:lang w:val="ru-RU"/>
        </w:rPr>
        <w:t>С</w:t>
      </w:r>
      <w:r w:rsidRPr="00024C7A">
        <w:rPr>
          <w:sz w:val="24"/>
          <w:szCs w:val="24"/>
          <w:lang w:val="ru-RU"/>
        </w:rPr>
        <w:t>.</w:t>
      </w:r>
      <w:proofErr w:type="gramEnd"/>
      <w:r w:rsidRPr="00024C7A">
        <w:rPr>
          <w:sz w:val="24"/>
          <w:szCs w:val="24"/>
          <w:lang w:val="ru-RU"/>
        </w:rPr>
        <w:t xml:space="preserve"> </w:t>
      </w:r>
      <w:r>
        <w:rPr>
          <w:sz w:val="24"/>
          <w:szCs w:val="24"/>
          <w:lang w:val="ru-RU"/>
        </w:rPr>
        <w:t>Серов</w:t>
      </w:r>
    </w:p>
    <w:p w:rsidR="002F362B" w:rsidRPr="00024C7A" w:rsidRDefault="002F362B" w:rsidP="002F362B">
      <w:pPr>
        <w:spacing w:line="240" w:lineRule="auto"/>
        <w:ind w:firstLine="0"/>
        <w:rPr>
          <w:sz w:val="20"/>
          <w:szCs w:val="24"/>
          <w:lang w:val="ru-RU"/>
        </w:rPr>
      </w:pPr>
    </w:p>
    <w:p w:rsidR="002F362B" w:rsidRPr="00024C7A" w:rsidRDefault="002F362B" w:rsidP="002F362B">
      <w:pPr>
        <w:spacing w:line="240" w:lineRule="auto"/>
        <w:ind w:firstLine="0"/>
        <w:rPr>
          <w:sz w:val="20"/>
          <w:szCs w:val="24"/>
          <w:lang w:val="ru-RU"/>
        </w:rPr>
      </w:pPr>
    </w:p>
    <w:p w:rsidR="002F362B" w:rsidRPr="00024C7A" w:rsidRDefault="002F362B" w:rsidP="002F362B">
      <w:pPr>
        <w:spacing w:line="240" w:lineRule="auto"/>
        <w:ind w:firstLine="0"/>
        <w:jc w:val="left"/>
        <w:rPr>
          <w:b/>
          <w:sz w:val="24"/>
          <w:szCs w:val="24"/>
          <w:lang w:val="ru-RU"/>
        </w:rPr>
      </w:pPr>
      <w:r w:rsidRPr="00024C7A">
        <w:rPr>
          <w:sz w:val="24"/>
          <w:szCs w:val="24"/>
          <w:lang w:val="ru-RU"/>
        </w:rPr>
        <w:t>Руководитель</w:t>
      </w:r>
      <w:r w:rsidRPr="00024C7A">
        <w:rPr>
          <w:sz w:val="24"/>
          <w:szCs w:val="24"/>
          <w:lang w:val="ru-RU"/>
        </w:rPr>
        <w:tab/>
      </w:r>
      <w:r w:rsidRPr="00024C7A">
        <w:rPr>
          <w:sz w:val="24"/>
          <w:szCs w:val="24"/>
          <w:lang w:val="ru-RU"/>
        </w:rPr>
        <w:tab/>
      </w:r>
      <w:r w:rsidRPr="00024C7A">
        <w:rPr>
          <w:sz w:val="24"/>
          <w:szCs w:val="24"/>
          <w:lang w:val="ru-RU"/>
        </w:rPr>
        <w:tab/>
      </w:r>
      <w:r w:rsidRPr="00024C7A">
        <w:rPr>
          <w:sz w:val="24"/>
          <w:szCs w:val="24"/>
          <w:lang w:val="ru-RU"/>
        </w:rPr>
        <w:tab/>
      </w:r>
      <w:r w:rsidRPr="00024C7A">
        <w:rPr>
          <w:sz w:val="24"/>
          <w:szCs w:val="24"/>
          <w:lang w:val="ru-RU"/>
        </w:rPr>
        <w:tab/>
      </w:r>
      <w:r w:rsidRPr="00024C7A">
        <w:rPr>
          <w:sz w:val="24"/>
          <w:szCs w:val="24"/>
          <w:lang w:val="ru-RU"/>
        </w:rPr>
        <w:tab/>
      </w:r>
      <w:r w:rsidRPr="00024C7A">
        <w:rPr>
          <w:b/>
          <w:sz w:val="24"/>
          <w:szCs w:val="24"/>
          <w:lang w:val="ru-RU"/>
        </w:rPr>
        <w:t>________________</w:t>
      </w:r>
      <w:proofErr w:type="gramStart"/>
      <w:r w:rsidRPr="00024C7A">
        <w:rPr>
          <w:b/>
          <w:sz w:val="24"/>
          <w:szCs w:val="24"/>
          <w:lang w:val="ru-RU"/>
        </w:rPr>
        <w:t xml:space="preserve">_  </w:t>
      </w:r>
      <w:r>
        <w:rPr>
          <w:sz w:val="24"/>
          <w:szCs w:val="24"/>
          <w:lang w:val="ru-RU"/>
        </w:rPr>
        <w:t>В</w:t>
      </w:r>
      <w:r w:rsidRPr="00024C7A">
        <w:rPr>
          <w:sz w:val="24"/>
          <w:szCs w:val="24"/>
          <w:lang w:val="ru-RU"/>
        </w:rPr>
        <w:t>.</w:t>
      </w:r>
      <w:r>
        <w:rPr>
          <w:sz w:val="24"/>
          <w:szCs w:val="24"/>
          <w:lang w:val="ru-RU"/>
        </w:rPr>
        <w:t>М</w:t>
      </w:r>
      <w:r w:rsidRPr="00024C7A">
        <w:rPr>
          <w:sz w:val="24"/>
          <w:szCs w:val="24"/>
          <w:lang w:val="ru-RU"/>
        </w:rPr>
        <w:t>.</w:t>
      </w:r>
      <w:proofErr w:type="gramEnd"/>
      <w:r w:rsidRPr="00024C7A">
        <w:rPr>
          <w:sz w:val="24"/>
          <w:szCs w:val="24"/>
          <w:lang w:val="ru-RU"/>
        </w:rPr>
        <w:t xml:space="preserve"> </w:t>
      </w:r>
      <w:r>
        <w:rPr>
          <w:sz w:val="24"/>
          <w:szCs w:val="24"/>
          <w:lang w:val="ru-RU"/>
        </w:rPr>
        <w:t>Постников</w:t>
      </w:r>
    </w:p>
    <w:p w:rsidR="002F362B" w:rsidRPr="00024C7A" w:rsidRDefault="002F362B" w:rsidP="002F362B">
      <w:pPr>
        <w:spacing w:line="240" w:lineRule="auto"/>
        <w:ind w:firstLine="0"/>
        <w:jc w:val="left"/>
        <w:rPr>
          <w:sz w:val="18"/>
          <w:szCs w:val="18"/>
          <w:lang w:val="ru-RU"/>
        </w:rPr>
      </w:pPr>
    </w:p>
    <w:p w:rsidR="002F362B" w:rsidRPr="00024C7A" w:rsidRDefault="002F362B" w:rsidP="002F362B">
      <w:pPr>
        <w:spacing w:line="240" w:lineRule="auto"/>
        <w:ind w:firstLine="0"/>
        <w:jc w:val="left"/>
        <w:rPr>
          <w:sz w:val="20"/>
          <w:szCs w:val="24"/>
          <w:lang w:val="ru-RU"/>
        </w:rPr>
      </w:pPr>
    </w:p>
    <w:p w:rsidR="002F362B" w:rsidRPr="00024C7A" w:rsidRDefault="002F362B" w:rsidP="002F362B">
      <w:pPr>
        <w:spacing w:line="240" w:lineRule="auto"/>
        <w:ind w:firstLine="0"/>
        <w:jc w:val="center"/>
        <w:rPr>
          <w:i/>
          <w:sz w:val="22"/>
          <w:szCs w:val="24"/>
          <w:lang w:val="ru-RU"/>
        </w:rPr>
      </w:pPr>
    </w:p>
    <w:p w:rsidR="002F362B" w:rsidRPr="00024C7A" w:rsidRDefault="002F362B" w:rsidP="002F362B">
      <w:pPr>
        <w:spacing w:line="240" w:lineRule="auto"/>
        <w:ind w:firstLine="0"/>
        <w:jc w:val="center"/>
        <w:rPr>
          <w:i/>
          <w:sz w:val="22"/>
          <w:szCs w:val="24"/>
          <w:lang w:val="ru-RU"/>
        </w:rPr>
      </w:pPr>
    </w:p>
    <w:p w:rsidR="002F362B" w:rsidRPr="00024C7A" w:rsidRDefault="002F362B" w:rsidP="002F362B">
      <w:pPr>
        <w:spacing w:line="240" w:lineRule="auto"/>
        <w:ind w:firstLine="0"/>
        <w:jc w:val="center"/>
        <w:rPr>
          <w:i/>
          <w:sz w:val="22"/>
          <w:szCs w:val="24"/>
          <w:lang w:val="ru-RU"/>
        </w:rPr>
      </w:pPr>
    </w:p>
    <w:p w:rsidR="002F362B" w:rsidRPr="00024C7A" w:rsidRDefault="002F362B" w:rsidP="002F362B">
      <w:pPr>
        <w:spacing w:line="240" w:lineRule="auto"/>
        <w:ind w:firstLine="0"/>
        <w:jc w:val="center"/>
        <w:rPr>
          <w:i/>
          <w:sz w:val="22"/>
          <w:szCs w:val="24"/>
          <w:lang w:val="ru-RU"/>
        </w:rPr>
      </w:pPr>
    </w:p>
    <w:p w:rsidR="002F362B" w:rsidRDefault="002F362B" w:rsidP="002F362B">
      <w:pPr>
        <w:spacing w:line="240" w:lineRule="auto"/>
        <w:ind w:firstLine="0"/>
        <w:rPr>
          <w:i/>
          <w:sz w:val="22"/>
          <w:szCs w:val="24"/>
          <w:lang w:val="ru-RU"/>
        </w:rPr>
      </w:pPr>
    </w:p>
    <w:p w:rsidR="002F362B" w:rsidRDefault="002F362B" w:rsidP="002F362B">
      <w:pPr>
        <w:spacing w:line="240" w:lineRule="auto"/>
        <w:ind w:firstLine="0"/>
        <w:rPr>
          <w:i/>
          <w:sz w:val="22"/>
          <w:szCs w:val="24"/>
          <w:lang w:val="ru-RU"/>
        </w:rPr>
      </w:pPr>
    </w:p>
    <w:p w:rsidR="002F362B" w:rsidRPr="00024C7A" w:rsidRDefault="002F362B" w:rsidP="002F362B">
      <w:pPr>
        <w:spacing w:line="240" w:lineRule="auto"/>
        <w:ind w:firstLine="0"/>
        <w:rPr>
          <w:i/>
          <w:sz w:val="22"/>
          <w:szCs w:val="24"/>
          <w:lang w:val="ru-RU"/>
        </w:rPr>
      </w:pPr>
    </w:p>
    <w:p w:rsidR="002F362B" w:rsidRPr="002F362B" w:rsidRDefault="002F362B" w:rsidP="002F362B">
      <w:pPr>
        <w:spacing w:line="240" w:lineRule="auto"/>
        <w:ind w:firstLine="0"/>
        <w:jc w:val="center"/>
        <w:rPr>
          <w:i/>
          <w:szCs w:val="24"/>
          <w:lang w:val="ru-RU"/>
        </w:rPr>
      </w:pPr>
      <w:r w:rsidRPr="00024C7A">
        <w:rPr>
          <w:i/>
          <w:szCs w:val="24"/>
          <w:lang w:val="ru-RU"/>
        </w:rPr>
        <w:lastRenderedPageBreak/>
        <w:t>201</w:t>
      </w:r>
      <w:r>
        <w:rPr>
          <w:i/>
          <w:szCs w:val="24"/>
          <w:lang w:val="ru-RU"/>
        </w:rPr>
        <w:t>9</w:t>
      </w:r>
      <w:r w:rsidRPr="00024C7A">
        <w:rPr>
          <w:i/>
          <w:szCs w:val="24"/>
          <w:lang w:val="ru-RU"/>
        </w:rPr>
        <w:t xml:space="preserve"> г.</w:t>
      </w:r>
    </w:p>
    <w:p w:rsidR="002F362B" w:rsidRPr="00024C7A" w:rsidRDefault="002F362B" w:rsidP="002F362B">
      <w:pPr>
        <w:spacing w:line="240" w:lineRule="auto"/>
        <w:ind w:firstLine="0"/>
        <w:jc w:val="center"/>
        <w:rPr>
          <w:b/>
          <w:sz w:val="24"/>
          <w:szCs w:val="24"/>
          <w:lang w:val="ru-RU"/>
        </w:rPr>
      </w:pPr>
      <w:r w:rsidRPr="00024C7A">
        <w:rPr>
          <w:b/>
          <w:sz w:val="24"/>
          <w:szCs w:val="24"/>
          <w:lang w:val="ru-RU"/>
        </w:rPr>
        <w:t>Министерство образования и науки Российской Федерации</w:t>
      </w:r>
    </w:p>
    <w:p w:rsidR="002F362B" w:rsidRPr="00024C7A" w:rsidRDefault="002F362B" w:rsidP="002F362B">
      <w:pPr>
        <w:spacing w:line="240" w:lineRule="auto"/>
        <w:ind w:firstLine="0"/>
        <w:jc w:val="center"/>
        <w:rPr>
          <w:b/>
          <w:sz w:val="24"/>
          <w:szCs w:val="24"/>
          <w:lang w:val="ru-RU"/>
        </w:rPr>
      </w:pPr>
      <w:r w:rsidRPr="00024C7A">
        <w:rPr>
          <w:b/>
          <w:sz w:val="24"/>
          <w:szCs w:val="24"/>
          <w:lang w:val="ru-RU"/>
        </w:rPr>
        <w:t xml:space="preserve">Федеральное государственное бюджетное образовательное учреждение </w:t>
      </w:r>
    </w:p>
    <w:p w:rsidR="002F362B" w:rsidRPr="00024C7A" w:rsidRDefault="002F362B" w:rsidP="002F362B">
      <w:pPr>
        <w:spacing w:line="240" w:lineRule="auto"/>
        <w:ind w:firstLine="0"/>
        <w:jc w:val="center"/>
        <w:rPr>
          <w:b/>
          <w:sz w:val="24"/>
          <w:szCs w:val="24"/>
          <w:lang w:val="ru-RU"/>
        </w:rPr>
      </w:pPr>
      <w:r w:rsidRPr="00024C7A">
        <w:rPr>
          <w:b/>
          <w:sz w:val="24"/>
          <w:szCs w:val="24"/>
          <w:lang w:val="ru-RU"/>
        </w:rPr>
        <w:t>высшего образования</w:t>
      </w:r>
    </w:p>
    <w:p w:rsidR="002F362B" w:rsidRPr="00024C7A" w:rsidRDefault="002F362B" w:rsidP="002F362B">
      <w:pPr>
        <w:spacing w:line="240" w:lineRule="auto"/>
        <w:ind w:firstLine="0"/>
        <w:jc w:val="center"/>
        <w:rPr>
          <w:b/>
          <w:sz w:val="24"/>
          <w:szCs w:val="24"/>
          <w:lang w:val="ru-RU"/>
        </w:rPr>
      </w:pPr>
      <w:r w:rsidRPr="00024C7A">
        <w:rPr>
          <w:b/>
          <w:sz w:val="24"/>
          <w:szCs w:val="24"/>
          <w:lang w:val="ru-RU"/>
        </w:rPr>
        <w:t>«Московский государственный технический университет имени Н.Э. Баумана</w:t>
      </w:r>
    </w:p>
    <w:p w:rsidR="002F362B" w:rsidRPr="00024C7A" w:rsidRDefault="002F362B" w:rsidP="002F362B">
      <w:pPr>
        <w:spacing w:line="240" w:lineRule="auto"/>
        <w:ind w:firstLine="0"/>
        <w:jc w:val="center"/>
        <w:rPr>
          <w:b/>
          <w:sz w:val="24"/>
          <w:szCs w:val="24"/>
          <w:lang w:val="ru-RU"/>
        </w:rPr>
      </w:pPr>
      <w:r w:rsidRPr="00024C7A">
        <w:rPr>
          <w:b/>
          <w:sz w:val="24"/>
          <w:szCs w:val="24"/>
          <w:lang w:val="ru-RU"/>
        </w:rPr>
        <w:t>(национальный исследовательский университет)»</w:t>
      </w:r>
    </w:p>
    <w:p w:rsidR="002F362B" w:rsidRPr="00024C7A" w:rsidRDefault="002F362B" w:rsidP="002F362B">
      <w:pPr>
        <w:pBdr>
          <w:bottom w:val="thinThickSmallGap" w:sz="24" w:space="1" w:color="auto"/>
        </w:pBdr>
        <w:spacing w:line="240" w:lineRule="auto"/>
        <w:ind w:firstLine="0"/>
        <w:jc w:val="center"/>
        <w:rPr>
          <w:b/>
          <w:sz w:val="24"/>
          <w:szCs w:val="24"/>
          <w:lang w:val="ru-RU"/>
        </w:rPr>
      </w:pPr>
      <w:r w:rsidRPr="00024C7A">
        <w:rPr>
          <w:b/>
          <w:sz w:val="24"/>
          <w:szCs w:val="24"/>
          <w:lang w:val="ru-RU"/>
        </w:rPr>
        <w:t>(МГТУ им. Н.Э. Баумана)</w:t>
      </w:r>
    </w:p>
    <w:p w:rsidR="002F362B" w:rsidRPr="00024C7A" w:rsidRDefault="002F362B" w:rsidP="002F362B">
      <w:pPr>
        <w:spacing w:line="240" w:lineRule="auto"/>
        <w:ind w:firstLine="0"/>
        <w:jc w:val="center"/>
        <w:rPr>
          <w:b/>
          <w:sz w:val="14"/>
          <w:szCs w:val="24"/>
          <w:lang w:val="ru-RU"/>
        </w:rPr>
      </w:pPr>
    </w:p>
    <w:p w:rsidR="002F362B" w:rsidRPr="00024C7A" w:rsidRDefault="002F362B" w:rsidP="002F362B">
      <w:pPr>
        <w:ind w:right="1418" w:firstLine="0"/>
        <w:jc w:val="right"/>
        <w:rPr>
          <w:sz w:val="24"/>
          <w:szCs w:val="24"/>
          <w:lang w:val="ru-RU"/>
        </w:rPr>
      </w:pPr>
      <w:r w:rsidRPr="00024C7A">
        <w:rPr>
          <w:sz w:val="24"/>
          <w:szCs w:val="24"/>
          <w:lang w:val="ru-RU"/>
        </w:rPr>
        <w:t>УТВЕРЖДАЮ</w:t>
      </w:r>
    </w:p>
    <w:p w:rsidR="002F362B" w:rsidRPr="00024C7A" w:rsidRDefault="002F362B" w:rsidP="002F362B">
      <w:pPr>
        <w:spacing w:line="240" w:lineRule="auto"/>
        <w:ind w:firstLine="0"/>
        <w:jc w:val="right"/>
        <w:rPr>
          <w:sz w:val="16"/>
          <w:szCs w:val="16"/>
          <w:lang w:val="ru-RU"/>
        </w:rPr>
      </w:pPr>
      <w:r w:rsidRPr="00024C7A">
        <w:rPr>
          <w:sz w:val="24"/>
          <w:szCs w:val="24"/>
          <w:lang w:val="ru-RU"/>
        </w:rPr>
        <w:t>Заведующий кафедрой ИУ5</w:t>
      </w:r>
      <w:r w:rsidRPr="00024C7A">
        <w:rPr>
          <w:sz w:val="24"/>
          <w:szCs w:val="24"/>
          <w:lang w:val="ru-RU"/>
        </w:rPr>
        <w:br/>
      </w:r>
    </w:p>
    <w:p w:rsidR="002F362B" w:rsidRPr="00024C7A" w:rsidRDefault="002F362B" w:rsidP="002F362B">
      <w:pPr>
        <w:spacing w:line="240" w:lineRule="auto"/>
        <w:ind w:firstLine="0"/>
        <w:jc w:val="right"/>
        <w:rPr>
          <w:sz w:val="24"/>
          <w:szCs w:val="24"/>
          <w:lang w:val="ru-RU"/>
        </w:rPr>
      </w:pPr>
      <w:r w:rsidRPr="00024C7A">
        <w:rPr>
          <w:sz w:val="24"/>
          <w:szCs w:val="24"/>
          <w:lang w:val="ru-RU"/>
        </w:rPr>
        <w:t>_____________</w:t>
      </w:r>
      <w:proofErr w:type="gramStart"/>
      <w:r w:rsidRPr="00024C7A">
        <w:rPr>
          <w:sz w:val="24"/>
          <w:szCs w:val="24"/>
          <w:lang w:val="ru-RU"/>
        </w:rPr>
        <w:t>_  В.М.</w:t>
      </w:r>
      <w:proofErr w:type="gramEnd"/>
      <w:r w:rsidRPr="00024C7A">
        <w:rPr>
          <w:sz w:val="24"/>
          <w:szCs w:val="24"/>
          <w:lang w:val="ru-RU"/>
        </w:rPr>
        <w:t xml:space="preserve"> Черненький</w:t>
      </w:r>
    </w:p>
    <w:p w:rsidR="002F362B" w:rsidRPr="00024C7A" w:rsidRDefault="002F362B" w:rsidP="002F362B">
      <w:pPr>
        <w:spacing w:line="240" w:lineRule="auto"/>
        <w:ind w:left="7799" w:right="-2"/>
        <w:jc w:val="center"/>
        <w:rPr>
          <w:sz w:val="16"/>
          <w:szCs w:val="16"/>
          <w:lang w:val="ru-RU"/>
        </w:rPr>
      </w:pPr>
    </w:p>
    <w:p w:rsidR="002F362B" w:rsidRPr="00024C7A" w:rsidRDefault="002F362B" w:rsidP="002F362B">
      <w:pPr>
        <w:ind w:firstLine="0"/>
        <w:jc w:val="right"/>
        <w:rPr>
          <w:sz w:val="24"/>
          <w:szCs w:val="24"/>
          <w:lang w:val="ru-RU"/>
        </w:rPr>
      </w:pPr>
      <w:r w:rsidRPr="00024C7A">
        <w:rPr>
          <w:sz w:val="24"/>
          <w:szCs w:val="24"/>
          <w:lang w:val="ru-RU"/>
        </w:rPr>
        <w:t>« _____ » ____________ 20 ____ г.</w:t>
      </w:r>
    </w:p>
    <w:p w:rsidR="002F362B" w:rsidRPr="00024C7A" w:rsidRDefault="002F362B" w:rsidP="002F362B">
      <w:pPr>
        <w:snapToGrid w:val="0"/>
        <w:spacing w:line="240" w:lineRule="auto"/>
        <w:ind w:firstLine="0"/>
        <w:jc w:val="left"/>
        <w:rPr>
          <w:sz w:val="14"/>
          <w:szCs w:val="20"/>
          <w:lang w:val="ru-RU"/>
        </w:rPr>
      </w:pPr>
    </w:p>
    <w:p w:rsidR="002F362B" w:rsidRPr="00024C7A" w:rsidRDefault="002F362B" w:rsidP="002F362B">
      <w:pPr>
        <w:spacing w:line="240" w:lineRule="auto"/>
        <w:ind w:firstLine="0"/>
        <w:jc w:val="center"/>
        <w:rPr>
          <w:b/>
          <w:sz w:val="36"/>
          <w:szCs w:val="24"/>
          <w:lang w:val="ru-RU"/>
        </w:rPr>
      </w:pPr>
      <w:r w:rsidRPr="00024C7A">
        <w:rPr>
          <w:b/>
          <w:spacing w:val="100"/>
          <w:sz w:val="36"/>
          <w:szCs w:val="24"/>
          <w:lang w:val="ru-RU"/>
        </w:rPr>
        <w:t>ЗАДАНИЕ</w:t>
      </w:r>
    </w:p>
    <w:p w:rsidR="002F362B" w:rsidRPr="00024C7A" w:rsidRDefault="002F362B" w:rsidP="002F362B">
      <w:pPr>
        <w:spacing w:line="240" w:lineRule="auto"/>
        <w:ind w:firstLine="0"/>
        <w:jc w:val="center"/>
        <w:rPr>
          <w:b/>
          <w:sz w:val="32"/>
          <w:szCs w:val="24"/>
          <w:lang w:val="ru-RU"/>
        </w:rPr>
      </w:pPr>
      <w:r w:rsidRPr="00024C7A">
        <w:rPr>
          <w:b/>
          <w:sz w:val="32"/>
          <w:szCs w:val="24"/>
          <w:lang w:val="ru-RU"/>
        </w:rPr>
        <w:t>на выполнение научно-исследовательской работы</w:t>
      </w:r>
    </w:p>
    <w:p w:rsidR="002F362B" w:rsidRPr="00024C7A" w:rsidRDefault="002F362B" w:rsidP="002F362B">
      <w:pPr>
        <w:spacing w:line="240" w:lineRule="auto"/>
        <w:ind w:firstLine="0"/>
        <w:jc w:val="left"/>
        <w:rPr>
          <w:sz w:val="14"/>
          <w:szCs w:val="24"/>
          <w:lang w:val="ru-RU"/>
        </w:rPr>
      </w:pPr>
    </w:p>
    <w:p w:rsidR="002F362B" w:rsidRPr="00024C7A" w:rsidRDefault="002F362B" w:rsidP="002F362B">
      <w:pPr>
        <w:spacing w:line="240" w:lineRule="auto"/>
        <w:ind w:firstLine="0"/>
        <w:jc w:val="left"/>
        <w:rPr>
          <w:sz w:val="24"/>
          <w:szCs w:val="24"/>
          <w:lang w:val="ru-RU"/>
        </w:rPr>
      </w:pPr>
      <w:r w:rsidRPr="00024C7A">
        <w:rPr>
          <w:sz w:val="24"/>
          <w:szCs w:val="24"/>
          <w:lang w:val="ru-RU"/>
        </w:rPr>
        <w:t>по теме «</w:t>
      </w:r>
      <w:r w:rsidR="00BA7194" w:rsidRPr="00BA7194">
        <w:rPr>
          <w:sz w:val="24"/>
          <w:lang w:val="ru-RU"/>
        </w:rPr>
        <w:t>Автоматизированная система планирования работы телескопа автоматизированного оптического пункта</w:t>
      </w:r>
      <w:r w:rsidRPr="00024C7A">
        <w:rPr>
          <w:sz w:val="24"/>
          <w:szCs w:val="24"/>
          <w:lang w:val="ru-RU"/>
        </w:rPr>
        <w:t>»</w:t>
      </w:r>
    </w:p>
    <w:p w:rsidR="002F362B" w:rsidRPr="00024C7A" w:rsidRDefault="002F362B" w:rsidP="002F362B">
      <w:pPr>
        <w:spacing w:line="240" w:lineRule="auto"/>
        <w:ind w:firstLine="0"/>
        <w:jc w:val="left"/>
        <w:rPr>
          <w:sz w:val="18"/>
          <w:szCs w:val="24"/>
          <w:lang w:val="ru-RU"/>
        </w:rPr>
      </w:pPr>
    </w:p>
    <w:p w:rsidR="002F362B" w:rsidRPr="00024C7A" w:rsidRDefault="002F362B" w:rsidP="002F362B">
      <w:pPr>
        <w:spacing w:line="240" w:lineRule="auto"/>
        <w:ind w:firstLine="0"/>
        <w:jc w:val="left"/>
        <w:rPr>
          <w:sz w:val="24"/>
          <w:szCs w:val="24"/>
          <w:lang w:val="ru-RU"/>
        </w:rPr>
      </w:pPr>
      <w:r w:rsidRPr="00024C7A">
        <w:rPr>
          <w:sz w:val="24"/>
          <w:szCs w:val="24"/>
          <w:lang w:val="ru-RU"/>
        </w:rPr>
        <w:t>Студент группы ИУ5-1</w:t>
      </w:r>
      <w:r>
        <w:rPr>
          <w:sz w:val="24"/>
          <w:szCs w:val="24"/>
          <w:lang w:val="ru-RU"/>
        </w:rPr>
        <w:t>2</w:t>
      </w:r>
      <w:r w:rsidRPr="00024C7A">
        <w:rPr>
          <w:sz w:val="24"/>
          <w:szCs w:val="24"/>
          <w:lang w:val="ru-RU"/>
        </w:rPr>
        <w:t>М</w:t>
      </w:r>
    </w:p>
    <w:p w:rsidR="002F362B" w:rsidRPr="00024C7A" w:rsidRDefault="002F362B" w:rsidP="002F362B">
      <w:pPr>
        <w:spacing w:line="240" w:lineRule="auto"/>
        <w:ind w:firstLine="0"/>
        <w:jc w:val="left"/>
        <w:rPr>
          <w:sz w:val="14"/>
          <w:szCs w:val="24"/>
          <w:lang w:val="ru-RU"/>
        </w:rPr>
      </w:pPr>
    </w:p>
    <w:p w:rsidR="002F362B" w:rsidRPr="00024C7A" w:rsidRDefault="002F362B" w:rsidP="002F362B">
      <w:pPr>
        <w:spacing w:line="240" w:lineRule="auto"/>
        <w:ind w:firstLine="0"/>
        <w:jc w:val="center"/>
        <w:rPr>
          <w:sz w:val="24"/>
          <w:szCs w:val="24"/>
          <w:lang w:val="ru-RU"/>
        </w:rPr>
      </w:pPr>
      <w:r>
        <w:rPr>
          <w:sz w:val="24"/>
          <w:szCs w:val="24"/>
          <w:lang w:val="ru-RU"/>
        </w:rPr>
        <w:t>Серов Сергей Сергеевич</w:t>
      </w:r>
    </w:p>
    <w:p w:rsidR="002F362B" w:rsidRPr="00024C7A" w:rsidRDefault="002F362B" w:rsidP="002F362B">
      <w:pPr>
        <w:spacing w:line="240" w:lineRule="auto"/>
        <w:ind w:firstLine="0"/>
        <w:rPr>
          <w:sz w:val="12"/>
          <w:szCs w:val="24"/>
          <w:lang w:val="ru-RU"/>
        </w:rPr>
      </w:pPr>
    </w:p>
    <w:p w:rsidR="002F362B" w:rsidRPr="00024C7A" w:rsidRDefault="002F362B" w:rsidP="002F362B">
      <w:pPr>
        <w:ind w:firstLine="0"/>
        <w:rPr>
          <w:sz w:val="24"/>
          <w:szCs w:val="24"/>
          <w:lang w:val="ru-RU"/>
        </w:rPr>
      </w:pPr>
      <w:r w:rsidRPr="00024C7A">
        <w:rPr>
          <w:sz w:val="24"/>
          <w:szCs w:val="24"/>
          <w:lang w:val="ru-RU"/>
        </w:rPr>
        <w:t>Направленность НИР (учебная, исследовательская, практическая, производственная, др.)</w:t>
      </w:r>
    </w:p>
    <w:p w:rsidR="002F362B" w:rsidRPr="00024C7A" w:rsidRDefault="002F362B" w:rsidP="002F362B">
      <w:pPr>
        <w:ind w:firstLine="0"/>
        <w:jc w:val="center"/>
        <w:rPr>
          <w:sz w:val="24"/>
          <w:szCs w:val="24"/>
          <w:lang w:val="ru-RU"/>
        </w:rPr>
      </w:pPr>
      <w:r w:rsidRPr="00024C7A">
        <w:rPr>
          <w:sz w:val="24"/>
          <w:szCs w:val="24"/>
          <w:lang w:val="ru-RU"/>
        </w:rPr>
        <w:t>исследовательская</w:t>
      </w:r>
    </w:p>
    <w:p w:rsidR="002F362B" w:rsidRPr="00024C7A" w:rsidRDefault="002F362B" w:rsidP="002F362B">
      <w:pPr>
        <w:spacing w:line="240" w:lineRule="auto"/>
        <w:ind w:firstLine="0"/>
        <w:rPr>
          <w:sz w:val="24"/>
          <w:szCs w:val="24"/>
          <w:lang w:val="ru-RU"/>
        </w:rPr>
      </w:pPr>
      <w:r w:rsidRPr="00024C7A">
        <w:rPr>
          <w:sz w:val="24"/>
          <w:szCs w:val="24"/>
          <w:lang w:val="ru-RU"/>
        </w:rPr>
        <w:t>Источник тематики (кафедра, предприятие, НИР) _____________________________________</w:t>
      </w:r>
    </w:p>
    <w:p w:rsidR="002F362B" w:rsidRPr="00024C7A" w:rsidRDefault="002F362B" w:rsidP="002F362B">
      <w:pPr>
        <w:spacing w:line="240" w:lineRule="auto"/>
        <w:ind w:firstLine="0"/>
        <w:rPr>
          <w:sz w:val="20"/>
          <w:szCs w:val="24"/>
          <w:lang w:val="ru-RU"/>
        </w:rPr>
      </w:pPr>
    </w:p>
    <w:p w:rsidR="002F362B" w:rsidRPr="00024C7A" w:rsidRDefault="002F362B" w:rsidP="002F362B">
      <w:pPr>
        <w:spacing w:line="300" w:lineRule="exact"/>
        <w:ind w:firstLine="0"/>
        <w:rPr>
          <w:sz w:val="24"/>
          <w:szCs w:val="24"/>
          <w:lang w:val="ru-RU"/>
        </w:rPr>
      </w:pPr>
      <w:r w:rsidRPr="00024C7A">
        <w:rPr>
          <w:sz w:val="24"/>
          <w:szCs w:val="24"/>
          <w:lang w:val="ru-RU"/>
        </w:rPr>
        <w:t xml:space="preserve">График выполнения </w:t>
      </w:r>
      <w:proofErr w:type="gramStart"/>
      <w:r w:rsidRPr="00024C7A">
        <w:rPr>
          <w:sz w:val="24"/>
          <w:szCs w:val="24"/>
          <w:lang w:val="ru-RU"/>
        </w:rPr>
        <w:t xml:space="preserve">НИР:   </w:t>
      </w:r>
      <w:proofErr w:type="gramEnd"/>
      <w:r w:rsidRPr="00024C7A">
        <w:rPr>
          <w:sz w:val="24"/>
          <w:szCs w:val="24"/>
          <w:lang w:val="ru-RU"/>
        </w:rPr>
        <w:t xml:space="preserve">  25% к ___ </w:t>
      </w:r>
      <w:proofErr w:type="spellStart"/>
      <w:r w:rsidRPr="00024C7A">
        <w:rPr>
          <w:sz w:val="24"/>
          <w:szCs w:val="24"/>
          <w:lang w:val="ru-RU"/>
        </w:rPr>
        <w:t>нед</w:t>
      </w:r>
      <w:proofErr w:type="spellEnd"/>
      <w:r w:rsidRPr="00024C7A">
        <w:rPr>
          <w:sz w:val="24"/>
          <w:szCs w:val="24"/>
          <w:lang w:val="ru-RU"/>
        </w:rPr>
        <w:t xml:space="preserve">., 50% к ___ </w:t>
      </w:r>
      <w:proofErr w:type="spellStart"/>
      <w:r w:rsidRPr="00024C7A">
        <w:rPr>
          <w:sz w:val="24"/>
          <w:szCs w:val="24"/>
          <w:lang w:val="ru-RU"/>
        </w:rPr>
        <w:t>нед</w:t>
      </w:r>
      <w:proofErr w:type="spellEnd"/>
      <w:r w:rsidRPr="00024C7A">
        <w:rPr>
          <w:sz w:val="24"/>
          <w:szCs w:val="24"/>
          <w:lang w:val="ru-RU"/>
        </w:rPr>
        <w:t xml:space="preserve">., 75% к __ </w:t>
      </w:r>
      <w:proofErr w:type="spellStart"/>
      <w:r w:rsidRPr="00024C7A">
        <w:rPr>
          <w:sz w:val="24"/>
          <w:szCs w:val="24"/>
          <w:lang w:val="ru-RU"/>
        </w:rPr>
        <w:t>нед</w:t>
      </w:r>
      <w:proofErr w:type="spellEnd"/>
      <w:r w:rsidRPr="00024C7A">
        <w:rPr>
          <w:sz w:val="24"/>
          <w:szCs w:val="24"/>
          <w:lang w:val="ru-RU"/>
        </w:rPr>
        <w:t xml:space="preserve">., 100% к ___ </w:t>
      </w:r>
      <w:proofErr w:type="spellStart"/>
      <w:r w:rsidRPr="00024C7A">
        <w:rPr>
          <w:sz w:val="24"/>
          <w:szCs w:val="24"/>
          <w:lang w:val="ru-RU"/>
        </w:rPr>
        <w:t>нед</w:t>
      </w:r>
      <w:proofErr w:type="spellEnd"/>
      <w:r w:rsidRPr="00024C7A">
        <w:rPr>
          <w:sz w:val="24"/>
          <w:szCs w:val="24"/>
          <w:lang w:val="ru-RU"/>
        </w:rPr>
        <w:t>.</w:t>
      </w:r>
    </w:p>
    <w:p w:rsidR="002F362B" w:rsidRPr="00024C7A" w:rsidRDefault="002F362B" w:rsidP="002F362B">
      <w:pPr>
        <w:spacing w:line="240" w:lineRule="auto"/>
        <w:ind w:firstLine="0"/>
        <w:rPr>
          <w:sz w:val="16"/>
          <w:szCs w:val="20"/>
          <w:lang w:val="x-none" w:eastAsia="x-none"/>
        </w:rPr>
      </w:pPr>
    </w:p>
    <w:p w:rsidR="002F362B" w:rsidRPr="00024C7A" w:rsidRDefault="002F362B" w:rsidP="002F362B">
      <w:pPr>
        <w:spacing w:line="276" w:lineRule="auto"/>
        <w:ind w:firstLine="0"/>
        <w:rPr>
          <w:b/>
          <w:i/>
          <w:sz w:val="24"/>
          <w:szCs w:val="20"/>
          <w:lang w:val="x-none" w:eastAsia="x-none"/>
        </w:rPr>
      </w:pPr>
      <w:r w:rsidRPr="00024C7A">
        <w:rPr>
          <w:b/>
          <w:i/>
          <w:sz w:val="24"/>
          <w:szCs w:val="20"/>
          <w:lang w:val="x-none" w:eastAsia="x-none"/>
        </w:rPr>
        <w:t xml:space="preserve">Техническое задание </w:t>
      </w:r>
      <w:r w:rsidRPr="008171B9">
        <w:rPr>
          <w:b/>
          <w:sz w:val="24"/>
          <w:szCs w:val="20"/>
          <w:lang w:val="x-none" w:eastAsia="x-none"/>
        </w:rPr>
        <w:t>____</w:t>
      </w:r>
      <w:r w:rsidRPr="002F362B">
        <w:rPr>
          <w:sz w:val="24"/>
          <w:szCs w:val="20"/>
          <w:lang w:val="x-none" w:eastAsia="x-none"/>
        </w:rPr>
        <w:t>______________________________________________________</w:t>
      </w:r>
      <w:r w:rsidR="008171B9">
        <w:rPr>
          <w:sz w:val="24"/>
          <w:szCs w:val="20"/>
          <w:lang w:val="ru-RU" w:eastAsia="x-none"/>
        </w:rPr>
        <w:t>___</w:t>
      </w:r>
      <w:r w:rsidRPr="002F362B">
        <w:rPr>
          <w:sz w:val="24"/>
          <w:szCs w:val="20"/>
          <w:lang w:val="x-none" w:eastAsia="x-none"/>
        </w:rPr>
        <w:t>__</w:t>
      </w:r>
    </w:p>
    <w:p w:rsidR="002F362B" w:rsidRPr="00024C7A" w:rsidRDefault="008171B9" w:rsidP="002F362B">
      <w:pPr>
        <w:spacing w:line="276" w:lineRule="auto"/>
        <w:ind w:firstLine="0"/>
        <w:rPr>
          <w:sz w:val="24"/>
          <w:szCs w:val="24"/>
          <w:lang w:val="ru-RU"/>
        </w:rPr>
      </w:pPr>
      <w:r>
        <w:rPr>
          <w:lang w:val="ru-RU"/>
        </w:rPr>
        <w:t>_</w:t>
      </w:r>
      <w:r w:rsidRPr="008171B9">
        <w:rPr>
          <w:lang w:val="ru-RU"/>
        </w:rPr>
        <w:t xml:space="preserve">Разработать схему </w:t>
      </w:r>
      <w:proofErr w:type="spellStart"/>
      <w:r w:rsidRPr="008171B9">
        <w:rPr>
          <w:lang w:val="ru-RU"/>
        </w:rPr>
        <w:t>АСОИиУ</w:t>
      </w:r>
      <w:proofErr w:type="spellEnd"/>
      <w:r w:rsidRPr="008171B9">
        <w:rPr>
          <w:lang w:val="ru-RU"/>
        </w:rPr>
        <w:t xml:space="preserve"> системы планирования </w:t>
      </w:r>
      <w:r w:rsidRPr="008171B9">
        <w:rPr>
          <w:lang w:val="ru-RU"/>
        </w:rPr>
        <w:t>объединяющую все ее подразделения</w:t>
      </w:r>
      <w:r w:rsidR="002F362B" w:rsidRPr="00024C7A">
        <w:rPr>
          <w:sz w:val="24"/>
          <w:szCs w:val="24"/>
          <w:lang w:val="ru-RU"/>
        </w:rPr>
        <w:t>_________________________________________________________________</w:t>
      </w:r>
      <w:r>
        <w:rPr>
          <w:sz w:val="24"/>
          <w:szCs w:val="24"/>
          <w:lang w:val="ru-RU"/>
        </w:rPr>
        <w:t>__</w:t>
      </w:r>
    </w:p>
    <w:p w:rsidR="002F362B" w:rsidRPr="008171B9" w:rsidRDefault="002F362B" w:rsidP="002F362B">
      <w:pPr>
        <w:spacing w:line="276" w:lineRule="auto"/>
        <w:ind w:firstLine="0"/>
        <w:rPr>
          <w:lang w:val="ru-RU"/>
        </w:rPr>
      </w:pPr>
      <w:r w:rsidRPr="00024C7A">
        <w:rPr>
          <w:sz w:val="24"/>
          <w:szCs w:val="24"/>
          <w:lang w:val="ru-RU"/>
        </w:rPr>
        <w:t>_</w:t>
      </w:r>
      <w:r w:rsidR="008171B9">
        <w:rPr>
          <w:sz w:val="24"/>
          <w:szCs w:val="24"/>
          <w:lang w:val="ru-RU"/>
        </w:rPr>
        <w:t xml:space="preserve"> </w:t>
      </w:r>
      <w:r w:rsidR="008171B9">
        <w:rPr>
          <w:lang w:val="ru-RU"/>
        </w:rPr>
        <w:t xml:space="preserve">Разработать </w:t>
      </w:r>
      <w:proofErr w:type="spellStart"/>
      <w:r w:rsidR="008171B9" w:rsidRPr="008171B9">
        <w:rPr>
          <w:rFonts w:eastAsiaTheme="minorHAnsi"/>
          <w:lang w:val="ru-RU" w:eastAsia="en-US"/>
        </w:rPr>
        <w:t>разработать</w:t>
      </w:r>
      <w:proofErr w:type="spellEnd"/>
      <w:r w:rsidR="008171B9" w:rsidRPr="008171B9">
        <w:rPr>
          <w:rFonts w:eastAsiaTheme="minorHAnsi"/>
          <w:lang w:val="ru-RU" w:eastAsia="en-US"/>
        </w:rPr>
        <w:t xml:space="preserve"> структурные схемы </w:t>
      </w:r>
      <w:r w:rsidR="008171B9">
        <w:rPr>
          <w:rFonts w:eastAsiaTheme="minorHAnsi"/>
          <w:lang w:val="ru-RU" w:eastAsia="en-US"/>
        </w:rPr>
        <w:t>ЛВС</w:t>
      </w:r>
      <w:r w:rsidRPr="00024C7A">
        <w:rPr>
          <w:sz w:val="24"/>
          <w:szCs w:val="24"/>
          <w:lang w:val="ru-RU"/>
        </w:rPr>
        <w:t>___________________________</w:t>
      </w:r>
      <w:r w:rsidR="008171B9">
        <w:rPr>
          <w:sz w:val="24"/>
          <w:szCs w:val="24"/>
          <w:lang w:val="ru-RU"/>
        </w:rPr>
        <w:t>___</w:t>
      </w:r>
    </w:p>
    <w:p w:rsidR="002F362B" w:rsidRPr="00024C7A" w:rsidRDefault="008171B9" w:rsidP="002F362B">
      <w:pPr>
        <w:spacing w:line="276" w:lineRule="auto"/>
        <w:ind w:firstLine="0"/>
        <w:rPr>
          <w:sz w:val="24"/>
          <w:szCs w:val="24"/>
          <w:lang w:val="ru-RU"/>
        </w:rPr>
      </w:pPr>
      <w:r>
        <w:rPr>
          <w:sz w:val="24"/>
          <w:szCs w:val="24"/>
          <w:lang w:val="ru-RU"/>
        </w:rPr>
        <w:t>_</w:t>
      </w:r>
      <w:r>
        <w:rPr>
          <w:rFonts w:eastAsiaTheme="minorHAnsi"/>
          <w:lang w:val="ru-RU" w:eastAsia="en-US"/>
        </w:rPr>
        <w:t>О</w:t>
      </w:r>
      <w:r w:rsidRPr="008171B9">
        <w:rPr>
          <w:rFonts w:eastAsiaTheme="minorHAnsi"/>
          <w:lang w:val="ru-RU" w:eastAsia="en-US"/>
        </w:rPr>
        <w:t>ценить характеристики функционирования выбранного варианта удаленной связи ЛВС</w:t>
      </w:r>
      <w:r w:rsidR="002F362B" w:rsidRPr="00024C7A">
        <w:rPr>
          <w:sz w:val="24"/>
          <w:szCs w:val="24"/>
          <w:lang w:val="ru-RU"/>
        </w:rPr>
        <w:t>____________________________________________________________________</w:t>
      </w:r>
      <w:r>
        <w:rPr>
          <w:sz w:val="24"/>
          <w:szCs w:val="24"/>
          <w:lang w:val="ru-RU"/>
        </w:rPr>
        <w:t>___</w:t>
      </w:r>
    </w:p>
    <w:p w:rsidR="002F362B" w:rsidRPr="00024C7A" w:rsidRDefault="002F362B" w:rsidP="002F362B">
      <w:pPr>
        <w:spacing w:line="276" w:lineRule="auto"/>
        <w:ind w:firstLine="0"/>
        <w:rPr>
          <w:sz w:val="24"/>
          <w:szCs w:val="24"/>
          <w:lang w:val="ru-RU"/>
        </w:rPr>
      </w:pPr>
      <w:r w:rsidRPr="00024C7A">
        <w:rPr>
          <w:sz w:val="24"/>
          <w:szCs w:val="24"/>
          <w:lang w:val="ru-RU"/>
        </w:rPr>
        <w:t>_______________________________________________________________________________</w:t>
      </w:r>
      <w:r w:rsidR="008171B9">
        <w:rPr>
          <w:sz w:val="24"/>
          <w:szCs w:val="24"/>
          <w:lang w:val="ru-RU"/>
        </w:rPr>
        <w:t>__</w:t>
      </w:r>
    </w:p>
    <w:p w:rsidR="002F362B" w:rsidRPr="00024C7A" w:rsidRDefault="002F362B" w:rsidP="002F362B">
      <w:pPr>
        <w:spacing w:line="240" w:lineRule="auto"/>
        <w:ind w:firstLine="0"/>
        <w:rPr>
          <w:b/>
          <w:i/>
          <w:sz w:val="24"/>
          <w:szCs w:val="24"/>
          <w:lang w:val="ru-RU"/>
        </w:rPr>
      </w:pPr>
      <w:r w:rsidRPr="00024C7A">
        <w:rPr>
          <w:b/>
          <w:i/>
          <w:sz w:val="24"/>
          <w:szCs w:val="24"/>
          <w:lang w:val="ru-RU"/>
        </w:rPr>
        <w:t>Оформление научно-исследовательской работы:</w:t>
      </w:r>
    </w:p>
    <w:p w:rsidR="002F362B" w:rsidRPr="00024C7A" w:rsidRDefault="002F362B" w:rsidP="002F362B">
      <w:pPr>
        <w:spacing w:line="240" w:lineRule="auto"/>
        <w:ind w:firstLine="0"/>
        <w:rPr>
          <w:b/>
          <w:i/>
          <w:sz w:val="8"/>
          <w:szCs w:val="24"/>
          <w:lang w:val="ru-RU"/>
        </w:rPr>
      </w:pPr>
    </w:p>
    <w:p w:rsidR="002F362B" w:rsidRPr="00024C7A" w:rsidRDefault="002F362B" w:rsidP="002F362B">
      <w:pPr>
        <w:spacing w:line="240" w:lineRule="auto"/>
        <w:ind w:firstLine="0"/>
        <w:rPr>
          <w:sz w:val="24"/>
          <w:szCs w:val="24"/>
          <w:lang w:val="ru-RU"/>
        </w:rPr>
      </w:pPr>
      <w:r w:rsidRPr="00024C7A">
        <w:rPr>
          <w:sz w:val="24"/>
          <w:szCs w:val="24"/>
          <w:lang w:val="ru-RU"/>
        </w:rPr>
        <w:t xml:space="preserve">Расчетно-пояснительная записка на </w:t>
      </w:r>
      <w:r>
        <w:rPr>
          <w:sz w:val="24"/>
          <w:szCs w:val="24"/>
          <w:lang w:val="ru-RU"/>
        </w:rPr>
        <w:t>7</w:t>
      </w:r>
      <w:r w:rsidRPr="00024C7A">
        <w:rPr>
          <w:sz w:val="24"/>
          <w:szCs w:val="24"/>
          <w:lang w:val="ru-RU"/>
        </w:rPr>
        <w:t xml:space="preserve"> листах формата А4.</w:t>
      </w:r>
    </w:p>
    <w:p w:rsidR="002F362B" w:rsidRPr="00024C7A" w:rsidRDefault="002F362B" w:rsidP="002F362B">
      <w:pPr>
        <w:spacing w:line="276" w:lineRule="auto"/>
        <w:ind w:firstLine="0"/>
        <w:rPr>
          <w:sz w:val="24"/>
          <w:szCs w:val="24"/>
          <w:lang w:val="ru-RU"/>
        </w:rPr>
      </w:pPr>
      <w:r w:rsidRPr="00024C7A">
        <w:rPr>
          <w:sz w:val="24"/>
          <w:szCs w:val="24"/>
          <w:lang w:val="ru-RU"/>
        </w:rPr>
        <w:t xml:space="preserve">Перечень графического (иллюстративного) материала (чертежи, плакаты, слайды и т.п.)   </w:t>
      </w:r>
    </w:p>
    <w:p w:rsidR="002F362B" w:rsidRPr="00024C7A" w:rsidRDefault="002F362B" w:rsidP="002F362B">
      <w:pPr>
        <w:spacing w:line="276" w:lineRule="auto"/>
        <w:ind w:firstLine="0"/>
        <w:rPr>
          <w:sz w:val="24"/>
          <w:szCs w:val="24"/>
          <w:lang w:val="ru-RU"/>
        </w:rPr>
      </w:pPr>
      <w:r w:rsidRPr="00024C7A">
        <w:rPr>
          <w:sz w:val="24"/>
          <w:szCs w:val="24"/>
          <w:lang w:val="ru-RU"/>
        </w:rPr>
        <w:t>_______________________________________________________________________________</w:t>
      </w:r>
    </w:p>
    <w:p w:rsidR="002F362B" w:rsidRPr="00024C7A" w:rsidRDefault="002F362B" w:rsidP="002F362B">
      <w:pPr>
        <w:spacing w:line="276" w:lineRule="auto"/>
        <w:ind w:firstLine="0"/>
        <w:rPr>
          <w:sz w:val="24"/>
          <w:szCs w:val="24"/>
          <w:lang w:val="ru-RU"/>
        </w:rPr>
      </w:pPr>
      <w:r w:rsidRPr="00024C7A">
        <w:rPr>
          <w:sz w:val="24"/>
          <w:szCs w:val="24"/>
          <w:lang w:val="ru-RU"/>
        </w:rPr>
        <w:t>_______________________________________________________________________________</w:t>
      </w:r>
    </w:p>
    <w:p w:rsidR="002F362B" w:rsidRPr="00024C7A" w:rsidRDefault="002F362B" w:rsidP="002F362B">
      <w:pPr>
        <w:spacing w:line="276" w:lineRule="auto"/>
        <w:ind w:firstLine="0"/>
        <w:rPr>
          <w:sz w:val="24"/>
          <w:szCs w:val="24"/>
          <w:lang w:val="ru-RU"/>
        </w:rPr>
      </w:pPr>
      <w:r w:rsidRPr="00024C7A">
        <w:rPr>
          <w:sz w:val="24"/>
          <w:szCs w:val="24"/>
          <w:lang w:val="ru-RU"/>
        </w:rPr>
        <w:t>_______________________________________________________________________________</w:t>
      </w:r>
    </w:p>
    <w:p w:rsidR="002F362B" w:rsidRPr="00024C7A" w:rsidRDefault="002F362B" w:rsidP="002F362B">
      <w:pPr>
        <w:spacing w:line="276" w:lineRule="auto"/>
        <w:ind w:firstLine="0"/>
        <w:rPr>
          <w:sz w:val="24"/>
          <w:szCs w:val="24"/>
          <w:lang w:val="ru-RU"/>
        </w:rPr>
      </w:pPr>
      <w:r w:rsidRPr="00024C7A">
        <w:rPr>
          <w:sz w:val="24"/>
          <w:szCs w:val="24"/>
          <w:lang w:val="ru-RU"/>
        </w:rPr>
        <w:t>_______________________________________________________________________________</w:t>
      </w:r>
    </w:p>
    <w:p w:rsidR="002F362B" w:rsidRPr="00024C7A" w:rsidRDefault="002F362B" w:rsidP="002F362B">
      <w:pPr>
        <w:spacing w:line="240" w:lineRule="auto"/>
        <w:ind w:firstLine="0"/>
        <w:rPr>
          <w:sz w:val="16"/>
          <w:szCs w:val="24"/>
          <w:lang w:val="ru-RU"/>
        </w:rPr>
      </w:pPr>
    </w:p>
    <w:p w:rsidR="002F362B" w:rsidRPr="00024C7A" w:rsidRDefault="002F362B" w:rsidP="002F362B">
      <w:pPr>
        <w:spacing w:line="240" w:lineRule="auto"/>
        <w:ind w:firstLine="0"/>
        <w:rPr>
          <w:sz w:val="24"/>
          <w:szCs w:val="24"/>
          <w:lang w:val="ru-RU"/>
        </w:rPr>
      </w:pPr>
      <w:r w:rsidRPr="00024C7A">
        <w:rPr>
          <w:sz w:val="24"/>
          <w:szCs w:val="24"/>
          <w:lang w:val="ru-RU"/>
        </w:rPr>
        <w:t xml:space="preserve">Дата выдачи задания </w:t>
      </w:r>
      <w:proofErr w:type="gramStart"/>
      <w:r w:rsidRPr="00024C7A">
        <w:rPr>
          <w:sz w:val="24"/>
          <w:szCs w:val="24"/>
          <w:lang w:val="ru-RU"/>
        </w:rPr>
        <w:t>« _</w:t>
      </w:r>
      <w:proofErr w:type="gramEnd"/>
      <w:r w:rsidRPr="00024C7A">
        <w:rPr>
          <w:sz w:val="24"/>
          <w:szCs w:val="24"/>
          <w:lang w:val="ru-RU"/>
        </w:rPr>
        <w:t>__ » ____________ 20__ г.</w:t>
      </w:r>
    </w:p>
    <w:p w:rsidR="002F362B" w:rsidRPr="00024C7A" w:rsidRDefault="002F362B" w:rsidP="002F362B">
      <w:pPr>
        <w:spacing w:line="240" w:lineRule="auto"/>
        <w:ind w:firstLine="0"/>
        <w:rPr>
          <w:sz w:val="24"/>
          <w:szCs w:val="24"/>
          <w:lang w:val="ru-RU"/>
        </w:rPr>
      </w:pPr>
    </w:p>
    <w:p w:rsidR="002F362B" w:rsidRPr="00024C7A" w:rsidRDefault="002F362B" w:rsidP="002F362B">
      <w:pPr>
        <w:spacing w:line="240" w:lineRule="auto"/>
        <w:ind w:firstLine="0"/>
        <w:jc w:val="left"/>
        <w:rPr>
          <w:sz w:val="24"/>
          <w:szCs w:val="24"/>
          <w:lang w:val="ru-RU"/>
        </w:rPr>
      </w:pPr>
      <w:r w:rsidRPr="00024C7A">
        <w:rPr>
          <w:b/>
          <w:sz w:val="24"/>
          <w:szCs w:val="24"/>
          <w:lang w:val="ru-RU"/>
        </w:rPr>
        <w:t>Руководитель НИР</w:t>
      </w:r>
      <w:r w:rsidRPr="00024C7A">
        <w:rPr>
          <w:b/>
          <w:sz w:val="24"/>
          <w:szCs w:val="24"/>
          <w:lang w:val="ru-RU"/>
        </w:rPr>
        <w:tab/>
      </w:r>
      <w:r w:rsidRPr="00024C7A">
        <w:rPr>
          <w:b/>
          <w:sz w:val="24"/>
          <w:szCs w:val="24"/>
          <w:lang w:val="ru-RU"/>
        </w:rPr>
        <w:tab/>
      </w:r>
      <w:r w:rsidRPr="00024C7A">
        <w:rPr>
          <w:b/>
          <w:sz w:val="24"/>
          <w:szCs w:val="24"/>
          <w:lang w:val="ru-RU"/>
        </w:rPr>
        <w:tab/>
      </w:r>
      <w:r w:rsidRPr="00024C7A">
        <w:rPr>
          <w:b/>
          <w:sz w:val="24"/>
          <w:szCs w:val="24"/>
          <w:lang w:val="ru-RU"/>
        </w:rPr>
        <w:tab/>
      </w:r>
      <w:r w:rsidRPr="00024C7A">
        <w:rPr>
          <w:sz w:val="24"/>
          <w:szCs w:val="24"/>
          <w:lang w:val="ru-RU"/>
        </w:rPr>
        <w:tab/>
        <w:t>________________</w:t>
      </w:r>
      <w:proofErr w:type="gramStart"/>
      <w:r w:rsidRPr="00024C7A">
        <w:rPr>
          <w:sz w:val="24"/>
          <w:szCs w:val="24"/>
          <w:lang w:val="ru-RU"/>
        </w:rPr>
        <w:t xml:space="preserve">_  </w:t>
      </w:r>
      <w:r>
        <w:rPr>
          <w:sz w:val="24"/>
          <w:szCs w:val="24"/>
          <w:lang w:val="ru-RU"/>
        </w:rPr>
        <w:t>В.</w:t>
      </w:r>
      <w:proofErr w:type="gramEnd"/>
      <w:r>
        <w:rPr>
          <w:sz w:val="24"/>
          <w:szCs w:val="24"/>
          <w:lang w:val="ru-RU"/>
        </w:rPr>
        <w:t xml:space="preserve"> М</w:t>
      </w:r>
      <w:r w:rsidRPr="00024C7A">
        <w:rPr>
          <w:sz w:val="24"/>
          <w:szCs w:val="24"/>
          <w:lang w:val="ru-RU"/>
        </w:rPr>
        <w:t xml:space="preserve">. </w:t>
      </w:r>
      <w:r>
        <w:rPr>
          <w:sz w:val="24"/>
          <w:szCs w:val="24"/>
          <w:lang w:val="ru-RU"/>
        </w:rPr>
        <w:t xml:space="preserve">Постников </w:t>
      </w:r>
    </w:p>
    <w:p w:rsidR="002F362B" w:rsidRPr="00024C7A" w:rsidRDefault="002F362B" w:rsidP="002F362B">
      <w:pPr>
        <w:spacing w:line="240" w:lineRule="auto"/>
        <w:ind w:firstLine="0"/>
        <w:jc w:val="left"/>
        <w:rPr>
          <w:sz w:val="18"/>
          <w:szCs w:val="18"/>
          <w:lang w:val="ru-RU"/>
        </w:rPr>
      </w:pPr>
    </w:p>
    <w:p w:rsidR="002F362B" w:rsidRPr="00024C7A" w:rsidRDefault="002F362B" w:rsidP="002F362B">
      <w:pPr>
        <w:spacing w:line="240" w:lineRule="auto"/>
        <w:ind w:firstLine="0"/>
        <w:jc w:val="left"/>
        <w:rPr>
          <w:b/>
          <w:sz w:val="24"/>
          <w:szCs w:val="24"/>
          <w:lang w:val="ru-RU"/>
        </w:rPr>
      </w:pPr>
      <w:r w:rsidRPr="00024C7A">
        <w:rPr>
          <w:b/>
          <w:sz w:val="24"/>
          <w:szCs w:val="24"/>
          <w:lang w:val="ru-RU"/>
        </w:rPr>
        <w:t>Студент</w:t>
      </w:r>
      <w:r w:rsidRPr="00024C7A">
        <w:rPr>
          <w:b/>
          <w:sz w:val="24"/>
          <w:szCs w:val="24"/>
          <w:lang w:val="ru-RU"/>
        </w:rPr>
        <w:tab/>
      </w:r>
      <w:r w:rsidRPr="00024C7A">
        <w:rPr>
          <w:b/>
          <w:sz w:val="24"/>
          <w:szCs w:val="24"/>
          <w:lang w:val="ru-RU"/>
        </w:rPr>
        <w:tab/>
      </w:r>
      <w:r w:rsidRPr="00024C7A">
        <w:rPr>
          <w:b/>
          <w:sz w:val="24"/>
          <w:szCs w:val="24"/>
          <w:lang w:val="ru-RU"/>
        </w:rPr>
        <w:tab/>
      </w:r>
      <w:r w:rsidRPr="00024C7A">
        <w:rPr>
          <w:b/>
          <w:sz w:val="24"/>
          <w:szCs w:val="24"/>
          <w:lang w:val="ru-RU"/>
        </w:rPr>
        <w:tab/>
      </w:r>
      <w:r w:rsidRPr="00024C7A">
        <w:rPr>
          <w:b/>
          <w:sz w:val="24"/>
          <w:szCs w:val="24"/>
          <w:lang w:val="ru-RU"/>
        </w:rPr>
        <w:tab/>
      </w:r>
      <w:r w:rsidRPr="00024C7A">
        <w:rPr>
          <w:b/>
          <w:sz w:val="24"/>
          <w:szCs w:val="24"/>
          <w:lang w:val="ru-RU"/>
        </w:rPr>
        <w:tab/>
        <w:t>________________</w:t>
      </w:r>
      <w:proofErr w:type="gramStart"/>
      <w:r w:rsidRPr="00024C7A">
        <w:rPr>
          <w:b/>
          <w:sz w:val="24"/>
          <w:szCs w:val="24"/>
          <w:lang w:val="ru-RU"/>
        </w:rPr>
        <w:t xml:space="preserve">_  </w:t>
      </w:r>
      <w:r>
        <w:rPr>
          <w:sz w:val="24"/>
          <w:szCs w:val="24"/>
          <w:lang w:val="ru-RU"/>
        </w:rPr>
        <w:t>С</w:t>
      </w:r>
      <w:r w:rsidRPr="00024C7A">
        <w:rPr>
          <w:sz w:val="24"/>
          <w:szCs w:val="24"/>
          <w:lang w:val="ru-RU"/>
        </w:rPr>
        <w:t>.</w:t>
      </w:r>
      <w:r>
        <w:rPr>
          <w:sz w:val="24"/>
          <w:szCs w:val="24"/>
          <w:lang w:val="ru-RU"/>
        </w:rPr>
        <w:t>С</w:t>
      </w:r>
      <w:r w:rsidRPr="00024C7A">
        <w:rPr>
          <w:sz w:val="24"/>
          <w:szCs w:val="24"/>
          <w:lang w:val="ru-RU"/>
        </w:rPr>
        <w:t>.</w:t>
      </w:r>
      <w:proofErr w:type="gramEnd"/>
      <w:r w:rsidRPr="00024C7A">
        <w:rPr>
          <w:sz w:val="24"/>
          <w:szCs w:val="24"/>
          <w:lang w:val="ru-RU"/>
        </w:rPr>
        <w:t xml:space="preserve"> </w:t>
      </w:r>
      <w:r>
        <w:rPr>
          <w:sz w:val="24"/>
          <w:szCs w:val="24"/>
          <w:lang w:val="ru-RU"/>
        </w:rPr>
        <w:t>Серов</w:t>
      </w:r>
      <w:r w:rsidRPr="00024C7A">
        <w:rPr>
          <w:b/>
          <w:sz w:val="24"/>
          <w:szCs w:val="24"/>
          <w:lang w:val="ru-RU"/>
        </w:rPr>
        <w:t xml:space="preserve"> </w:t>
      </w:r>
    </w:p>
    <w:p w:rsidR="002F362B" w:rsidRPr="00024C7A" w:rsidRDefault="002F362B" w:rsidP="002F362B">
      <w:pPr>
        <w:spacing w:line="240" w:lineRule="auto"/>
        <w:ind w:firstLine="0"/>
        <w:jc w:val="left"/>
        <w:rPr>
          <w:sz w:val="22"/>
          <w:szCs w:val="22"/>
          <w:lang w:val="ru-RU"/>
        </w:rPr>
        <w:sectPr w:rsidR="002F362B" w:rsidRPr="00024C7A">
          <w:footerReference w:type="default" r:id="rId9"/>
          <w:pgSz w:w="11906" w:h="16838"/>
          <w:pgMar w:top="851" w:right="567" w:bottom="568" w:left="1418" w:header="709" w:footer="709" w:gutter="0"/>
          <w:cols w:space="720"/>
        </w:sectPr>
      </w:pPr>
    </w:p>
    <w:p w:rsidR="00643621" w:rsidRPr="00AB255D" w:rsidRDefault="00643621" w:rsidP="00643621">
      <w:pPr>
        <w:pStyle w:val="1"/>
        <w:ind w:right="265"/>
        <w:rPr>
          <w:color w:val="000000" w:themeColor="text1"/>
        </w:rPr>
      </w:pPr>
      <w:bookmarkStart w:id="0" w:name="_Toc10192000"/>
      <w:r w:rsidRPr="00AB255D">
        <w:rPr>
          <w:color w:val="000000" w:themeColor="text1"/>
        </w:rPr>
        <w:lastRenderedPageBreak/>
        <w:t>ВВЕДЕНИЕ</w:t>
      </w:r>
      <w:bookmarkEnd w:id="0"/>
    </w:p>
    <w:p w:rsidR="00643621" w:rsidRPr="00643621" w:rsidRDefault="00643621" w:rsidP="00643621">
      <w:pPr>
        <w:pStyle w:val="ab"/>
        <w:ind w:right="265"/>
        <w:rPr>
          <w:color w:val="000000" w:themeColor="text1"/>
          <w:lang w:val="ru-RU"/>
        </w:rPr>
      </w:pPr>
      <w:r w:rsidRPr="00643621">
        <w:rPr>
          <w:color w:val="000000" w:themeColor="text1"/>
          <w:lang w:val="ru-RU"/>
        </w:rPr>
        <w:t xml:space="preserve">С каждым годом количество космических объектов, находящихся на околоземной орбите увеличивается в разы. По данным </w:t>
      </w:r>
      <w:proofErr w:type="spellStart"/>
      <w:r w:rsidRPr="00643621">
        <w:rPr>
          <w:color w:val="000000" w:themeColor="text1"/>
          <w:shd w:val="clear" w:color="auto" w:fill="FFFFFF"/>
          <w:lang w:val="ru-RU"/>
        </w:rPr>
        <w:t>Госкорпорации</w:t>
      </w:r>
      <w:proofErr w:type="spellEnd"/>
      <w:r w:rsidRPr="00643621">
        <w:rPr>
          <w:color w:val="000000" w:themeColor="text1"/>
          <w:shd w:val="clear" w:color="auto" w:fill="FFFFFF"/>
          <w:lang w:val="ru-RU"/>
        </w:rPr>
        <w:t xml:space="preserve"> «</w:t>
      </w:r>
      <w:proofErr w:type="spellStart"/>
      <w:r w:rsidRPr="00643621">
        <w:rPr>
          <w:color w:val="000000" w:themeColor="text1"/>
          <w:shd w:val="clear" w:color="auto" w:fill="FFFFFF"/>
          <w:lang w:val="ru-RU"/>
        </w:rPr>
        <w:t>Роскосмос</w:t>
      </w:r>
      <w:proofErr w:type="spellEnd"/>
      <w:r w:rsidRPr="00643621">
        <w:rPr>
          <w:color w:val="000000" w:themeColor="text1"/>
          <w:shd w:val="clear" w:color="auto" w:fill="FFFFFF"/>
          <w:lang w:val="ru-RU"/>
        </w:rPr>
        <w:t>»</w:t>
      </w:r>
      <w:r w:rsidRPr="00643621">
        <w:rPr>
          <w:color w:val="000000" w:themeColor="text1"/>
          <w:lang w:val="ru-RU"/>
        </w:rPr>
        <w:t xml:space="preserve">, в 2018 году количество новых фрагментов составило </w:t>
      </w:r>
      <w:proofErr w:type="gramStart"/>
      <w:r w:rsidRPr="00643621">
        <w:rPr>
          <w:color w:val="000000" w:themeColor="text1"/>
          <w:lang w:val="ru-RU"/>
        </w:rPr>
        <w:t>около  8</w:t>
      </w:r>
      <w:proofErr w:type="gramEnd"/>
      <w:r w:rsidRPr="00AB255D">
        <w:rPr>
          <w:color w:val="000000" w:themeColor="text1"/>
        </w:rPr>
        <w:t> </w:t>
      </w:r>
      <w:r w:rsidRPr="00643621">
        <w:rPr>
          <w:color w:val="000000" w:themeColor="text1"/>
          <w:lang w:val="ru-RU"/>
        </w:rPr>
        <w:t xml:space="preserve">000 ед., что в 1,5 раза превышает показатели 2017г. В это же время становится актуальной проблема «загрязнения» околоземного пространства. </w:t>
      </w:r>
    </w:p>
    <w:p w:rsidR="00643621" w:rsidRPr="00643621" w:rsidRDefault="00643621" w:rsidP="00643621">
      <w:pPr>
        <w:pStyle w:val="ab"/>
        <w:ind w:right="265"/>
        <w:rPr>
          <w:color w:val="000000" w:themeColor="text1"/>
          <w:lang w:val="ru-RU"/>
        </w:rPr>
      </w:pPr>
      <w:r w:rsidRPr="00643621">
        <w:rPr>
          <w:color w:val="000000" w:themeColor="text1"/>
          <w:lang w:val="ru-RU"/>
        </w:rPr>
        <w:t>Вопрос опасных сближений приобретает всемирный характер, т.к. благодаря осколкам было повреждено несколько спутников, а также нанесен ущерб космической станции. В связи с этим необходимо иметь представление о имеющихся средствах и осколках, т.к. зная об обстановке в космосе, имея параметры орбит будет возможно контролировать «опасные сближения» и предостерегать будущие столкновения. Для получения этой информации требуется каждую ночь наблюдать космическую обстановку, для которой требуются алгоритмы работы оптических и радиосредств на ночь.</w:t>
      </w:r>
    </w:p>
    <w:p w:rsidR="00643621" w:rsidRPr="00643621" w:rsidRDefault="00643621" w:rsidP="00643621">
      <w:pPr>
        <w:pStyle w:val="ab"/>
        <w:ind w:right="265"/>
        <w:rPr>
          <w:color w:val="000000" w:themeColor="text1"/>
          <w:lang w:val="ru-RU"/>
        </w:rPr>
      </w:pPr>
      <w:r w:rsidRPr="00643621">
        <w:rPr>
          <w:color w:val="000000" w:themeColor="text1"/>
          <w:lang w:val="ru-RU"/>
        </w:rPr>
        <w:t xml:space="preserve"> Для оптимизации работы телескопа требуется четкий план действий, расписанный по секундам, т.к. наблюдается явная нехватка ночного времени, чтобы подтвердить наличие всех объектов на своих местах. Учитывая тот факт, что количество «мусора» увеличивается в геометрической прогрессии, число задач также растет, а времени, в которое средство может работать нет.</w:t>
      </w:r>
    </w:p>
    <w:p w:rsidR="00643621" w:rsidRPr="00643621" w:rsidRDefault="00643621" w:rsidP="00643621">
      <w:pPr>
        <w:ind w:right="265"/>
        <w:rPr>
          <w:color w:val="000000" w:themeColor="text1"/>
          <w:lang w:val="ru-RU"/>
        </w:rPr>
      </w:pPr>
      <w:r w:rsidRPr="00643621">
        <w:rPr>
          <w:color w:val="000000" w:themeColor="text1"/>
          <w:lang w:val="ru-RU"/>
        </w:rPr>
        <w:t xml:space="preserve">Проект по разработке автоматизированной системы планирования работы является кране востребованным в современном мире, учитывая темпы роста объема </w:t>
      </w:r>
      <w:proofErr w:type="gramStart"/>
      <w:r w:rsidRPr="00643621">
        <w:rPr>
          <w:color w:val="000000" w:themeColor="text1"/>
          <w:lang w:val="ru-RU"/>
        </w:rPr>
        <w:t>работ.[</w:t>
      </w:r>
      <w:proofErr w:type="gramEnd"/>
      <w:r w:rsidRPr="00643621">
        <w:rPr>
          <w:color w:val="000000" w:themeColor="text1"/>
          <w:lang w:val="ru-RU"/>
        </w:rPr>
        <w:t>4] [5] [6]</w:t>
      </w:r>
    </w:p>
    <w:p w:rsidR="00643621" w:rsidRDefault="00643621" w:rsidP="00BA7194">
      <w:pPr>
        <w:ind w:right="265"/>
        <w:rPr>
          <w:color w:val="000000" w:themeColor="text1"/>
          <w:lang w:val="ru-RU"/>
        </w:rPr>
      </w:pPr>
      <w:r w:rsidRPr="00643621">
        <w:rPr>
          <w:color w:val="000000" w:themeColor="text1"/>
          <w:lang w:val="ru-RU"/>
        </w:rPr>
        <w:t xml:space="preserve">Данный проект позволяет </w:t>
      </w:r>
      <w:r>
        <w:rPr>
          <w:color w:val="000000" w:themeColor="text1"/>
          <w:lang w:val="ru-RU"/>
        </w:rPr>
        <w:t>оптимизировать</w:t>
      </w:r>
      <w:r w:rsidRPr="00643621">
        <w:rPr>
          <w:color w:val="000000" w:themeColor="text1"/>
          <w:lang w:val="ru-RU"/>
        </w:rPr>
        <w:t xml:space="preserve"> алгоритм для работы оптических средств, разделяя объекты по основным критериям, учитывая степень важности наблюдения некоторых из них.</w:t>
      </w:r>
      <w:r>
        <w:rPr>
          <w:color w:val="000000" w:themeColor="text1"/>
          <w:lang w:val="ru-RU"/>
        </w:rPr>
        <w:br w:type="page"/>
      </w:r>
    </w:p>
    <w:p w:rsidR="001D41A6" w:rsidRPr="00643621" w:rsidRDefault="001D41A6" w:rsidP="00643621">
      <w:pPr>
        <w:spacing w:after="160" w:line="259" w:lineRule="auto"/>
        <w:ind w:firstLine="0"/>
        <w:jc w:val="center"/>
        <w:rPr>
          <w:color w:val="000000" w:themeColor="text1"/>
          <w:lang w:val="ru-RU"/>
        </w:rPr>
      </w:pPr>
      <w:r w:rsidRPr="00643621">
        <w:rPr>
          <w:b/>
          <w:color w:val="000000" w:themeColor="text1"/>
          <w:sz w:val="40"/>
          <w:lang w:val="ru-RU"/>
        </w:rPr>
        <w:lastRenderedPageBreak/>
        <w:t>Математическая модель оптимизации плана</w:t>
      </w:r>
    </w:p>
    <w:p w:rsidR="001D41A6" w:rsidRPr="00AB255D" w:rsidRDefault="001D41A6" w:rsidP="001D41A6">
      <w:pPr>
        <w:pStyle w:val="a6"/>
        <w:spacing w:before="31" w:line="360" w:lineRule="auto"/>
        <w:ind w:right="265" w:firstLine="707"/>
        <w:jc w:val="both"/>
        <w:rPr>
          <w:noProof/>
          <w:color w:val="000000" w:themeColor="text1"/>
          <w:sz w:val="28"/>
          <w:szCs w:val="28"/>
        </w:rPr>
      </w:pPr>
      <w:r w:rsidRPr="00AB255D">
        <w:rPr>
          <w:color w:val="000000" w:themeColor="text1"/>
          <w:sz w:val="28"/>
          <w:szCs w:val="28"/>
        </w:rPr>
        <w:t>Для построения плана, с учетом задачи исследований, необходимо оптимизировать целевую функцию, представленную взвешенным математическим ожиданием числа обслуживаемых КО [2, 3]</w:t>
      </w:r>
      <w:r w:rsidRPr="00AB255D">
        <w:rPr>
          <w:noProof/>
          <w:color w:val="000000" w:themeColor="text1"/>
          <w:sz w:val="28"/>
          <w:szCs w:val="28"/>
        </w:rPr>
        <w:t xml:space="preserve">           </w:t>
      </w:r>
    </w:p>
    <w:p w:rsidR="001D41A6" w:rsidRPr="00AB255D" w:rsidRDefault="001D41A6" w:rsidP="001D41A6">
      <w:pPr>
        <w:pStyle w:val="a6"/>
        <w:spacing w:before="31" w:line="360" w:lineRule="auto"/>
        <w:ind w:right="265"/>
        <w:jc w:val="both"/>
        <w:rPr>
          <w:noProof/>
          <w:color w:val="000000" w:themeColor="text1"/>
          <w:sz w:val="28"/>
          <w:szCs w:val="28"/>
        </w:rPr>
      </w:pPr>
    </w:p>
    <w:p w:rsidR="001D41A6" w:rsidRPr="00AB255D" w:rsidRDefault="001D41A6" w:rsidP="001D41A6">
      <w:pPr>
        <w:pStyle w:val="a6"/>
        <w:spacing w:before="31" w:line="360" w:lineRule="auto"/>
        <w:ind w:right="265"/>
        <w:jc w:val="center"/>
        <w:rPr>
          <w:color w:val="000000" w:themeColor="text1"/>
          <w:sz w:val="28"/>
          <w:szCs w:val="28"/>
        </w:rPr>
      </w:pPr>
      <w:r w:rsidRPr="00AB255D">
        <w:rPr>
          <w:noProof/>
          <w:color w:val="000000" w:themeColor="text1"/>
          <w:sz w:val="28"/>
          <w:szCs w:val="28"/>
        </w:rPr>
        <w:drawing>
          <wp:inline distT="0" distB="0" distL="0" distR="0" wp14:anchorId="58E81F35" wp14:editId="5C021669">
            <wp:extent cx="5829935" cy="658495"/>
            <wp:effectExtent l="0" t="0" r="12065" b="1905"/>
            <wp:docPr id="6" name="Рисунок 6" descr="../../Users/moonlight/Desktop/Снимок%20экрана%202019-05-30%20в%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moonlight/Desktop/Снимок%20экрана%202019-05-30%20в%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2635" cy="658800"/>
                    </a:xfrm>
                    <a:prstGeom prst="rect">
                      <a:avLst/>
                    </a:prstGeom>
                    <a:noFill/>
                    <a:ln>
                      <a:noFill/>
                    </a:ln>
                  </pic:spPr>
                </pic:pic>
              </a:graphicData>
            </a:graphic>
          </wp:inline>
        </w:drawing>
      </w:r>
      <w:r w:rsidRPr="00AB255D">
        <w:rPr>
          <w:color w:val="000000" w:themeColor="text1"/>
          <w:sz w:val="28"/>
          <w:szCs w:val="28"/>
        </w:rPr>
        <w:t>где K</w:t>
      </w:r>
      <w:r w:rsidRPr="00AB255D">
        <w:rPr>
          <w:color w:val="000000" w:themeColor="text1"/>
          <w:sz w:val="28"/>
          <w:szCs w:val="28"/>
          <w:vertAlign w:val="subscript"/>
          <w:lang w:val="en-US"/>
        </w:rPr>
        <w:t>bi</w:t>
      </w:r>
      <w:r w:rsidRPr="00AB255D">
        <w:rPr>
          <w:i/>
          <w:color w:val="000000" w:themeColor="text1"/>
          <w:sz w:val="28"/>
          <w:szCs w:val="28"/>
        </w:rPr>
        <w:t xml:space="preserve"> </w:t>
      </w:r>
      <w:r w:rsidRPr="00AB255D">
        <w:rPr>
          <w:color w:val="000000" w:themeColor="text1"/>
          <w:sz w:val="28"/>
          <w:szCs w:val="28"/>
        </w:rPr>
        <w:t xml:space="preserve">– коэффициент важности КО </w:t>
      </w:r>
      <w:r w:rsidRPr="00AB255D">
        <w:rPr>
          <w:i/>
          <w:color w:val="000000" w:themeColor="text1"/>
          <w:sz w:val="28"/>
          <w:szCs w:val="28"/>
        </w:rPr>
        <w:t>i</w:t>
      </w:r>
      <w:r w:rsidRPr="00AB255D">
        <w:rPr>
          <w:color w:val="000000" w:themeColor="text1"/>
          <w:sz w:val="28"/>
          <w:szCs w:val="28"/>
        </w:rPr>
        <w:t>.</w:t>
      </w:r>
    </w:p>
    <w:p w:rsidR="001D41A6" w:rsidRDefault="001D41A6" w:rsidP="001D41A6">
      <w:pPr>
        <w:pStyle w:val="a6"/>
        <w:spacing w:before="31" w:line="360" w:lineRule="auto"/>
        <w:ind w:right="265"/>
        <w:jc w:val="center"/>
        <w:rPr>
          <w:color w:val="000000" w:themeColor="text1"/>
          <w:sz w:val="28"/>
          <w:szCs w:val="28"/>
        </w:rPr>
      </w:pPr>
      <w:r w:rsidRPr="00AB255D">
        <w:rPr>
          <w:color w:val="000000" w:themeColor="text1"/>
          <w:sz w:val="28"/>
          <w:szCs w:val="28"/>
        </w:rPr>
        <w:t>Оптимизация выполняется при следующих условиях. Ограничение на ресурс</w:t>
      </w:r>
      <w:r w:rsidRPr="00AB255D">
        <w:rPr>
          <w:noProof/>
          <w:color w:val="000000" w:themeColor="text1"/>
          <w:sz w:val="28"/>
          <w:szCs w:val="28"/>
        </w:rPr>
        <w:drawing>
          <wp:inline distT="0" distB="0" distL="0" distR="0" wp14:anchorId="57229209" wp14:editId="64493F94">
            <wp:extent cx="5601335" cy="419100"/>
            <wp:effectExtent l="0" t="0" r="12065" b="1270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1335" cy="419100"/>
                    </a:xfrm>
                    <a:prstGeom prst="rect">
                      <a:avLst/>
                    </a:prstGeom>
                  </pic:spPr>
                </pic:pic>
              </a:graphicData>
            </a:graphic>
          </wp:inline>
        </w:drawing>
      </w:r>
    </w:p>
    <w:p w:rsidR="001D41A6" w:rsidRPr="00AB255D" w:rsidRDefault="001D41A6" w:rsidP="001D41A6">
      <w:pPr>
        <w:pStyle w:val="a6"/>
        <w:spacing w:before="31" w:line="360" w:lineRule="auto"/>
        <w:ind w:right="265"/>
        <w:rPr>
          <w:color w:val="000000" w:themeColor="text1"/>
          <w:sz w:val="28"/>
          <w:szCs w:val="28"/>
        </w:rPr>
      </w:pPr>
      <w:r w:rsidRPr="00AB255D">
        <w:rPr>
          <w:color w:val="000000" w:themeColor="text1"/>
          <w:sz w:val="28"/>
          <w:szCs w:val="28"/>
        </w:rPr>
        <w:t xml:space="preserve">где </w:t>
      </w:r>
      <w:proofErr w:type="spellStart"/>
      <w:r w:rsidRPr="00AB255D">
        <w:rPr>
          <w:i/>
          <w:color w:val="000000" w:themeColor="text1"/>
          <w:sz w:val="28"/>
          <w:szCs w:val="28"/>
        </w:rPr>
        <w:t>S</w:t>
      </w:r>
      <w:r w:rsidRPr="00AB255D">
        <w:rPr>
          <w:i/>
          <w:color w:val="000000" w:themeColor="text1"/>
          <w:sz w:val="28"/>
          <w:szCs w:val="28"/>
          <w:vertAlign w:val="subscript"/>
        </w:rPr>
        <w:t>j</w:t>
      </w:r>
      <w:proofErr w:type="spellEnd"/>
      <w:r w:rsidRPr="00AB255D">
        <w:rPr>
          <w:i/>
          <w:color w:val="000000" w:themeColor="text1"/>
          <w:sz w:val="28"/>
          <w:szCs w:val="28"/>
        </w:rPr>
        <w:t xml:space="preserve"> </w:t>
      </w:r>
      <w:r w:rsidRPr="00AB255D">
        <w:rPr>
          <w:color w:val="000000" w:themeColor="text1"/>
          <w:sz w:val="28"/>
          <w:szCs w:val="28"/>
        </w:rPr>
        <w:t xml:space="preserve">– ресурс информационного средства </w:t>
      </w:r>
      <w:r w:rsidRPr="00AB255D">
        <w:rPr>
          <w:i/>
          <w:color w:val="000000" w:themeColor="text1"/>
          <w:sz w:val="28"/>
          <w:szCs w:val="28"/>
        </w:rPr>
        <w:t>j</w:t>
      </w:r>
      <w:r w:rsidRPr="00AB255D">
        <w:rPr>
          <w:color w:val="000000" w:themeColor="text1"/>
          <w:sz w:val="28"/>
          <w:szCs w:val="28"/>
        </w:rPr>
        <w:t>.</w:t>
      </w:r>
    </w:p>
    <w:p w:rsidR="001D41A6" w:rsidRPr="00AB255D" w:rsidRDefault="001D41A6" w:rsidP="001D41A6">
      <w:pPr>
        <w:pStyle w:val="a6"/>
        <w:tabs>
          <w:tab w:val="left" w:pos="4930"/>
          <w:tab w:val="left" w:pos="5926"/>
        </w:tabs>
        <w:spacing w:before="140" w:line="360" w:lineRule="auto"/>
        <w:ind w:right="265"/>
        <w:jc w:val="both"/>
        <w:rPr>
          <w:color w:val="000000" w:themeColor="text1"/>
          <w:sz w:val="28"/>
          <w:szCs w:val="28"/>
        </w:rPr>
      </w:pPr>
      <w:r w:rsidRPr="00AB255D">
        <w:rPr>
          <w:color w:val="000000" w:themeColor="text1"/>
          <w:sz w:val="28"/>
          <w:szCs w:val="28"/>
        </w:rPr>
        <w:t>Ограничение на время: для любых</w:t>
      </w:r>
      <w:r w:rsidRPr="00AB255D">
        <w:rPr>
          <w:color w:val="000000" w:themeColor="text1"/>
          <w:spacing w:val="21"/>
          <w:sz w:val="28"/>
          <w:szCs w:val="28"/>
        </w:rPr>
        <w:t xml:space="preserve"> </w:t>
      </w:r>
      <w:r w:rsidRPr="00AB255D">
        <w:rPr>
          <w:i/>
          <w:color w:val="000000" w:themeColor="text1"/>
          <w:sz w:val="28"/>
          <w:szCs w:val="28"/>
        </w:rPr>
        <w:t>k</w:t>
      </w:r>
      <w:r w:rsidRPr="00AB255D">
        <w:rPr>
          <w:i/>
          <w:color w:val="000000" w:themeColor="text1"/>
          <w:sz w:val="28"/>
          <w:szCs w:val="28"/>
        </w:rPr>
        <w:tab/>
      </w:r>
      <w:proofErr w:type="spellStart"/>
      <w:r w:rsidRPr="00AB255D">
        <w:rPr>
          <w:i/>
          <w:color w:val="000000" w:themeColor="text1"/>
          <w:sz w:val="28"/>
          <w:szCs w:val="28"/>
        </w:rPr>
        <w:t>K</w:t>
      </w:r>
      <w:r w:rsidRPr="00AB255D">
        <w:rPr>
          <w:i/>
          <w:color w:val="000000" w:themeColor="text1"/>
          <w:sz w:val="28"/>
          <w:szCs w:val="28"/>
          <w:vertAlign w:val="subscript"/>
        </w:rPr>
        <w:t>s</w:t>
      </w:r>
      <w:proofErr w:type="spellEnd"/>
      <w:r w:rsidRPr="00AB255D">
        <w:rPr>
          <w:i/>
          <w:color w:val="000000" w:themeColor="text1"/>
          <w:spacing w:val="19"/>
          <w:sz w:val="28"/>
          <w:szCs w:val="28"/>
        </w:rPr>
        <w:t xml:space="preserve"> </w:t>
      </w:r>
      <w:r w:rsidRPr="00AB255D">
        <w:rPr>
          <w:color w:val="000000" w:themeColor="text1"/>
          <w:sz w:val="28"/>
          <w:szCs w:val="28"/>
        </w:rPr>
        <w:t>и</w:t>
      </w:r>
      <w:r w:rsidRPr="00AB255D">
        <w:rPr>
          <w:color w:val="000000" w:themeColor="text1"/>
          <w:spacing w:val="20"/>
          <w:sz w:val="28"/>
          <w:szCs w:val="28"/>
        </w:rPr>
        <w:t xml:space="preserve"> </w:t>
      </w:r>
      <w:r w:rsidRPr="00AB255D">
        <w:rPr>
          <w:i/>
          <w:color w:val="000000" w:themeColor="text1"/>
          <w:sz w:val="28"/>
          <w:szCs w:val="28"/>
        </w:rPr>
        <w:t>k’</w:t>
      </w:r>
      <w:r w:rsidRPr="00AB255D">
        <w:rPr>
          <w:i/>
          <w:color w:val="000000" w:themeColor="text1"/>
          <w:sz w:val="28"/>
          <w:szCs w:val="28"/>
        </w:rPr>
        <w:tab/>
      </w:r>
      <w:proofErr w:type="spellStart"/>
      <w:r w:rsidRPr="00AB255D">
        <w:rPr>
          <w:i/>
          <w:color w:val="000000" w:themeColor="text1"/>
          <w:sz w:val="28"/>
          <w:szCs w:val="28"/>
        </w:rPr>
        <w:t>K</w:t>
      </w:r>
      <w:r w:rsidRPr="00AB255D">
        <w:rPr>
          <w:i/>
          <w:color w:val="000000" w:themeColor="text1"/>
          <w:sz w:val="28"/>
          <w:szCs w:val="28"/>
          <w:vertAlign w:val="subscript"/>
        </w:rPr>
        <w:t>s</w:t>
      </w:r>
      <w:proofErr w:type="spellEnd"/>
      <w:r w:rsidRPr="00AB255D">
        <w:rPr>
          <w:color w:val="000000" w:themeColor="text1"/>
          <w:sz w:val="28"/>
          <w:szCs w:val="28"/>
        </w:rPr>
        <w:t>, удовлетворяющих</w:t>
      </w:r>
      <w:r w:rsidRPr="00AB255D">
        <w:rPr>
          <w:color w:val="000000" w:themeColor="text1"/>
          <w:spacing w:val="34"/>
          <w:sz w:val="28"/>
          <w:szCs w:val="28"/>
        </w:rPr>
        <w:t xml:space="preserve"> </w:t>
      </w:r>
      <w:r w:rsidRPr="00AB255D">
        <w:rPr>
          <w:color w:val="000000" w:themeColor="text1"/>
          <w:sz w:val="28"/>
          <w:szCs w:val="28"/>
        </w:rPr>
        <w:t>следующим условиям</w:t>
      </w:r>
    </w:p>
    <w:p w:rsidR="001D41A6" w:rsidRPr="00AB255D" w:rsidRDefault="001D41A6" w:rsidP="001D41A6">
      <w:pPr>
        <w:ind w:right="265"/>
        <w:jc w:val="right"/>
        <w:rPr>
          <w:color w:val="000000" w:themeColor="text1"/>
        </w:rPr>
      </w:pPr>
      <w:r w:rsidRPr="00AB255D">
        <w:rPr>
          <w:noProof/>
          <w:color w:val="000000" w:themeColor="text1"/>
        </w:rPr>
        <w:drawing>
          <wp:inline distT="0" distB="0" distL="0" distR="0" wp14:anchorId="69190893" wp14:editId="006ADA41">
            <wp:extent cx="5512435" cy="514350"/>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2435" cy="514350"/>
                    </a:xfrm>
                    <a:prstGeom prst="rect">
                      <a:avLst/>
                    </a:prstGeom>
                  </pic:spPr>
                </pic:pic>
              </a:graphicData>
            </a:graphic>
          </wp:inline>
        </w:drawing>
      </w:r>
    </w:p>
    <w:p w:rsidR="001D41A6" w:rsidRPr="00AB255D" w:rsidRDefault="001D41A6" w:rsidP="001D41A6">
      <w:pPr>
        <w:pStyle w:val="a6"/>
        <w:spacing w:before="60" w:line="360" w:lineRule="auto"/>
        <w:ind w:right="265"/>
        <w:jc w:val="both"/>
        <w:rPr>
          <w:color w:val="000000" w:themeColor="text1"/>
          <w:sz w:val="28"/>
          <w:szCs w:val="28"/>
        </w:rPr>
      </w:pPr>
      <w:r w:rsidRPr="00AB255D">
        <w:rPr>
          <w:color w:val="000000" w:themeColor="text1"/>
          <w:sz w:val="28"/>
          <w:szCs w:val="28"/>
        </w:rPr>
        <w:t>должно выполняться хотя бы одно из следующих неравенств</w:t>
      </w:r>
    </w:p>
    <w:p w:rsidR="001D41A6" w:rsidRDefault="001D41A6" w:rsidP="001D41A6">
      <w:pPr>
        <w:pStyle w:val="a6"/>
        <w:spacing w:before="162" w:line="360" w:lineRule="auto"/>
        <w:ind w:right="265" w:firstLine="142"/>
        <w:jc w:val="center"/>
        <w:rPr>
          <w:color w:val="000000" w:themeColor="text1"/>
          <w:sz w:val="28"/>
          <w:szCs w:val="28"/>
        </w:rPr>
      </w:pPr>
      <w:r w:rsidRPr="00AB255D">
        <w:rPr>
          <w:noProof/>
          <w:color w:val="000000" w:themeColor="text1"/>
          <w:sz w:val="28"/>
          <w:szCs w:val="28"/>
        </w:rPr>
        <w:drawing>
          <wp:inline distT="0" distB="0" distL="0" distR="0" wp14:anchorId="1E43A3D7" wp14:editId="23F139BD">
            <wp:extent cx="5512435" cy="610235"/>
            <wp:effectExtent l="0" t="0" r="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6472" cy="617324"/>
                    </a:xfrm>
                    <a:prstGeom prst="rect">
                      <a:avLst/>
                    </a:prstGeom>
                  </pic:spPr>
                </pic:pic>
              </a:graphicData>
            </a:graphic>
          </wp:inline>
        </w:drawing>
      </w:r>
    </w:p>
    <w:p w:rsidR="001D41A6" w:rsidRPr="00AB255D" w:rsidRDefault="001D41A6" w:rsidP="001D41A6">
      <w:pPr>
        <w:pStyle w:val="a6"/>
        <w:spacing w:before="162" w:line="360" w:lineRule="auto"/>
        <w:ind w:right="265" w:firstLine="142"/>
        <w:jc w:val="center"/>
        <w:rPr>
          <w:color w:val="000000" w:themeColor="text1"/>
          <w:sz w:val="28"/>
          <w:szCs w:val="28"/>
        </w:rPr>
      </w:pPr>
      <w:r w:rsidRPr="00AB255D">
        <w:rPr>
          <w:color w:val="000000" w:themeColor="text1"/>
          <w:sz w:val="28"/>
          <w:szCs w:val="28"/>
        </w:rPr>
        <w:t>где ∆</w:t>
      </w:r>
      <w:r w:rsidRPr="00AB255D">
        <w:rPr>
          <w:i/>
          <w:color w:val="000000" w:themeColor="text1"/>
          <w:sz w:val="28"/>
          <w:szCs w:val="28"/>
        </w:rPr>
        <w:t xml:space="preserve">t </w:t>
      </w:r>
      <w:r w:rsidRPr="00AB255D">
        <w:rPr>
          <w:color w:val="000000" w:themeColor="text1"/>
          <w:sz w:val="28"/>
          <w:szCs w:val="28"/>
        </w:rPr>
        <w:t>– интервал, необходимый для восстановления готовности информационного средства к очередному обслуживанию.</w:t>
      </w:r>
    </w:p>
    <w:p w:rsidR="001D41A6" w:rsidRPr="00AB255D" w:rsidRDefault="001D41A6" w:rsidP="001D41A6">
      <w:pPr>
        <w:pStyle w:val="a6"/>
        <w:spacing w:before="162" w:line="360" w:lineRule="auto"/>
        <w:ind w:right="265" w:firstLine="142"/>
        <w:jc w:val="both"/>
        <w:rPr>
          <w:color w:val="000000" w:themeColor="text1"/>
          <w:sz w:val="28"/>
          <w:szCs w:val="28"/>
        </w:rPr>
      </w:pPr>
      <w:r w:rsidRPr="00AB255D">
        <w:rPr>
          <w:color w:val="000000" w:themeColor="text1"/>
          <w:sz w:val="28"/>
          <w:szCs w:val="28"/>
        </w:rPr>
        <w:t>Ограничение на количество обслуживаний одного и того же КО</w:t>
      </w:r>
    </w:p>
    <w:p w:rsidR="001D41A6" w:rsidRPr="00AB255D" w:rsidRDefault="001D41A6" w:rsidP="001D41A6">
      <w:pPr>
        <w:pStyle w:val="a6"/>
        <w:spacing w:before="162" w:line="360" w:lineRule="auto"/>
        <w:ind w:right="265" w:firstLine="142"/>
        <w:jc w:val="right"/>
        <w:rPr>
          <w:color w:val="000000" w:themeColor="text1"/>
          <w:sz w:val="28"/>
          <w:szCs w:val="28"/>
        </w:rPr>
      </w:pPr>
      <w:r w:rsidRPr="00AB255D">
        <w:rPr>
          <w:noProof/>
          <w:color w:val="000000" w:themeColor="text1"/>
          <w:sz w:val="28"/>
          <w:szCs w:val="28"/>
        </w:rPr>
        <w:drawing>
          <wp:inline distT="0" distB="0" distL="0" distR="0" wp14:anchorId="7840C356" wp14:editId="6792C139">
            <wp:extent cx="4267200" cy="419100"/>
            <wp:effectExtent l="0" t="0" r="0" b="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419100"/>
                    </a:xfrm>
                    <a:prstGeom prst="rect">
                      <a:avLst/>
                    </a:prstGeom>
                  </pic:spPr>
                </pic:pic>
              </a:graphicData>
            </a:graphic>
          </wp:inline>
        </w:drawing>
      </w:r>
    </w:p>
    <w:p w:rsidR="001D41A6" w:rsidRPr="00AB255D" w:rsidRDefault="001D41A6" w:rsidP="001D41A6">
      <w:pPr>
        <w:pStyle w:val="a6"/>
        <w:spacing w:before="162" w:line="360" w:lineRule="auto"/>
        <w:ind w:right="265" w:firstLine="142"/>
        <w:jc w:val="both"/>
        <w:rPr>
          <w:color w:val="000000" w:themeColor="text1"/>
          <w:sz w:val="28"/>
          <w:szCs w:val="28"/>
        </w:rPr>
      </w:pPr>
      <w:r w:rsidRPr="00AB255D">
        <w:rPr>
          <w:color w:val="000000" w:themeColor="text1"/>
          <w:sz w:val="28"/>
          <w:szCs w:val="28"/>
        </w:rPr>
        <w:t xml:space="preserve">где </w:t>
      </w:r>
      <w:proofErr w:type="spellStart"/>
      <w:r w:rsidRPr="00AB255D">
        <w:rPr>
          <w:color w:val="000000" w:themeColor="text1"/>
          <w:sz w:val="28"/>
          <w:szCs w:val="28"/>
        </w:rPr>
        <w:t>μ</w:t>
      </w:r>
      <w:r w:rsidRPr="00AB255D">
        <w:rPr>
          <w:i/>
          <w:color w:val="000000" w:themeColor="text1"/>
          <w:sz w:val="28"/>
          <w:szCs w:val="28"/>
          <w:vertAlign w:val="subscript"/>
        </w:rPr>
        <w:t>i</w:t>
      </w:r>
      <w:proofErr w:type="spellEnd"/>
      <w:r w:rsidRPr="00AB255D">
        <w:rPr>
          <w:i/>
          <w:color w:val="000000" w:themeColor="text1"/>
          <w:sz w:val="28"/>
          <w:szCs w:val="28"/>
        </w:rPr>
        <w:t xml:space="preserve"> </w:t>
      </w:r>
      <w:r w:rsidRPr="00AB255D">
        <w:rPr>
          <w:color w:val="000000" w:themeColor="text1"/>
          <w:sz w:val="28"/>
          <w:szCs w:val="28"/>
        </w:rPr>
        <w:t xml:space="preserve">– максимальное количество обслуживаний КО </w:t>
      </w:r>
      <w:r w:rsidRPr="00AB255D">
        <w:rPr>
          <w:i/>
          <w:color w:val="000000" w:themeColor="text1"/>
          <w:sz w:val="28"/>
          <w:szCs w:val="28"/>
        </w:rPr>
        <w:t>i</w:t>
      </w:r>
      <w:r w:rsidRPr="00AB255D">
        <w:rPr>
          <w:color w:val="000000" w:themeColor="text1"/>
          <w:sz w:val="28"/>
          <w:szCs w:val="28"/>
        </w:rPr>
        <w:t>.</w:t>
      </w:r>
    </w:p>
    <w:p w:rsidR="001D41A6" w:rsidRPr="00AB255D" w:rsidRDefault="001D41A6" w:rsidP="001D41A6">
      <w:pPr>
        <w:pStyle w:val="a6"/>
        <w:spacing w:before="139" w:line="360" w:lineRule="auto"/>
        <w:ind w:right="265" w:firstLine="707"/>
        <w:jc w:val="both"/>
        <w:rPr>
          <w:color w:val="000000" w:themeColor="text1"/>
          <w:sz w:val="28"/>
          <w:szCs w:val="28"/>
        </w:rPr>
      </w:pPr>
      <w:r w:rsidRPr="00AB255D">
        <w:rPr>
          <w:color w:val="000000" w:themeColor="text1"/>
          <w:sz w:val="28"/>
          <w:szCs w:val="28"/>
        </w:rPr>
        <w:lastRenderedPageBreak/>
        <w:t>Задача (1) – (6) относится к классу задач дискретной оптимизации [2-4], причем их решение представляется целесообразным в рамках комбинаторных методов [2-4, 6]. Комбинаторная оптимизация – отыскание среди структурированного конечного множества альтернатив наилучшего (относительно заданного критерия) подмножества объектов. Структурные особенности заданного конечного множества служат исходной предпосылкой для построения некоторого системно упорядоченного метода решения задачи, который используется вместо прямого перебора и сравнения всех альтернативных вариантов</w:t>
      </w:r>
      <w:r w:rsidRPr="00AB255D">
        <w:rPr>
          <w:color w:val="000000" w:themeColor="text1"/>
          <w:spacing w:val="-1"/>
          <w:sz w:val="28"/>
          <w:szCs w:val="28"/>
        </w:rPr>
        <w:t xml:space="preserve"> </w:t>
      </w:r>
      <w:r w:rsidRPr="00AB255D">
        <w:rPr>
          <w:color w:val="000000" w:themeColor="text1"/>
          <w:sz w:val="28"/>
          <w:szCs w:val="28"/>
        </w:rPr>
        <w:t>[2-3].</w:t>
      </w:r>
    </w:p>
    <w:p w:rsidR="001D41A6" w:rsidRDefault="001D41A6">
      <w:pPr>
        <w:spacing w:after="160" w:line="259" w:lineRule="auto"/>
        <w:ind w:firstLine="0"/>
        <w:jc w:val="left"/>
      </w:pPr>
      <w:r>
        <w:br w:type="page"/>
      </w:r>
    </w:p>
    <w:p w:rsidR="001D41A6" w:rsidRDefault="001D41A6" w:rsidP="001D41A6">
      <w:pPr>
        <w:pStyle w:val="1"/>
      </w:pPr>
      <w:r>
        <w:lastRenderedPageBreak/>
        <w:t>Заключение</w:t>
      </w:r>
    </w:p>
    <w:p w:rsidR="001D41A6" w:rsidRDefault="001D41A6" w:rsidP="001D41A6">
      <w:pPr>
        <w:rPr>
          <w:lang w:val="ru-RU"/>
        </w:rPr>
      </w:pPr>
      <w:r>
        <w:rPr>
          <w:lang w:val="ru-RU"/>
        </w:rPr>
        <w:t>В данном обзоре показана значимость выбранной темы и теоретическая возможность ее реализации. В дальнейшей будут исследованы практические аспекты данной темы, а именно:</w:t>
      </w:r>
    </w:p>
    <w:p w:rsidR="001D41A6" w:rsidRDefault="001D41A6" w:rsidP="001D41A6">
      <w:pPr>
        <w:pStyle w:val="a5"/>
        <w:numPr>
          <w:ilvl w:val="0"/>
          <w:numId w:val="1"/>
        </w:numPr>
        <w:spacing w:line="360" w:lineRule="auto"/>
        <w:jc w:val="both"/>
      </w:pPr>
      <w:r>
        <w:t xml:space="preserve">зависимость </w:t>
      </w:r>
      <w:r w:rsidRPr="001D41A6">
        <w:t>от использования других методов оптимизации</w:t>
      </w:r>
      <w:r>
        <w:t>;</w:t>
      </w:r>
    </w:p>
    <w:p w:rsidR="001D41A6" w:rsidRDefault="001D41A6" w:rsidP="001D41A6">
      <w:pPr>
        <w:pStyle w:val="a5"/>
        <w:numPr>
          <w:ilvl w:val="0"/>
          <w:numId w:val="1"/>
        </w:numPr>
        <w:spacing w:line="360" w:lineRule="auto"/>
        <w:jc w:val="both"/>
      </w:pPr>
      <w:r>
        <w:t xml:space="preserve">степень </w:t>
      </w:r>
      <w:r>
        <w:t>заполнения плана</w:t>
      </w:r>
      <w:r>
        <w:t>;</w:t>
      </w:r>
    </w:p>
    <w:p w:rsidR="001D41A6" w:rsidRDefault="001D41A6" w:rsidP="001D41A6">
      <w:pPr>
        <w:pStyle w:val="a5"/>
        <w:numPr>
          <w:ilvl w:val="0"/>
          <w:numId w:val="1"/>
        </w:numPr>
        <w:spacing w:line="360" w:lineRule="auto"/>
        <w:jc w:val="both"/>
      </w:pPr>
      <w:r>
        <w:t xml:space="preserve">сжимаемость </w:t>
      </w:r>
      <w:r>
        <w:t>актуального списка объектов для получения наиболее востребованных результатов</w:t>
      </w:r>
      <w:r>
        <w:t>;</w:t>
      </w:r>
    </w:p>
    <w:p w:rsidR="001D41A6" w:rsidRDefault="001D41A6" w:rsidP="001D41A6">
      <w:pPr>
        <w:pStyle w:val="a5"/>
        <w:numPr>
          <w:ilvl w:val="0"/>
          <w:numId w:val="1"/>
        </w:numPr>
        <w:spacing w:line="360" w:lineRule="auto"/>
        <w:jc w:val="both"/>
      </w:pPr>
      <w:r>
        <w:t xml:space="preserve">количество потерь в зависимости от размера </w:t>
      </w:r>
      <w:r>
        <w:t>списка объектов</w:t>
      </w:r>
      <w:r>
        <w:t>;</w:t>
      </w:r>
    </w:p>
    <w:p w:rsidR="001D41A6" w:rsidRDefault="001D41A6" w:rsidP="001D41A6">
      <w:pPr>
        <w:pStyle w:val="a5"/>
        <w:numPr>
          <w:ilvl w:val="0"/>
          <w:numId w:val="1"/>
        </w:numPr>
        <w:spacing w:line="360" w:lineRule="auto"/>
        <w:jc w:val="both"/>
      </w:pPr>
      <w:r>
        <w:t>зависимость перечисленных выше параметров от выбранного алгоритма генерации знаний;</w:t>
      </w:r>
    </w:p>
    <w:p w:rsidR="001D41A6" w:rsidRDefault="001D41A6" w:rsidP="001D41A6">
      <w:pPr>
        <w:pStyle w:val="a5"/>
        <w:numPr>
          <w:ilvl w:val="0"/>
          <w:numId w:val="1"/>
        </w:numPr>
        <w:spacing w:line="360" w:lineRule="auto"/>
        <w:jc w:val="both"/>
      </w:pPr>
      <w:r>
        <w:t>сферы применения данного вида представления графов знаний.</w:t>
      </w:r>
    </w:p>
    <w:p w:rsidR="001D41A6" w:rsidRPr="00C90A87" w:rsidRDefault="001D41A6" w:rsidP="001D41A6">
      <w:pPr>
        <w:rPr>
          <w:lang w:val="ru-RU"/>
        </w:rPr>
      </w:pPr>
      <w:r>
        <w:rPr>
          <w:lang w:val="ru-RU"/>
        </w:rPr>
        <w:t xml:space="preserve">В результате к выпускной квалификационной работе магистра будет разработана методика </w:t>
      </w:r>
      <w:r>
        <w:rPr>
          <w:lang w:val="ru-RU"/>
        </w:rPr>
        <w:t>получения максимального времени наблюдения</w:t>
      </w:r>
      <w:r>
        <w:rPr>
          <w:lang w:val="ru-RU"/>
        </w:rPr>
        <w:t xml:space="preserve"> с</w:t>
      </w:r>
      <w:r>
        <w:rPr>
          <w:lang w:val="ru-RU"/>
        </w:rPr>
        <w:t xml:space="preserve"> минимальными</w:t>
      </w:r>
      <w:r>
        <w:rPr>
          <w:lang w:val="ru-RU"/>
        </w:rPr>
        <w:t xml:space="preserve"> потерями.</w:t>
      </w:r>
    </w:p>
    <w:p w:rsidR="00D724FD" w:rsidRDefault="00D724FD">
      <w:pPr>
        <w:spacing w:after="160" w:line="259" w:lineRule="auto"/>
        <w:ind w:firstLine="0"/>
        <w:jc w:val="left"/>
        <w:rPr>
          <w:lang w:val="ru-RU"/>
        </w:rPr>
      </w:pPr>
      <w:r>
        <w:rPr>
          <w:lang w:val="ru-RU"/>
        </w:rPr>
        <w:br w:type="page"/>
      </w:r>
    </w:p>
    <w:p w:rsidR="00BA7194" w:rsidRPr="00EE4B91" w:rsidRDefault="00BA7194" w:rsidP="00BA7194">
      <w:pPr>
        <w:pStyle w:val="1"/>
        <w:ind w:right="265"/>
        <w:rPr>
          <w:rFonts w:eastAsiaTheme="minorHAnsi"/>
          <w:lang w:eastAsia="en-US"/>
        </w:rPr>
      </w:pPr>
      <w:bookmarkStart w:id="1" w:name="_Toc10192033"/>
      <w:r w:rsidRPr="00EE4B91">
        <w:rPr>
          <w:rFonts w:eastAsiaTheme="minorHAnsi"/>
          <w:lang w:eastAsia="en-US"/>
        </w:rPr>
        <w:lastRenderedPageBreak/>
        <w:t>СПИСОК ИСПОЛЬЗОВАННЫХ ИСТОЧНИКОВ</w:t>
      </w:r>
      <w:bookmarkEnd w:id="1"/>
    </w:p>
    <w:p w:rsidR="00BA7194" w:rsidRPr="00AB255D" w:rsidRDefault="00BA7194" w:rsidP="00BA7194">
      <w:pPr>
        <w:pStyle w:val="ad"/>
        <w:pBdr>
          <w:top w:val="none" w:sz="0" w:space="0" w:color="auto"/>
          <w:left w:val="none" w:sz="0" w:space="0" w:color="auto"/>
          <w:bottom w:val="none" w:sz="0" w:space="0" w:color="auto"/>
          <w:right w:val="none" w:sz="0" w:space="0" w:color="auto"/>
          <w:between w:val="none" w:sz="0" w:space="0" w:color="auto"/>
          <w:bar w:val="none" w:sz="0" w:color="auto"/>
        </w:pBdr>
        <w:ind w:right="265"/>
        <w:jc w:val="both"/>
        <w:rPr>
          <w:color w:val="000000" w:themeColor="text1"/>
        </w:rPr>
      </w:pP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proofErr w:type="spellStart"/>
      <w:r w:rsidRPr="00AB255D">
        <w:rPr>
          <w:rFonts w:eastAsiaTheme="minorHAnsi"/>
          <w:color w:val="000000" w:themeColor="text1"/>
          <w:sz w:val="28"/>
          <w:szCs w:val="28"/>
          <w:lang w:val="en-US" w:eastAsia="en-US"/>
        </w:rPr>
        <w:t>Aizpurua</w:t>
      </w:r>
      <w:proofErr w:type="spellEnd"/>
      <w:r w:rsidRPr="00AB255D">
        <w:rPr>
          <w:rFonts w:eastAsiaTheme="minorHAnsi"/>
          <w:color w:val="000000" w:themeColor="text1"/>
          <w:sz w:val="28"/>
          <w:szCs w:val="28"/>
          <w:lang w:val="en-US" w:eastAsia="en-US"/>
        </w:rPr>
        <w:t xml:space="preserve">, A., Harper, S., Vigo, M. Exploring the relationship between web accessibility and user experience (2016) International Journal of Human Computer Studies, 91, pp. 13-23. </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proofErr w:type="spellStart"/>
      <w:r w:rsidRPr="00AB255D">
        <w:rPr>
          <w:rFonts w:eastAsiaTheme="minorHAnsi"/>
          <w:color w:val="000000" w:themeColor="text1"/>
          <w:sz w:val="28"/>
          <w:szCs w:val="28"/>
          <w:lang w:val="en-US" w:eastAsia="en-US"/>
        </w:rPr>
        <w:t>Gapanyuk</w:t>
      </w:r>
      <w:proofErr w:type="spellEnd"/>
      <w:r w:rsidRPr="00AB255D">
        <w:rPr>
          <w:rFonts w:eastAsiaTheme="minorHAnsi"/>
          <w:color w:val="000000" w:themeColor="text1"/>
          <w:sz w:val="28"/>
          <w:szCs w:val="28"/>
          <w:lang w:val="en-US" w:eastAsia="en-US"/>
        </w:rPr>
        <w:t xml:space="preserve">, Y., </w:t>
      </w:r>
      <w:proofErr w:type="spellStart"/>
      <w:r w:rsidRPr="00AB255D">
        <w:rPr>
          <w:rFonts w:eastAsiaTheme="minorHAnsi"/>
          <w:color w:val="000000" w:themeColor="text1"/>
          <w:sz w:val="28"/>
          <w:szCs w:val="28"/>
          <w:lang w:val="en-US" w:eastAsia="en-US"/>
        </w:rPr>
        <w:t>Lakomkin</w:t>
      </w:r>
      <w:proofErr w:type="spellEnd"/>
      <w:r w:rsidRPr="00AB255D">
        <w:rPr>
          <w:rFonts w:eastAsiaTheme="minorHAnsi"/>
          <w:color w:val="000000" w:themeColor="text1"/>
          <w:sz w:val="28"/>
          <w:szCs w:val="28"/>
          <w:lang w:val="en-US" w:eastAsia="en-US"/>
        </w:rPr>
        <w:t xml:space="preserve">, E., </w:t>
      </w:r>
      <w:proofErr w:type="spellStart"/>
      <w:r w:rsidRPr="00AB255D">
        <w:rPr>
          <w:rFonts w:eastAsiaTheme="minorHAnsi"/>
          <w:color w:val="000000" w:themeColor="text1"/>
          <w:sz w:val="28"/>
          <w:szCs w:val="28"/>
          <w:lang w:val="en-US" w:eastAsia="en-US"/>
        </w:rPr>
        <w:t>Ionkin</w:t>
      </w:r>
      <w:proofErr w:type="spellEnd"/>
      <w:r w:rsidRPr="00AB255D">
        <w:rPr>
          <w:rFonts w:eastAsiaTheme="minorHAnsi"/>
          <w:color w:val="000000" w:themeColor="text1"/>
          <w:sz w:val="28"/>
          <w:szCs w:val="28"/>
          <w:lang w:val="en-US" w:eastAsia="en-US"/>
        </w:rPr>
        <w:t xml:space="preserve">, S., </w:t>
      </w:r>
      <w:proofErr w:type="spellStart"/>
      <w:r w:rsidRPr="00AB255D">
        <w:rPr>
          <w:rFonts w:eastAsiaTheme="minorHAnsi"/>
          <w:color w:val="000000" w:themeColor="text1"/>
          <w:sz w:val="28"/>
          <w:szCs w:val="28"/>
          <w:lang w:val="en-US" w:eastAsia="en-US"/>
        </w:rPr>
        <w:t>Davtyan</w:t>
      </w:r>
      <w:proofErr w:type="spellEnd"/>
      <w:r w:rsidRPr="00AB255D">
        <w:rPr>
          <w:rFonts w:eastAsiaTheme="minorHAnsi"/>
          <w:color w:val="000000" w:themeColor="text1"/>
          <w:sz w:val="28"/>
          <w:szCs w:val="28"/>
          <w:lang w:val="en-US" w:eastAsia="en-US"/>
        </w:rPr>
        <w:t xml:space="preserve">, M. MVC web framework based on </w:t>
      </w:r>
      <w:proofErr w:type="spellStart"/>
      <w:r w:rsidRPr="00AB255D">
        <w:rPr>
          <w:rFonts w:eastAsiaTheme="minorHAnsi"/>
          <w:color w:val="000000" w:themeColor="text1"/>
          <w:sz w:val="28"/>
          <w:szCs w:val="28"/>
          <w:lang w:val="en-US" w:eastAsia="en-US"/>
        </w:rPr>
        <w:t>eXist</w:t>
      </w:r>
      <w:proofErr w:type="spellEnd"/>
      <w:r w:rsidRPr="00AB255D">
        <w:rPr>
          <w:rFonts w:eastAsiaTheme="minorHAnsi"/>
          <w:color w:val="000000" w:themeColor="text1"/>
          <w:sz w:val="28"/>
          <w:szCs w:val="28"/>
          <w:lang w:val="en-US" w:eastAsia="en-US"/>
        </w:rPr>
        <w:t xml:space="preserve"> application server and XRX architecture (2011) CEUR Workshop Proceedings, 735, pp. 19-25 </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proofErr w:type="spellStart"/>
      <w:r w:rsidRPr="00AB255D">
        <w:rPr>
          <w:rFonts w:eastAsiaTheme="minorHAnsi"/>
          <w:color w:val="000000" w:themeColor="text1"/>
          <w:sz w:val="28"/>
          <w:szCs w:val="28"/>
          <w:lang w:val="en-US" w:eastAsia="en-US"/>
        </w:rPr>
        <w:t>Kulakov</w:t>
      </w:r>
      <w:proofErr w:type="spellEnd"/>
      <w:r w:rsidRPr="00AB255D">
        <w:rPr>
          <w:rFonts w:eastAsiaTheme="minorHAnsi"/>
          <w:color w:val="000000" w:themeColor="text1"/>
          <w:sz w:val="28"/>
          <w:szCs w:val="28"/>
          <w:lang w:val="en-US" w:eastAsia="en-US"/>
        </w:rPr>
        <w:t xml:space="preserve">, D.B., Semenov, S.E., </w:t>
      </w:r>
      <w:proofErr w:type="spellStart"/>
      <w:r w:rsidRPr="00AB255D">
        <w:rPr>
          <w:rFonts w:eastAsiaTheme="minorHAnsi"/>
          <w:color w:val="000000" w:themeColor="text1"/>
          <w:sz w:val="28"/>
          <w:szCs w:val="28"/>
          <w:lang w:val="en-US" w:eastAsia="en-US"/>
        </w:rPr>
        <w:t>Kulakov</w:t>
      </w:r>
      <w:proofErr w:type="spellEnd"/>
      <w:r w:rsidRPr="00AB255D">
        <w:rPr>
          <w:rFonts w:eastAsiaTheme="minorHAnsi"/>
          <w:color w:val="000000" w:themeColor="text1"/>
          <w:sz w:val="28"/>
          <w:szCs w:val="28"/>
          <w:lang w:val="en-US" w:eastAsia="en-US"/>
        </w:rPr>
        <w:t xml:space="preserve">, B.B., </w:t>
      </w:r>
      <w:proofErr w:type="spellStart"/>
      <w:r w:rsidRPr="00AB255D">
        <w:rPr>
          <w:rFonts w:eastAsiaTheme="minorHAnsi"/>
          <w:color w:val="000000" w:themeColor="text1"/>
          <w:sz w:val="28"/>
          <w:szCs w:val="28"/>
          <w:lang w:val="en-US" w:eastAsia="en-US"/>
        </w:rPr>
        <w:t>Shcherbachev</w:t>
      </w:r>
      <w:proofErr w:type="spellEnd"/>
      <w:r w:rsidRPr="00AB255D">
        <w:rPr>
          <w:rFonts w:eastAsiaTheme="minorHAnsi"/>
          <w:color w:val="000000" w:themeColor="text1"/>
          <w:sz w:val="28"/>
          <w:szCs w:val="28"/>
          <w:lang w:val="en-US" w:eastAsia="en-US"/>
        </w:rPr>
        <w:t xml:space="preserve">, P.V., Tarasov, O.I. Hydraulic Bipedal Robots Locomotion Mathematical Modeling (2015) Procedia Engineering, 106, pp. 62-70. </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proofErr w:type="spellStart"/>
      <w:r w:rsidRPr="00AB255D">
        <w:rPr>
          <w:rFonts w:eastAsiaTheme="minorHAnsi"/>
          <w:color w:val="000000" w:themeColor="text1"/>
          <w:sz w:val="28"/>
          <w:szCs w:val="28"/>
          <w:lang w:val="en-US" w:eastAsia="en-US"/>
        </w:rPr>
        <w:t>Sakulin</w:t>
      </w:r>
      <w:proofErr w:type="spellEnd"/>
      <w:r w:rsidRPr="00AB255D">
        <w:rPr>
          <w:rFonts w:eastAsiaTheme="minorHAnsi"/>
          <w:color w:val="000000" w:themeColor="text1"/>
          <w:sz w:val="28"/>
          <w:szCs w:val="28"/>
          <w:lang w:val="en-US" w:eastAsia="en-US"/>
        </w:rPr>
        <w:t xml:space="preserve">, S., </w:t>
      </w:r>
      <w:proofErr w:type="spellStart"/>
      <w:r w:rsidRPr="00AB255D">
        <w:rPr>
          <w:rFonts w:eastAsiaTheme="minorHAnsi"/>
          <w:color w:val="000000" w:themeColor="text1"/>
          <w:sz w:val="28"/>
          <w:szCs w:val="28"/>
          <w:lang w:val="en-US" w:eastAsia="en-US"/>
        </w:rPr>
        <w:t>Alfimtsev</w:t>
      </w:r>
      <w:proofErr w:type="spellEnd"/>
      <w:r w:rsidRPr="00AB255D">
        <w:rPr>
          <w:rFonts w:eastAsiaTheme="minorHAnsi"/>
          <w:color w:val="000000" w:themeColor="text1"/>
          <w:sz w:val="28"/>
          <w:szCs w:val="28"/>
          <w:lang w:val="en-US" w:eastAsia="en-US"/>
        </w:rPr>
        <w:t xml:space="preserve">, A., </w:t>
      </w:r>
      <w:proofErr w:type="spellStart"/>
      <w:r w:rsidRPr="00AB255D">
        <w:rPr>
          <w:rFonts w:eastAsiaTheme="minorHAnsi"/>
          <w:color w:val="000000" w:themeColor="text1"/>
          <w:sz w:val="28"/>
          <w:szCs w:val="28"/>
          <w:lang w:val="en-US" w:eastAsia="en-US"/>
        </w:rPr>
        <w:t>Solovyev</w:t>
      </w:r>
      <w:proofErr w:type="spellEnd"/>
      <w:r w:rsidRPr="00AB255D">
        <w:rPr>
          <w:rFonts w:eastAsiaTheme="minorHAnsi"/>
          <w:color w:val="000000" w:themeColor="text1"/>
          <w:sz w:val="28"/>
          <w:szCs w:val="28"/>
          <w:lang w:val="en-US" w:eastAsia="en-US"/>
        </w:rPr>
        <w:t xml:space="preserve">, D., </w:t>
      </w:r>
      <w:proofErr w:type="spellStart"/>
      <w:r w:rsidRPr="00AB255D">
        <w:rPr>
          <w:rFonts w:eastAsiaTheme="minorHAnsi"/>
          <w:color w:val="000000" w:themeColor="text1"/>
          <w:sz w:val="28"/>
          <w:szCs w:val="28"/>
          <w:lang w:val="en-US" w:eastAsia="en-US"/>
        </w:rPr>
        <w:t>Sokolov</w:t>
      </w:r>
      <w:proofErr w:type="spellEnd"/>
      <w:r w:rsidRPr="00AB255D">
        <w:rPr>
          <w:rFonts w:eastAsiaTheme="minorHAnsi"/>
          <w:color w:val="000000" w:themeColor="text1"/>
          <w:sz w:val="28"/>
          <w:szCs w:val="28"/>
          <w:lang w:val="en-US" w:eastAsia="en-US"/>
        </w:rPr>
        <w:t xml:space="preserve">, D.  Web page interface optimization based on nature-inspired algorithms (2018) International Journal of Swarm Intelligence Research, 9 (2), pp. 28-46. </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proofErr w:type="spellStart"/>
      <w:r w:rsidRPr="00AB255D">
        <w:rPr>
          <w:rFonts w:eastAsiaTheme="minorHAnsi"/>
          <w:color w:val="000000" w:themeColor="text1"/>
          <w:sz w:val="28"/>
          <w:szCs w:val="28"/>
          <w:lang w:val="en-US" w:eastAsia="en-US"/>
        </w:rPr>
        <w:t>Mayorova</w:t>
      </w:r>
      <w:proofErr w:type="spellEnd"/>
      <w:r w:rsidRPr="00AB255D">
        <w:rPr>
          <w:rFonts w:eastAsiaTheme="minorHAnsi"/>
          <w:color w:val="000000" w:themeColor="text1"/>
          <w:sz w:val="28"/>
          <w:szCs w:val="28"/>
          <w:lang w:val="en-US" w:eastAsia="en-US"/>
        </w:rPr>
        <w:t xml:space="preserve">, V.I. Concept of using innovative-educational university centers of space services as an innovation for space education (2012) Proceedings of the International </w:t>
      </w:r>
      <w:proofErr w:type="spellStart"/>
      <w:r w:rsidRPr="00AB255D">
        <w:rPr>
          <w:rFonts w:eastAsiaTheme="minorHAnsi"/>
          <w:color w:val="000000" w:themeColor="text1"/>
          <w:sz w:val="28"/>
          <w:szCs w:val="28"/>
          <w:lang w:val="en-US" w:eastAsia="en-US"/>
        </w:rPr>
        <w:t>Astronautical</w:t>
      </w:r>
      <w:proofErr w:type="spellEnd"/>
      <w:r w:rsidRPr="00AB255D">
        <w:rPr>
          <w:rFonts w:eastAsiaTheme="minorHAnsi"/>
          <w:color w:val="000000" w:themeColor="text1"/>
          <w:sz w:val="28"/>
          <w:szCs w:val="28"/>
          <w:lang w:val="en-US" w:eastAsia="en-US"/>
        </w:rPr>
        <w:t xml:space="preserve"> Congress, IAC, 12, pp. 10045-10049. </w:t>
      </w:r>
    </w:p>
    <w:p w:rsidR="00BA7194" w:rsidRPr="000743C9" w:rsidRDefault="00BA7194" w:rsidP="00BA7194">
      <w:pPr>
        <w:pStyle w:val="a5"/>
        <w:widowControl w:val="0"/>
        <w:numPr>
          <w:ilvl w:val="0"/>
          <w:numId w:val="2"/>
        </w:numPr>
        <w:autoSpaceDE w:val="0"/>
        <w:autoSpaceDN w:val="0"/>
        <w:adjustRightInd w:val="0"/>
        <w:spacing w:line="360" w:lineRule="auto"/>
        <w:ind w:left="0" w:right="265"/>
        <w:jc w:val="both"/>
        <w:rPr>
          <w:rFonts w:eastAsiaTheme="minorHAnsi"/>
          <w:color w:val="000000" w:themeColor="text1"/>
          <w:sz w:val="28"/>
          <w:szCs w:val="28"/>
          <w:lang w:val="en-US" w:eastAsia="en-US"/>
        </w:rPr>
      </w:pPr>
      <w:r w:rsidRPr="00AB255D">
        <w:rPr>
          <w:rFonts w:eastAsiaTheme="minorHAnsi"/>
          <w:color w:val="000000" w:themeColor="text1"/>
          <w:sz w:val="28"/>
          <w:szCs w:val="28"/>
          <w:lang w:val="en-US" w:eastAsia="en-US"/>
        </w:rPr>
        <w:t xml:space="preserve">Sun, Q., Li, H., </w:t>
      </w:r>
      <w:proofErr w:type="spellStart"/>
      <w:r w:rsidRPr="00AB255D">
        <w:rPr>
          <w:rFonts w:eastAsiaTheme="minorHAnsi"/>
          <w:color w:val="000000" w:themeColor="text1"/>
          <w:sz w:val="28"/>
          <w:szCs w:val="28"/>
          <w:lang w:val="en-US" w:eastAsia="en-US"/>
        </w:rPr>
        <w:t>Campillo</w:t>
      </w:r>
      <w:proofErr w:type="spellEnd"/>
      <w:r w:rsidRPr="00AB255D">
        <w:rPr>
          <w:rFonts w:eastAsiaTheme="minorHAnsi"/>
          <w:color w:val="000000" w:themeColor="text1"/>
          <w:sz w:val="28"/>
          <w:szCs w:val="28"/>
          <w:lang w:val="en-US" w:eastAsia="en-US"/>
        </w:rPr>
        <w:t>, J., (...), Wang, C., Zhang, Q. A Comprehensive Review of Smart Energy Meters in Intelligent Energy Networks (2016) IEEE Internet of Things Journal 3(4), pp.464-479</w:t>
      </w:r>
      <w:r w:rsidRPr="000743C9">
        <w:rPr>
          <w:rFonts w:eastAsiaTheme="minorHAnsi"/>
          <w:color w:val="000000" w:themeColor="text1"/>
          <w:sz w:val="28"/>
          <w:szCs w:val="28"/>
          <w:lang w:val="en-US" w:eastAsia="en-US"/>
        </w:rPr>
        <w:t>.</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r w:rsidRPr="00AB255D">
        <w:rPr>
          <w:rFonts w:eastAsiaTheme="minorHAnsi"/>
          <w:color w:val="000000" w:themeColor="text1"/>
          <w:sz w:val="28"/>
          <w:szCs w:val="28"/>
          <w:lang w:val="en-US" w:eastAsia="en-US"/>
        </w:rPr>
        <w:t xml:space="preserve">Shen, J., Wei, X., </w:t>
      </w:r>
      <w:proofErr w:type="spellStart"/>
      <w:r w:rsidRPr="00AB255D">
        <w:rPr>
          <w:rFonts w:eastAsiaTheme="minorHAnsi"/>
          <w:color w:val="000000" w:themeColor="text1"/>
          <w:sz w:val="28"/>
          <w:szCs w:val="28"/>
          <w:lang w:val="en-US" w:eastAsia="en-US"/>
        </w:rPr>
        <w:t>Kraposhin</w:t>
      </w:r>
      <w:proofErr w:type="spellEnd"/>
      <w:r w:rsidRPr="00AB255D">
        <w:rPr>
          <w:rFonts w:eastAsiaTheme="minorHAnsi"/>
          <w:color w:val="000000" w:themeColor="text1"/>
          <w:sz w:val="28"/>
          <w:szCs w:val="28"/>
          <w:lang w:val="en-US" w:eastAsia="en-US"/>
        </w:rPr>
        <w:t xml:space="preserve">, V.S., </w:t>
      </w:r>
      <w:proofErr w:type="spellStart"/>
      <w:r w:rsidRPr="00AB255D">
        <w:rPr>
          <w:rFonts w:eastAsiaTheme="minorHAnsi"/>
          <w:color w:val="000000" w:themeColor="text1"/>
          <w:sz w:val="28"/>
          <w:szCs w:val="28"/>
          <w:lang w:val="en-US" w:eastAsia="en-US"/>
        </w:rPr>
        <w:t>Vekshin</w:t>
      </w:r>
      <w:proofErr w:type="spellEnd"/>
      <w:r w:rsidRPr="00AB255D">
        <w:rPr>
          <w:rFonts w:eastAsiaTheme="minorHAnsi"/>
          <w:color w:val="000000" w:themeColor="text1"/>
          <w:sz w:val="28"/>
          <w:szCs w:val="28"/>
          <w:lang w:val="en-US" w:eastAsia="en-US"/>
        </w:rPr>
        <w:t xml:space="preserve">, B.S. High cold plastic deformation of die steel 4Kh5VF1S subjected to hardening and tempering (2012) Metal Science and Heat Treatment, 53 (9-10), pp. 503-504. </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proofErr w:type="spellStart"/>
      <w:r w:rsidRPr="00AB255D">
        <w:rPr>
          <w:rFonts w:eastAsiaTheme="minorHAnsi"/>
          <w:color w:val="000000" w:themeColor="text1"/>
          <w:sz w:val="28"/>
          <w:szCs w:val="28"/>
          <w:lang w:val="en-US" w:eastAsia="en-US"/>
        </w:rPr>
        <w:t>Zubkov</w:t>
      </w:r>
      <w:proofErr w:type="spellEnd"/>
      <w:r w:rsidRPr="00AB255D">
        <w:rPr>
          <w:rFonts w:eastAsiaTheme="minorHAnsi"/>
          <w:color w:val="000000" w:themeColor="text1"/>
          <w:sz w:val="28"/>
          <w:szCs w:val="28"/>
          <w:lang w:val="en-US" w:eastAsia="en-US"/>
        </w:rPr>
        <w:t xml:space="preserve">, N.N., </w:t>
      </w:r>
      <w:proofErr w:type="spellStart"/>
      <w:r w:rsidRPr="00AB255D">
        <w:rPr>
          <w:rFonts w:eastAsiaTheme="minorHAnsi"/>
          <w:color w:val="000000" w:themeColor="text1"/>
          <w:sz w:val="28"/>
          <w:szCs w:val="28"/>
          <w:lang w:val="en-US" w:eastAsia="en-US"/>
        </w:rPr>
        <w:t>Polyakov</w:t>
      </w:r>
      <w:proofErr w:type="spellEnd"/>
      <w:r w:rsidRPr="00AB255D">
        <w:rPr>
          <w:rFonts w:eastAsiaTheme="minorHAnsi"/>
          <w:color w:val="000000" w:themeColor="text1"/>
          <w:sz w:val="28"/>
          <w:szCs w:val="28"/>
          <w:lang w:val="en-US" w:eastAsia="en-US"/>
        </w:rPr>
        <w:t xml:space="preserve">, A.F., </w:t>
      </w:r>
      <w:proofErr w:type="spellStart"/>
      <w:r w:rsidRPr="00AB255D">
        <w:rPr>
          <w:rFonts w:eastAsiaTheme="minorHAnsi"/>
          <w:color w:val="000000" w:themeColor="text1"/>
          <w:sz w:val="28"/>
          <w:szCs w:val="28"/>
          <w:lang w:val="en-US" w:eastAsia="en-US"/>
        </w:rPr>
        <w:t>Shekhter</w:t>
      </w:r>
      <w:proofErr w:type="spellEnd"/>
      <w:r w:rsidRPr="00AB255D">
        <w:rPr>
          <w:rFonts w:eastAsiaTheme="minorHAnsi"/>
          <w:color w:val="000000" w:themeColor="text1"/>
          <w:sz w:val="28"/>
          <w:szCs w:val="28"/>
          <w:lang w:val="en-US" w:eastAsia="en-US"/>
        </w:rPr>
        <w:t xml:space="preserve">, </w:t>
      </w:r>
      <w:proofErr w:type="spellStart"/>
      <w:r w:rsidRPr="00AB255D">
        <w:rPr>
          <w:rFonts w:eastAsiaTheme="minorHAnsi"/>
          <w:color w:val="000000" w:themeColor="text1"/>
          <w:sz w:val="28"/>
          <w:szCs w:val="28"/>
          <w:lang w:val="en-US" w:eastAsia="en-US"/>
        </w:rPr>
        <w:t>Yu.L</w:t>
      </w:r>
      <w:proofErr w:type="spellEnd"/>
      <w:r w:rsidRPr="00AB255D">
        <w:rPr>
          <w:rFonts w:eastAsiaTheme="minorHAnsi"/>
          <w:color w:val="000000" w:themeColor="text1"/>
          <w:sz w:val="28"/>
          <w:szCs w:val="28"/>
          <w:lang w:val="en-US" w:eastAsia="en-US"/>
        </w:rPr>
        <w:t>. The hydraulic characteristics of porous materials for a system of transpiration cooling (2010) High Temperature, 48 (2), pp. 231-</w:t>
      </w:r>
      <w:proofErr w:type="gramStart"/>
      <w:r w:rsidRPr="00AB255D">
        <w:rPr>
          <w:rFonts w:eastAsiaTheme="minorHAnsi"/>
          <w:color w:val="000000" w:themeColor="text1"/>
          <w:sz w:val="28"/>
          <w:szCs w:val="28"/>
          <w:lang w:val="en-US" w:eastAsia="en-US"/>
        </w:rPr>
        <w:t xml:space="preserve">237 </w:t>
      </w:r>
      <w:r w:rsidRPr="000743C9">
        <w:rPr>
          <w:rFonts w:eastAsiaTheme="minorHAnsi"/>
          <w:color w:val="000000" w:themeColor="text1"/>
          <w:sz w:val="28"/>
          <w:szCs w:val="28"/>
          <w:lang w:val="en-US" w:eastAsia="en-US"/>
        </w:rPr>
        <w:t>.</w:t>
      </w:r>
      <w:proofErr w:type="gramEnd"/>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proofErr w:type="spellStart"/>
      <w:r w:rsidRPr="00AB255D">
        <w:rPr>
          <w:rFonts w:eastAsiaTheme="minorHAnsi"/>
          <w:color w:val="000000" w:themeColor="text1"/>
          <w:sz w:val="28"/>
          <w:szCs w:val="28"/>
          <w:lang w:val="en-US" w:eastAsia="en-US"/>
        </w:rPr>
        <w:t>Moness</w:t>
      </w:r>
      <w:proofErr w:type="spellEnd"/>
      <w:r w:rsidRPr="00AB255D">
        <w:rPr>
          <w:rFonts w:eastAsiaTheme="minorHAnsi"/>
          <w:color w:val="000000" w:themeColor="text1"/>
          <w:sz w:val="28"/>
          <w:szCs w:val="28"/>
          <w:lang w:val="en-US" w:eastAsia="en-US"/>
        </w:rPr>
        <w:t xml:space="preserve">, M., </w:t>
      </w:r>
      <w:proofErr w:type="spellStart"/>
      <w:r w:rsidRPr="00AB255D">
        <w:rPr>
          <w:rFonts w:eastAsiaTheme="minorHAnsi"/>
          <w:color w:val="000000" w:themeColor="text1"/>
          <w:sz w:val="28"/>
          <w:szCs w:val="28"/>
          <w:lang w:val="en-US" w:eastAsia="en-US"/>
        </w:rPr>
        <w:t>Moustafa</w:t>
      </w:r>
      <w:proofErr w:type="spellEnd"/>
      <w:r w:rsidRPr="00AB255D">
        <w:rPr>
          <w:rFonts w:eastAsiaTheme="minorHAnsi"/>
          <w:color w:val="000000" w:themeColor="text1"/>
          <w:sz w:val="28"/>
          <w:szCs w:val="28"/>
          <w:lang w:val="en-US" w:eastAsia="en-US"/>
        </w:rPr>
        <w:t xml:space="preserve">, A.M. A Survey of Cyber-Physical Advances and Challenges of Wind Energy Conversion Systems: Prospects for Internet of Energy </w:t>
      </w:r>
      <w:r w:rsidRPr="00AB255D">
        <w:rPr>
          <w:rFonts w:eastAsiaTheme="minorHAnsi"/>
          <w:color w:val="000000" w:themeColor="text1"/>
          <w:sz w:val="28"/>
          <w:szCs w:val="28"/>
          <w:lang w:val="en-US" w:eastAsia="en-US"/>
        </w:rPr>
        <w:lastRenderedPageBreak/>
        <w:t>(2016) IEEE Internet of Things Journal 3(2), pp.134-145</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proofErr w:type="spellStart"/>
      <w:r w:rsidRPr="00AB255D">
        <w:rPr>
          <w:rFonts w:eastAsiaTheme="minorHAnsi"/>
          <w:color w:val="000000" w:themeColor="text1"/>
          <w:sz w:val="28"/>
          <w:szCs w:val="28"/>
          <w:lang w:val="en-US" w:eastAsia="en-US"/>
        </w:rPr>
        <w:t>Ocaya</w:t>
      </w:r>
      <w:proofErr w:type="spellEnd"/>
      <w:r w:rsidRPr="00AB255D">
        <w:rPr>
          <w:rFonts w:eastAsiaTheme="minorHAnsi"/>
          <w:color w:val="000000" w:themeColor="text1"/>
          <w:sz w:val="28"/>
          <w:szCs w:val="28"/>
          <w:lang w:val="en-US" w:eastAsia="en-US"/>
        </w:rPr>
        <w:t xml:space="preserve">, R.O., </w:t>
      </w:r>
      <w:proofErr w:type="spellStart"/>
      <w:r w:rsidRPr="00AB255D">
        <w:rPr>
          <w:rFonts w:eastAsiaTheme="minorHAnsi"/>
          <w:color w:val="000000" w:themeColor="text1"/>
          <w:sz w:val="28"/>
          <w:szCs w:val="28"/>
          <w:lang w:val="en-US" w:eastAsia="en-US"/>
        </w:rPr>
        <w:t>Terblans</w:t>
      </w:r>
      <w:proofErr w:type="spellEnd"/>
      <w:r w:rsidRPr="00AB255D">
        <w:rPr>
          <w:rFonts w:eastAsiaTheme="minorHAnsi"/>
          <w:color w:val="000000" w:themeColor="text1"/>
          <w:sz w:val="28"/>
          <w:szCs w:val="28"/>
          <w:lang w:val="en-US" w:eastAsia="en-US"/>
        </w:rPr>
        <w:t xml:space="preserve">, J.J. C-language package for standalone embedded atom method molecular dynamics simulations of </w:t>
      </w:r>
      <w:proofErr w:type="spellStart"/>
      <w:r w:rsidRPr="00AB255D">
        <w:rPr>
          <w:rFonts w:eastAsiaTheme="minorHAnsi"/>
          <w:color w:val="000000" w:themeColor="text1"/>
          <w:sz w:val="28"/>
          <w:szCs w:val="28"/>
          <w:lang w:val="en-US" w:eastAsia="en-US"/>
        </w:rPr>
        <w:t>fcc</w:t>
      </w:r>
      <w:proofErr w:type="spellEnd"/>
      <w:r w:rsidRPr="00AB255D">
        <w:rPr>
          <w:rFonts w:eastAsiaTheme="minorHAnsi"/>
          <w:color w:val="000000" w:themeColor="text1"/>
          <w:sz w:val="28"/>
          <w:szCs w:val="28"/>
          <w:lang w:val="en-US" w:eastAsia="en-US"/>
        </w:rPr>
        <w:t xml:space="preserve"> structures (2010) </w:t>
      </w:r>
      <w:proofErr w:type="spellStart"/>
      <w:r w:rsidRPr="00AB255D">
        <w:rPr>
          <w:rFonts w:eastAsiaTheme="minorHAnsi"/>
          <w:color w:val="000000" w:themeColor="text1"/>
          <w:sz w:val="28"/>
          <w:szCs w:val="28"/>
          <w:lang w:val="en-US" w:eastAsia="en-US"/>
        </w:rPr>
        <w:t>Softwarex</w:t>
      </w:r>
      <w:proofErr w:type="spellEnd"/>
      <w:r w:rsidRPr="00AB255D">
        <w:rPr>
          <w:rFonts w:eastAsiaTheme="minorHAnsi"/>
          <w:color w:val="000000" w:themeColor="text1"/>
          <w:sz w:val="28"/>
          <w:szCs w:val="28"/>
          <w:lang w:val="en-US" w:eastAsia="en-US"/>
        </w:rPr>
        <w:t xml:space="preserve"> 5, pp.227-233 Open Access</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r w:rsidRPr="00AB255D">
        <w:rPr>
          <w:rFonts w:eastAsiaTheme="minorHAnsi"/>
          <w:color w:val="000000" w:themeColor="text1"/>
          <w:sz w:val="28"/>
          <w:szCs w:val="28"/>
          <w:lang w:val="en-US" w:eastAsia="en-US"/>
        </w:rPr>
        <w:t xml:space="preserve">Xu, J., Luo, X., Wang, G., Gilmore, H., </w:t>
      </w:r>
      <w:proofErr w:type="spellStart"/>
      <w:r w:rsidRPr="00AB255D">
        <w:rPr>
          <w:rFonts w:eastAsiaTheme="minorHAnsi"/>
          <w:color w:val="000000" w:themeColor="text1"/>
          <w:sz w:val="28"/>
          <w:szCs w:val="28"/>
          <w:lang w:val="en-US" w:eastAsia="en-US"/>
        </w:rPr>
        <w:t>Madabhushi</w:t>
      </w:r>
      <w:proofErr w:type="spellEnd"/>
      <w:r w:rsidRPr="00AB255D">
        <w:rPr>
          <w:rFonts w:eastAsiaTheme="minorHAnsi"/>
          <w:color w:val="000000" w:themeColor="text1"/>
          <w:sz w:val="28"/>
          <w:szCs w:val="28"/>
          <w:lang w:val="en-US" w:eastAsia="en-US"/>
        </w:rPr>
        <w:t xml:space="preserve">, A. A Deep Convolutional Neural Network for segmenting and classifying epithelial and stromal regions in histopathological images (2016) </w:t>
      </w:r>
      <w:proofErr w:type="spellStart"/>
      <w:r w:rsidRPr="00AB255D">
        <w:rPr>
          <w:rFonts w:eastAsiaTheme="minorHAnsi"/>
          <w:color w:val="000000" w:themeColor="text1"/>
          <w:sz w:val="28"/>
          <w:szCs w:val="28"/>
          <w:lang w:val="en-US" w:eastAsia="en-US"/>
        </w:rPr>
        <w:t>Neurocomputing</w:t>
      </w:r>
      <w:proofErr w:type="spellEnd"/>
      <w:r w:rsidRPr="00AB255D">
        <w:rPr>
          <w:rFonts w:eastAsiaTheme="minorHAnsi"/>
          <w:color w:val="000000" w:themeColor="text1"/>
          <w:sz w:val="28"/>
          <w:szCs w:val="28"/>
          <w:lang w:val="en-US" w:eastAsia="en-US"/>
        </w:rPr>
        <w:t xml:space="preserve"> 191, pp.214-223</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r w:rsidRPr="00AB255D">
        <w:rPr>
          <w:rFonts w:eastAsiaTheme="minorHAnsi"/>
          <w:color w:val="000000" w:themeColor="text1"/>
          <w:sz w:val="28"/>
          <w:szCs w:val="28"/>
          <w:lang w:val="en-US" w:eastAsia="en-US"/>
        </w:rPr>
        <w:t xml:space="preserve">Jiao, Z., </w:t>
      </w:r>
      <w:proofErr w:type="gramStart"/>
      <w:r w:rsidRPr="00AB255D">
        <w:rPr>
          <w:rFonts w:eastAsiaTheme="minorHAnsi"/>
          <w:color w:val="000000" w:themeColor="text1"/>
          <w:sz w:val="28"/>
          <w:szCs w:val="28"/>
          <w:lang w:val="en-US" w:eastAsia="en-US"/>
        </w:rPr>
        <w:t>Gao</w:t>
      </w:r>
      <w:proofErr w:type="gramEnd"/>
      <w:r w:rsidRPr="00AB255D">
        <w:rPr>
          <w:rFonts w:eastAsiaTheme="minorHAnsi"/>
          <w:color w:val="000000" w:themeColor="text1"/>
          <w:sz w:val="28"/>
          <w:szCs w:val="28"/>
          <w:lang w:val="en-US" w:eastAsia="en-US"/>
        </w:rPr>
        <w:t xml:space="preserve">, X., Wang, Y., Li, J. A deep feature based framework for breast masses classification (2016) </w:t>
      </w:r>
      <w:proofErr w:type="spellStart"/>
      <w:r w:rsidRPr="00AB255D">
        <w:rPr>
          <w:rFonts w:eastAsiaTheme="minorHAnsi"/>
          <w:color w:val="000000" w:themeColor="text1"/>
          <w:sz w:val="28"/>
          <w:szCs w:val="28"/>
          <w:lang w:val="en-US" w:eastAsia="en-US"/>
        </w:rPr>
        <w:t>Neurocomputing</w:t>
      </w:r>
      <w:proofErr w:type="spellEnd"/>
      <w:r w:rsidRPr="00AB255D">
        <w:rPr>
          <w:rFonts w:eastAsiaTheme="minorHAnsi"/>
          <w:color w:val="000000" w:themeColor="text1"/>
          <w:sz w:val="28"/>
          <w:szCs w:val="28"/>
          <w:lang w:val="en-US" w:eastAsia="en-US"/>
        </w:rPr>
        <w:t xml:space="preserve"> 197, pp.221-231</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r w:rsidRPr="00AB255D">
        <w:rPr>
          <w:rFonts w:eastAsiaTheme="minorHAnsi"/>
          <w:color w:val="000000" w:themeColor="text1"/>
          <w:sz w:val="28"/>
          <w:szCs w:val="28"/>
          <w:lang w:val="en-US" w:eastAsia="en-US"/>
        </w:rPr>
        <w:t xml:space="preserve">He, Y., Lei, J., Li, Y., Leung, C.H.C. A framework of query expansion for image retrieval based on knowledge base and concept similarity (2016) </w:t>
      </w:r>
      <w:proofErr w:type="spellStart"/>
      <w:r w:rsidRPr="00AB255D">
        <w:rPr>
          <w:rFonts w:eastAsiaTheme="minorHAnsi"/>
          <w:color w:val="000000" w:themeColor="text1"/>
          <w:sz w:val="28"/>
          <w:szCs w:val="28"/>
          <w:lang w:val="en-US" w:eastAsia="en-US"/>
        </w:rPr>
        <w:t>Neurocomputing</w:t>
      </w:r>
      <w:proofErr w:type="spellEnd"/>
      <w:r w:rsidRPr="00AB255D">
        <w:rPr>
          <w:rFonts w:eastAsiaTheme="minorHAnsi"/>
          <w:color w:val="000000" w:themeColor="text1"/>
          <w:sz w:val="28"/>
          <w:szCs w:val="28"/>
          <w:lang w:val="en-US" w:eastAsia="en-US"/>
        </w:rPr>
        <w:t xml:space="preserve"> 204, pp.26-32</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proofErr w:type="spellStart"/>
      <w:r w:rsidRPr="00AB255D">
        <w:rPr>
          <w:rFonts w:eastAsiaTheme="minorHAnsi"/>
          <w:color w:val="000000" w:themeColor="text1"/>
          <w:sz w:val="28"/>
          <w:szCs w:val="28"/>
          <w:lang w:val="en-US" w:eastAsia="en-US"/>
        </w:rPr>
        <w:t>Leng</w:t>
      </w:r>
      <w:proofErr w:type="spellEnd"/>
      <w:r w:rsidRPr="00AB255D">
        <w:rPr>
          <w:rFonts w:eastAsiaTheme="minorHAnsi"/>
          <w:color w:val="000000" w:themeColor="text1"/>
          <w:sz w:val="28"/>
          <w:szCs w:val="28"/>
          <w:lang w:val="en-US" w:eastAsia="en-US"/>
        </w:rPr>
        <w:t xml:space="preserve">, B., Liu, Y., Yu, K., Zhang, X., </w:t>
      </w:r>
      <w:proofErr w:type="spellStart"/>
      <w:r w:rsidRPr="00AB255D">
        <w:rPr>
          <w:rFonts w:eastAsiaTheme="minorHAnsi"/>
          <w:color w:val="000000" w:themeColor="text1"/>
          <w:sz w:val="28"/>
          <w:szCs w:val="28"/>
          <w:lang w:val="en-US" w:eastAsia="en-US"/>
        </w:rPr>
        <w:t>Xiong</w:t>
      </w:r>
      <w:proofErr w:type="spellEnd"/>
      <w:r w:rsidRPr="00AB255D">
        <w:rPr>
          <w:rFonts w:eastAsiaTheme="minorHAnsi"/>
          <w:color w:val="000000" w:themeColor="text1"/>
          <w:sz w:val="28"/>
          <w:szCs w:val="28"/>
          <w:lang w:val="en-US" w:eastAsia="en-US"/>
        </w:rPr>
        <w:t>, Z. 3D object understanding with 3D Convolutional Neural Networks (2016) Information Sciences 366, pp.188-201</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r w:rsidRPr="00AB255D">
        <w:rPr>
          <w:rFonts w:eastAsiaTheme="minorHAnsi"/>
          <w:color w:val="000000" w:themeColor="text1"/>
          <w:sz w:val="28"/>
          <w:szCs w:val="28"/>
          <w:lang w:val="en-US" w:eastAsia="en-US"/>
        </w:rPr>
        <w:t>Xu, Y., Wang, H., Herrera, F. A distance-based framework to deal with ordinal and additive inconsistencies for fuzzy reciprocal preference relations  (2016) Information Sciences 328, pp.189-205</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r w:rsidRPr="00AB255D">
        <w:rPr>
          <w:rFonts w:eastAsiaTheme="minorHAnsi"/>
          <w:color w:val="000000" w:themeColor="text1"/>
          <w:sz w:val="28"/>
          <w:szCs w:val="28"/>
          <w:lang w:val="en-US" w:eastAsia="en-US"/>
        </w:rPr>
        <w:t>Lu, Q., Zhou,</w:t>
      </w:r>
      <w:bookmarkStart w:id="2" w:name="_GoBack"/>
      <w:bookmarkEnd w:id="2"/>
      <w:r w:rsidRPr="00AB255D">
        <w:rPr>
          <w:rFonts w:eastAsiaTheme="minorHAnsi"/>
          <w:color w:val="000000" w:themeColor="text1"/>
          <w:sz w:val="28"/>
          <w:szCs w:val="28"/>
          <w:lang w:val="en-US" w:eastAsia="en-US"/>
        </w:rPr>
        <w:t xml:space="preserve"> W., Li, H. A no-reference Image sharpness metric based on structural information using sparse representation (2016) Information Sciences 369, pp.334-346</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r w:rsidRPr="00AB255D">
        <w:rPr>
          <w:rFonts w:eastAsiaTheme="minorHAnsi"/>
          <w:color w:val="000000" w:themeColor="text1"/>
          <w:sz w:val="28"/>
          <w:szCs w:val="28"/>
          <w:lang w:val="en-US" w:eastAsia="en-US"/>
        </w:rPr>
        <w:t>He, C., Hu, C., Zhang, W., Li, X. A parallel primal-dual splitting method for image restoration  (2016) Information Sciences 358-359, pp.73-91</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r w:rsidRPr="00AB255D">
        <w:rPr>
          <w:rFonts w:eastAsiaTheme="minorHAnsi"/>
          <w:color w:val="000000" w:themeColor="text1"/>
          <w:sz w:val="28"/>
          <w:szCs w:val="28"/>
          <w:lang w:val="en-US" w:eastAsia="en-US"/>
        </w:rPr>
        <w:t xml:space="preserve">Vázquez de Parga, M., </w:t>
      </w:r>
      <w:proofErr w:type="spellStart"/>
      <w:r w:rsidRPr="00AB255D">
        <w:rPr>
          <w:rFonts w:eastAsiaTheme="minorHAnsi"/>
          <w:color w:val="000000" w:themeColor="text1"/>
          <w:sz w:val="28"/>
          <w:szCs w:val="28"/>
          <w:lang w:val="en-US" w:eastAsia="en-US"/>
        </w:rPr>
        <w:t>García</w:t>
      </w:r>
      <w:proofErr w:type="spellEnd"/>
      <w:r w:rsidRPr="00AB255D">
        <w:rPr>
          <w:rFonts w:eastAsiaTheme="minorHAnsi"/>
          <w:color w:val="000000" w:themeColor="text1"/>
          <w:sz w:val="28"/>
          <w:szCs w:val="28"/>
          <w:lang w:val="en-US" w:eastAsia="en-US"/>
        </w:rPr>
        <w:t xml:space="preserve">, P., </w:t>
      </w:r>
      <w:proofErr w:type="spellStart"/>
      <w:r w:rsidRPr="00AB255D">
        <w:rPr>
          <w:rFonts w:eastAsiaTheme="minorHAnsi"/>
          <w:color w:val="000000" w:themeColor="text1"/>
          <w:sz w:val="28"/>
          <w:szCs w:val="28"/>
          <w:lang w:val="en-US" w:eastAsia="en-US"/>
        </w:rPr>
        <w:t>López</w:t>
      </w:r>
      <w:proofErr w:type="spellEnd"/>
      <w:r w:rsidRPr="00AB255D">
        <w:rPr>
          <w:rFonts w:eastAsiaTheme="minorHAnsi"/>
          <w:color w:val="000000" w:themeColor="text1"/>
          <w:sz w:val="28"/>
          <w:szCs w:val="28"/>
          <w:lang w:val="en-US" w:eastAsia="en-US"/>
        </w:rPr>
        <w:t xml:space="preserve">, D A sufficient condition to </w:t>
      </w:r>
      <w:proofErr w:type="spellStart"/>
      <w:r w:rsidRPr="00AB255D">
        <w:rPr>
          <w:rFonts w:eastAsiaTheme="minorHAnsi"/>
          <w:color w:val="000000" w:themeColor="text1"/>
          <w:sz w:val="28"/>
          <w:szCs w:val="28"/>
          <w:lang w:val="en-US" w:eastAsia="en-US"/>
        </w:rPr>
        <w:t>polynomially</w:t>
      </w:r>
      <w:proofErr w:type="spellEnd"/>
      <w:r w:rsidRPr="00AB255D">
        <w:rPr>
          <w:rFonts w:eastAsiaTheme="minorHAnsi"/>
          <w:color w:val="000000" w:themeColor="text1"/>
          <w:sz w:val="28"/>
          <w:szCs w:val="28"/>
          <w:lang w:val="en-US" w:eastAsia="en-US"/>
        </w:rPr>
        <w:t xml:space="preserve"> compute a minimum separating DFA (2016) Information Sciences 370-371, pp.204-220</w:t>
      </w:r>
    </w:p>
    <w:p w:rsidR="00BA7194" w:rsidRPr="00AB255D" w:rsidRDefault="00BA7194" w:rsidP="00BA7194">
      <w:pPr>
        <w:pStyle w:val="a5"/>
        <w:widowControl w:val="0"/>
        <w:numPr>
          <w:ilvl w:val="0"/>
          <w:numId w:val="2"/>
        </w:numPr>
        <w:autoSpaceDE w:val="0"/>
        <w:autoSpaceDN w:val="0"/>
        <w:adjustRightInd w:val="0"/>
        <w:spacing w:after="240" w:line="360" w:lineRule="auto"/>
        <w:ind w:left="0" w:right="265"/>
        <w:jc w:val="both"/>
        <w:rPr>
          <w:rFonts w:eastAsiaTheme="minorHAnsi"/>
          <w:color w:val="000000" w:themeColor="text1"/>
          <w:sz w:val="28"/>
          <w:szCs w:val="28"/>
          <w:lang w:val="en-US" w:eastAsia="en-US"/>
        </w:rPr>
      </w:pPr>
      <w:r w:rsidRPr="00AB255D">
        <w:rPr>
          <w:rFonts w:eastAsiaTheme="minorHAnsi"/>
          <w:color w:val="000000" w:themeColor="text1"/>
          <w:sz w:val="28"/>
          <w:szCs w:val="28"/>
          <w:lang w:val="en-US" w:eastAsia="en-US"/>
        </w:rPr>
        <w:t>Park, C., Kim, D., Oh, J., Yu, H. Using user trust network to improve top-k recommendation  (2016) Information Sciences 374, pp.1339-1351</w:t>
      </w:r>
    </w:p>
    <w:p w:rsidR="001D41A6" w:rsidRPr="00BA7194" w:rsidRDefault="00BA7194" w:rsidP="00BA7194">
      <w:pPr>
        <w:pStyle w:val="a5"/>
        <w:widowControl w:val="0"/>
        <w:numPr>
          <w:ilvl w:val="0"/>
          <w:numId w:val="2"/>
        </w:numPr>
        <w:autoSpaceDE w:val="0"/>
        <w:autoSpaceDN w:val="0"/>
        <w:adjustRightInd w:val="0"/>
        <w:spacing w:after="160" w:line="259" w:lineRule="auto"/>
        <w:ind w:left="0" w:right="265"/>
        <w:jc w:val="both"/>
        <w:rPr>
          <w:rFonts w:eastAsiaTheme="minorHAnsi"/>
          <w:color w:val="000000" w:themeColor="text1"/>
          <w:sz w:val="28"/>
          <w:szCs w:val="28"/>
          <w:lang w:val="en-US" w:eastAsia="en-US"/>
        </w:rPr>
      </w:pPr>
      <w:proofErr w:type="spellStart"/>
      <w:r w:rsidRPr="00AB255D">
        <w:rPr>
          <w:rFonts w:eastAsiaTheme="minorHAnsi"/>
          <w:color w:val="000000" w:themeColor="text1"/>
          <w:sz w:val="28"/>
          <w:szCs w:val="28"/>
          <w:lang w:val="en-US" w:eastAsia="en-US"/>
        </w:rPr>
        <w:t>Menahem</w:t>
      </w:r>
      <w:proofErr w:type="spellEnd"/>
      <w:r w:rsidRPr="00AB255D">
        <w:rPr>
          <w:rFonts w:eastAsiaTheme="minorHAnsi"/>
          <w:color w:val="000000" w:themeColor="text1"/>
          <w:sz w:val="28"/>
          <w:szCs w:val="28"/>
          <w:lang w:val="en-US" w:eastAsia="en-US"/>
        </w:rPr>
        <w:t xml:space="preserve">, E., </w:t>
      </w:r>
      <w:proofErr w:type="spellStart"/>
      <w:r w:rsidRPr="00AB255D">
        <w:rPr>
          <w:rFonts w:eastAsiaTheme="minorHAnsi"/>
          <w:color w:val="000000" w:themeColor="text1"/>
          <w:sz w:val="28"/>
          <w:szCs w:val="28"/>
          <w:lang w:val="en-US" w:eastAsia="en-US"/>
        </w:rPr>
        <w:t>Schclar</w:t>
      </w:r>
      <w:proofErr w:type="spellEnd"/>
      <w:r w:rsidRPr="00AB255D">
        <w:rPr>
          <w:rFonts w:eastAsiaTheme="minorHAnsi"/>
          <w:color w:val="000000" w:themeColor="text1"/>
          <w:sz w:val="28"/>
          <w:szCs w:val="28"/>
          <w:lang w:val="en-US" w:eastAsia="en-US"/>
        </w:rPr>
        <w:t xml:space="preserve">, A., </w:t>
      </w:r>
      <w:proofErr w:type="spellStart"/>
      <w:r w:rsidRPr="00AB255D">
        <w:rPr>
          <w:rFonts w:eastAsiaTheme="minorHAnsi"/>
          <w:color w:val="000000" w:themeColor="text1"/>
          <w:sz w:val="28"/>
          <w:szCs w:val="28"/>
          <w:lang w:val="en-US" w:eastAsia="en-US"/>
        </w:rPr>
        <w:t>Rokach</w:t>
      </w:r>
      <w:proofErr w:type="spellEnd"/>
      <w:r w:rsidRPr="00AB255D">
        <w:rPr>
          <w:rFonts w:eastAsiaTheme="minorHAnsi"/>
          <w:color w:val="000000" w:themeColor="text1"/>
          <w:sz w:val="28"/>
          <w:szCs w:val="28"/>
          <w:lang w:val="en-US" w:eastAsia="en-US"/>
        </w:rPr>
        <w:t xml:space="preserve">, L., </w:t>
      </w:r>
      <w:proofErr w:type="spellStart"/>
      <w:r w:rsidRPr="00AB255D">
        <w:rPr>
          <w:rFonts w:eastAsiaTheme="minorHAnsi"/>
          <w:color w:val="000000" w:themeColor="text1"/>
          <w:sz w:val="28"/>
          <w:szCs w:val="28"/>
          <w:lang w:val="en-US" w:eastAsia="en-US"/>
        </w:rPr>
        <w:t>Elovici</w:t>
      </w:r>
      <w:proofErr w:type="spellEnd"/>
      <w:r w:rsidRPr="00AB255D">
        <w:rPr>
          <w:rFonts w:eastAsiaTheme="minorHAnsi"/>
          <w:color w:val="000000" w:themeColor="text1"/>
          <w:sz w:val="28"/>
          <w:szCs w:val="28"/>
          <w:lang w:val="en-US" w:eastAsia="en-US"/>
        </w:rPr>
        <w:t>, Y. XML-AD: Detecting anomalous patterns in XML documents(2016) Information Sciences 326, pp.71-88</w:t>
      </w:r>
    </w:p>
    <w:sectPr w:rsidR="001D41A6" w:rsidRPr="00BA719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D2E" w:rsidRDefault="005A2D2E" w:rsidP="001D41A6">
      <w:pPr>
        <w:spacing w:line="240" w:lineRule="auto"/>
      </w:pPr>
      <w:r>
        <w:separator/>
      </w:r>
    </w:p>
  </w:endnote>
  <w:endnote w:type="continuationSeparator" w:id="0">
    <w:p w:rsidR="005A2D2E" w:rsidRDefault="005A2D2E" w:rsidP="001D4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Neue">
    <w:altName w:val="Malgun Gothic"/>
    <w:panose1 w:val="00000000000000000000"/>
    <w:charset w:val="00"/>
    <w:family w:val="auto"/>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D0" w:rsidRPr="00AE1CD0" w:rsidRDefault="005A2D2E" w:rsidP="00AE1CD0">
    <w:pPr>
      <w:pStyle w:val="a3"/>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D2E" w:rsidRDefault="005A2D2E" w:rsidP="001D41A6">
      <w:pPr>
        <w:spacing w:line="240" w:lineRule="auto"/>
      </w:pPr>
      <w:r>
        <w:separator/>
      </w:r>
    </w:p>
  </w:footnote>
  <w:footnote w:type="continuationSeparator" w:id="0">
    <w:p w:rsidR="005A2D2E" w:rsidRDefault="005A2D2E" w:rsidP="001D41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2605B"/>
    <w:multiLevelType w:val="hybridMultilevel"/>
    <w:tmpl w:val="82E4C476"/>
    <w:lvl w:ilvl="0" w:tplc="3D42700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783593E"/>
    <w:multiLevelType w:val="hybridMultilevel"/>
    <w:tmpl w:val="C9F2E9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53"/>
    <w:rsid w:val="001D41A6"/>
    <w:rsid w:val="002F362B"/>
    <w:rsid w:val="005A2D2E"/>
    <w:rsid w:val="00643621"/>
    <w:rsid w:val="008171B9"/>
    <w:rsid w:val="00BA7194"/>
    <w:rsid w:val="00C62353"/>
    <w:rsid w:val="00D558F8"/>
    <w:rsid w:val="00D724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FAD7D-06E2-4C98-9E69-1B9C97A7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362B"/>
    <w:pPr>
      <w:spacing w:after="0" w:line="360" w:lineRule="auto"/>
      <w:ind w:firstLine="709"/>
      <w:jc w:val="both"/>
    </w:pPr>
    <w:rPr>
      <w:rFonts w:ascii="Times New Roman" w:eastAsia="Times New Roman" w:hAnsi="Times New Roman" w:cs="Times New Roman"/>
      <w:sz w:val="28"/>
      <w:szCs w:val="28"/>
      <w:lang w:val="en-US" w:eastAsia="ru-RU"/>
    </w:rPr>
  </w:style>
  <w:style w:type="paragraph" w:styleId="1">
    <w:name w:val="heading 1"/>
    <w:basedOn w:val="a"/>
    <w:next w:val="a"/>
    <w:link w:val="10"/>
    <w:uiPriority w:val="9"/>
    <w:qFormat/>
    <w:rsid w:val="008171B9"/>
    <w:pPr>
      <w:keepNext/>
      <w:keepLines/>
      <w:pageBreakBefore/>
      <w:spacing w:before="240"/>
      <w:jc w:val="center"/>
      <w:outlineLvl w:val="0"/>
    </w:pPr>
    <w:rPr>
      <w:rFonts w:eastAsiaTheme="majorEastAsia"/>
      <w:b/>
      <w:sz w:val="40"/>
      <w:szCs w:val="32"/>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F362B"/>
    <w:pPr>
      <w:tabs>
        <w:tab w:val="center" w:pos="4677"/>
        <w:tab w:val="right" w:pos="9355"/>
      </w:tabs>
    </w:pPr>
    <w:rPr>
      <w:lang w:val="x-none" w:eastAsia="x-none"/>
    </w:rPr>
  </w:style>
  <w:style w:type="character" w:customStyle="1" w:styleId="a4">
    <w:name w:val="Нижний колонтитул Знак"/>
    <w:basedOn w:val="a0"/>
    <w:link w:val="a3"/>
    <w:uiPriority w:val="99"/>
    <w:rsid w:val="002F362B"/>
    <w:rPr>
      <w:rFonts w:ascii="Times New Roman" w:eastAsia="Times New Roman" w:hAnsi="Times New Roman" w:cs="Times New Roman"/>
      <w:sz w:val="28"/>
      <w:szCs w:val="28"/>
      <w:lang w:val="x-none" w:eastAsia="x-none"/>
    </w:rPr>
  </w:style>
  <w:style w:type="paragraph" w:styleId="a5">
    <w:name w:val="List Paragraph"/>
    <w:basedOn w:val="a"/>
    <w:uiPriority w:val="34"/>
    <w:qFormat/>
    <w:rsid w:val="008171B9"/>
    <w:pPr>
      <w:spacing w:line="240" w:lineRule="auto"/>
      <w:ind w:left="720" w:firstLine="0"/>
      <w:contextualSpacing/>
      <w:jc w:val="left"/>
    </w:pPr>
    <w:rPr>
      <w:sz w:val="24"/>
      <w:szCs w:val="24"/>
      <w:lang w:val="ru-RU"/>
    </w:rPr>
  </w:style>
  <w:style w:type="character" w:customStyle="1" w:styleId="10">
    <w:name w:val="Заголовок 1 Знак"/>
    <w:basedOn w:val="a0"/>
    <w:link w:val="1"/>
    <w:uiPriority w:val="9"/>
    <w:rsid w:val="008171B9"/>
    <w:rPr>
      <w:rFonts w:ascii="Times New Roman" w:eastAsiaTheme="majorEastAsia" w:hAnsi="Times New Roman" w:cs="Times New Roman"/>
      <w:b/>
      <w:sz w:val="40"/>
      <w:szCs w:val="32"/>
      <w:lang w:eastAsia="ru-RU"/>
    </w:rPr>
  </w:style>
  <w:style w:type="paragraph" w:styleId="a6">
    <w:name w:val="Body Text"/>
    <w:basedOn w:val="a"/>
    <w:link w:val="a7"/>
    <w:uiPriority w:val="99"/>
    <w:unhideWhenUsed/>
    <w:rsid w:val="001D41A6"/>
    <w:pPr>
      <w:spacing w:after="120" w:line="240" w:lineRule="auto"/>
      <w:ind w:firstLine="0"/>
      <w:jc w:val="left"/>
    </w:pPr>
    <w:rPr>
      <w:sz w:val="24"/>
      <w:szCs w:val="24"/>
      <w:lang w:val="ru-RU"/>
    </w:rPr>
  </w:style>
  <w:style w:type="character" w:customStyle="1" w:styleId="a7">
    <w:name w:val="Основной текст Знак"/>
    <w:basedOn w:val="a0"/>
    <w:link w:val="a6"/>
    <w:uiPriority w:val="99"/>
    <w:rsid w:val="001D41A6"/>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1D41A6"/>
    <w:pPr>
      <w:tabs>
        <w:tab w:val="center" w:pos="4677"/>
        <w:tab w:val="right" w:pos="9355"/>
      </w:tabs>
      <w:spacing w:line="240" w:lineRule="auto"/>
    </w:pPr>
  </w:style>
  <w:style w:type="character" w:customStyle="1" w:styleId="a9">
    <w:name w:val="Верхний колонтитул Знак"/>
    <w:basedOn w:val="a0"/>
    <w:link w:val="a8"/>
    <w:uiPriority w:val="99"/>
    <w:rsid w:val="001D41A6"/>
    <w:rPr>
      <w:rFonts w:ascii="Times New Roman" w:eastAsia="Times New Roman" w:hAnsi="Times New Roman" w:cs="Times New Roman"/>
      <w:sz w:val="28"/>
      <w:szCs w:val="28"/>
      <w:lang w:val="en-US" w:eastAsia="ru-RU"/>
    </w:rPr>
  </w:style>
  <w:style w:type="paragraph" w:styleId="aa">
    <w:name w:val="Bibliography"/>
    <w:basedOn w:val="a"/>
    <w:next w:val="a"/>
    <w:uiPriority w:val="37"/>
    <w:unhideWhenUsed/>
    <w:rsid w:val="00D724FD"/>
  </w:style>
  <w:style w:type="paragraph" w:styleId="ab">
    <w:name w:val="Body Text Indent"/>
    <w:basedOn w:val="a"/>
    <w:link w:val="ac"/>
    <w:uiPriority w:val="99"/>
    <w:semiHidden/>
    <w:unhideWhenUsed/>
    <w:rsid w:val="00643621"/>
    <w:pPr>
      <w:spacing w:after="120"/>
      <w:ind w:left="283"/>
    </w:pPr>
  </w:style>
  <w:style w:type="character" w:customStyle="1" w:styleId="ac">
    <w:name w:val="Основной текст с отступом Знак"/>
    <w:basedOn w:val="a0"/>
    <w:link w:val="ab"/>
    <w:uiPriority w:val="99"/>
    <w:semiHidden/>
    <w:rsid w:val="00643621"/>
    <w:rPr>
      <w:rFonts w:ascii="Times New Roman" w:eastAsia="Times New Roman" w:hAnsi="Times New Roman" w:cs="Times New Roman"/>
      <w:sz w:val="28"/>
      <w:szCs w:val="28"/>
      <w:lang w:val="en-US" w:eastAsia="ru-RU"/>
    </w:rPr>
  </w:style>
  <w:style w:type="paragraph" w:customStyle="1" w:styleId="ad">
    <w:name w:val="Текстовый блок"/>
    <w:rsid w:val="00BA7194"/>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ru-RU"/>
    </w:rPr>
  </w:style>
  <w:style w:type="paragraph" w:styleId="ae">
    <w:name w:val="Balloon Text"/>
    <w:basedOn w:val="a"/>
    <w:link w:val="af"/>
    <w:uiPriority w:val="99"/>
    <w:semiHidden/>
    <w:unhideWhenUsed/>
    <w:rsid w:val="00BA7194"/>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A7194"/>
    <w:rPr>
      <w:rFonts w:ascii="Segoe UI" w:eastAsia="Times New Roman" w:hAnsi="Segoe UI" w:cs="Segoe UI"/>
      <w:sz w:val="18"/>
      <w:szCs w:val="1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Hen15</b:Tag>
    <b:SourceType>ConferenceProceedings</b:SourceType>
    <b:Guid>{43E18855-AD94-40A9-8EF1-E17E4C114C79}</b:Guid>
    <b:Title>Lossy Compression of Dynamic, Weighted Graphs</b:Title>
    <b:Year>2015</b:Year>
    <b:City>Rome, Italy</b:City>
    <b:Pages>427-434</b:Pages>
    <b:ConferenceName>2015 3rd International Conference on Future Internet of Things and Cloud</b:ConferenceName>
    <b:LCID>en-US</b:LCID>
    <b:Author>
      <b:Author>
        <b:NameList>
          <b:Person>
            <b:Last>Henecka</b:Last>
            <b:First>Wilko</b:First>
          </b:Person>
          <b:Person>
            <b:Last>Roughan</b:Last>
            <b:First>Matthew</b:First>
          </b:Person>
        </b:NameList>
      </b:Author>
    </b:Author>
    <b:RefOrder>8</b:RefOrder>
  </b:Source>
  <b:Source>
    <b:Tag>Gil04</b:Tag>
    <b:SourceType>ConferenceProceedings</b:SourceType>
    <b:Guid>{6ED5CB10-F52E-4FA5-9854-C0FDADA00B67}</b:Guid>
    <b:LCID>en-US</b:LCID>
    <b:Title>Compressing Network Graphs</b:Title>
    <b:Year>2004</b:Year>
    <b:ConferenceName>Workshop on Link Analysis and Group Detection (LinkKDD2004)</b:ConferenceName>
    <b:City>Seattle, WA, USA</b:City>
    <b:Author>
      <b:Author>
        <b:NameList>
          <b:Person>
            <b:Last>Gilbert</b:Last>
            <b:Middle>C.</b:Middle>
            <b:First>Anna</b:First>
          </b:Person>
          <b:Person>
            <b:Last>Levchenko</b:Last>
            <b:First>Kirill</b:First>
          </b:Person>
        </b:NameList>
      </b:Author>
    </b:Author>
    <b:RefOrder>9</b:RefOrder>
  </b:Source>
  <b:Source>
    <b:Tag>Ngu17</b:Tag>
    <b:SourceType>ArticleInAPeriodical</b:SourceType>
    <b:Guid>{0D793F1A-AFEE-461D-A993-DE71F19FEF01}</b:Guid>
    <b:Title>An overview of embedding models of entities and relationships for knowledge base completion</b:Title>
    <b:Year>2017</b:Year>
    <b:LCID>en-US</b:LCID>
    <b:PeriodicalTitle>Computing Research Repository</b:PeriodicalTitle>
    <b:Author>
      <b:Author>
        <b:NameList>
          <b:Person>
            <b:Last>Nguyen</b:Last>
            <b:Middle>Quoc</b:Middle>
            <b:First>Dat</b:First>
          </b:Person>
        </b:NameList>
      </b:Author>
    </b:Author>
    <b:RefOrder>11</b:RefOrder>
  </b:Source>
  <b:Source>
    <b:Tag>ABe18</b:Tag>
    <b:SourceType>DocumentFromInternetSite</b:SourceType>
    <b:Guid>{E93596C7-BDD7-4C5B-8B7A-704E968EE3C3}</b:Guid>
    <b:Title>A Beginner's Guide to Generative Adversarial Networks (GANs) [Electronic resource]</b:Title>
    <b:InternetSiteTitle>Skymind</b:InternetSiteTitle>
    <b:Year>2018</b:Year>
    <b:YearAccessed>2018</b:YearAccessed>
    <b:MonthAccessed>12</b:MonthAccessed>
    <b:DayAccessed>19</b:DayAccessed>
    <b:URL>https://skymind.ai/wiki/generative-adversarial-network-gan</b:URL>
    <b:RefOrder>7</b:RefOrder>
  </b:Source>
  <b:Source>
    <b:Tag>Los18</b:Tag>
    <b:SourceType>DocumentFromInternetSite</b:SourceType>
    <b:Guid>{5BCAFB90-ABBC-43E5-A20A-67E84C35B799}</b:Guid>
    <b:LCID>en-US</b:LCID>
    <b:Title>Lossy compression [Electronic resource]</b:Title>
    <b:InternetSiteTitle>Wikipedia</b:InternetSiteTitle>
    <b:Year>2018</b:Year>
    <b:YearAccessed>2018</b:YearAccessed>
    <b:MonthAccessed>12</b:MonthAccessed>
    <b:DayAccessed>18</b:DayAccessed>
    <b:URL>https://en.wikipedia.org/w/index.php?oldid=874221270</b:URL>
    <b:RefOrder>6</b:RefOrder>
  </b:Source>
  <b:Source>
    <b:Tag>Sum11</b:Tag>
    <b:SourceType>DocumentFromInternetSite</b:SourceType>
    <b:Guid>{23D59AD1-57AB-4B2F-907A-003FAA9F8E43}</b:Guid>
    <b:Title>Summary of the multiple file compression benchmark tests [Electronic resource]</b:Title>
    <b:InternetSiteTitle>MAXIMUM COMPRESSION</b:InternetSiteTitle>
    <b:Year>2011</b:Year>
    <b:YearAccessed>2018</b:YearAccessed>
    <b:MonthAccessed>11</b:MonthAccessed>
    <b:DayAccessed>19</b:DayAccessed>
    <b:URL>https://www.maximumcompression.com/data/summary_mf.php</b:URL>
    <b:LCID>en-US</b:LCID>
    <b:RefOrder>5</b:RefOrder>
  </b:Source>
  <b:Source>
    <b:Tag>Gen16</b:Tag>
    <b:SourceType>DocumentFromInternetSite</b:SourceType>
    <b:Guid>{5096F33A-F759-475D-8DC3-185957E1B538}</b:Guid>
    <b:LCID>en-US</b:LCID>
    <b:Title>Electron is flash for the desktop [Electronic resource]</b:Title>
    <b:InternetSiteTitle>Seph</b:InternetSiteTitle>
    <b:Year>2016</b:Year>
    <b:YearAccessed>2018</b:YearAccessed>
    <b:MonthAccessed>10</b:MonthAccessed>
    <b:DayAccessed>14</b:DayAccessed>
    <b:URL>https://josephg.com/blog/electron-is-flash-for-the-desktop/</b:URL>
    <b:Author>
      <b:Author>
        <b:NameList>
          <b:Person>
            <b:Last>Gentle</b:Last>
            <b:First>Joseph</b:First>
          </b:Person>
        </b:NameList>
      </b:Author>
    </b:Author>
    <b:RefOrder>3</b:RefOrder>
  </b:Source>
  <b:Source>
    <b:Tag>Kom14</b:Tag>
    <b:SourceType>DocumentFromInternetSite</b:SourceType>
    <b:Guid>{12309E3D-4588-4D8B-9F57-B562F106A62F}</b:Guid>
    <b:LCID>en-US</b:LCID>
    <b:Title>a history of storage cost (update) [Electronic resource]</b:Title>
    <b:InternetSiteTitle>matt komorowski</b:InternetSiteTitle>
    <b:Year>2014</b:Year>
    <b:YearAccessed>2018</b:YearAccessed>
    <b:MonthAccessed>10</b:MonthAccessed>
    <b:DayAccessed>11</b:DayAccessed>
    <b:URL>http://www.mkomo.com/cost-per-gigabyte-update</b:URL>
    <b:Author>
      <b:Author>
        <b:NameList>
          <b:Person>
            <b:Last>Komorowski</b:Last>
            <b:First>Matt</b:First>
          </b:Person>
        </b:NameList>
      </b:Author>
    </b:Author>
    <b:RefOrder>1</b:RefOrder>
  </b:Source>
  <b:Source>
    <b:Tag>Sca16</b:Tag>
    <b:SourceType>DocumentFromInternetSite</b:SourceType>
    <b:Guid>{DD6031BA-7132-4BFB-9109-7AE39D4F9F3F}</b:Guid>
    <b:LCID>en-US</b:LCID>
    <b:Title>What Happened When I Peeked Into My Node_Modules Directory [Electronic resource]</b:Title>
    <b:InternetSiteTitle>Medium</b:InternetSiteTitle>
    <b:Year>2016</b:Year>
    <b:YearAccessed>2018</b:YearAccessed>
    <b:MonthAccessed>10</b:MonthAccessed>
    <b:DayAccessed>13</b:DayAccessed>
    <b:URL>https://medium.com/s/silicon-satire/i-peeked-into-my-node-modules-directory-and-you-wont-believe-what-happened-next-b89f63d21558</b:URL>
    <b:Author>
      <b:Author>
        <b:NameList>
          <b:Person>
            <b:Last>Scales</b:Last>
            <b:First>Jordan</b:First>
          </b:Person>
        </b:NameList>
      </b:Author>
    </b:Author>
    <b:RefOrder>2</b:RefOrder>
  </b:Source>
  <b:Source>
    <b:Tag>Wil18</b:Tag>
    <b:SourceType>DocumentFromInternetSite</b:SourceType>
    <b:Guid>{CB50CAB3-EB72-429A-AC2B-6BA40E4F77D5}</b:Guid>
    <b:LCID>en-US</b:LCID>
    <b:Title>How game sizes got so huge, and why they'll get even bigger [Electronic resource]</b:Title>
    <b:InternetSiteTitle>PC Gamer</b:InternetSiteTitle>
    <b:Year>2018</b:Year>
    <b:YearAccessed>2018</b:YearAccessed>
    <b:MonthAccessed>10</b:MonthAccessed>
    <b:DayAccessed>18</b:DayAccessed>
    <b:URL>https://www.pcgamer.com/how-game-sizes-got-so-huge-and-why-theyll-get-even-bigger/</b:URL>
    <b:Author>
      <b:Author>
        <b:NameList>
          <b:Person>
            <b:Last>Wilde</b:Last>
            <b:First>Tyler</b:First>
          </b:Person>
        </b:NameList>
      </b:Author>
    </b:Author>
    <b:RefOrder>4</b:RefOrder>
  </b:Source>
  <b:Source>
    <b:Tag>Саф18</b:Tag>
    <b:SourceType>DocumentFromInternetSite</b:SourceType>
    <b:Guid>{86D54115-F16B-4460-9691-C3FAE3BA43AE}</b:Guid>
    <b:Title>Где и как врубиться в эмбеддинги графов [Электронный ресурс]</b:Title>
    <b:Year>2018</b:Year>
    <b:InternetSiteTitle>Хабр</b:InternetSiteTitle>
    <b:YearAccessed>2018</b:YearAccessed>
    <b:MonthAccessed>09</b:MonthAccessed>
    <b:DayAccessed>28</b:DayAccessed>
    <b:URL>https://habr.com/company/ods/blog/418727/</b:URL>
    <b:LCID>ru-RU</b:LCID>
    <b:Author>
      <b:Author>
        <b:NameList>
          <b:Person>
            <b:Last>Сафронов</b:Last>
            <b:First>Вадим</b:First>
          </b:Person>
        </b:NameList>
      </b:Author>
    </b:Author>
    <b:RefOrder>10</b:RefOrder>
  </b:Source>
  <b:Source>
    <b:Tag>Fen16</b:Tag>
    <b:SourceType>ConferenceProceedings</b:SourceType>
    <b:Guid>{7ADA2ADB-3701-473C-8CCF-F3BBC43CFEAC}</b:Guid>
    <b:Title>Knowledge Graph Embedding by Flexible Translation</b:Title>
    <b:Year>2016</b:Year>
    <b:Pages>557-560</b:Pages>
    <b:City>Cape Town, South Africa</b:City>
    <b:LCID>en-US</b:LCID>
    <b:ConferenceName>Fifteenth International Conference on Principles of Knowledge Representation and Reasoning (KR 2016)</b:ConferenceName>
    <b:Author>
      <b:Author>
        <b:NameList>
          <b:Person>
            <b:Last>Feng</b:Last>
            <b:First>Jun</b:First>
          </b:Person>
          <b:Person>
            <b:Last>Huang</b:Last>
            <b:First>Minlie</b:First>
          </b:Person>
          <b:Person>
            <b:Last>Wang</b:Last>
            <b:First>Mingdong</b:First>
          </b:Person>
          <b:Person>
            <b:Last>Zhou</b:Last>
            <b:First>Mantong</b:First>
          </b:Person>
          <b:Person>
            <b:Last>Hao</b:Last>
            <b:First>Yu</b:First>
          </b:Person>
          <b:Person>
            <b:Last>Zhu</b:Last>
            <b:First>Xiaoyan</b:First>
          </b:Person>
        </b:NameList>
      </b:Author>
    </b:Author>
    <b:RefOrder>12</b:RefOrder>
  </b:Source>
  <b:Source>
    <b:Tag>Goy18</b:Tag>
    <b:SourceType>ArticleInAPeriodical</b:SourceType>
    <b:Guid>{13BB7EEF-5F8E-44CB-AD25-A73882C4BFCF}</b:Guid>
    <b:Title>Graph embedding techniques, applications, and performance: A survey</b:Title>
    <b:Pages>78-94</b:Pages>
    <b:Year>2018</b:Year>
    <b:Volume>151</b:Volume>
    <b:LCID>en-US</b:LCID>
    <b:PeriodicalTitle>Knowledge-Based Systems</b:PeriodicalTitle>
    <b:Month>July</b:Month>
    <b:Author>
      <b:Author>
        <b:NameList>
          <b:Person>
            <b:Last>Goyal</b:Last>
            <b:First>Palash</b:First>
          </b:Person>
          <b:Person>
            <b:Last>Ferrara</b:Last>
            <b:First>Emilio</b:First>
          </b:Person>
        </b:NameList>
      </b:Author>
    </b:Author>
    <b:RefOrder>13</b:RefOrder>
  </b:Source>
  <b:Source>
    <b:Tag>Ham17</b:Tag>
    <b:SourceType>ArticleInAPeriodical</b:SourceType>
    <b:Guid>{6CA27122-B323-4186-A897-40F164E6F790}</b:Guid>
    <b:LCID>en-US</b:LCID>
    <b:Title>Representation Learning on Graphs: Methods and Applications</b:Title>
    <b:PeriodicalTitle>Bulletin of the Technical Committee on Data Engineering</b:PeriodicalTitle>
    <b:Year>2017</b:Year>
    <b:Month>September</b:Month>
    <b:Pages>52-71</b:Pages>
    <b:Volume>40</b:Volume>
    <b:Issue>3</b:Issue>
    <b:Author>
      <b:Author>
        <b:NameList>
          <b:Person>
            <b:Last>Hamilton</b:Last>
            <b:Middle>L.</b:Middle>
            <b:First>William</b:First>
          </b:Person>
          <b:Person>
            <b:Last>Ying</b:Last>
            <b:First>Rex</b:First>
          </b:Person>
          <b:Person>
            <b:Last>Leskovec</b:Last>
            <b:First>Jure</b:First>
          </b:Person>
        </b:NameList>
      </b:Author>
    </b:Author>
    <b:RefOrder>14</b:RefOrder>
  </b:Source>
  <b:Source>
    <b:Tag>Cai18</b:Tag>
    <b:SourceType>ArticleInAPeriodical</b:SourceType>
    <b:Guid>{A0F261C3-9D62-472A-BA08-B819CA38A591}</b:Guid>
    <b:LCID>en-US</b:LCID>
    <b:Title>A Comprehensive Survey of Graph Embedding: Problems, Techniques, and Applications</b:Title>
    <b:PeriodicalTitle>IEEE Transactions on Knowledge and Data Engineering</b:PeriodicalTitle>
    <b:Year>2018</b:Year>
    <b:Month>September</b:Month>
    <b:Pages>1616-1637</b:Pages>
    <b:Volume>30</b:Volume>
    <b:Issue>9</b:Issue>
    <b:Author>
      <b:Author>
        <b:NameList>
          <b:Person>
            <b:Last>Cai</b:Last>
            <b:First>Hongyun</b:First>
          </b:Person>
          <b:Person>
            <b:Last>Zheng</b:Last>
            <b:Middle>W.</b:Middle>
            <b:First>Vincent</b:First>
          </b:Person>
          <b:Person>
            <b:Last>Chang</b:Last>
            <b:Middle>Chen-Chuan</b:Middle>
            <b:First>Kevin</b:First>
          </b:Person>
        </b:NameList>
      </b:Author>
    </b:Author>
    <b:RefOrder>15</b:RefOrder>
  </b:Source>
  <b:Source>
    <b:Tag>Kut18</b:Tag>
    <b:SourceType>ArticleInAPeriodical</b:SourceType>
    <b:Guid>{237EDD12-583B-43A7-BAAD-5BE4E990629E}</b:Guid>
    <b:Title>Learning Graph Embeddings from WordNet-based Similarity Measures</b:Title>
    <b:PeriodicalTitle>Computing Research Repository</b:PeriodicalTitle>
    <b:Year>2018</b:Year>
    <b:Author>
      <b:Author>
        <b:NameList>
          <b:Person>
            <b:Last>Kutuzov</b:Last>
            <b:First>Andrey</b:First>
          </b:Person>
          <b:Person>
            <b:Last>Panchenko</b:Last>
            <b:First>Alexander</b:First>
          </b:Person>
          <b:Person>
            <b:Last>Kohail</b:Last>
            <b:First>Sarah</b:First>
          </b:Person>
          <b:Person>
            <b:Last>Dorgham</b:Last>
            <b:First>Mohammad</b:First>
          </b:Person>
          <b:Person>
            <b:Last>Oliynyk</b:Last>
            <b:First>Oleksiy</b:First>
          </b:Person>
          <b:Person>
            <b:Last>Biemann</b:Last>
            <b:First>Chris</b:First>
          </b:Person>
        </b:NameList>
      </b:Author>
    </b:Author>
    <b:LCID>en-US</b:LCID>
    <b:RefOrder>16</b:RefOrder>
  </b:Source>
</b:Sources>
</file>

<file path=customXml/itemProps1.xml><?xml version="1.0" encoding="utf-8"?>
<ds:datastoreItem xmlns:ds="http://schemas.openxmlformats.org/officeDocument/2006/customXml" ds:itemID="{7AD9FAC4-3B32-4C41-BB63-6511C177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1494</Words>
  <Characters>8517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Серов</dc:creator>
  <cp:keywords/>
  <dc:description/>
  <cp:lastModifiedBy>Сергей Серов</cp:lastModifiedBy>
  <cp:revision>4</cp:revision>
  <cp:lastPrinted>2019-12-24T09:00:00Z</cp:lastPrinted>
  <dcterms:created xsi:type="dcterms:W3CDTF">2019-12-24T08:22:00Z</dcterms:created>
  <dcterms:modified xsi:type="dcterms:W3CDTF">2019-12-24T09:00:00Z</dcterms:modified>
</cp:coreProperties>
</file>