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20"/>
        <w:pBdr>
          <w:top w:val="none" w:color="000000" w:sz="4" w:space="0"/>
          <w:left w:val="none" w:color="000000" w:sz="4" w:space="0"/>
          <w:bottom w:val="none" w:color="000000" w:sz="4" w:space="0"/>
          <w:right w:val="none" w:color="000000" w:sz="4" w:space="0"/>
        </w:pBdr>
        <w:shd w:val="clear" w:color="ffffff" w:fill="ffffff"/>
        <w:spacing w:after="240" w:before="239" w:line="288" w:lineRule="auto"/>
        <w:ind w:right="0" w:firstLine="0" w:left="0"/>
        <w:jc w:val="center"/>
        <w:rPr>
          <w:sz w:val="48"/>
          <w:szCs w:val="24"/>
        </w:rPr>
      </w:pPr>
      <w:r>
        <w:rPr>
          <w:rFonts w:ascii="Arial" w:hAnsi="Arial" w:eastAsia="Arial" w:cs="Arial"/>
          <w:b/>
          <w:color w:val="000000"/>
          <w:sz w:val="48"/>
          <w:szCs w:val="24"/>
        </w:rPr>
        <w:t xml:space="preserve">Meeting Notes Summariser</w:t>
      </w:r>
      <w:r>
        <w:rPr>
          <w:sz w:val="24"/>
          <w:szCs w:val="24"/>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color w:val="333333"/>
          <w:sz w:val="22"/>
          <w:szCs w:val="22"/>
        </w:rPr>
        <w:t xml:space="preserve">A lightweight, local-first web app to upload meeting notes, PDFs, or audio files and chat with them using Retrieval-Augmented Generation (RAG). Built with a FastAPI server and a React + Vite + Tailwind client.</w:t>
      </w:r>
      <w:r>
        <w:rPr>
          <w:sz w:val="22"/>
          <w:szCs w:val="22"/>
        </w:rPr>
      </w:r>
    </w:p>
    <w:p>
      <w:pPr>
        <w:pStyle w:val="721"/>
        <w:pBdr>
          <w:top w:val="none" w:color="000000" w:sz="4" w:space="0"/>
          <w:left w:val="none" w:color="000000" w:sz="4" w:space="0"/>
          <w:bottom w:val="none" w:color="000000" w:sz="4" w:space="0"/>
          <w:right w:val="none" w:color="000000" w:sz="4" w:space="0"/>
        </w:pBdr>
        <w:shd w:val="clear" w:color="ffffff" w:fill="ffffff"/>
        <w:spacing w:after="240" w:before="239" w:line="288" w:lineRule="auto"/>
        <w:ind w:right="0" w:firstLine="0" w:left="0"/>
        <w:jc w:val="both"/>
        <w:rPr>
          <w:sz w:val="32"/>
          <w:szCs w:val="20"/>
        </w:rPr>
      </w:pPr>
      <w:r>
        <w:rPr>
          <w:rFonts w:ascii="Arial" w:hAnsi="Arial" w:eastAsia="Arial" w:cs="Arial"/>
          <w:b/>
          <w:color w:val="000000"/>
          <w:sz w:val="32"/>
          <w:szCs w:val="20"/>
        </w:rPr>
        <w:t xml:space="preserve">1. Introduction &amp; Project Purpose</w:t>
      </w:r>
      <w:r>
        <w:rPr>
          <w:sz w:val="20"/>
          <w:szCs w:val="20"/>
        </w:rPr>
      </w:r>
    </w:p>
    <w:p>
      <w:pPr>
        <w:pStyle w:val="722"/>
        <w:pBdr>
          <w:top w:val="none" w:color="000000" w:sz="4" w:space="0"/>
          <w:left w:val="none" w:color="000000" w:sz="4" w:space="0"/>
          <w:bottom w:val="none" w:color="000000" w:sz="4" w:space="0"/>
          <w:right w:val="none" w:color="000000" w:sz="4" w:space="0"/>
        </w:pBdr>
        <w:shd w:val="clear" w:color="ffffff" w:fill="ffffff"/>
        <w:spacing w:after="240" w:before="239" w:line="288" w:lineRule="auto"/>
        <w:ind w:right="0" w:firstLine="0" w:left="0"/>
        <w:jc w:val="both"/>
        <w:rPr>
          <w:sz w:val="28"/>
          <w:szCs w:val="20"/>
        </w:rPr>
      </w:pPr>
      <w:r>
        <w:rPr>
          <w:rFonts w:ascii="Arial" w:hAnsi="Arial" w:eastAsia="Arial" w:cs="Arial"/>
          <w:b/>
          <w:color w:val="000000"/>
          <w:sz w:val="28"/>
          <w:szCs w:val="20"/>
        </w:rPr>
        <w:t xml:space="preserve">What Problem It Solves</w:t>
      </w:r>
      <w:r>
        <w:rPr>
          <w:sz w:val="20"/>
          <w:szCs w:val="20"/>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color w:val="333333"/>
          <w:sz w:val="22"/>
          <w:szCs w:val="22"/>
        </w:rPr>
        <w:t xml:space="preserve">After a meeting ends, important decisions, action items, and context get buried inside raw notes, PDFs, or hours of recorded audio. Reading through everything manually is slow, error-prone, and easy to procrastinate on.</w:t>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color w:val="333333"/>
          <w:sz w:val="22"/>
          <w:szCs w:val="22"/>
        </w:rPr>
        <w:t xml:space="preserve">The Meeting Notes Summariser lets you upload that content and immediately have a conversation with it. You ask questions in plain English — </w:t>
      </w:r>
      <w:r>
        <w:rPr>
          <w:rFonts w:ascii="Arial" w:hAnsi="Arial" w:eastAsia="Arial" w:cs="Arial"/>
          <w:i/>
          <w:color w:val="333333"/>
          <w:sz w:val="22"/>
          <w:szCs w:val="22"/>
        </w:rPr>
        <w:t xml:space="preserve">"What were the action items from the product sync?"</w:t>
      </w:r>
      <w:r>
        <w:rPr>
          <w:rFonts w:ascii="Arial" w:hAnsi="Arial" w:eastAsia="Arial" w:cs="Arial"/>
          <w:color w:val="333333"/>
          <w:sz w:val="22"/>
          <w:szCs w:val="22"/>
        </w:rPr>
        <w:t xml:space="preserve"> or </w:t>
      </w:r>
      <w:r>
        <w:rPr>
          <w:rFonts w:ascii="Arial" w:hAnsi="Arial" w:eastAsia="Arial" w:cs="Arial"/>
          <w:i/>
          <w:color w:val="333333"/>
          <w:sz w:val="22"/>
          <w:szCs w:val="22"/>
        </w:rPr>
        <w:t xml:space="preserve">"What did we decide about the Q3 budget?"</w:t>
      </w:r>
      <w:r>
        <w:rPr>
          <w:rFonts w:ascii="Arial" w:hAnsi="Arial" w:eastAsia="Arial" w:cs="Arial"/>
          <w:color w:val="333333"/>
          <w:sz w:val="22"/>
          <w:szCs w:val="22"/>
        </w:rPr>
        <w:t xml:space="preserve"> — and get AI-generated answers grounded directly in your actual documents, not in the model's general training knowledge.</w:t>
      </w:r>
      <w:r>
        <w:rPr>
          <w:sz w:val="22"/>
          <w:szCs w:val="22"/>
        </w:rPr>
      </w:r>
    </w:p>
    <w:p>
      <w:pPr>
        <w:pStyle w:val="722"/>
        <w:pBdr>
          <w:top w:val="none" w:color="000000" w:sz="4" w:space="0"/>
          <w:left w:val="none" w:color="000000" w:sz="4" w:space="0"/>
          <w:bottom w:val="none" w:color="000000" w:sz="4" w:space="0"/>
          <w:right w:val="none" w:color="000000" w:sz="4" w:space="0"/>
        </w:pBdr>
        <w:shd w:val="clear" w:color="ffffff" w:fill="ffffff"/>
        <w:spacing w:after="240" w:before="239" w:line="288" w:lineRule="auto"/>
        <w:ind w:right="0" w:firstLine="0" w:left="0"/>
        <w:jc w:val="both"/>
        <w:rPr>
          <w:sz w:val="28"/>
          <w:szCs w:val="20"/>
        </w:rPr>
      </w:pPr>
      <w:r>
        <w:rPr>
          <w:rFonts w:ascii="Arial" w:hAnsi="Arial" w:eastAsia="Arial" w:cs="Arial"/>
          <w:b/>
          <w:color w:val="000000"/>
          <w:sz w:val="28"/>
          <w:szCs w:val="20"/>
        </w:rPr>
        <w:t xml:space="preserve">Who It's For</w:t>
      </w:r>
      <w:r>
        <w:rPr>
          <w:sz w:val="20"/>
          <w:szCs w:val="20"/>
        </w:rPr>
      </w:r>
    </w:p>
    <w:p>
      <w:pPr>
        <w:pStyle w:val="165"/>
        <w:numPr>
          <w:ilvl w:val="0"/>
          <w:numId w:val="50"/>
        </w:numPr>
        <w:pBdr>
          <w:top w:val="none" w:color="000000" w:sz="4" w:space="0"/>
          <w:left w:val="none" w:color="000000" w:sz="4" w:space="0"/>
          <w:bottom w:val="none" w:color="000000" w:sz="4" w:space="0"/>
          <w:right w:val="none" w:color="000000" w:sz="4" w:space="0"/>
        </w:pBdr>
        <w:shd w:val="clear" w:color="ffffff" w:fill="ffffff"/>
        <w:spacing w:after="0"/>
        <w:ind w:right="0"/>
        <w:jc w:val="both"/>
        <w:rPr>
          <w:sz w:val="22"/>
          <w:szCs w:val="22"/>
        </w:rPr>
      </w:pPr>
      <w:r>
        <w:rPr>
          <w:rFonts w:ascii="Arial" w:hAnsi="Arial" w:eastAsia="Arial" w:cs="Arial"/>
          <w:color w:val="333333"/>
          <w:sz w:val="22"/>
          <w:szCs w:val="22"/>
        </w:rPr>
        <w:t xml:space="preserve">Engineers and PMs who attend many meetings and need to extract decisions quickly</w:t>
      </w:r>
      <w:r>
        <w:rPr>
          <w:sz w:val="22"/>
          <w:szCs w:val="22"/>
        </w:rPr>
      </w:r>
    </w:p>
    <w:p>
      <w:pPr>
        <w:pStyle w:val="165"/>
        <w:numPr>
          <w:ilvl w:val="0"/>
          <w:numId w:val="50"/>
        </w:numPr>
        <w:pBdr>
          <w:top w:val="none" w:color="000000" w:sz="4" w:space="0"/>
          <w:left w:val="none" w:color="000000" w:sz="4" w:space="0"/>
          <w:bottom w:val="none" w:color="000000" w:sz="4" w:space="0"/>
          <w:right w:val="none" w:color="000000" w:sz="4" w:space="0"/>
        </w:pBdr>
        <w:shd w:val="clear" w:color="ffffff" w:fill="ffffff"/>
        <w:spacing w:after="0"/>
        <w:ind w:right="0"/>
        <w:jc w:val="both"/>
        <w:rPr>
          <w:sz w:val="22"/>
          <w:szCs w:val="22"/>
        </w:rPr>
      </w:pPr>
      <w:r>
        <w:rPr>
          <w:rFonts w:ascii="Arial" w:hAnsi="Arial" w:eastAsia="Arial" w:cs="Arial"/>
          <w:color w:val="333333"/>
          <w:sz w:val="22"/>
          <w:szCs w:val="22"/>
        </w:rPr>
        <w:t xml:space="preserve">Anyone who records standups, interviews, or planning sessions and wants to query them later</w:t>
      </w:r>
      <w:r>
        <w:rPr>
          <w:sz w:val="22"/>
          <w:szCs w:val="22"/>
        </w:rPr>
      </w:r>
    </w:p>
    <w:p>
      <w:pPr>
        <w:pStyle w:val="165"/>
        <w:numPr>
          <w:ilvl w:val="0"/>
          <w:numId w:val="50"/>
        </w:numPr>
        <w:pBdr>
          <w:top w:val="none" w:color="000000" w:sz="4" w:space="0"/>
          <w:left w:val="none" w:color="000000" w:sz="4" w:space="0"/>
          <w:bottom w:val="none" w:color="000000" w:sz="4" w:space="0"/>
          <w:right w:val="none" w:color="000000" w:sz="4" w:space="0"/>
        </w:pBdr>
        <w:shd w:val="clear" w:color="ffffff" w:fill="ffffff"/>
        <w:spacing w:after="0"/>
        <w:ind w:right="0"/>
        <w:jc w:val="both"/>
        <w:rPr>
          <w:sz w:val="22"/>
          <w:szCs w:val="22"/>
        </w:rPr>
      </w:pPr>
      <w:r>
        <w:rPr>
          <w:rFonts w:ascii="Arial" w:hAnsi="Arial" w:eastAsia="Arial" w:cs="Arial"/>
          <w:color w:val="333333"/>
          <w:sz w:val="22"/>
          <w:szCs w:val="22"/>
        </w:rPr>
        <w:t xml:space="preserve">Teams that want a self-hosted, private alternative to cloud-based meeting intelligence tools</w:t>
      </w:r>
      <w:r>
        <w:rPr>
          <w:sz w:val="22"/>
          <w:szCs w:val="22"/>
        </w:rPr>
      </w:r>
    </w:p>
    <w:p>
      <w:pPr>
        <w:pStyle w:val="721"/>
        <w:pBdr>
          <w:top w:val="none" w:color="000000" w:sz="4" w:space="0"/>
          <w:left w:val="none" w:color="000000" w:sz="4" w:space="0"/>
          <w:bottom w:val="none" w:color="000000" w:sz="4" w:space="0"/>
          <w:right w:val="none" w:color="000000" w:sz="4" w:space="0"/>
        </w:pBdr>
        <w:shd w:val="clear" w:color="ffffff" w:fill="ffffff"/>
        <w:spacing w:after="240" w:before="239" w:line="288" w:lineRule="auto"/>
        <w:ind w:right="0" w:firstLine="0" w:left="0"/>
        <w:jc w:val="both"/>
        <w:rPr>
          <w:sz w:val="32"/>
          <w:szCs w:val="20"/>
        </w:rPr>
      </w:pPr>
      <w:r>
        <w:rPr>
          <w:rFonts w:ascii="Arial" w:hAnsi="Arial" w:eastAsia="Arial" w:cs="Arial"/>
          <w:b/>
          <w:color w:val="000000"/>
          <w:sz w:val="32"/>
          <w:szCs w:val="20"/>
        </w:rPr>
        <w:t xml:space="preserve">2. Prerequisites</w:t>
      </w:r>
      <w:r>
        <w:rPr>
          <w:sz w:val="20"/>
          <w:szCs w:val="20"/>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color w:val="333333"/>
          <w:sz w:val="22"/>
          <w:szCs w:val="22"/>
        </w:rPr>
        <w:t xml:space="preserve">Before running anything, make sure you have the following installed and available on your machine.</w:t>
      </w:r>
      <w:r>
        <w:rPr>
          <w:sz w:val="22"/>
          <w:szCs w:val="22"/>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ffffff" w:fill="ffffff"/>
        <w:tblLayout w:type="autofit"/>
        <w:tblLook w:val="04A0" w:firstRow="1" w:lastRow="0" w:firstColumn="1" w:lastColumn="0" w:noHBand="0" w:noVBand="1"/>
      </w:tblPr>
      <w:tblGrid>
        <w:gridCol w:w="2084"/>
        <w:gridCol w:w="1784"/>
        <w:gridCol w:w="5405"/>
      </w:tblGrid>
      <w:tr>
        <w:trPr/>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2084" w:type="dxa"/>
            <w:vAlign w:val="center"/>
            <w:textDirection w:val="lrTb"/>
            <w:noWrap w:val="false"/>
          </w:tcPr>
          <w:p>
            <w:pPr>
              <w:pBdr/>
              <w:spacing w:after="0" w:before="0" w:line="240"/>
              <w:ind/>
              <w:jc w:val="both"/>
              <w:rPr>
                <w:sz w:val="22"/>
                <w:szCs w:val="22"/>
              </w:rPr>
            </w:pPr>
            <w:r>
              <w:rPr>
                <w:rFonts w:ascii="Arial" w:hAnsi="Arial" w:eastAsia="Arial" w:cs="Arial"/>
                <w:b/>
                <w:color w:val="000000"/>
                <w:sz w:val="22"/>
                <w:szCs w:val="22"/>
              </w:rPr>
              <w:t xml:space="preserve">Requirement</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1784" w:type="dxa"/>
            <w:vAlign w:val="center"/>
            <w:textDirection w:val="lrTb"/>
            <w:noWrap w:val="false"/>
          </w:tcPr>
          <w:p>
            <w:pPr>
              <w:pBdr/>
              <w:spacing w:after="0" w:before="0" w:line="240"/>
              <w:ind/>
              <w:jc w:val="both"/>
              <w:rPr>
                <w:sz w:val="22"/>
                <w:szCs w:val="22"/>
              </w:rPr>
            </w:pPr>
            <w:r>
              <w:rPr>
                <w:rFonts w:ascii="Arial" w:hAnsi="Arial" w:eastAsia="Arial" w:cs="Arial"/>
                <w:b/>
                <w:color w:val="000000"/>
                <w:sz w:val="22"/>
                <w:szCs w:val="22"/>
              </w:rPr>
              <w:t xml:space="preserve">Minimum Version</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5405" w:type="dxa"/>
            <w:vAlign w:val="center"/>
            <w:textDirection w:val="lrTb"/>
            <w:noWrap w:val="false"/>
          </w:tcPr>
          <w:p>
            <w:pPr>
              <w:pBdr/>
              <w:spacing w:after="0" w:before="0" w:line="240"/>
              <w:ind/>
              <w:jc w:val="both"/>
              <w:rPr>
                <w:sz w:val="22"/>
                <w:szCs w:val="22"/>
              </w:rPr>
            </w:pPr>
            <w:r>
              <w:rPr>
                <w:rFonts w:ascii="Arial" w:hAnsi="Arial" w:eastAsia="Arial" w:cs="Arial"/>
                <w:b/>
                <w:color w:val="000000"/>
                <w:sz w:val="22"/>
                <w:szCs w:val="22"/>
              </w:rPr>
              <w:t xml:space="preserve">Purpose</w:t>
            </w:r>
            <w:r>
              <w:rPr>
                <w:sz w:val="22"/>
                <w:szCs w:val="22"/>
              </w:rPr>
            </w:r>
          </w:p>
        </w:tc>
      </w:tr>
      <w:tr>
        <w:trPr/>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2084"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Python</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1784"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3.9+</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5405"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Running the FastAPI backend server</w:t>
            </w:r>
            <w:r>
              <w:rPr>
                <w:sz w:val="22"/>
                <w:szCs w:val="22"/>
              </w:rPr>
            </w:r>
          </w:p>
        </w:tc>
      </w:tr>
      <w:tr>
        <w:trPr/>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2084"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Node.js</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1784"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18+</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5405"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Running the Vite/React frontend client</w:t>
            </w:r>
            <w:r>
              <w:rPr>
                <w:sz w:val="22"/>
                <w:szCs w:val="22"/>
              </w:rPr>
            </w:r>
          </w:p>
        </w:tc>
      </w:tr>
      <w:tr>
        <w:trPr/>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2084"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npm</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1784"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Bundled with Node.js</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5405"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Installing client-side dependencies</w:t>
            </w:r>
            <w:r>
              <w:rPr>
                <w:sz w:val="22"/>
                <w:szCs w:val="22"/>
              </w:rPr>
            </w:r>
          </w:p>
        </w:tc>
      </w:tr>
      <w:tr>
        <w:trPr/>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2084"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Google Gemini API key</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1784"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5405"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Optional. Required only for audio transcription and LLM answer generation</w:t>
            </w:r>
            <w:r>
              <w:rPr>
                <w:sz w:val="22"/>
                <w:szCs w:val="22"/>
              </w:rPr>
            </w:r>
          </w:p>
        </w:tc>
      </w:tr>
    </w:tbl>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eastAsia="Arial" w:cs="Arial"/>
          <w:sz w:val="22"/>
          <w:szCs w:val="22"/>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rFonts w:ascii="Arial" w:hAnsi="Arial" w:eastAsia="Arial" w:cs="Arial"/>
          <w:sz w:val="22"/>
          <w:szCs w:val="22"/>
        </w:rPr>
      </w:pPr>
      <w:r>
        <w:rPr>
          <w:rFonts w:ascii="Arial" w:hAnsi="Arial" w:eastAsia="Arial" w:cs="Arial"/>
          <w:b/>
          <w:color w:val="000000"/>
          <w:sz w:val="22"/>
          <w:szCs w:val="22"/>
        </w:rPr>
      </w:r>
      <w:r>
        <w:rPr>
          <w:sz w:val="22"/>
          <w:szCs w:val="22"/>
        </w:rPr>
      </w:r>
    </w:p>
    <w:p>
      <w:pPr>
        <w:pBdr/>
        <w:shd w:val="nil"/>
        <w:spacing/>
        <w:ind/>
        <w:rPr>
          <w:rFonts w:ascii="Arial" w:hAnsi="Arial" w:eastAsia="Arial" w:cs="Arial"/>
          <w:sz w:val="40"/>
          <w:szCs w:val="40"/>
        </w:rPr>
      </w:pPr>
      <w:r>
        <w:rPr>
          <w:rFonts w:ascii="Arial" w:hAnsi="Arial" w:eastAsia="Arial" w:cs="Arial"/>
          <w:b/>
          <w:color w:val="000000"/>
          <w:sz w:val="40"/>
          <w:szCs w:val="24"/>
          <w:highlight w:val="none"/>
        </w:rPr>
        <w:br w:type="page" w:clear="all"/>
      </w:r>
      <w:r>
        <w:rPr>
          <w:rFonts w:ascii="Arial" w:hAnsi="Arial" w:eastAsia="Arial" w:cs="Arial"/>
          <w:b/>
          <w:color w:val="000000"/>
          <w:sz w:val="40"/>
          <w:szCs w:val="24"/>
          <w:highlight w:val="none"/>
        </w:rPr>
      </w:r>
      <w:r>
        <w:rPr>
          <w:rFonts w:ascii="Arial" w:hAnsi="Arial" w:eastAsia="Arial" w:cs="Arial"/>
          <w:b/>
          <w:color w:val="000000"/>
          <w:sz w:val="40"/>
          <w:szCs w:val="24"/>
          <w:highlight w:val="none"/>
        </w:rPr>
      </w:r>
    </w:p>
    <w:p>
      <w:pPr>
        <w:pStyle w:val="721"/>
        <w:pBdr>
          <w:top w:val="none" w:color="000000" w:sz="4" w:space="0"/>
          <w:left w:val="none" w:color="000000" w:sz="4" w:space="0"/>
          <w:bottom w:val="none" w:color="000000" w:sz="4" w:space="0"/>
          <w:right w:val="none" w:color="000000" w:sz="4" w:space="0"/>
        </w:pBdr>
        <w:shd w:val="clear" w:color="ffffff" w:fill="ffffff"/>
        <w:spacing w:after="240" w:before="239" w:line="288" w:lineRule="auto"/>
        <w:ind w:right="0" w:firstLine="0" w:left="0"/>
        <w:jc w:val="both"/>
        <w:rPr>
          <w:rFonts w:ascii="Arial" w:hAnsi="Arial" w:eastAsia="Arial" w:cs="Arial"/>
          <w:b/>
          <w:bCs/>
          <w:color w:val="000000"/>
          <w:sz w:val="32"/>
          <w:szCs w:val="32"/>
          <w:highlight w:val="none"/>
        </w:rPr>
      </w:pPr>
      <w:r>
        <w:rPr>
          <w:rFonts w:ascii="Arial" w:hAnsi="Arial" w:eastAsia="Arial" w:cs="Arial"/>
          <w:b/>
          <w:color w:val="000000"/>
          <w:sz w:val="32"/>
          <w:szCs w:val="20"/>
        </w:rPr>
        <w:t xml:space="preserve">3. Project Structure</w:t>
      </w:r>
      <w:r>
        <w:rPr>
          <w:sz w:val="20"/>
          <w:szCs w:val="20"/>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color w:val="333333"/>
          <w:sz w:val="22"/>
          <w:szCs w:val="22"/>
        </w:rPr>
        <w:t xml:space="preserve">The repository is split into two top-level directories: </w:t>
      </w:r>
      <w:r>
        <w:rPr>
          <w:rFonts w:ascii="Arial" w:hAnsi="Arial" w:eastAsia="Arial" w:cs="Arial"/>
          <w:color w:val="000000"/>
          <w:sz w:val="18"/>
          <w:szCs w:val="22"/>
          <w:highlight w:val="none"/>
        </w:rPr>
        <w:t xml:space="preserve">server/</w:t>
      </w:r>
      <w:r>
        <w:rPr>
          <w:rFonts w:ascii="Arial" w:hAnsi="Arial" w:eastAsia="Arial" w:cs="Arial"/>
          <w:color w:val="333333"/>
          <w:sz w:val="22"/>
          <w:szCs w:val="22"/>
        </w:rPr>
        <w:t xml:space="preserve"> for the Python backend and </w:t>
      </w:r>
      <w:r>
        <w:rPr>
          <w:rFonts w:ascii="Arial" w:hAnsi="Arial" w:eastAsia="Arial" w:cs="Arial"/>
          <w:color w:val="000000"/>
          <w:sz w:val="18"/>
          <w:szCs w:val="22"/>
          <w:highlight w:val="none"/>
        </w:rPr>
        <w:t xml:space="preserve">client/</w:t>
      </w:r>
      <w:r>
        <w:rPr>
          <w:rFonts w:ascii="Arial" w:hAnsi="Arial" w:eastAsia="Arial" w:cs="Arial"/>
          <w:color w:val="333333"/>
          <w:sz w:val="22"/>
          <w:szCs w:val="22"/>
        </w:rPr>
        <w:t xml:space="preserve"> for the React frontend. Below is a breakdown of every important file and what it does.</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meeting-notes-summariser/</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server/</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 main.py                  # FastAPI app entrypoint. Creates the app instance,</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                            # registers routers, and runs startup logic.</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 requirements.txt         # All Python dependencies (FastAPI, LangChain,</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                            # ChromaDB, pypdf, sentence-transformers, etc.)</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 .env                     # Your local secrets (not committed to git).</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                            # Contains GOOGLE_API_KEY and CHROMA_PERSIST_DIRECTORY.</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 api/</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   └── routes.py            # Defines the three REST endpoints: /api/upload,</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                            # /api/chat, and /api/history/{session_id}.</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 services/</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   └── llm.py               # The core AI logic. Contains add_document() for</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                            # chunking and embedding, query_summarizer() for RAG</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                            # retrieval, and transcribe_audio_file() for Gemini</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                            # audio transcription.</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 database/</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 models.py            # SQLite table definition for chat_messages.</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 Handles reading and writing conversation history.</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client/</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 index.html               # The single HTML file Vite serves. The React app</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                            # mounts into the &lt;div id="root"&gt; here.</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 tailwind.config.js       # Tailwind configuration. The `content` array tells</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                            # Tailwind which files to scan for class names so</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                            # unused styles get purged in production builds.</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 postcss.config.js        # PostCSS config. Vite reads this automatically and</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                            # uses it to process Tailwind directives.</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 src/</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 main.tsx             # React entry point. Renders &lt;App /&gt; into #root.</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 App.tsx              # Root component. Manages session state, renders the</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                        # sidebar, the upload panel, and the chat interface.</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 api.ts               # All HTTP calls to the backend in one place.</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                        # Functions for uploadFile(), sendMessage(), and</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                        # loadHistory().</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 index.css            # Contains the three Tailwind directives:</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 @tailwind base, components, and utilities.</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240" w:before="0" w:line="336" w:lineRule="auto"/>
        <w:ind w:right="0" w:firstLine="0" w:left="0"/>
        <w:jc w:val="both"/>
        <w:rPr>
          <w:sz w:val="22"/>
          <w:szCs w:val="22"/>
        </w:rPr>
      </w:pPr>
      <w:r>
        <w:rPr>
          <w:sz w:val="22"/>
          <w:szCs w:val="22"/>
        </w:rPr>
      </w:r>
      <w:r>
        <w:rPr>
          <w:sz w:val="22"/>
          <w:szCs w:val="22"/>
        </w:rPr>
      </w:r>
    </w:p>
    <w:p>
      <w:pPr>
        <w:pStyle w:val="721"/>
        <w:pBdr>
          <w:top w:val="none" w:color="000000" w:sz="4" w:space="0"/>
          <w:left w:val="none" w:color="000000" w:sz="4" w:space="0"/>
          <w:bottom w:val="none" w:color="000000" w:sz="4" w:space="0"/>
          <w:right w:val="none" w:color="000000" w:sz="4" w:space="0"/>
        </w:pBdr>
        <w:shd w:val="clear" w:color="ffffff" w:fill="ffffff"/>
        <w:spacing w:after="240" w:before="239" w:line="288" w:lineRule="auto"/>
        <w:ind w:right="0" w:firstLine="0" w:left="0"/>
        <w:jc w:val="both"/>
        <w:rPr>
          <w:sz w:val="32"/>
          <w:szCs w:val="20"/>
        </w:rPr>
      </w:pPr>
      <w:r>
        <w:rPr>
          <w:rFonts w:ascii="Arial" w:hAnsi="Arial" w:eastAsia="Arial" w:cs="Arial"/>
          <w:b/>
          <w:color w:val="000000"/>
          <w:sz w:val="32"/>
          <w:szCs w:val="20"/>
        </w:rPr>
        <w:t xml:space="preserve">4. Architecture Overview</w:t>
      </w:r>
      <w:r>
        <w:rPr>
          <w:sz w:val="20"/>
          <w:szCs w:val="20"/>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color w:val="333333"/>
          <w:sz w:val="22"/>
          <w:szCs w:val="22"/>
        </w:rPr>
        <w:t xml:space="preserve">The system has three distinct layers that each own a specific responsibility.</w:t>
      </w:r>
      <w:r>
        <w:rPr>
          <w:sz w:val="22"/>
          <w:szCs w:val="22"/>
        </w:rPr>
      </w:r>
    </w:p>
    <w:p>
      <w:pPr>
        <w:pStyle w:val="722"/>
        <w:pBdr>
          <w:top w:val="none" w:color="000000" w:sz="4" w:space="0"/>
          <w:left w:val="none" w:color="000000" w:sz="4" w:space="0"/>
          <w:bottom w:val="none" w:color="000000" w:sz="4" w:space="0"/>
          <w:right w:val="none" w:color="000000" w:sz="4" w:space="0"/>
        </w:pBdr>
        <w:shd w:val="clear" w:color="ffffff" w:fill="ffffff"/>
        <w:spacing w:after="240" w:before="239" w:line="288" w:lineRule="auto"/>
        <w:ind w:right="0" w:firstLine="0" w:left="0"/>
        <w:jc w:val="both"/>
        <w:rPr>
          <w:sz w:val="28"/>
          <w:szCs w:val="20"/>
        </w:rPr>
      </w:pPr>
      <w:r>
        <w:rPr>
          <w:rFonts w:ascii="Arial" w:hAnsi="Arial" w:eastAsia="Arial" w:cs="Arial"/>
          <w:b/>
          <w:color w:val="000000"/>
          <w:sz w:val="28"/>
          <w:szCs w:val="20"/>
        </w:rPr>
        <w:t xml:space="preserve">4.1 Client (Frontend)</w:t>
      </w:r>
      <w:r>
        <w:rPr>
          <w:sz w:val="20"/>
          <w:szCs w:val="20"/>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color w:val="333333"/>
          <w:sz w:val="22"/>
          <w:szCs w:val="22"/>
        </w:rPr>
        <w:t xml:space="preserve">The frontend is a single-page React application built with Vite and styled with Tailwind CSS. TypeScript is used throughout for type safety.</w:t>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color w:val="333333"/>
          <w:sz w:val="22"/>
          <w:szCs w:val="22"/>
        </w:rPr>
        <w:t xml:space="preserve">The UI is organised around two main panels:</w:t>
      </w:r>
      <w:r>
        <w:rPr>
          <w:sz w:val="22"/>
          <w:szCs w:val="22"/>
        </w:rPr>
      </w:r>
    </w:p>
    <w:p>
      <w:pPr>
        <w:pStyle w:val="165"/>
        <w:numPr>
          <w:ilvl w:val="0"/>
          <w:numId w:val="51"/>
        </w:numPr>
        <w:pBdr>
          <w:top w:val="none" w:color="000000" w:sz="4" w:space="0"/>
          <w:left w:val="none" w:color="000000" w:sz="4" w:space="0"/>
          <w:bottom w:val="none" w:color="000000" w:sz="4" w:space="0"/>
          <w:right w:val="none" w:color="000000" w:sz="4" w:space="0"/>
        </w:pBdr>
        <w:shd w:val="clear" w:color="ffffff" w:fill="ffffff"/>
        <w:spacing w:after="0"/>
        <w:ind w:right="0"/>
        <w:jc w:val="both"/>
        <w:rPr>
          <w:sz w:val="22"/>
          <w:szCs w:val="22"/>
        </w:rPr>
      </w:pPr>
      <w:r>
        <w:rPr>
          <w:rFonts w:ascii="Arial" w:hAnsi="Arial" w:eastAsia="Arial" w:cs="Arial"/>
          <w:b/>
          <w:color w:val="000000"/>
          <w:sz w:val="22"/>
          <w:szCs w:val="22"/>
        </w:rPr>
        <w:t xml:space="preserve">Add Context panel</w:t>
      </w:r>
      <w:r>
        <w:rPr>
          <w:rFonts w:ascii="Arial" w:hAnsi="Arial" w:eastAsia="Arial" w:cs="Arial"/>
          <w:color w:val="333333"/>
          <w:sz w:val="22"/>
          <w:szCs w:val="22"/>
        </w:rPr>
        <w:t xml:space="preserve">: Where you upload files or paste raw text. This triggers a </w:t>
      </w:r>
      <w:r>
        <w:rPr>
          <w:rFonts w:ascii="Arial" w:hAnsi="Arial" w:eastAsia="Arial" w:cs="Arial"/>
          <w:color w:val="000000"/>
          <w:sz w:val="18"/>
          <w:szCs w:val="22"/>
          <w:highlight w:val="none"/>
        </w:rPr>
        <w:t xml:space="preserve">POST /api/upload</w:t>
      </w:r>
      <w:r>
        <w:rPr>
          <w:rFonts w:ascii="Arial" w:hAnsi="Arial" w:eastAsia="Arial" w:cs="Arial"/>
          <w:color w:val="333333"/>
          <w:sz w:val="22"/>
          <w:szCs w:val="22"/>
        </w:rPr>
        <w:t xml:space="preserve"> request and shows a confirmation of how many chunks were added to the vector store.</w:t>
      </w:r>
      <w:r>
        <w:rPr>
          <w:sz w:val="22"/>
          <w:szCs w:val="22"/>
        </w:rPr>
      </w:r>
    </w:p>
    <w:p>
      <w:pPr>
        <w:pStyle w:val="165"/>
        <w:numPr>
          <w:ilvl w:val="0"/>
          <w:numId w:val="51"/>
        </w:numPr>
        <w:pBdr>
          <w:top w:val="none" w:color="000000" w:sz="4" w:space="0"/>
          <w:left w:val="none" w:color="000000" w:sz="4" w:space="0"/>
          <w:bottom w:val="none" w:color="000000" w:sz="4" w:space="0"/>
          <w:right w:val="none" w:color="000000" w:sz="4" w:space="0"/>
        </w:pBdr>
        <w:shd w:val="clear" w:color="ffffff" w:fill="ffffff"/>
        <w:spacing w:after="0"/>
        <w:ind w:right="0"/>
        <w:jc w:val="both"/>
        <w:rPr>
          <w:sz w:val="22"/>
          <w:szCs w:val="22"/>
        </w:rPr>
      </w:pPr>
      <w:r>
        <w:rPr>
          <w:rFonts w:ascii="Arial" w:hAnsi="Arial" w:eastAsia="Arial" w:cs="Arial"/>
          <w:b/>
          <w:color w:val="000000"/>
          <w:sz w:val="22"/>
          <w:szCs w:val="22"/>
        </w:rPr>
        <w:t xml:space="preserve">Chat panel</w:t>
      </w:r>
      <w:r>
        <w:rPr>
          <w:rFonts w:ascii="Arial" w:hAnsi="Arial" w:eastAsia="Arial" w:cs="Arial"/>
          <w:color w:val="333333"/>
          <w:sz w:val="22"/>
          <w:szCs w:val="22"/>
        </w:rPr>
        <w:t xml:space="preserve">: A standard message thread UI where you type questions and see AI responses. Each response optionally shows the source chunks that were used to generate the answer.</w:t>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color w:val="333333"/>
          <w:sz w:val="22"/>
          <w:szCs w:val="22"/>
        </w:rPr>
        <w:t xml:space="preserve">The client stores session metadata (session IDs and display names) in the browser's </w:t>
      </w:r>
      <w:r>
        <w:rPr>
          <w:rFonts w:ascii="Arial" w:hAnsi="Arial" w:eastAsia="Arial" w:cs="Arial"/>
          <w:color w:val="000000"/>
          <w:sz w:val="18"/>
          <w:szCs w:val="22"/>
          <w:highlight w:val="none"/>
        </w:rPr>
        <w:t xml:space="preserve">localStorage</w:t>
      </w:r>
      <w:r>
        <w:rPr>
          <w:rFonts w:ascii="Arial" w:hAnsi="Arial" w:eastAsia="Arial" w:cs="Arial"/>
          <w:color w:val="333333"/>
          <w:sz w:val="22"/>
          <w:szCs w:val="22"/>
        </w:rPr>
        <w:t xml:space="preserve">. This means sessions survive page refreshes. However, the full message content lives in SQLite on the server — </w:t>
      </w:r>
      <w:r>
        <w:rPr>
          <w:rFonts w:ascii="Arial" w:hAnsi="Arial" w:eastAsia="Arial" w:cs="Arial"/>
          <w:color w:val="000000"/>
          <w:sz w:val="18"/>
          <w:szCs w:val="22"/>
          <w:highlight w:val="none"/>
        </w:rPr>
        <w:t xml:space="preserve">localStorage</w:t>
      </w:r>
      <w:r>
        <w:rPr>
          <w:rFonts w:ascii="Arial" w:hAnsi="Arial" w:eastAsia="Arial" w:cs="Arial"/>
          <w:color w:val="333333"/>
          <w:sz w:val="22"/>
          <w:szCs w:val="22"/>
        </w:rPr>
        <w:t xml:space="preserve"> only holds enough information for the client to know which session to request history for.</w:t>
      </w:r>
      <w:r>
        <w:rPr>
          <w:sz w:val="22"/>
          <w:szCs w:val="22"/>
        </w:rPr>
      </w:r>
    </w:p>
    <w:p>
      <w:pPr>
        <w:pStyle w:val="722"/>
        <w:pBdr>
          <w:top w:val="none" w:color="000000" w:sz="4" w:space="0"/>
          <w:left w:val="none" w:color="000000" w:sz="4" w:space="0"/>
          <w:bottom w:val="none" w:color="000000" w:sz="4" w:space="0"/>
          <w:right w:val="none" w:color="000000" w:sz="4" w:space="0"/>
        </w:pBdr>
        <w:shd w:val="clear" w:color="ffffff" w:fill="ffffff"/>
        <w:spacing w:after="240" w:before="239" w:line="288" w:lineRule="auto"/>
        <w:ind w:right="0" w:firstLine="0" w:left="0"/>
        <w:jc w:val="both"/>
        <w:rPr>
          <w:sz w:val="28"/>
          <w:szCs w:val="20"/>
        </w:rPr>
      </w:pPr>
      <w:r>
        <w:rPr>
          <w:rFonts w:ascii="Arial" w:hAnsi="Arial" w:eastAsia="Arial" w:cs="Arial"/>
          <w:b/>
          <w:color w:val="000000"/>
          <w:sz w:val="28"/>
          <w:szCs w:val="20"/>
        </w:rPr>
        <w:t xml:space="preserve">4.2 Server (Backend)</w:t>
      </w:r>
      <w:r>
        <w:rPr>
          <w:sz w:val="20"/>
          <w:szCs w:val="20"/>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color w:val="333333"/>
          <w:sz w:val="22"/>
          <w:szCs w:val="22"/>
        </w:rPr>
        <w:t xml:space="preserve">The backend is a FastAPI application that exposes all functionality through a small REST API. It handles three responsibilities:</w:t>
      </w:r>
      <w:r>
        <w:rPr>
          <w:sz w:val="22"/>
          <w:szCs w:val="22"/>
        </w:rPr>
      </w:r>
    </w:p>
    <w:p>
      <w:pPr>
        <w:pStyle w:val="165"/>
        <w:numPr>
          <w:ilvl w:val="0"/>
          <w:numId w:val="52"/>
        </w:numPr>
        <w:pBdr>
          <w:top w:val="none" w:color="000000" w:sz="4" w:space="0"/>
          <w:left w:val="none" w:color="000000" w:sz="4" w:space="0"/>
          <w:bottom w:val="none" w:color="000000" w:sz="4" w:space="0"/>
          <w:right w:val="none" w:color="000000" w:sz="4" w:space="0"/>
        </w:pBdr>
        <w:shd w:val="clear" w:color="ffffff" w:fill="ffffff"/>
        <w:spacing w:after="0"/>
        <w:ind w:right="0"/>
        <w:jc w:val="both"/>
        <w:rPr>
          <w:sz w:val="22"/>
          <w:szCs w:val="22"/>
        </w:rPr>
      </w:pPr>
      <w:r>
        <w:rPr>
          <w:rFonts w:ascii="Arial" w:hAnsi="Arial" w:eastAsia="Arial" w:cs="Arial"/>
          <w:b/>
          <w:color w:val="000000"/>
          <w:sz w:val="22"/>
          <w:szCs w:val="22"/>
        </w:rPr>
        <w:t xml:space="preserve">File ingestion</w:t>
      </w:r>
      <w:r>
        <w:rPr>
          <w:rFonts w:ascii="Arial" w:hAnsi="Arial" w:eastAsia="Arial" w:cs="Arial"/>
          <w:color w:val="333333"/>
          <w:sz w:val="22"/>
          <w:szCs w:val="22"/>
        </w:rPr>
        <w:t xml:space="preserve">: Receives uploaded files, extracts text based on file type, splits the text into chunks, generates embeddings, and stores them in ChromaDB.</w:t>
      </w:r>
      <w:r>
        <w:rPr>
          <w:sz w:val="22"/>
          <w:szCs w:val="22"/>
        </w:rPr>
      </w:r>
    </w:p>
    <w:p>
      <w:pPr>
        <w:pStyle w:val="165"/>
        <w:numPr>
          <w:ilvl w:val="0"/>
          <w:numId w:val="52"/>
        </w:numPr>
        <w:pBdr>
          <w:top w:val="none" w:color="000000" w:sz="4" w:space="0"/>
          <w:left w:val="none" w:color="000000" w:sz="4" w:space="0"/>
          <w:bottom w:val="none" w:color="000000" w:sz="4" w:space="0"/>
          <w:right w:val="none" w:color="000000" w:sz="4" w:space="0"/>
        </w:pBdr>
        <w:shd w:val="clear" w:color="ffffff" w:fill="ffffff"/>
        <w:spacing w:after="0"/>
        <w:ind w:right="0"/>
        <w:jc w:val="both"/>
        <w:rPr>
          <w:sz w:val="22"/>
          <w:szCs w:val="22"/>
        </w:rPr>
      </w:pPr>
      <w:r>
        <w:rPr>
          <w:rFonts w:ascii="Arial" w:hAnsi="Arial" w:eastAsia="Arial" w:cs="Arial"/>
          <w:b/>
          <w:color w:val="000000"/>
          <w:sz w:val="22"/>
          <w:szCs w:val="22"/>
        </w:rPr>
        <w:t xml:space="preserve">RAG querying</w:t>
      </w:r>
      <w:r>
        <w:rPr>
          <w:rFonts w:ascii="Arial" w:hAnsi="Arial" w:eastAsia="Arial" w:cs="Arial"/>
          <w:color w:val="333333"/>
          <w:sz w:val="22"/>
          <w:szCs w:val="22"/>
        </w:rPr>
        <w:t xml:space="preserve">: On each chat message, retrieves the most semantically relevant chunks from ChromaDB, assembles them into a context string, and forwards the context plus the question to Gemini for answer generation.</w:t>
      </w:r>
      <w:r>
        <w:rPr>
          <w:sz w:val="22"/>
          <w:szCs w:val="22"/>
        </w:rPr>
      </w:r>
    </w:p>
    <w:p>
      <w:pPr>
        <w:pStyle w:val="165"/>
        <w:numPr>
          <w:ilvl w:val="0"/>
          <w:numId w:val="52"/>
        </w:numPr>
        <w:pBdr>
          <w:top w:val="none" w:color="000000" w:sz="4" w:space="0"/>
          <w:left w:val="none" w:color="000000" w:sz="4" w:space="0"/>
          <w:bottom w:val="none" w:color="000000" w:sz="4" w:space="0"/>
          <w:right w:val="none" w:color="000000" w:sz="4" w:space="0"/>
        </w:pBdr>
        <w:shd w:val="clear" w:color="ffffff" w:fill="ffffff"/>
        <w:spacing w:after="0"/>
        <w:ind w:right="0"/>
        <w:jc w:val="both"/>
        <w:rPr>
          <w:sz w:val="22"/>
          <w:szCs w:val="22"/>
        </w:rPr>
      </w:pPr>
      <w:r>
        <w:rPr>
          <w:rFonts w:ascii="Arial" w:hAnsi="Arial" w:eastAsia="Arial" w:cs="Arial"/>
          <w:b/>
          <w:color w:val="000000"/>
          <w:sz w:val="22"/>
          <w:szCs w:val="22"/>
        </w:rPr>
        <w:t xml:space="preserve">History persistence</w:t>
      </w:r>
      <w:r>
        <w:rPr>
          <w:rFonts w:ascii="Arial" w:hAnsi="Arial" w:eastAsia="Arial" w:cs="Arial"/>
          <w:color w:val="333333"/>
          <w:sz w:val="22"/>
          <w:szCs w:val="22"/>
        </w:rPr>
        <w:t xml:space="preserve">: Logs every user message and assistant reply to SQLite so sessions can be reloaded later.</w:t>
      </w:r>
      <w:r>
        <w:rPr>
          <w:sz w:val="22"/>
          <w:szCs w:val="22"/>
        </w:rPr>
      </w:r>
    </w:p>
    <w:p>
      <w:pPr>
        <w:pStyle w:val="722"/>
        <w:pBdr>
          <w:top w:val="none" w:color="000000" w:sz="4" w:space="0"/>
          <w:left w:val="none" w:color="000000" w:sz="4" w:space="0"/>
          <w:bottom w:val="none" w:color="000000" w:sz="4" w:space="0"/>
          <w:right w:val="none" w:color="000000" w:sz="4" w:space="0"/>
        </w:pBdr>
        <w:shd w:val="clear" w:color="ffffff" w:fill="ffffff"/>
        <w:spacing w:after="240" w:before="239" w:line="288" w:lineRule="auto"/>
        <w:ind w:right="0" w:firstLine="0" w:left="0"/>
        <w:jc w:val="both"/>
        <w:rPr>
          <w:sz w:val="28"/>
          <w:szCs w:val="20"/>
        </w:rPr>
      </w:pPr>
      <w:r>
        <w:rPr>
          <w:rFonts w:ascii="Arial" w:hAnsi="Arial" w:eastAsia="Arial" w:cs="Arial"/>
          <w:b/>
          <w:color w:val="000000"/>
          <w:sz w:val="28"/>
          <w:szCs w:val="20"/>
        </w:rPr>
        <w:t xml:space="preserve">4.3 Data Stores</w:t>
      </w:r>
      <w:r>
        <w:rPr>
          <w:sz w:val="20"/>
          <w:szCs w:val="20"/>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color w:val="333333"/>
          <w:sz w:val="22"/>
          <w:szCs w:val="22"/>
        </w:rPr>
        <w:t xml:space="preserve">The application uses two persistent stores and one browser-side store:</w:t>
      </w:r>
      <w:r>
        <w:rPr>
          <w:sz w:val="22"/>
          <w:szCs w:val="22"/>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ffffff" w:fill="ffffff"/>
        <w:tblLayout w:type="autofit"/>
        <w:tblLook w:val="04A0" w:firstRow="1" w:lastRow="0" w:firstColumn="1" w:lastColumn="0" w:noHBand="0" w:noVBand="1"/>
      </w:tblPr>
      <w:tblGrid>
        <w:gridCol w:w="1118"/>
        <w:gridCol w:w="1334"/>
        <w:gridCol w:w="2268"/>
        <w:gridCol w:w="4150"/>
      </w:tblGrid>
      <w:tr>
        <w:trPr/>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1118" w:type="dxa"/>
            <w:vAlign w:val="center"/>
            <w:textDirection w:val="lrTb"/>
            <w:noWrap w:val="false"/>
          </w:tcPr>
          <w:p>
            <w:pPr>
              <w:pBdr/>
              <w:spacing w:after="0" w:before="0" w:line="240"/>
              <w:ind/>
              <w:jc w:val="both"/>
              <w:rPr>
                <w:sz w:val="22"/>
                <w:szCs w:val="22"/>
              </w:rPr>
            </w:pPr>
            <w:r>
              <w:rPr>
                <w:rFonts w:ascii="Arial" w:hAnsi="Arial" w:eastAsia="Arial" w:cs="Arial"/>
                <w:b/>
                <w:color w:val="000000"/>
                <w:sz w:val="22"/>
                <w:szCs w:val="22"/>
              </w:rPr>
              <w:t xml:space="preserve">Store</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1334" w:type="dxa"/>
            <w:vAlign w:val="center"/>
            <w:textDirection w:val="lrTb"/>
            <w:noWrap w:val="false"/>
          </w:tcPr>
          <w:p>
            <w:pPr>
              <w:pBdr/>
              <w:spacing w:after="0" w:before="0" w:line="240"/>
              <w:ind/>
              <w:jc w:val="both"/>
              <w:rPr>
                <w:sz w:val="22"/>
                <w:szCs w:val="22"/>
              </w:rPr>
            </w:pPr>
            <w:r>
              <w:rPr>
                <w:rFonts w:ascii="Arial" w:hAnsi="Arial" w:eastAsia="Arial" w:cs="Arial"/>
                <w:b/>
                <w:color w:val="000000"/>
                <w:sz w:val="22"/>
                <w:szCs w:val="22"/>
              </w:rPr>
              <w:t xml:space="preserve">Technology</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2268" w:type="dxa"/>
            <w:vAlign w:val="center"/>
            <w:textDirection w:val="lrTb"/>
            <w:noWrap w:val="false"/>
          </w:tcPr>
          <w:p>
            <w:pPr>
              <w:pBdr/>
              <w:spacing w:after="0" w:before="0" w:line="240"/>
              <w:ind/>
              <w:jc w:val="both"/>
              <w:rPr>
                <w:sz w:val="22"/>
                <w:szCs w:val="22"/>
              </w:rPr>
            </w:pPr>
            <w:r>
              <w:rPr>
                <w:rFonts w:ascii="Arial" w:hAnsi="Arial" w:eastAsia="Arial" w:cs="Arial"/>
                <w:b/>
                <w:color w:val="000000"/>
                <w:sz w:val="22"/>
                <w:szCs w:val="22"/>
              </w:rPr>
              <w:t xml:space="preserve">What it holds</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4150" w:type="dxa"/>
            <w:vAlign w:val="center"/>
            <w:textDirection w:val="lrTb"/>
            <w:noWrap w:val="false"/>
          </w:tcPr>
          <w:p>
            <w:pPr>
              <w:pBdr/>
              <w:spacing w:after="0" w:before="0" w:line="240"/>
              <w:ind/>
              <w:jc w:val="both"/>
              <w:rPr>
                <w:sz w:val="22"/>
                <w:szCs w:val="22"/>
              </w:rPr>
            </w:pPr>
            <w:r>
              <w:rPr>
                <w:rFonts w:ascii="Arial" w:hAnsi="Arial" w:eastAsia="Arial" w:cs="Arial"/>
                <w:b/>
                <w:color w:val="000000"/>
                <w:sz w:val="22"/>
                <w:szCs w:val="22"/>
              </w:rPr>
              <w:t xml:space="preserve">Lives where</w:t>
            </w:r>
            <w:r>
              <w:rPr>
                <w:sz w:val="22"/>
                <w:szCs w:val="22"/>
              </w:rPr>
            </w:r>
          </w:p>
        </w:tc>
      </w:tr>
      <w:tr>
        <w:trPr/>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1118"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Vector store</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1334"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ChromaDB</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2268"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Embeddings of all document chunks, plus metadata (source filename, session ID)</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4150"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On disk in the </w:t>
            </w:r>
            <w:r>
              <w:rPr>
                <w:rFonts w:ascii="Arial" w:hAnsi="Arial" w:eastAsia="Arial" w:cs="Arial"/>
                <w:color w:val="000000"/>
                <w:sz w:val="18"/>
                <w:szCs w:val="22"/>
                <w:highlight w:val="none"/>
              </w:rPr>
              <w:t xml:space="preserve">CHROMA_PERSIST_DIRECTORY</w:t>
            </w:r>
            <w:r>
              <w:rPr>
                <w:rFonts w:ascii="Arial" w:hAnsi="Arial" w:eastAsia="Arial" w:cs="Arial"/>
                <w:color w:val="333333"/>
                <w:sz w:val="22"/>
                <w:szCs w:val="22"/>
              </w:rPr>
              <w:t xml:space="preserve"> folder</w:t>
            </w:r>
            <w:r>
              <w:rPr>
                <w:sz w:val="22"/>
                <w:szCs w:val="22"/>
              </w:rPr>
            </w:r>
          </w:p>
        </w:tc>
      </w:tr>
      <w:tr>
        <w:trPr/>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1118"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Message store</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1334"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SQLite</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2268"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Every chat message with its role, content, session ID, and timestamp</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4150"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On disk as a local </w:t>
            </w:r>
            <w:r>
              <w:rPr>
                <w:rFonts w:ascii="Arial" w:hAnsi="Arial" w:eastAsia="Arial" w:cs="Arial"/>
                <w:color w:val="000000"/>
                <w:sz w:val="18"/>
                <w:szCs w:val="22"/>
                <w:highlight w:val="none"/>
              </w:rPr>
              <w:t xml:space="preserve">.db</w:t>
            </w:r>
            <w:r>
              <w:rPr>
                <w:rFonts w:ascii="Arial" w:hAnsi="Arial" w:eastAsia="Arial" w:cs="Arial"/>
                <w:color w:val="333333"/>
                <w:sz w:val="22"/>
                <w:szCs w:val="22"/>
              </w:rPr>
              <w:t xml:space="preserve"> file</w:t>
            </w:r>
            <w:r>
              <w:rPr>
                <w:sz w:val="22"/>
                <w:szCs w:val="22"/>
              </w:rPr>
            </w:r>
          </w:p>
        </w:tc>
      </w:tr>
      <w:tr>
        <w:trPr/>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1118"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Session metadata</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1334"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localStorage</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2268"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Session IDs and display names only</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4150"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In the user's browser</w:t>
            </w:r>
            <w:r>
              <w:rPr>
                <w:sz w:val="22"/>
                <w:szCs w:val="22"/>
              </w:rPr>
            </w:r>
          </w:p>
        </w:tc>
      </w:tr>
    </w:tbl>
    <w:p>
      <w:pPr>
        <w:pStyle w:val="722"/>
        <w:pBdr>
          <w:top w:val="none" w:color="000000" w:sz="4" w:space="0"/>
          <w:left w:val="none" w:color="000000" w:sz="4" w:space="0"/>
          <w:bottom w:val="none" w:color="000000" w:sz="4" w:space="0"/>
          <w:right w:val="none" w:color="000000" w:sz="4" w:space="0"/>
        </w:pBdr>
        <w:shd w:val="clear" w:color="ffffff" w:fill="ffffff"/>
        <w:spacing w:after="240" w:before="239" w:line="288" w:lineRule="auto"/>
        <w:ind w:right="0" w:firstLine="0" w:left="0"/>
        <w:jc w:val="both"/>
        <w:rPr>
          <w:sz w:val="28"/>
          <w:szCs w:val="20"/>
        </w:rPr>
      </w:pPr>
      <w:r>
        <w:rPr>
          <w:rFonts w:ascii="Arial" w:hAnsi="Arial" w:eastAsia="Arial" w:cs="Arial"/>
          <w:b/>
          <w:color w:val="000000"/>
          <w:sz w:val="28"/>
          <w:szCs w:val="20"/>
        </w:rPr>
        <w:t xml:space="preserve">4.4 How the Three Layers Talk to Each Other</w:t>
      </w:r>
      <w:r>
        <w:rPr>
          <w:sz w:val="20"/>
          <w:szCs w:val="20"/>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Browser (React)</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  HTTP (REST)</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FastAPI Server</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                   ┌─────────────────┐</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 reads/writes ─▶   SQLite DB      │  (chat history)</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                   └─────────────────┘</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                   ┌─────────────────┐</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 reads/writes ─▶   ChromaDB       │  (vector embeddings)</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                   └─────────────────┘</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                   ┌─────────────────┐</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 API calls ───▶   Google Gemini   │  (transcription + answers)</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rFonts w:ascii="Arial" w:hAnsi="Arial" w:eastAsia="Arial" w:cs="Arial"/>
          <w:color w:val="000000"/>
          <w:sz w:val="18"/>
          <w:szCs w:val="22"/>
          <w:highlight w:val="none"/>
        </w:rPr>
        <w:t xml:space="preserve">                          └─────────────────┘</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sz w:val="22"/>
          <w:szCs w:val="22"/>
        </w:rPr>
      </w:pP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color w:val="333333"/>
          <w:sz w:val="22"/>
          <w:szCs w:val="22"/>
        </w:rPr>
        <w:t xml:space="preserve">The browser never talks to ChromaDB, SQLite, or Gemini directly. Everything goes through the FastAPI server, which acts as the single source of truth for all AI and storage operations.</w:t>
      </w:r>
      <w:r>
        <w:rPr>
          <w:sz w:val="22"/>
          <w:szCs w:val="22"/>
        </w:rPr>
      </w:r>
    </w:p>
    <w:p>
      <w:pPr>
        <w:pStyle w:val="721"/>
        <w:pBdr>
          <w:top w:val="none" w:color="000000" w:sz="4" w:space="0"/>
          <w:left w:val="none" w:color="000000" w:sz="4" w:space="0"/>
          <w:bottom w:val="none" w:color="000000" w:sz="4" w:space="0"/>
          <w:right w:val="none" w:color="000000" w:sz="4" w:space="0"/>
        </w:pBdr>
        <w:shd w:val="clear" w:color="ffffff" w:fill="ffffff"/>
        <w:spacing w:after="240" w:before="239" w:line="288" w:lineRule="auto"/>
        <w:ind w:right="0" w:firstLine="0" w:left="0"/>
        <w:jc w:val="both"/>
        <w:rPr>
          <w:sz w:val="32"/>
          <w:szCs w:val="20"/>
        </w:rPr>
      </w:pPr>
      <w:r>
        <w:rPr>
          <w:rFonts w:ascii="Arial" w:hAnsi="Arial" w:eastAsia="Arial" w:cs="Arial"/>
          <w:b/>
          <w:color w:val="000000"/>
          <w:sz w:val="32"/>
          <w:szCs w:val="20"/>
        </w:rPr>
        <w:t xml:space="preserve">5. End-to-End Data Flow</w:t>
      </w:r>
      <w:r>
        <w:rPr>
          <w:sz w:val="20"/>
          <w:szCs w:val="20"/>
        </w:rPr>
      </w:r>
    </w:p>
    <w:p>
      <w:pPr>
        <w:pStyle w:val="722"/>
        <w:pBdr>
          <w:top w:val="none" w:color="000000" w:sz="4" w:space="0"/>
          <w:left w:val="none" w:color="000000" w:sz="4" w:space="0"/>
          <w:bottom w:val="none" w:color="000000" w:sz="4" w:space="0"/>
          <w:right w:val="none" w:color="000000" w:sz="4" w:space="0"/>
        </w:pBdr>
        <w:shd w:val="clear" w:color="ffffff" w:fill="ffffff"/>
        <w:spacing w:after="240" w:before="239" w:line="288" w:lineRule="auto"/>
        <w:ind w:right="0" w:firstLine="0" w:left="0"/>
        <w:jc w:val="both"/>
        <w:rPr>
          <w:sz w:val="28"/>
          <w:szCs w:val="20"/>
        </w:rPr>
      </w:pPr>
      <w:r>
        <w:rPr>
          <w:rFonts w:ascii="Arial" w:hAnsi="Arial" w:eastAsia="Arial" w:cs="Arial"/>
          <w:b/>
          <w:color w:val="000000"/>
          <w:sz w:val="28"/>
          <w:szCs w:val="20"/>
        </w:rPr>
        <w:t xml:space="preserve">5.1 Upload Flow</w:t>
      </w:r>
      <w:r>
        <w:rPr>
          <w:sz w:val="20"/>
          <w:szCs w:val="20"/>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color w:val="333333"/>
          <w:sz w:val="22"/>
          <w:szCs w:val="22"/>
        </w:rPr>
        <w:t xml:space="preserve">When you upload content, the server handles it differently depending on the file type.</w:t>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b/>
          <w:color w:val="000000"/>
          <w:sz w:val="22"/>
          <w:szCs w:val="22"/>
        </w:rPr>
        <w:t xml:space="preserve">Plain text (</w:t>
      </w:r>
      <w:r>
        <w:rPr>
          <w:rFonts w:ascii="Arial" w:hAnsi="Arial" w:eastAsia="Arial" w:cs="Arial"/>
          <w:b/>
          <w:color w:val="000000"/>
          <w:sz w:val="18"/>
          <w:szCs w:val="22"/>
          <w:highlight w:val="none"/>
        </w:rPr>
        <w:t xml:space="preserve">.txt</w:t>
      </w:r>
      <w:r>
        <w:rPr>
          <w:rFonts w:ascii="Arial" w:hAnsi="Arial" w:eastAsia="Arial" w:cs="Arial"/>
          <w:b/>
          <w:color w:val="000000"/>
          <w:sz w:val="22"/>
          <w:szCs w:val="22"/>
        </w:rPr>
        <w:t xml:space="preserve"> or pasted text)</w:t>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color w:val="333333"/>
          <w:sz w:val="22"/>
          <w:szCs w:val="22"/>
        </w:rPr>
        <w:t xml:space="preserve">The text string is passed directly to </w:t>
      </w:r>
      <w:r>
        <w:rPr>
          <w:rFonts w:ascii="Arial" w:hAnsi="Arial" w:eastAsia="Arial" w:cs="Arial"/>
          <w:color w:val="000000"/>
          <w:sz w:val="18"/>
          <w:szCs w:val="22"/>
          <w:highlight w:val="none"/>
        </w:rPr>
        <w:t xml:space="preserve">add_document()</w:t>
      </w:r>
      <w:r>
        <w:rPr>
          <w:rFonts w:ascii="Arial" w:hAnsi="Arial" w:eastAsia="Arial" w:cs="Arial"/>
          <w:color w:val="333333"/>
          <w:sz w:val="22"/>
          <w:szCs w:val="22"/>
        </w:rPr>
        <w:t xml:space="preserve"> with no preprocessing. This is the fastest path.</w:t>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b/>
          <w:color w:val="000000"/>
          <w:sz w:val="22"/>
          <w:szCs w:val="22"/>
        </w:rPr>
        <w:t xml:space="preserve">PDF (</w:t>
      </w:r>
      <w:r>
        <w:rPr>
          <w:rFonts w:ascii="Arial" w:hAnsi="Arial" w:eastAsia="Arial" w:cs="Arial"/>
          <w:b/>
          <w:color w:val="000000"/>
          <w:sz w:val="18"/>
          <w:szCs w:val="22"/>
          <w:highlight w:val="none"/>
        </w:rPr>
        <w:t xml:space="preserve">.pdf</w:t>
      </w:r>
      <w:r>
        <w:rPr>
          <w:rFonts w:ascii="Arial" w:hAnsi="Arial" w:eastAsia="Arial" w:cs="Arial"/>
          <w:b/>
          <w:color w:val="000000"/>
          <w:sz w:val="22"/>
          <w:szCs w:val="22"/>
        </w:rPr>
        <w:t xml:space="preserve">)</w:t>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color w:val="333333"/>
          <w:sz w:val="22"/>
          <w:szCs w:val="22"/>
        </w:rPr>
        <w:t xml:space="preserve">The server opens the file with </w:t>
      </w:r>
      <w:r>
        <w:rPr>
          <w:rFonts w:ascii="Arial" w:hAnsi="Arial" w:eastAsia="Arial" w:cs="Arial"/>
          <w:color w:val="000000"/>
          <w:sz w:val="18"/>
          <w:szCs w:val="22"/>
          <w:highlight w:val="none"/>
        </w:rPr>
        <w:t xml:space="preserve">pypdf.PdfReader</w:t>
      </w:r>
      <w:r>
        <w:rPr>
          <w:rFonts w:ascii="Arial" w:hAnsi="Arial" w:eastAsia="Arial" w:cs="Arial"/>
          <w:color w:val="333333"/>
          <w:sz w:val="22"/>
          <w:szCs w:val="22"/>
        </w:rPr>
        <w:t xml:space="preserve"> and iterates over every page, extracting its text content. All pages are concatenated into a single string, which is then passed to </w:t>
      </w:r>
      <w:r>
        <w:rPr>
          <w:rFonts w:ascii="Arial" w:hAnsi="Arial" w:eastAsia="Arial" w:cs="Arial"/>
          <w:color w:val="000000"/>
          <w:sz w:val="18"/>
          <w:szCs w:val="22"/>
          <w:highlight w:val="none"/>
        </w:rPr>
        <w:t xml:space="preserve">add_document()</w:t>
      </w:r>
      <w:r>
        <w:rPr>
          <w:rFonts w:ascii="Arial" w:hAnsi="Arial" w:eastAsia="Arial" w:cs="Arial"/>
          <w:color w:val="333333"/>
          <w:sz w:val="22"/>
          <w:szCs w:val="22"/>
        </w:rPr>
        <w:t xml:space="preserve">. Note that this method works well for text-based PDFs but will produce poor results for scanned PDFs that are image-only (no OCR is applied).</w:t>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b/>
          <w:color w:val="000000"/>
          <w:sz w:val="22"/>
          <w:szCs w:val="22"/>
        </w:rPr>
        <w:t xml:space="preserve">Audio (</w:t>
      </w:r>
      <w:r>
        <w:rPr>
          <w:rFonts w:ascii="Arial" w:hAnsi="Arial" w:eastAsia="Arial" w:cs="Arial"/>
          <w:b/>
          <w:color w:val="000000"/>
          <w:sz w:val="18"/>
          <w:szCs w:val="22"/>
          <w:highlight w:val="none"/>
        </w:rPr>
        <w:t xml:space="preserve">.mp3</w:t>
      </w:r>
      <w:r>
        <w:rPr>
          <w:rFonts w:ascii="Arial" w:hAnsi="Arial" w:eastAsia="Arial" w:cs="Arial"/>
          <w:b/>
          <w:color w:val="000000"/>
          <w:sz w:val="22"/>
          <w:szCs w:val="22"/>
        </w:rPr>
        <w:t xml:space="preserve">, </w:t>
      </w:r>
      <w:r>
        <w:rPr>
          <w:rFonts w:ascii="Arial" w:hAnsi="Arial" w:eastAsia="Arial" w:cs="Arial"/>
          <w:b/>
          <w:color w:val="000000"/>
          <w:sz w:val="18"/>
          <w:szCs w:val="22"/>
          <w:highlight w:val="none"/>
        </w:rPr>
        <w:t xml:space="preserve">.wav</w:t>
      </w:r>
      <w:r>
        <w:rPr>
          <w:rFonts w:ascii="Arial" w:hAnsi="Arial" w:eastAsia="Arial" w:cs="Arial"/>
          <w:b/>
          <w:color w:val="000000"/>
          <w:sz w:val="22"/>
          <w:szCs w:val="22"/>
        </w:rPr>
        <w:t xml:space="preserve">, </w:t>
      </w:r>
      <w:r>
        <w:rPr>
          <w:rFonts w:ascii="Arial" w:hAnsi="Arial" w:eastAsia="Arial" w:cs="Arial"/>
          <w:b/>
          <w:color w:val="000000"/>
          <w:sz w:val="18"/>
          <w:szCs w:val="22"/>
          <w:highlight w:val="none"/>
        </w:rPr>
        <w:t xml:space="preserve">.m4a</w:t>
      </w:r>
      <w:r>
        <w:rPr>
          <w:rFonts w:ascii="Arial" w:hAnsi="Arial" w:eastAsia="Arial" w:cs="Arial"/>
          <w:b/>
          <w:color w:val="000000"/>
          <w:sz w:val="22"/>
          <w:szCs w:val="22"/>
        </w:rPr>
        <w:t xml:space="preserve">, </w:t>
      </w:r>
      <w:r>
        <w:rPr>
          <w:rFonts w:ascii="Arial" w:hAnsi="Arial" w:eastAsia="Arial" w:cs="Arial"/>
          <w:b/>
          <w:color w:val="000000"/>
          <w:sz w:val="18"/>
          <w:szCs w:val="22"/>
          <w:highlight w:val="none"/>
        </w:rPr>
        <w:t xml:space="preserve">.flac</w:t>
      </w:r>
      <w:r>
        <w:rPr>
          <w:rFonts w:ascii="Arial" w:hAnsi="Arial" w:eastAsia="Arial" w:cs="Arial"/>
          <w:b/>
          <w:color w:val="000000"/>
          <w:sz w:val="22"/>
          <w:szCs w:val="22"/>
        </w:rPr>
        <w:t xml:space="preserve">)</w:t>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color w:val="333333"/>
          <w:sz w:val="22"/>
          <w:szCs w:val="22"/>
        </w:rPr>
        <w:t xml:space="preserve">The server saves the uploaded file to a temporary location on disk, then calls </w:t>
      </w:r>
      <w:r>
        <w:rPr>
          <w:rFonts w:ascii="Arial" w:hAnsi="Arial" w:eastAsia="Arial" w:cs="Arial"/>
          <w:color w:val="000000"/>
          <w:sz w:val="18"/>
          <w:szCs w:val="22"/>
          <w:highlight w:val="none"/>
        </w:rPr>
        <w:t xml:space="preserve">transcribe_audio_file()</w:t>
      </w:r>
      <w:r>
        <w:rPr>
          <w:rFonts w:ascii="Arial" w:hAnsi="Arial" w:eastAsia="Arial" w:cs="Arial"/>
          <w:color w:val="333333"/>
          <w:sz w:val="22"/>
          <w:szCs w:val="22"/>
        </w:rPr>
        <w:t xml:space="preserve">. This function sends the audio to Google Gemini's transcription API and returns a plain text transcript. The transcript is then passed to </w:t>
      </w:r>
      <w:r>
        <w:rPr>
          <w:rFonts w:ascii="Arial" w:hAnsi="Arial" w:eastAsia="Arial" w:cs="Arial"/>
          <w:color w:val="000000"/>
          <w:sz w:val="18"/>
          <w:szCs w:val="22"/>
          <w:highlight w:val="none"/>
        </w:rPr>
        <w:t xml:space="preserve">add_document()</w:t>
      </w:r>
      <w:r>
        <w:rPr>
          <w:rFonts w:ascii="Arial" w:hAnsi="Arial" w:eastAsia="Arial" w:cs="Arial"/>
          <w:color w:val="333333"/>
          <w:sz w:val="22"/>
          <w:szCs w:val="22"/>
        </w:rPr>
        <w:t xml:space="preserve"> exactly like any other text input. This step requires a valid </w:t>
      </w:r>
      <w:r>
        <w:rPr>
          <w:rFonts w:ascii="Arial" w:hAnsi="Arial" w:eastAsia="Arial" w:cs="Arial"/>
          <w:color w:val="000000"/>
          <w:sz w:val="18"/>
          <w:szCs w:val="22"/>
          <w:highlight w:val="none"/>
        </w:rPr>
        <w:t xml:space="preserve">GOOGLE_API_KEY</w:t>
      </w:r>
      <w:r>
        <w:rPr>
          <w:rFonts w:ascii="Arial" w:hAnsi="Arial" w:eastAsia="Arial" w:cs="Arial"/>
          <w:color w:val="333333"/>
          <w:sz w:val="22"/>
          <w:szCs w:val="22"/>
        </w:rPr>
        <w:t xml:space="preserve">.</w:t>
      </w:r>
      <w:r>
        <w:rPr>
          <w:sz w:val="22"/>
          <w:szCs w:val="22"/>
        </w:rPr>
      </w:r>
    </w:p>
    <w:p>
      <w:pPr>
        <w:pStyle w:val="722"/>
        <w:pBdr>
          <w:top w:val="none" w:color="000000" w:sz="4" w:space="0"/>
          <w:left w:val="none" w:color="000000" w:sz="4" w:space="0"/>
          <w:bottom w:val="none" w:color="000000" w:sz="4" w:space="0"/>
          <w:right w:val="none" w:color="000000" w:sz="4" w:space="0"/>
        </w:pBdr>
        <w:shd w:val="clear" w:color="ffffff" w:fill="ffffff"/>
        <w:spacing w:after="240" w:before="239" w:line="288" w:lineRule="auto"/>
        <w:ind w:right="0" w:firstLine="0" w:left="0"/>
        <w:jc w:val="both"/>
        <w:rPr>
          <w:sz w:val="28"/>
          <w:szCs w:val="20"/>
        </w:rPr>
      </w:pPr>
      <w:r>
        <w:rPr>
          <w:rFonts w:ascii="Arial" w:hAnsi="Arial" w:eastAsia="Arial" w:cs="Arial"/>
          <w:b/>
          <w:color w:val="000000"/>
          <w:sz w:val="28"/>
          <w:szCs w:val="20"/>
        </w:rPr>
        <w:t xml:space="preserve">5.2 Chunking and Embedding Deep-Dive</w:t>
      </w:r>
      <w:r>
        <w:rPr>
          <w:sz w:val="20"/>
          <w:szCs w:val="20"/>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color w:val="333333"/>
          <w:sz w:val="22"/>
          <w:szCs w:val="22"/>
        </w:rPr>
        <w:t xml:space="preserve">Once text is available (regardless of its source), it goes through </w:t>
      </w:r>
      <w:r>
        <w:rPr>
          <w:rFonts w:ascii="Arial" w:hAnsi="Arial" w:eastAsia="Arial" w:cs="Arial"/>
          <w:color w:val="000000"/>
          <w:sz w:val="18"/>
          <w:szCs w:val="22"/>
          <w:highlight w:val="none"/>
        </w:rPr>
        <w:t xml:space="preserve">add_document()</w:t>
      </w:r>
      <w:r>
        <w:rPr>
          <w:rFonts w:ascii="Arial" w:hAnsi="Arial" w:eastAsia="Arial" w:cs="Arial"/>
          <w:color w:val="333333"/>
          <w:sz w:val="22"/>
          <w:szCs w:val="22"/>
        </w:rPr>
        <w:t xml:space="preserve">. This function does the following:</w:t>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b/>
          <w:color w:val="000000"/>
          <w:sz w:val="22"/>
          <w:szCs w:val="22"/>
        </w:rPr>
        <w:t xml:space="preserve">Step 1 — Split into chunks</w:t>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color w:val="000000"/>
          <w:sz w:val="18"/>
          <w:szCs w:val="22"/>
          <w:highlight w:val="none"/>
        </w:rPr>
        <w:t xml:space="preserve">RecursiveCharacterTextSplitter</w:t>
      </w:r>
      <w:r>
        <w:rPr>
          <w:rFonts w:ascii="Arial" w:hAnsi="Arial" w:eastAsia="Arial" w:cs="Arial"/>
          <w:color w:val="333333"/>
          <w:sz w:val="22"/>
          <w:szCs w:val="22"/>
        </w:rPr>
        <w:t xml:space="preserve"> breaks the text into smaller pieces. The defaults are:</w:t>
      </w:r>
      <w:r>
        <w:rPr>
          <w:sz w:val="22"/>
          <w:szCs w:val="22"/>
        </w:rPr>
      </w:r>
    </w:p>
    <w:p>
      <w:pPr>
        <w:pStyle w:val="165"/>
        <w:numPr>
          <w:ilvl w:val="0"/>
          <w:numId w:val="53"/>
        </w:numPr>
        <w:pBdr>
          <w:top w:val="none" w:color="000000" w:sz="4" w:space="0"/>
          <w:left w:val="none" w:color="000000" w:sz="4" w:space="0"/>
          <w:bottom w:val="none" w:color="000000" w:sz="4" w:space="0"/>
          <w:right w:val="none" w:color="000000" w:sz="4" w:space="0"/>
        </w:pBdr>
        <w:shd w:val="clear" w:color="ffffff" w:fill="ffffff"/>
        <w:spacing w:after="0"/>
        <w:ind w:right="0"/>
        <w:jc w:val="both"/>
        <w:rPr>
          <w:sz w:val="22"/>
          <w:szCs w:val="22"/>
        </w:rPr>
      </w:pPr>
      <w:r>
        <w:rPr>
          <w:rFonts w:ascii="Arial" w:hAnsi="Arial" w:eastAsia="Arial" w:cs="Arial"/>
          <w:color w:val="000000"/>
          <w:sz w:val="18"/>
          <w:szCs w:val="22"/>
          <w:highlight w:val="none"/>
        </w:rPr>
        <w:t xml:space="preserve">chunk_size = 1000</w:t>
      </w:r>
      <w:r>
        <w:rPr>
          <w:rFonts w:ascii="Arial" w:hAnsi="Arial" w:eastAsia="Arial" w:cs="Arial"/>
          <w:color w:val="333333"/>
          <w:sz w:val="22"/>
          <w:szCs w:val="22"/>
        </w:rPr>
        <w:t xml:space="preserve"> characters per chunk</w:t>
      </w:r>
      <w:r>
        <w:rPr>
          <w:sz w:val="22"/>
          <w:szCs w:val="22"/>
        </w:rPr>
      </w:r>
    </w:p>
    <w:p>
      <w:pPr>
        <w:pStyle w:val="165"/>
        <w:numPr>
          <w:ilvl w:val="0"/>
          <w:numId w:val="53"/>
        </w:numPr>
        <w:pBdr>
          <w:top w:val="none" w:color="000000" w:sz="4" w:space="0"/>
          <w:left w:val="none" w:color="000000" w:sz="4" w:space="0"/>
          <w:bottom w:val="none" w:color="000000" w:sz="4" w:space="0"/>
          <w:right w:val="none" w:color="000000" w:sz="4" w:space="0"/>
        </w:pBdr>
        <w:shd w:val="clear" w:color="ffffff" w:fill="ffffff"/>
        <w:spacing w:after="0"/>
        <w:ind w:right="0"/>
        <w:jc w:val="both"/>
        <w:rPr>
          <w:sz w:val="22"/>
          <w:szCs w:val="22"/>
        </w:rPr>
      </w:pPr>
      <w:r>
        <w:rPr>
          <w:rFonts w:ascii="Arial" w:hAnsi="Arial" w:eastAsia="Arial" w:cs="Arial"/>
          <w:color w:val="000000"/>
          <w:sz w:val="18"/>
          <w:szCs w:val="22"/>
          <w:highlight w:val="none"/>
        </w:rPr>
        <w:t xml:space="preserve">chunk_overlap = 200</w:t>
      </w:r>
      <w:r>
        <w:rPr>
          <w:rFonts w:ascii="Arial" w:hAnsi="Arial" w:eastAsia="Arial" w:cs="Arial"/>
          <w:color w:val="333333"/>
          <w:sz w:val="22"/>
          <w:szCs w:val="22"/>
        </w:rPr>
        <w:t xml:space="preserve"> characters of overlap between adjacent chunks</w:t>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color w:val="333333"/>
          <w:sz w:val="22"/>
          <w:szCs w:val="22"/>
        </w:rPr>
        <w:t xml:space="preserve">The overlap is important. Without it, a sentence that happens to sit on the boundary between two chunks would be split in half. With 200 characters of overlap, context is shared between neighbouring chunks, so retrieval is less brittle.</w:t>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color w:val="000000"/>
          <w:sz w:val="18"/>
          <w:szCs w:val="22"/>
          <w:highlight w:val="none"/>
        </w:rPr>
        <w:t xml:space="preserve">RecursiveCharacterTextSplitter</w:t>
      </w:r>
      <w:r>
        <w:rPr>
          <w:rFonts w:ascii="Arial" w:hAnsi="Arial" w:eastAsia="Arial" w:cs="Arial"/>
          <w:color w:val="333333"/>
          <w:sz w:val="22"/>
          <w:szCs w:val="22"/>
        </w:rPr>
        <w:t xml:space="preserve"> tries to split on natural boundaries first — paragraphs, then sentences, then words, then individual characters — so chunks tend to end at sensible points rather than mid-word.</w:t>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b/>
          <w:color w:val="000000"/>
          <w:sz w:val="22"/>
          <w:szCs w:val="22"/>
        </w:rPr>
        <w:t xml:space="preserve">Step 2 — Attach metadata</w:t>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color w:val="333333"/>
          <w:sz w:val="22"/>
          <w:szCs w:val="22"/>
        </w:rPr>
        <w:t xml:space="preserve">Each chunk is wrapped in a LangChain </w:t>
      </w:r>
      <w:r>
        <w:rPr>
          <w:rFonts w:ascii="Arial" w:hAnsi="Arial" w:eastAsia="Arial" w:cs="Arial"/>
          <w:color w:val="000000"/>
          <w:sz w:val="18"/>
          <w:szCs w:val="22"/>
          <w:highlight w:val="none"/>
        </w:rPr>
        <w:t xml:space="preserve">Document</w:t>
      </w:r>
      <w:r>
        <w:rPr>
          <w:rFonts w:ascii="Arial" w:hAnsi="Arial" w:eastAsia="Arial" w:cs="Arial"/>
          <w:color w:val="333333"/>
          <w:sz w:val="22"/>
          <w:szCs w:val="22"/>
        </w:rPr>
        <w:t xml:space="preserve"> object that carries two metadata fields:</w:t>
      </w:r>
      <w:r>
        <w:rPr>
          <w:sz w:val="22"/>
          <w:szCs w:val="22"/>
        </w:rPr>
      </w:r>
    </w:p>
    <w:p>
      <w:pPr>
        <w:pStyle w:val="165"/>
        <w:numPr>
          <w:ilvl w:val="0"/>
          <w:numId w:val="54"/>
        </w:numPr>
        <w:pBdr>
          <w:top w:val="none" w:color="000000" w:sz="4" w:space="0"/>
          <w:left w:val="none" w:color="000000" w:sz="4" w:space="0"/>
          <w:bottom w:val="none" w:color="000000" w:sz="4" w:space="0"/>
          <w:right w:val="none" w:color="000000" w:sz="4" w:space="0"/>
        </w:pBdr>
        <w:shd w:val="clear" w:color="ffffff" w:fill="ffffff"/>
        <w:spacing w:after="0"/>
        <w:ind w:right="0"/>
        <w:jc w:val="both"/>
        <w:rPr>
          <w:sz w:val="22"/>
          <w:szCs w:val="22"/>
        </w:rPr>
      </w:pPr>
      <w:r>
        <w:rPr>
          <w:rFonts w:ascii="Arial" w:hAnsi="Arial" w:eastAsia="Arial" w:cs="Arial"/>
          <w:color w:val="000000"/>
          <w:sz w:val="18"/>
          <w:szCs w:val="22"/>
          <w:highlight w:val="none"/>
        </w:rPr>
        <w:t xml:space="preserve">source</w:t>
      </w:r>
      <w:r>
        <w:rPr>
          <w:rFonts w:ascii="Arial" w:hAnsi="Arial" w:eastAsia="Arial" w:cs="Arial"/>
          <w:color w:val="333333"/>
          <w:sz w:val="22"/>
          <w:szCs w:val="22"/>
        </w:rPr>
        <w:t xml:space="preserve">: the original filename (e.g. </w:t>
      </w:r>
      <w:r>
        <w:rPr>
          <w:rFonts w:ascii="Arial" w:hAnsi="Arial" w:eastAsia="Arial" w:cs="Arial"/>
          <w:color w:val="000000"/>
          <w:sz w:val="18"/>
          <w:szCs w:val="22"/>
          <w:highlight w:val="none"/>
        </w:rPr>
        <w:t xml:space="preserve">standup-2024-07-01.pdf</w:t>
      </w:r>
      <w:r>
        <w:rPr>
          <w:rFonts w:ascii="Arial" w:hAnsi="Arial" w:eastAsia="Arial" w:cs="Arial"/>
          <w:color w:val="333333"/>
          <w:sz w:val="22"/>
          <w:szCs w:val="22"/>
        </w:rPr>
        <w:t xml:space="preserve">)</w:t>
      </w:r>
      <w:r>
        <w:rPr>
          <w:sz w:val="22"/>
          <w:szCs w:val="22"/>
        </w:rPr>
      </w:r>
    </w:p>
    <w:p>
      <w:pPr>
        <w:pStyle w:val="165"/>
        <w:numPr>
          <w:ilvl w:val="0"/>
          <w:numId w:val="54"/>
        </w:numPr>
        <w:pBdr>
          <w:top w:val="none" w:color="000000" w:sz="4" w:space="0"/>
          <w:left w:val="none" w:color="000000" w:sz="4" w:space="0"/>
          <w:bottom w:val="none" w:color="000000" w:sz="4" w:space="0"/>
          <w:right w:val="none" w:color="000000" w:sz="4" w:space="0"/>
        </w:pBdr>
        <w:shd w:val="clear" w:color="ffffff" w:fill="ffffff"/>
        <w:spacing w:after="0"/>
        <w:ind w:right="0"/>
        <w:jc w:val="both"/>
        <w:rPr>
          <w:sz w:val="22"/>
          <w:szCs w:val="22"/>
        </w:rPr>
      </w:pPr>
      <w:r>
        <w:rPr>
          <w:rFonts w:ascii="Arial" w:hAnsi="Arial" w:eastAsia="Arial" w:cs="Arial"/>
          <w:color w:val="000000"/>
          <w:sz w:val="18"/>
          <w:szCs w:val="22"/>
          <w:highlight w:val="none"/>
        </w:rPr>
        <w:t xml:space="preserve">session_id</w:t>
      </w:r>
      <w:r>
        <w:rPr>
          <w:rFonts w:ascii="Arial" w:hAnsi="Arial" w:eastAsia="Arial" w:cs="Arial"/>
          <w:color w:val="333333"/>
          <w:sz w:val="22"/>
          <w:szCs w:val="22"/>
        </w:rPr>
        <w:t xml:space="preserve">: the session this upload belongs to</w:t>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color w:val="333333"/>
          <w:sz w:val="22"/>
          <w:szCs w:val="22"/>
        </w:rPr>
        <w:t xml:space="preserve">The </w:t>
      </w:r>
      <w:r>
        <w:rPr>
          <w:rFonts w:ascii="Arial" w:hAnsi="Arial" w:eastAsia="Arial" w:cs="Arial"/>
          <w:color w:val="000000"/>
          <w:sz w:val="18"/>
          <w:szCs w:val="22"/>
          <w:highlight w:val="none"/>
        </w:rPr>
        <w:t xml:space="preserve">session_id</w:t>
      </w:r>
      <w:r>
        <w:rPr>
          <w:rFonts w:ascii="Arial" w:hAnsi="Arial" w:eastAsia="Arial" w:cs="Arial"/>
          <w:color w:val="333333"/>
          <w:sz w:val="22"/>
          <w:szCs w:val="22"/>
        </w:rPr>
        <w:t xml:space="preserve"> metadata is what makes session-scoped retrieval possible later.</w:t>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b/>
          <w:color w:val="000000"/>
          <w:sz w:val="22"/>
          <w:szCs w:val="22"/>
        </w:rPr>
        <w:t xml:space="preserve">Step 3 — Generate embeddings</w:t>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color w:val="333333"/>
          <w:sz w:val="22"/>
          <w:szCs w:val="22"/>
        </w:rPr>
        <w:t xml:space="preserve">Each chunk is passed through the </w:t>
      </w:r>
      <w:r>
        <w:rPr>
          <w:rFonts w:ascii="Arial" w:hAnsi="Arial" w:eastAsia="Arial" w:cs="Arial"/>
          <w:color w:val="000000"/>
          <w:sz w:val="18"/>
          <w:szCs w:val="22"/>
          <w:highlight w:val="none"/>
        </w:rPr>
        <w:t xml:space="preserve">sentence-transformers/all-MiniLM-L6-v2</w:t>
      </w:r>
      <w:r>
        <w:rPr>
          <w:rFonts w:ascii="Arial" w:hAnsi="Arial" w:eastAsia="Arial" w:cs="Arial"/>
          <w:color w:val="333333"/>
          <w:sz w:val="22"/>
          <w:szCs w:val="22"/>
        </w:rPr>
        <w:t xml:space="preserve"> model, which runs locally via </w:t>
      </w:r>
      <w:r>
        <w:rPr>
          <w:rFonts w:ascii="Arial" w:hAnsi="Arial" w:eastAsia="Arial" w:cs="Arial"/>
          <w:color w:val="000000"/>
          <w:sz w:val="18"/>
          <w:szCs w:val="22"/>
          <w:highlight w:val="none"/>
        </w:rPr>
        <w:t xml:space="preserve">HuggingFaceEmbeddings</w:t>
      </w:r>
      <w:r>
        <w:rPr>
          <w:rFonts w:ascii="Arial" w:hAnsi="Arial" w:eastAsia="Arial" w:cs="Arial"/>
          <w:color w:val="333333"/>
          <w:sz w:val="22"/>
          <w:szCs w:val="22"/>
        </w:rPr>
        <w:t xml:space="preserve">. This model converts the text of each chunk into a vector of 384 floating-point numbers that encodes the semantic meaning of the text. Similar sentences produce similar vectors; unrelated sentences produce very different vectors.</w:t>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color w:val="333333"/>
          <w:sz w:val="22"/>
          <w:szCs w:val="22"/>
        </w:rPr>
        <w:t xml:space="preserve">The model runs entirely on your machine. No text is sent anywhere during the embedding step.</w:t>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b/>
          <w:color w:val="000000"/>
          <w:sz w:val="22"/>
          <w:szCs w:val="22"/>
        </w:rPr>
        <w:t xml:space="preserve">Step 4 — Store in ChromaDB</w:t>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color w:val="333333"/>
          <w:sz w:val="22"/>
          <w:szCs w:val="22"/>
        </w:rPr>
        <w:t xml:space="preserve">The chunks and their embeddings are added to ChromaDB with </w:t>
      </w:r>
      <w:r>
        <w:rPr>
          <w:rFonts w:ascii="Arial" w:hAnsi="Arial" w:eastAsia="Arial" w:cs="Arial"/>
          <w:color w:val="000000"/>
          <w:sz w:val="18"/>
          <w:szCs w:val="22"/>
          <w:highlight w:val="none"/>
        </w:rPr>
        <w:t xml:space="preserve">vectorstore.add_documents(chunks)</w:t>
      </w:r>
      <w:r>
        <w:rPr>
          <w:rFonts w:ascii="Arial" w:hAnsi="Arial" w:eastAsia="Arial" w:cs="Arial"/>
          <w:color w:val="333333"/>
          <w:sz w:val="22"/>
          <w:szCs w:val="22"/>
        </w:rPr>
        <w:t xml:space="preserve">. ChromaDB writes them to the </w:t>
      </w:r>
      <w:r>
        <w:rPr>
          <w:rFonts w:ascii="Arial" w:hAnsi="Arial" w:eastAsia="Arial" w:cs="Arial"/>
          <w:color w:val="000000"/>
          <w:sz w:val="18"/>
          <w:szCs w:val="22"/>
          <w:highlight w:val="none"/>
        </w:rPr>
        <w:t xml:space="preserve">persist_directory</w:t>
      </w:r>
      <w:r>
        <w:rPr>
          <w:rFonts w:ascii="Arial" w:hAnsi="Arial" w:eastAsia="Arial" w:cs="Arial"/>
          <w:color w:val="333333"/>
          <w:sz w:val="22"/>
          <w:szCs w:val="22"/>
        </w:rPr>
        <w:t xml:space="preserve"> on disk. Because the index is persisted, you can restart the server and all previously uploaded documents are still searchable.</w:t>
      </w:r>
      <w:r>
        <w:rPr>
          <w:sz w:val="22"/>
          <w:szCs w:val="22"/>
        </w:rPr>
      </w:r>
    </w:p>
    <w:p>
      <w:pPr>
        <w:pStyle w:val="722"/>
        <w:pBdr>
          <w:top w:val="none" w:color="000000" w:sz="4" w:space="0"/>
          <w:left w:val="none" w:color="000000" w:sz="4" w:space="0"/>
          <w:bottom w:val="none" w:color="000000" w:sz="4" w:space="0"/>
          <w:right w:val="none" w:color="000000" w:sz="4" w:space="0"/>
        </w:pBdr>
        <w:shd w:val="clear" w:color="ffffff" w:fill="ffffff"/>
        <w:spacing w:after="240" w:before="239" w:line="288" w:lineRule="auto"/>
        <w:ind w:right="0" w:firstLine="0" w:left="0"/>
        <w:jc w:val="both"/>
        <w:rPr>
          <w:sz w:val="28"/>
          <w:szCs w:val="20"/>
        </w:rPr>
      </w:pPr>
      <w:r>
        <w:rPr>
          <w:rFonts w:ascii="Arial" w:hAnsi="Arial" w:eastAsia="Arial" w:cs="Arial"/>
          <w:b/>
          <w:color w:val="000000"/>
          <w:sz w:val="28"/>
          <w:szCs w:val="20"/>
        </w:rPr>
        <w:t xml:space="preserve">5.3 RAG Query Flow</w:t>
      </w:r>
      <w:r>
        <w:rPr>
          <w:sz w:val="20"/>
          <w:szCs w:val="20"/>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color w:val="333333"/>
          <w:sz w:val="22"/>
          <w:szCs w:val="22"/>
        </w:rPr>
        <w:t xml:space="preserve">When you send a chat message, the following sequence runs:</w:t>
      </w:r>
      <w:r>
        <w:rPr>
          <w:sz w:val="22"/>
          <w:szCs w:val="22"/>
        </w:rPr>
      </w:r>
    </w:p>
    <w:p>
      <w:pPr>
        <w:pStyle w:val="165"/>
        <w:numPr>
          <w:ilvl w:val="0"/>
          <w:numId w:val="55"/>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sz w:val="22"/>
          <w:szCs w:val="22"/>
        </w:rPr>
      </w:pPr>
      <w:r>
        <w:rPr>
          <w:rFonts w:ascii="Arial" w:hAnsi="Arial" w:eastAsia="Arial" w:cs="Arial"/>
          <w:b/>
          <w:color w:val="000000"/>
          <w:sz w:val="22"/>
          <w:szCs w:val="22"/>
        </w:rPr>
        <w:t xml:space="preserve">Log user message</w:t>
      </w:r>
      <w:r>
        <w:rPr>
          <w:rFonts w:ascii="Arial" w:hAnsi="Arial" w:eastAsia="Arial" w:cs="Arial"/>
          <w:color w:val="333333"/>
          <w:sz w:val="22"/>
          <w:szCs w:val="22"/>
        </w:rPr>
        <w:t xml:space="preserve"> — the message is written to the </w:t>
      </w:r>
      <w:r>
        <w:rPr>
          <w:rFonts w:ascii="Arial" w:hAnsi="Arial" w:eastAsia="Arial" w:cs="Arial"/>
          <w:color w:val="000000"/>
          <w:sz w:val="18"/>
          <w:szCs w:val="22"/>
          <w:highlight w:val="none"/>
        </w:rPr>
        <w:t xml:space="preserve">chat_messages</w:t>
      </w:r>
      <w:r>
        <w:rPr>
          <w:rFonts w:ascii="Arial" w:hAnsi="Arial" w:eastAsia="Arial" w:cs="Arial"/>
          <w:color w:val="333333"/>
          <w:sz w:val="22"/>
          <w:szCs w:val="22"/>
        </w:rPr>
        <w:t xml:space="preserve"> table in SQLite with </w:t>
      </w:r>
      <w:r>
        <w:rPr>
          <w:rFonts w:ascii="Arial" w:hAnsi="Arial" w:eastAsia="Arial" w:cs="Arial"/>
          <w:color w:val="000000"/>
          <w:sz w:val="18"/>
          <w:szCs w:val="22"/>
          <w:highlight w:val="none"/>
        </w:rPr>
        <w:t xml:space="preserve">role = "user"</w:t>
      </w:r>
      <w:r>
        <w:rPr>
          <w:rFonts w:ascii="Arial" w:hAnsi="Arial" w:eastAsia="Arial" w:cs="Arial"/>
          <w:color w:val="333333"/>
          <w:sz w:val="22"/>
          <w:szCs w:val="22"/>
        </w:rPr>
        <w:t xml:space="preserve">.</w:t>
      </w:r>
      <w:r>
        <w:rPr>
          <w:sz w:val="22"/>
          <w:szCs w:val="22"/>
        </w:rPr>
      </w:r>
    </w:p>
    <w:p>
      <w:pPr>
        <w:pStyle w:val="165"/>
        <w:numPr>
          <w:ilvl w:val="0"/>
          <w:numId w:val="55"/>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sz w:val="22"/>
          <w:szCs w:val="22"/>
        </w:rPr>
      </w:pPr>
      <w:r>
        <w:rPr>
          <w:rFonts w:ascii="Arial" w:hAnsi="Arial" w:eastAsia="Arial" w:cs="Arial"/>
          <w:b/>
          <w:color w:val="000000"/>
          <w:sz w:val="22"/>
          <w:szCs w:val="22"/>
        </w:rPr>
        <w:t xml:space="preserve">Embed the question</w:t>
      </w:r>
      <w:r>
        <w:rPr>
          <w:rFonts w:ascii="Arial" w:hAnsi="Arial" w:eastAsia="Arial" w:cs="Arial"/>
          <w:color w:val="333333"/>
          <w:sz w:val="22"/>
          <w:szCs w:val="22"/>
        </w:rPr>
        <w:t xml:space="preserve"> — the same </w:t>
      </w:r>
      <w:r>
        <w:rPr>
          <w:rFonts w:ascii="Arial" w:hAnsi="Arial" w:eastAsia="Arial" w:cs="Arial"/>
          <w:color w:val="000000"/>
          <w:sz w:val="18"/>
          <w:szCs w:val="22"/>
          <w:highlight w:val="none"/>
        </w:rPr>
        <w:t xml:space="preserve">all-MiniLM-L6-v2</w:t>
      </w:r>
      <w:r>
        <w:rPr>
          <w:rFonts w:ascii="Arial" w:hAnsi="Arial" w:eastAsia="Arial" w:cs="Arial"/>
          <w:color w:val="333333"/>
          <w:sz w:val="22"/>
          <w:szCs w:val="22"/>
        </w:rPr>
        <w:t xml:space="preserve"> model converts your question into a 384-dimensional vector.</w:t>
      </w:r>
      <w:r>
        <w:rPr>
          <w:sz w:val="22"/>
          <w:szCs w:val="22"/>
        </w:rPr>
      </w:r>
    </w:p>
    <w:p>
      <w:pPr>
        <w:pStyle w:val="165"/>
        <w:numPr>
          <w:ilvl w:val="0"/>
          <w:numId w:val="55"/>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sz w:val="22"/>
          <w:szCs w:val="22"/>
        </w:rPr>
      </w:pPr>
      <w:r>
        <w:rPr>
          <w:rFonts w:ascii="Arial" w:hAnsi="Arial" w:eastAsia="Arial" w:cs="Arial"/>
          <w:b/>
          <w:color w:val="000000"/>
          <w:sz w:val="22"/>
          <w:szCs w:val="22"/>
        </w:rPr>
        <w:t xml:space="preserve">Similarity search</w:t>
      </w:r>
      <w:r>
        <w:rPr>
          <w:rFonts w:ascii="Arial" w:hAnsi="Arial" w:eastAsia="Arial" w:cs="Arial"/>
          <w:color w:val="333333"/>
          <w:sz w:val="22"/>
          <w:szCs w:val="22"/>
        </w:rPr>
        <w:t xml:space="preserve"> — ChromaDB compares your question's vector against all stored chunk vectors, filtered to only the current </w:t>
      </w:r>
      <w:r>
        <w:rPr>
          <w:rFonts w:ascii="Arial" w:hAnsi="Arial" w:eastAsia="Arial" w:cs="Arial"/>
          <w:color w:val="000000"/>
          <w:sz w:val="18"/>
          <w:szCs w:val="22"/>
          <w:highlight w:val="none"/>
        </w:rPr>
        <w:t xml:space="preserve">session_id</w:t>
      </w:r>
      <w:r>
        <w:rPr>
          <w:rFonts w:ascii="Arial" w:hAnsi="Arial" w:eastAsia="Arial" w:cs="Arial"/>
          <w:color w:val="333333"/>
          <w:sz w:val="22"/>
          <w:szCs w:val="22"/>
        </w:rPr>
        <w:t xml:space="preserve">. It returns the top 5 most semantically similar chunks (configurable via </w:t>
      </w:r>
      <w:r>
        <w:rPr>
          <w:rFonts w:ascii="Arial" w:hAnsi="Arial" w:eastAsia="Arial" w:cs="Arial"/>
          <w:color w:val="000000"/>
          <w:sz w:val="18"/>
          <w:szCs w:val="22"/>
          <w:highlight w:val="none"/>
        </w:rPr>
        <w:t xml:space="preserve">k=5</w:t>
      </w:r>
      <w:r>
        <w:rPr>
          <w:rFonts w:ascii="Arial" w:hAnsi="Arial" w:eastAsia="Arial" w:cs="Arial"/>
          <w:color w:val="333333"/>
          <w:sz w:val="22"/>
          <w:szCs w:val="22"/>
        </w:rPr>
        <w:t xml:space="preserve">).</w:t>
      </w:r>
      <w:r>
        <w:rPr>
          <w:sz w:val="22"/>
          <w:szCs w:val="22"/>
        </w:rPr>
      </w:r>
    </w:p>
    <w:p>
      <w:pPr>
        <w:pStyle w:val="165"/>
        <w:numPr>
          <w:ilvl w:val="0"/>
          <w:numId w:val="55"/>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sz w:val="22"/>
          <w:szCs w:val="22"/>
        </w:rPr>
      </w:pPr>
      <w:r>
        <w:rPr>
          <w:rFonts w:ascii="Arial" w:hAnsi="Arial" w:eastAsia="Arial" w:cs="Arial"/>
          <w:b/>
          <w:color w:val="000000"/>
          <w:sz w:val="22"/>
          <w:szCs w:val="22"/>
        </w:rPr>
        <w:t xml:space="preserve">Build context</w:t>
      </w:r>
      <w:r>
        <w:rPr>
          <w:rFonts w:ascii="Arial" w:hAnsi="Arial" w:eastAsia="Arial" w:cs="Arial"/>
          <w:color w:val="333333"/>
          <w:sz w:val="22"/>
          <w:szCs w:val="22"/>
        </w:rPr>
        <w:t xml:space="preserve"> — the text of the 5 retrieved chunks is concatenated into a single </w:t>
      </w:r>
      <w:r>
        <w:rPr>
          <w:rFonts w:ascii="Arial" w:hAnsi="Arial" w:eastAsia="Arial" w:cs="Arial"/>
          <w:color w:val="000000"/>
          <w:sz w:val="18"/>
          <w:szCs w:val="22"/>
          <w:highlight w:val="none"/>
        </w:rPr>
        <w:t xml:space="preserve">context</w:t>
      </w:r>
      <w:r>
        <w:rPr>
          <w:rFonts w:ascii="Arial" w:hAnsi="Arial" w:eastAsia="Arial" w:cs="Arial"/>
          <w:color w:val="333333"/>
          <w:sz w:val="22"/>
          <w:szCs w:val="22"/>
        </w:rPr>
        <w:t xml:space="preserve"> string.</w:t>
      </w:r>
      <w:r>
        <w:rPr>
          <w:sz w:val="22"/>
          <w:szCs w:val="22"/>
        </w:rPr>
      </w:r>
    </w:p>
    <w:p>
      <w:pPr>
        <w:pStyle w:val="165"/>
        <w:numPr>
          <w:ilvl w:val="0"/>
          <w:numId w:val="55"/>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sz w:val="22"/>
          <w:szCs w:val="22"/>
        </w:rPr>
      </w:pPr>
      <w:r>
        <w:rPr>
          <w:rFonts w:ascii="Arial" w:hAnsi="Arial" w:eastAsia="Arial" w:cs="Arial"/>
          <w:b/>
          <w:color w:val="000000"/>
          <w:sz w:val="22"/>
          <w:szCs w:val="22"/>
        </w:rPr>
        <w:t xml:space="preserve">Construct the prompt</w:t>
      </w:r>
      <w:r>
        <w:rPr>
          <w:rFonts w:ascii="Arial" w:hAnsi="Arial" w:eastAsia="Arial" w:cs="Arial"/>
          <w:color w:val="333333"/>
          <w:sz w:val="22"/>
          <w:szCs w:val="22"/>
        </w:rPr>
        <w:t xml:space="preserve"> — a system prompt tells Gemini to act as an expert meeting summariser and to answer only based on the provided context. The context string and your original question are included.</w:t>
      </w:r>
      <w:r>
        <w:rPr>
          <w:sz w:val="22"/>
          <w:szCs w:val="22"/>
        </w:rPr>
      </w:r>
    </w:p>
    <w:p>
      <w:pPr>
        <w:pStyle w:val="165"/>
        <w:numPr>
          <w:ilvl w:val="0"/>
          <w:numId w:val="55"/>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sz w:val="22"/>
          <w:szCs w:val="22"/>
        </w:rPr>
      </w:pPr>
      <w:r>
        <w:rPr>
          <w:rFonts w:ascii="Arial" w:hAnsi="Arial" w:eastAsia="Arial" w:cs="Arial"/>
          <w:b/>
          <w:color w:val="000000"/>
          <w:sz w:val="22"/>
          <w:szCs w:val="22"/>
        </w:rPr>
        <w:t xml:space="preserve">Call Gemini</w:t>
      </w:r>
      <w:r>
        <w:rPr>
          <w:rFonts w:ascii="Arial" w:hAnsi="Arial" w:eastAsia="Arial" w:cs="Arial"/>
          <w:color w:val="333333"/>
          <w:sz w:val="22"/>
          <w:szCs w:val="22"/>
        </w:rPr>
        <w:t xml:space="preserve"> — </w:t>
      </w:r>
      <w:r>
        <w:rPr>
          <w:rFonts w:ascii="Arial" w:hAnsi="Arial" w:eastAsia="Arial" w:cs="Arial"/>
          <w:color w:val="000000"/>
          <w:sz w:val="18"/>
          <w:szCs w:val="22"/>
          <w:highlight w:val="none"/>
        </w:rPr>
        <w:t xml:space="preserve">ChatGoogleGenerativeAI</w:t>
      </w:r>
      <w:r>
        <w:rPr>
          <w:rFonts w:ascii="Arial" w:hAnsi="Arial" w:eastAsia="Arial" w:cs="Arial"/>
          <w:color w:val="333333"/>
          <w:sz w:val="22"/>
          <w:szCs w:val="22"/>
        </w:rPr>
        <w:t xml:space="preserve"> sends the prompt to Google's API and returns a generated answer.</w:t>
      </w:r>
      <w:r>
        <w:rPr>
          <w:sz w:val="22"/>
          <w:szCs w:val="22"/>
        </w:rPr>
      </w:r>
    </w:p>
    <w:p>
      <w:pPr>
        <w:pStyle w:val="165"/>
        <w:numPr>
          <w:ilvl w:val="0"/>
          <w:numId w:val="55"/>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sz w:val="22"/>
          <w:szCs w:val="22"/>
        </w:rPr>
      </w:pPr>
      <w:r>
        <w:rPr>
          <w:rFonts w:ascii="Arial" w:hAnsi="Arial" w:eastAsia="Arial" w:cs="Arial"/>
          <w:b/>
          <w:color w:val="000000"/>
          <w:sz w:val="22"/>
          <w:szCs w:val="22"/>
        </w:rPr>
        <w:t xml:space="preserve">Return to client</w:t>
      </w:r>
      <w:r>
        <w:rPr>
          <w:rFonts w:ascii="Arial" w:hAnsi="Arial" w:eastAsia="Arial" w:cs="Arial"/>
          <w:color w:val="333333"/>
          <w:sz w:val="22"/>
          <w:szCs w:val="22"/>
        </w:rPr>
        <w:t xml:space="preserve"> — the server sends back </w:t>
      </w:r>
      <w:r>
        <w:rPr>
          <w:rFonts w:ascii="Arial" w:hAnsi="Arial" w:eastAsia="Arial" w:cs="Arial"/>
          <w:color w:val="000000"/>
          <w:sz w:val="18"/>
          <w:szCs w:val="22"/>
          <w:highlight w:val="none"/>
        </w:rPr>
        <w:t xml:space="preserve">{ answer, sources }</w:t>
      </w:r>
      <w:r>
        <w:rPr>
          <w:rFonts w:ascii="Arial" w:hAnsi="Arial" w:eastAsia="Arial" w:cs="Arial"/>
          <w:color w:val="333333"/>
          <w:sz w:val="22"/>
          <w:szCs w:val="22"/>
        </w:rPr>
        <w:t xml:space="preserve"> where </w:t>
      </w:r>
      <w:r>
        <w:rPr>
          <w:rFonts w:ascii="Arial" w:hAnsi="Arial" w:eastAsia="Arial" w:cs="Arial"/>
          <w:color w:val="000000"/>
          <w:sz w:val="18"/>
          <w:szCs w:val="22"/>
          <w:highlight w:val="none"/>
        </w:rPr>
        <w:t xml:space="preserve">sources</w:t>
      </w:r>
      <w:r>
        <w:rPr>
          <w:rFonts w:ascii="Arial" w:hAnsi="Arial" w:eastAsia="Arial" w:cs="Arial"/>
          <w:color w:val="333333"/>
          <w:sz w:val="22"/>
          <w:szCs w:val="22"/>
        </w:rPr>
        <w:t xml:space="preserve"> contains the raw text of the retrieved chunks so the client can display them.</w:t>
      </w:r>
      <w:r>
        <w:rPr>
          <w:sz w:val="22"/>
          <w:szCs w:val="22"/>
        </w:rPr>
      </w:r>
    </w:p>
    <w:p>
      <w:pPr>
        <w:pStyle w:val="165"/>
        <w:numPr>
          <w:ilvl w:val="0"/>
          <w:numId w:val="55"/>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sz w:val="22"/>
          <w:szCs w:val="22"/>
        </w:rPr>
      </w:pPr>
      <w:r>
        <w:rPr>
          <w:rFonts w:ascii="Arial" w:hAnsi="Arial" w:eastAsia="Arial" w:cs="Arial"/>
          <w:b/>
          <w:color w:val="000000"/>
          <w:sz w:val="22"/>
          <w:szCs w:val="22"/>
        </w:rPr>
        <w:t xml:space="preserve">Log assistant reply</w:t>
      </w:r>
      <w:r>
        <w:rPr>
          <w:rFonts w:ascii="Arial" w:hAnsi="Arial" w:eastAsia="Arial" w:cs="Arial"/>
          <w:color w:val="333333"/>
          <w:sz w:val="22"/>
          <w:szCs w:val="22"/>
        </w:rPr>
        <w:t xml:space="preserve"> — the answer is written to SQLite with </w:t>
      </w:r>
      <w:r>
        <w:rPr>
          <w:rFonts w:ascii="Arial" w:hAnsi="Arial" w:eastAsia="Arial" w:cs="Arial"/>
          <w:color w:val="000000"/>
          <w:sz w:val="18"/>
          <w:szCs w:val="22"/>
          <w:highlight w:val="none"/>
        </w:rPr>
        <w:t xml:space="preserve">role = "assistant"</w:t>
      </w:r>
      <w:r>
        <w:rPr>
          <w:rFonts w:ascii="Arial" w:hAnsi="Arial" w:eastAsia="Arial" w:cs="Arial"/>
          <w:color w:val="333333"/>
          <w:sz w:val="22"/>
          <w:szCs w:val="22"/>
        </w:rPr>
        <w:t xml:space="preserve"> so the conversation is preserved.</w:t>
      </w:r>
      <w:r>
        <w:rPr>
          <w:sz w:val="22"/>
          <w:szCs w:val="22"/>
        </w:rPr>
      </w:r>
    </w:p>
    <w:p>
      <w:pPr>
        <w:pStyle w:val="721"/>
        <w:pBdr>
          <w:top w:val="none" w:color="000000" w:sz="4" w:space="0"/>
          <w:left w:val="none" w:color="000000" w:sz="4" w:space="0"/>
          <w:bottom w:val="none" w:color="000000" w:sz="4" w:space="0"/>
          <w:right w:val="none" w:color="000000" w:sz="4" w:space="0"/>
        </w:pBdr>
        <w:shd w:val="clear" w:color="ffffff" w:fill="ffffff"/>
        <w:spacing w:after="240" w:before="239" w:line="288" w:lineRule="auto"/>
        <w:ind w:right="0" w:firstLine="0" w:left="0"/>
        <w:jc w:val="both"/>
        <w:rPr>
          <w:sz w:val="32"/>
          <w:szCs w:val="20"/>
        </w:rPr>
      </w:pPr>
      <w:r>
        <w:rPr>
          <w:rFonts w:ascii="Arial" w:hAnsi="Arial" w:eastAsia="Arial" w:cs="Arial"/>
          <w:b/>
          <w:color w:val="000000"/>
          <w:sz w:val="32"/>
          <w:szCs w:val="20"/>
        </w:rPr>
        <w:t xml:space="preserve">6. API Reference</w:t>
      </w:r>
      <w:r>
        <w:rPr>
          <w:sz w:val="20"/>
          <w:szCs w:val="20"/>
        </w:rPr>
      </w:r>
    </w:p>
    <w:p>
      <w:pPr>
        <w:pStyle w:val="722"/>
        <w:pBdr>
          <w:top w:val="none" w:color="000000" w:sz="4" w:space="0"/>
          <w:left w:val="none" w:color="000000" w:sz="4" w:space="0"/>
          <w:bottom w:val="none" w:color="000000" w:sz="4" w:space="0"/>
          <w:right w:val="none" w:color="000000" w:sz="4" w:space="0"/>
        </w:pBdr>
        <w:shd w:val="clear" w:color="ffffff" w:fill="ffffff"/>
        <w:spacing w:after="240" w:before="239" w:line="288" w:lineRule="auto"/>
        <w:ind w:right="0" w:firstLine="0" w:left="0"/>
        <w:jc w:val="both"/>
        <w:rPr>
          <w:sz w:val="32"/>
          <w:szCs w:val="22"/>
        </w:rPr>
      </w:pPr>
      <w:r>
        <w:rPr>
          <w:rFonts w:ascii="Arial" w:hAnsi="Arial" w:eastAsia="Arial" w:cs="Arial"/>
          <w:b/>
          <w:color w:val="000000"/>
          <w:sz w:val="18"/>
          <w:szCs w:val="22"/>
          <w:highlight w:val="none"/>
        </w:rPr>
        <w:t xml:space="preserve">POST /api/upload</w:t>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color w:val="333333"/>
          <w:sz w:val="22"/>
          <w:szCs w:val="22"/>
        </w:rPr>
        <w:t xml:space="preserve">Ingests a document or audio file into the vector store.</w:t>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b/>
          <w:color w:val="000000"/>
          <w:sz w:val="22"/>
          <w:szCs w:val="22"/>
        </w:rPr>
        <w:t xml:space="preserve">Request format:</w:t>
      </w:r>
      <w:r>
        <w:rPr>
          <w:rFonts w:ascii="Arial" w:hAnsi="Arial" w:eastAsia="Arial" w:cs="Arial"/>
          <w:color w:val="333333"/>
          <w:sz w:val="22"/>
          <w:szCs w:val="22"/>
        </w:rPr>
        <w:t xml:space="preserve"> </w:t>
      </w:r>
      <w:r>
        <w:rPr>
          <w:rFonts w:ascii="Arial" w:hAnsi="Arial" w:eastAsia="Arial" w:cs="Arial"/>
          <w:color w:val="000000"/>
          <w:sz w:val="18"/>
          <w:szCs w:val="22"/>
          <w:highlight w:val="none"/>
        </w:rPr>
        <w:t xml:space="preserve">multipart/form-data</w:t>
      </w:r>
      <w:r>
        <w:rPr>
          <w:sz w:val="22"/>
          <w:szCs w:val="22"/>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ffffff" w:fill="ffffff"/>
        <w:tblLayout w:type="autofit"/>
        <w:tblLook w:val="04A0" w:firstRow="1" w:lastRow="0" w:firstColumn="1" w:lastColumn="0" w:noHBand="0" w:noVBand="1"/>
      </w:tblPr>
      <w:tblGrid>
        <w:gridCol w:w="1224"/>
        <w:gridCol w:w="627"/>
        <w:gridCol w:w="1040"/>
        <w:gridCol w:w="5978"/>
      </w:tblGrid>
      <w:tr>
        <w:trPr/>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1224" w:type="dxa"/>
            <w:vAlign w:val="center"/>
            <w:textDirection w:val="lrTb"/>
            <w:noWrap w:val="false"/>
          </w:tcPr>
          <w:p>
            <w:pPr>
              <w:pBdr/>
              <w:spacing w:after="0" w:before="0" w:line="240"/>
              <w:ind/>
              <w:jc w:val="both"/>
              <w:rPr>
                <w:sz w:val="22"/>
                <w:szCs w:val="22"/>
              </w:rPr>
            </w:pPr>
            <w:r>
              <w:rPr>
                <w:rFonts w:ascii="Arial" w:hAnsi="Arial" w:eastAsia="Arial" w:cs="Arial"/>
                <w:b/>
                <w:color w:val="000000"/>
                <w:sz w:val="22"/>
                <w:szCs w:val="22"/>
              </w:rPr>
              <w:t xml:space="preserve">Field</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627" w:type="dxa"/>
            <w:vAlign w:val="center"/>
            <w:textDirection w:val="lrTb"/>
            <w:noWrap w:val="false"/>
          </w:tcPr>
          <w:p>
            <w:pPr>
              <w:pBdr/>
              <w:spacing w:after="0" w:before="0" w:line="240"/>
              <w:ind/>
              <w:jc w:val="both"/>
              <w:rPr>
                <w:sz w:val="22"/>
                <w:szCs w:val="22"/>
              </w:rPr>
            </w:pPr>
            <w:r>
              <w:rPr>
                <w:rFonts w:ascii="Arial" w:hAnsi="Arial" w:eastAsia="Arial" w:cs="Arial"/>
                <w:b/>
                <w:color w:val="000000"/>
                <w:sz w:val="22"/>
                <w:szCs w:val="22"/>
              </w:rPr>
              <w:t xml:space="preserve">Type</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1040" w:type="dxa"/>
            <w:vAlign w:val="center"/>
            <w:textDirection w:val="lrTb"/>
            <w:noWrap w:val="false"/>
          </w:tcPr>
          <w:p>
            <w:pPr>
              <w:pBdr/>
              <w:spacing w:after="0" w:before="0" w:line="240"/>
              <w:ind/>
              <w:jc w:val="both"/>
              <w:rPr>
                <w:sz w:val="22"/>
                <w:szCs w:val="22"/>
              </w:rPr>
            </w:pPr>
            <w:r>
              <w:rPr>
                <w:rFonts w:ascii="Arial" w:hAnsi="Arial" w:eastAsia="Arial" w:cs="Arial"/>
                <w:b/>
                <w:color w:val="000000"/>
                <w:sz w:val="22"/>
                <w:szCs w:val="22"/>
              </w:rPr>
              <w:t xml:space="preserve">Required</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5978" w:type="dxa"/>
            <w:vAlign w:val="center"/>
            <w:textDirection w:val="lrTb"/>
            <w:noWrap w:val="false"/>
          </w:tcPr>
          <w:p>
            <w:pPr>
              <w:pBdr/>
              <w:spacing w:after="0" w:before="0" w:line="240"/>
              <w:ind/>
              <w:jc w:val="both"/>
              <w:rPr>
                <w:sz w:val="22"/>
                <w:szCs w:val="22"/>
              </w:rPr>
            </w:pPr>
            <w:r>
              <w:rPr>
                <w:rFonts w:ascii="Arial" w:hAnsi="Arial" w:eastAsia="Arial" w:cs="Arial"/>
                <w:b/>
                <w:color w:val="000000"/>
                <w:sz w:val="22"/>
                <w:szCs w:val="22"/>
              </w:rPr>
              <w:t xml:space="preserve">Description</w:t>
            </w:r>
            <w:r>
              <w:rPr>
                <w:sz w:val="22"/>
                <w:szCs w:val="22"/>
              </w:rPr>
            </w:r>
          </w:p>
        </w:tc>
      </w:tr>
      <w:tr>
        <w:trPr/>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1224" w:type="dxa"/>
            <w:vAlign w:val="center"/>
            <w:textDirection w:val="lrTb"/>
            <w:noWrap w:val="false"/>
          </w:tcPr>
          <w:p>
            <w:pPr>
              <w:pBdr/>
              <w:spacing w:after="0" w:before="0" w:line="240"/>
              <w:ind/>
              <w:jc w:val="both"/>
              <w:rPr>
                <w:sz w:val="22"/>
                <w:szCs w:val="22"/>
              </w:rPr>
            </w:pPr>
            <w:r>
              <w:rPr>
                <w:rFonts w:ascii="Arial" w:hAnsi="Arial" w:eastAsia="Arial" w:cs="Arial"/>
                <w:color w:val="000000"/>
                <w:sz w:val="18"/>
                <w:szCs w:val="22"/>
                <w:highlight w:val="none"/>
              </w:rPr>
              <w:t xml:space="preserve">file</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627"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File</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1040"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No*</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5978"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A </w:t>
            </w:r>
            <w:r>
              <w:rPr>
                <w:rFonts w:ascii="Arial" w:hAnsi="Arial" w:eastAsia="Arial" w:cs="Arial"/>
                <w:color w:val="000000"/>
                <w:sz w:val="18"/>
                <w:szCs w:val="22"/>
                <w:highlight w:val="none"/>
              </w:rPr>
              <w:t xml:space="preserve">.txt</w:t>
            </w:r>
            <w:r>
              <w:rPr>
                <w:rFonts w:ascii="Arial" w:hAnsi="Arial" w:eastAsia="Arial" w:cs="Arial"/>
                <w:color w:val="333333"/>
                <w:sz w:val="22"/>
                <w:szCs w:val="22"/>
              </w:rPr>
              <w:t xml:space="preserve">, </w:t>
            </w:r>
            <w:r>
              <w:rPr>
                <w:rFonts w:ascii="Arial" w:hAnsi="Arial" w:eastAsia="Arial" w:cs="Arial"/>
                <w:color w:val="000000"/>
                <w:sz w:val="18"/>
                <w:szCs w:val="22"/>
                <w:highlight w:val="none"/>
              </w:rPr>
              <w:t xml:space="preserve">.pdf</w:t>
            </w:r>
            <w:r>
              <w:rPr>
                <w:rFonts w:ascii="Arial" w:hAnsi="Arial" w:eastAsia="Arial" w:cs="Arial"/>
                <w:color w:val="333333"/>
                <w:sz w:val="22"/>
                <w:szCs w:val="22"/>
              </w:rPr>
              <w:t xml:space="preserve">, </w:t>
            </w:r>
            <w:r>
              <w:rPr>
                <w:rFonts w:ascii="Arial" w:hAnsi="Arial" w:eastAsia="Arial" w:cs="Arial"/>
                <w:color w:val="000000"/>
                <w:sz w:val="18"/>
                <w:szCs w:val="22"/>
                <w:highlight w:val="none"/>
              </w:rPr>
              <w:t xml:space="preserve">.mp3</w:t>
            </w:r>
            <w:r>
              <w:rPr>
                <w:rFonts w:ascii="Arial" w:hAnsi="Arial" w:eastAsia="Arial" w:cs="Arial"/>
                <w:color w:val="333333"/>
                <w:sz w:val="22"/>
                <w:szCs w:val="22"/>
              </w:rPr>
              <w:t xml:space="preserve">, </w:t>
            </w:r>
            <w:r>
              <w:rPr>
                <w:rFonts w:ascii="Arial" w:hAnsi="Arial" w:eastAsia="Arial" w:cs="Arial"/>
                <w:color w:val="000000"/>
                <w:sz w:val="18"/>
                <w:szCs w:val="22"/>
                <w:highlight w:val="none"/>
              </w:rPr>
              <w:t xml:space="preserve">.wav</w:t>
            </w:r>
            <w:r>
              <w:rPr>
                <w:rFonts w:ascii="Arial" w:hAnsi="Arial" w:eastAsia="Arial" w:cs="Arial"/>
                <w:color w:val="333333"/>
                <w:sz w:val="22"/>
                <w:szCs w:val="22"/>
              </w:rPr>
              <w:t xml:space="preserve">, </w:t>
            </w:r>
            <w:r>
              <w:rPr>
                <w:rFonts w:ascii="Arial" w:hAnsi="Arial" w:eastAsia="Arial" w:cs="Arial"/>
                <w:color w:val="000000"/>
                <w:sz w:val="18"/>
                <w:szCs w:val="22"/>
                <w:highlight w:val="none"/>
              </w:rPr>
              <w:t xml:space="preserve">.m4a</w:t>
            </w:r>
            <w:r>
              <w:rPr>
                <w:rFonts w:ascii="Arial" w:hAnsi="Arial" w:eastAsia="Arial" w:cs="Arial"/>
                <w:color w:val="333333"/>
                <w:sz w:val="22"/>
                <w:szCs w:val="22"/>
              </w:rPr>
              <w:t xml:space="preserve">, or </w:t>
            </w:r>
            <w:r>
              <w:rPr>
                <w:rFonts w:ascii="Arial" w:hAnsi="Arial" w:eastAsia="Arial" w:cs="Arial"/>
                <w:color w:val="000000"/>
                <w:sz w:val="18"/>
                <w:szCs w:val="22"/>
                <w:highlight w:val="none"/>
              </w:rPr>
              <w:t xml:space="preserve">.flac</w:t>
            </w:r>
            <w:r>
              <w:rPr>
                <w:rFonts w:ascii="Arial" w:hAnsi="Arial" w:eastAsia="Arial" w:cs="Arial"/>
                <w:color w:val="333333"/>
                <w:sz w:val="22"/>
                <w:szCs w:val="22"/>
              </w:rPr>
              <w:t xml:space="preserve"> file</w:t>
            </w:r>
            <w:r>
              <w:rPr>
                <w:sz w:val="22"/>
                <w:szCs w:val="22"/>
              </w:rPr>
            </w:r>
          </w:p>
        </w:tc>
      </w:tr>
      <w:tr>
        <w:trPr/>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1224" w:type="dxa"/>
            <w:vAlign w:val="center"/>
            <w:textDirection w:val="lrTb"/>
            <w:noWrap w:val="false"/>
          </w:tcPr>
          <w:p>
            <w:pPr>
              <w:pBdr/>
              <w:spacing w:after="0" w:before="0" w:line="240"/>
              <w:ind/>
              <w:jc w:val="both"/>
              <w:rPr>
                <w:sz w:val="22"/>
                <w:szCs w:val="22"/>
              </w:rPr>
            </w:pPr>
            <w:r>
              <w:rPr>
                <w:rFonts w:ascii="Arial" w:hAnsi="Arial" w:eastAsia="Arial" w:cs="Arial"/>
                <w:color w:val="000000"/>
                <w:sz w:val="18"/>
                <w:szCs w:val="22"/>
                <w:highlight w:val="none"/>
              </w:rPr>
              <w:t xml:space="preserve">text</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627"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String</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1040"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No*</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5978"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Raw text to ingest directly</w:t>
            </w:r>
            <w:r>
              <w:rPr>
                <w:sz w:val="22"/>
                <w:szCs w:val="22"/>
              </w:rPr>
            </w:r>
          </w:p>
        </w:tc>
      </w:tr>
      <w:tr>
        <w:trPr/>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1224" w:type="dxa"/>
            <w:vAlign w:val="center"/>
            <w:textDirection w:val="lrTb"/>
            <w:noWrap w:val="false"/>
          </w:tcPr>
          <w:p>
            <w:pPr>
              <w:pBdr/>
              <w:spacing w:after="0" w:before="0" w:line="240"/>
              <w:ind/>
              <w:jc w:val="both"/>
              <w:rPr>
                <w:sz w:val="22"/>
                <w:szCs w:val="22"/>
              </w:rPr>
            </w:pPr>
            <w:r>
              <w:rPr>
                <w:rFonts w:ascii="Arial" w:hAnsi="Arial" w:eastAsia="Arial" w:cs="Arial"/>
                <w:color w:val="000000"/>
                <w:sz w:val="18"/>
                <w:szCs w:val="22"/>
                <w:highlight w:val="none"/>
              </w:rPr>
              <w:t xml:space="preserve">session_id</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627"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String</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1040"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No</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5978"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The session to associate this content with. Auto-generated if omitted.</w:t>
            </w:r>
            <w:r>
              <w:rPr>
                <w:sz w:val="22"/>
                <w:szCs w:val="22"/>
              </w:rPr>
            </w:r>
          </w:p>
        </w:tc>
      </w:tr>
    </w:tbl>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color w:val="333333"/>
          <w:sz w:val="22"/>
          <w:szCs w:val="22"/>
        </w:rPr>
        <w:t xml:space="preserve">*Either </w:t>
      </w:r>
      <w:r>
        <w:rPr>
          <w:rFonts w:ascii="Arial" w:hAnsi="Arial" w:eastAsia="Arial" w:cs="Arial"/>
          <w:color w:val="000000"/>
          <w:sz w:val="18"/>
          <w:szCs w:val="22"/>
          <w:highlight w:val="none"/>
        </w:rPr>
        <w:t xml:space="preserve">file</w:t>
      </w:r>
      <w:r>
        <w:rPr>
          <w:rFonts w:ascii="Arial" w:hAnsi="Arial" w:eastAsia="Arial" w:cs="Arial"/>
          <w:color w:val="333333"/>
          <w:sz w:val="22"/>
          <w:szCs w:val="22"/>
        </w:rPr>
        <w:t xml:space="preserve"> or </w:t>
      </w:r>
      <w:r>
        <w:rPr>
          <w:rFonts w:ascii="Arial" w:hAnsi="Arial" w:eastAsia="Arial" w:cs="Arial"/>
          <w:color w:val="000000"/>
          <w:sz w:val="18"/>
          <w:szCs w:val="22"/>
          <w:highlight w:val="none"/>
        </w:rPr>
        <w:t xml:space="preserve">text</w:t>
      </w:r>
      <w:r>
        <w:rPr>
          <w:rFonts w:ascii="Arial" w:hAnsi="Arial" w:eastAsia="Arial" w:cs="Arial"/>
          <w:color w:val="333333"/>
          <w:sz w:val="22"/>
          <w:szCs w:val="22"/>
        </w:rPr>
        <w:t xml:space="preserve"> must be provided, not both.</w:t>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b/>
          <w:color w:val="000000"/>
          <w:sz w:val="22"/>
          <w:szCs w:val="22"/>
        </w:rPr>
        <w:t xml:space="preserve">Response:</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240" w:before="0" w:line="336" w:lineRule="auto"/>
        <w:ind w:right="0" w:firstLine="0" w:left="0"/>
        <w:jc w:val="both"/>
        <w:rPr>
          <w:sz w:val="22"/>
          <w:szCs w:val="22"/>
        </w:rPr>
      </w:pPr>
      <w:r>
        <w:rPr>
          <w:rFonts w:ascii="Arial" w:hAnsi="Arial" w:eastAsia="Arial" w:cs="Arial"/>
          <w:color w:val="333333"/>
          <w:sz w:val="18"/>
          <w:szCs w:val="22"/>
          <w:highlight w:val="none"/>
        </w:rPr>
        <w:t xml:space="preserve">{</w:t>
      </w:r>
      <w:r>
        <w:rPr>
          <w:rFonts w:ascii="Arial" w:hAnsi="Arial" w:eastAsia="Arial" w:cs="Arial"/>
          <w:color w:val="000000"/>
          <w:sz w:val="18"/>
          <w:szCs w:val="22"/>
          <w:highlight w:val="none"/>
        </w:rPr>
        <w:t xml:space="preserve">   </w:t>
      </w:r>
      <w:r>
        <w:rPr>
          <w:rFonts w:ascii="Arial" w:hAnsi="Arial" w:eastAsia="Arial" w:cs="Arial"/>
          <w:color w:val="183691"/>
          <w:sz w:val="18"/>
          <w:szCs w:val="22"/>
          <w:highlight w:val="none"/>
        </w:rPr>
        <w:t xml:space="preserve">"chunks_added"</w:t>
      </w:r>
      <w:r>
        <w:rPr>
          <w:rFonts w:ascii="Arial" w:hAnsi="Arial" w:eastAsia="Arial" w:cs="Arial"/>
          <w:color w:val="a71d5d"/>
          <w:sz w:val="18"/>
          <w:szCs w:val="22"/>
          <w:highlight w:val="none"/>
        </w:rPr>
        <w:t xml:space="preserve">:</w:t>
      </w:r>
      <w:r>
        <w:rPr>
          <w:rFonts w:ascii="Arial" w:hAnsi="Arial" w:eastAsia="Arial" w:cs="Arial"/>
          <w:color w:val="000000"/>
          <w:sz w:val="18"/>
          <w:szCs w:val="22"/>
          <w:highlight w:val="none"/>
        </w:rPr>
        <w:t xml:space="preserve"> </w:t>
      </w:r>
      <w:r>
        <w:rPr>
          <w:rFonts w:ascii="Arial" w:hAnsi="Arial" w:eastAsia="Arial" w:cs="Arial"/>
          <w:color w:val="0086b3"/>
          <w:sz w:val="18"/>
          <w:szCs w:val="22"/>
          <w:highlight w:val="none"/>
        </w:rPr>
        <w:t xml:space="preserve">14</w:t>
      </w:r>
      <w:r>
        <w:rPr>
          <w:rFonts w:ascii="Arial" w:hAnsi="Arial" w:eastAsia="Arial" w:cs="Arial"/>
          <w:color w:val="333333"/>
          <w:sz w:val="18"/>
          <w:szCs w:val="22"/>
          <w:highlight w:val="none"/>
        </w:rPr>
        <w:t xml:space="preserve">,</w:t>
      </w:r>
      <w:r>
        <w:rPr>
          <w:rFonts w:ascii="Arial" w:hAnsi="Arial" w:eastAsia="Arial" w:cs="Arial"/>
          <w:color w:val="000000"/>
          <w:sz w:val="18"/>
          <w:szCs w:val="22"/>
          <w:highlight w:val="none"/>
        </w:rPr>
        <w:t xml:space="preserve">   </w:t>
      </w:r>
      <w:r>
        <w:rPr>
          <w:rFonts w:ascii="Arial" w:hAnsi="Arial" w:eastAsia="Arial" w:cs="Arial"/>
          <w:color w:val="183691"/>
          <w:sz w:val="18"/>
          <w:szCs w:val="22"/>
          <w:highlight w:val="none"/>
        </w:rPr>
        <w:t xml:space="preserve">"session_id"</w:t>
      </w:r>
      <w:r>
        <w:rPr>
          <w:rFonts w:ascii="Arial" w:hAnsi="Arial" w:eastAsia="Arial" w:cs="Arial"/>
          <w:color w:val="a71d5d"/>
          <w:sz w:val="18"/>
          <w:szCs w:val="22"/>
          <w:highlight w:val="none"/>
        </w:rPr>
        <w:t xml:space="preserve">:</w:t>
      </w:r>
      <w:r>
        <w:rPr>
          <w:rFonts w:ascii="Arial" w:hAnsi="Arial" w:eastAsia="Arial" w:cs="Arial"/>
          <w:color w:val="000000"/>
          <w:sz w:val="18"/>
          <w:szCs w:val="22"/>
          <w:highlight w:val="none"/>
        </w:rPr>
        <w:t xml:space="preserve"> </w:t>
      </w:r>
      <w:r>
        <w:rPr>
          <w:rFonts w:ascii="Arial" w:hAnsi="Arial" w:eastAsia="Arial" w:cs="Arial"/>
          <w:color w:val="183691"/>
          <w:sz w:val="18"/>
          <w:szCs w:val="22"/>
          <w:highlight w:val="none"/>
        </w:rPr>
        <w:t xml:space="preserve">"abc-123"</w:t>
      </w:r>
      <w:r>
        <w:rPr>
          <w:rFonts w:ascii="Arial" w:hAnsi="Arial" w:eastAsia="Arial" w:cs="Arial"/>
          <w:color w:val="333333"/>
          <w:sz w:val="18"/>
          <w:szCs w:val="22"/>
          <w:highlight w:val="none"/>
        </w:rPr>
        <w:t xml:space="preserve">}</w:t>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color w:val="000000"/>
          <w:sz w:val="18"/>
          <w:szCs w:val="22"/>
          <w:highlight w:val="none"/>
        </w:rPr>
        <w:t xml:space="preserve">chunks_added</w:t>
      </w:r>
      <w:r>
        <w:rPr>
          <w:rFonts w:ascii="Arial" w:hAnsi="Arial" w:eastAsia="Arial" w:cs="Arial"/>
          <w:color w:val="333333"/>
          <w:sz w:val="22"/>
          <w:szCs w:val="22"/>
        </w:rPr>
        <w:t xml:space="preserve"> tells you how many chunks were created from the upload. A typical one-hour meeting transcript might produce 40–80 chunks depending on length.</w:t>
      </w:r>
      <w:r>
        <w:rPr>
          <w:sz w:val="22"/>
          <w:szCs w:val="22"/>
        </w:rPr>
      </w:r>
    </w:p>
    <w:p>
      <w:pPr>
        <w:pStyle w:val="722"/>
        <w:pBdr>
          <w:top w:val="none" w:color="000000" w:sz="4" w:space="0"/>
          <w:left w:val="none" w:color="000000" w:sz="4" w:space="0"/>
          <w:bottom w:val="none" w:color="000000" w:sz="4" w:space="0"/>
          <w:right w:val="none" w:color="000000" w:sz="4" w:space="0"/>
        </w:pBdr>
        <w:shd w:val="clear" w:color="ffffff" w:fill="ffffff"/>
        <w:spacing w:after="240" w:before="239" w:line="288" w:lineRule="auto"/>
        <w:ind w:right="0" w:firstLine="0" w:left="0"/>
        <w:jc w:val="both"/>
        <w:rPr>
          <w:sz w:val="32"/>
          <w:szCs w:val="22"/>
        </w:rPr>
      </w:pPr>
      <w:r>
        <w:rPr>
          <w:rFonts w:ascii="Arial" w:hAnsi="Arial" w:eastAsia="Arial" w:cs="Arial"/>
          <w:b/>
          <w:color w:val="000000"/>
          <w:sz w:val="18"/>
          <w:szCs w:val="22"/>
          <w:highlight w:val="none"/>
        </w:rPr>
        <w:t xml:space="preserve">POST /api/chat</w:t>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color w:val="333333"/>
          <w:sz w:val="22"/>
          <w:szCs w:val="22"/>
        </w:rPr>
        <w:t xml:space="preserve">Sends a user message and returns an AI-generated answer with source chunks.</w:t>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b/>
          <w:color w:val="000000"/>
          <w:sz w:val="22"/>
          <w:szCs w:val="22"/>
        </w:rPr>
        <w:t xml:space="preserve">Request format:</w:t>
      </w:r>
      <w:r>
        <w:rPr>
          <w:rFonts w:ascii="Arial" w:hAnsi="Arial" w:eastAsia="Arial" w:cs="Arial"/>
          <w:color w:val="333333"/>
          <w:sz w:val="22"/>
          <w:szCs w:val="22"/>
        </w:rPr>
        <w:t xml:space="preserve"> </w:t>
      </w:r>
      <w:r>
        <w:rPr>
          <w:rFonts w:ascii="Arial" w:hAnsi="Arial" w:eastAsia="Arial" w:cs="Arial"/>
          <w:color w:val="000000"/>
          <w:sz w:val="18"/>
          <w:szCs w:val="22"/>
          <w:highlight w:val="none"/>
        </w:rPr>
        <w:t xml:space="preserve">application/json</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240" w:before="0" w:line="336" w:lineRule="auto"/>
        <w:ind w:right="0" w:firstLine="0" w:left="0"/>
        <w:jc w:val="both"/>
        <w:rPr>
          <w:sz w:val="22"/>
          <w:szCs w:val="22"/>
        </w:rPr>
      </w:pPr>
      <w:r>
        <w:rPr>
          <w:rFonts w:ascii="Arial" w:hAnsi="Arial" w:eastAsia="Arial" w:cs="Arial"/>
          <w:color w:val="333333"/>
          <w:sz w:val="18"/>
          <w:szCs w:val="22"/>
          <w:highlight w:val="none"/>
        </w:rPr>
        <w:t xml:space="preserve">{</w:t>
      </w:r>
      <w:r>
        <w:rPr>
          <w:rFonts w:ascii="Arial" w:hAnsi="Arial" w:eastAsia="Arial" w:cs="Arial"/>
          <w:color w:val="000000"/>
          <w:sz w:val="18"/>
          <w:szCs w:val="22"/>
          <w:highlight w:val="none"/>
        </w:rPr>
        <w:t xml:space="preserve">   </w:t>
      </w:r>
      <w:r>
        <w:rPr>
          <w:rFonts w:ascii="Arial" w:hAnsi="Arial" w:eastAsia="Arial" w:cs="Arial"/>
          <w:color w:val="183691"/>
          <w:sz w:val="18"/>
          <w:szCs w:val="22"/>
          <w:highlight w:val="none"/>
        </w:rPr>
        <w:t xml:space="preserve">"session_id"</w:t>
      </w:r>
      <w:r>
        <w:rPr>
          <w:rFonts w:ascii="Arial" w:hAnsi="Arial" w:eastAsia="Arial" w:cs="Arial"/>
          <w:color w:val="a71d5d"/>
          <w:sz w:val="18"/>
          <w:szCs w:val="22"/>
          <w:highlight w:val="none"/>
        </w:rPr>
        <w:t xml:space="preserve">:</w:t>
      </w:r>
      <w:r>
        <w:rPr>
          <w:rFonts w:ascii="Arial" w:hAnsi="Arial" w:eastAsia="Arial" w:cs="Arial"/>
          <w:color w:val="000000"/>
          <w:sz w:val="18"/>
          <w:szCs w:val="22"/>
          <w:highlight w:val="none"/>
        </w:rPr>
        <w:t xml:space="preserve"> </w:t>
      </w:r>
      <w:r>
        <w:rPr>
          <w:rFonts w:ascii="Arial" w:hAnsi="Arial" w:eastAsia="Arial" w:cs="Arial"/>
          <w:color w:val="183691"/>
          <w:sz w:val="18"/>
          <w:szCs w:val="22"/>
          <w:highlight w:val="none"/>
        </w:rPr>
        <w:t xml:space="preserve">"abc-123"</w:t>
      </w:r>
      <w:r>
        <w:rPr>
          <w:rFonts w:ascii="Arial" w:hAnsi="Arial" w:eastAsia="Arial" w:cs="Arial"/>
          <w:color w:val="333333"/>
          <w:sz w:val="18"/>
          <w:szCs w:val="22"/>
          <w:highlight w:val="none"/>
        </w:rPr>
        <w:t xml:space="preserve">,</w:t>
      </w:r>
      <w:r>
        <w:rPr>
          <w:rFonts w:ascii="Arial" w:hAnsi="Arial" w:eastAsia="Arial" w:cs="Arial"/>
          <w:color w:val="000000"/>
          <w:sz w:val="18"/>
          <w:szCs w:val="22"/>
          <w:highlight w:val="none"/>
        </w:rPr>
        <w:t xml:space="preserve">   </w:t>
      </w:r>
      <w:r>
        <w:rPr>
          <w:rFonts w:ascii="Arial" w:hAnsi="Arial" w:eastAsia="Arial" w:cs="Arial"/>
          <w:color w:val="183691"/>
          <w:sz w:val="18"/>
          <w:szCs w:val="22"/>
          <w:highlight w:val="none"/>
        </w:rPr>
        <w:t xml:space="preserve">"message"</w:t>
      </w:r>
      <w:r>
        <w:rPr>
          <w:rFonts w:ascii="Arial" w:hAnsi="Arial" w:eastAsia="Arial" w:cs="Arial"/>
          <w:color w:val="a71d5d"/>
          <w:sz w:val="18"/>
          <w:szCs w:val="22"/>
          <w:highlight w:val="none"/>
        </w:rPr>
        <w:t xml:space="preserve">:</w:t>
      </w:r>
      <w:r>
        <w:rPr>
          <w:rFonts w:ascii="Arial" w:hAnsi="Arial" w:eastAsia="Arial" w:cs="Arial"/>
          <w:color w:val="000000"/>
          <w:sz w:val="18"/>
          <w:szCs w:val="22"/>
          <w:highlight w:val="none"/>
        </w:rPr>
        <w:t xml:space="preserve"> </w:t>
      </w:r>
      <w:r>
        <w:rPr>
          <w:rFonts w:ascii="Arial" w:hAnsi="Arial" w:eastAsia="Arial" w:cs="Arial"/>
          <w:color w:val="183691"/>
          <w:sz w:val="18"/>
          <w:szCs w:val="22"/>
          <w:highlight w:val="none"/>
        </w:rPr>
        <w:t xml:space="preserve">"What were the action items from the meeting?"</w:t>
      </w:r>
      <w:r>
        <w:rPr>
          <w:rFonts w:ascii="Arial" w:hAnsi="Arial" w:eastAsia="Arial" w:cs="Arial"/>
          <w:color w:val="333333"/>
          <w:sz w:val="18"/>
          <w:szCs w:val="22"/>
          <w:highlight w:val="none"/>
        </w:rPr>
        <w:t xml:space="preserve">}</w:t>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b/>
          <w:color w:val="000000"/>
          <w:sz w:val="22"/>
          <w:szCs w:val="22"/>
        </w:rPr>
        <w:t xml:space="preserve">Response:</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240" w:before="0" w:line="336" w:lineRule="auto"/>
        <w:ind w:right="0" w:firstLine="0" w:left="0"/>
        <w:jc w:val="both"/>
        <w:rPr>
          <w:sz w:val="22"/>
          <w:szCs w:val="22"/>
        </w:rPr>
      </w:pPr>
      <w:r>
        <w:rPr>
          <w:rFonts w:ascii="Arial" w:hAnsi="Arial" w:eastAsia="Arial" w:cs="Arial"/>
          <w:color w:val="333333"/>
          <w:sz w:val="18"/>
          <w:szCs w:val="22"/>
          <w:highlight w:val="none"/>
        </w:rPr>
        <w:t xml:space="preserve">{</w:t>
      </w:r>
      <w:r>
        <w:rPr>
          <w:rFonts w:ascii="Arial" w:hAnsi="Arial" w:eastAsia="Arial" w:cs="Arial"/>
          <w:color w:val="000000"/>
          <w:sz w:val="18"/>
          <w:szCs w:val="22"/>
          <w:highlight w:val="none"/>
        </w:rPr>
        <w:t xml:space="preserve">   </w:t>
      </w:r>
      <w:r>
        <w:rPr>
          <w:rFonts w:ascii="Arial" w:hAnsi="Arial" w:eastAsia="Arial" w:cs="Arial"/>
          <w:color w:val="183691"/>
          <w:sz w:val="18"/>
          <w:szCs w:val="22"/>
          <w:highlight w:val="none"/>
        </w:rPr>
        <w:t xml:space="preserve">"answer"</w:t>
      </w:r>
      <w:r>
        <w:rPr>
          <w:rFonts w:ascii="Arial" w:hAnsi="Arial" w:eastAsia="Arial" w:cs="Arial"/>
          <w:color w:val="a71d5d"/>
          <w:sz w:val="18"/>
          <w:szCs w:val="22"/>
          <w:highlight w:val="none"/>
        </w:rPr>
        <w:t xml:space="preserve">:</w:t>
      </w:r>
      <w:r>
        <w:rPr>
          <w:rFonts w:ascii="Arial" w:hAnsi="Arial" w:eastAsia="Arial" w:cs="Arial"/>
          <w:color w:val="000000"/>
          <w:sz w:val="18"/>
          <w:szCs w:val="22"/>
          <w:highlight w:val="none"/>
        </w:rPr>
        <w:t xml:space="preserve"> </w:t>
      </w:r>
      <w:r>
        <w:rPr>
          <w:rFonts w:ascii="Arial" w:hAnsi="Arial" w:eastAsia="Arial" w:cs="Arial"/>
          <w:color w:val="183691"/>
          <w:sz w:val="18"/>
          <w:szCs w:val="22"/>
          <w:highlight w:val="none"/>
        </w:rPr>
        <w:t xml:space="preserve">"The action items were: (1) Alice to send the revised budget by Friday..."</w:t>
      </w:r>
      <w:r>
        <w:rPr>
          <w:rFonts w:ascii="Arial" w:hAnsi="Arial" w:eastAsia="Arial" w:cs="Arial"/>
          <w:color w:val="333333"/>
          <w:sz w:val="18"/>
          <w:szCs w:val="22"/>
          <w:highlight w:val="none"/>
        </w:rPr>
        <w:t xml:space="preserve">,</w:t>
      </w:r>
      <w:r>
        <w:rPr>
          <w:rFonts w:ascii="Arial" w:hAnsi="Arial" w:eastAsia="Arial" w:cs="Arial"/>
          <w:color w:val="000000"/>
          <w:sz w:val="18"/>
          <w:szCs w:val="22"/>
          <w:highlight w:val="none"/>
        </w:rPr>
        <w:t xml:space="preserve">   </w:t>
      </w:r>
      <w:r>
        <w:rPr>
          <w:rFonts w:ascii="Arial" w:hAnsi="Arial" w:eastAsia="Arial" w:cs="Arial"/>
          <w:color w:val="183691"/>
          <w:sz w:val="18"/>
          <w:szCs w:val="22"/>
          <w:highlight w:val="none"/>
        </w:rPr>
        <w:t xml:space="preserve">"sources"</w:t>
      </w:r>
      <w:r>
        <w:rPr>
          <w:rFonts w:ascii="Arial" w:hAnsi="Arial" w:eastAsia="Arial" w:cs="Arial"/>
          <w:color w:val="a71d5d"/>
          <w:sz w:val="18"/>
          <w:szCs w:val="22"/>
          <w:highlight w:val="none"/>
        </w:rPr>
        <w:t xml:space="preserve">:</w:t>
      </w:r>
      <w:r>
        <w:rPr>
          <w:rFonts w:ascii="Arial" w:hAnsi="Arial" w:eastAsia="Arial" w:cs="Arial"/>
          <w:color w:val="000000"/>
          <w:sz w:val="18"/>
          <w:szCs w:val="22"/>
          <w:highlight w:val="none"/>
        </w:rPr>
        <w:t xml:space="preserve"> </w:t>
      </w:r>
      <w:r>
        <w:rPr>
          <w:rFonts w:ascii="Arial" w:hAnsi="Arial" w:eastAsia="Arial" w:cs="Arial"/>
          <w:color w:val="333333"/>
          <w:sz w:val="18"/>
          <w:szCs w:val="22"/>
          <w:highlight w:val="none"/>
        </w:rPr>
        <w:t xml:space="preserve">[</w:t>
      </w:r>
      <w:r>
        <w:rPr>
          <w:rFonts w:ascii="Arial" w:hAnsi="Arial" w:eastAsia="Arial" w:cs="Arial"/>
          <w:color w:val="000000"/>
          <w:sz w:val="18"/>
          <w:szCs w:val="22"/>
          <w:highlight w:val="none"/>
        </w:rPr>
        <w:t xml:space="preserve">     </w:t>
      </w:r>
      <w:r>
        <w:rPr>
          <w:rFonts w:ascii="Arial" w:hAnsi="Arial" w:eastAsia="Arial" w:cs="Arial"/>
          <w:color w:val="333333"/>
          <w:sz w:val="18"/>
          <w:szCs w:val="22"/>
          <w:highlight w:val="none"/>
        </w:rPr>
        <w:t xml:space="preserve">{</w:t>
      </w:r>
      <w:r>
        <w:rPr>
          <w:rFonts w:ascii="Arial" w:hAnsi="Arial" w:eastAsia="Arial" w:cs="Arial"/>
          <w:color w:val="000000"/>
          <w:sz w:val="18"/>
          <w:szCs w:val="22"/>
          <w:highlight w:val="none"/>
        </w:rPr>
        <w:t xml:space="preserve">       </w:t>
      </w:r>
      <w:r>
        <w:rPr>
          <w:rFonts w:ascii="Arial" w:hAnsi="Arial" w:eastAsia="Arial" w:cs="Arial"/>
          <w:color w:val="183691"/>
          <w:sz w:val="18"/>
          <w:szCs w:val="22"/>
          <w:highlight w:val="none"/>
        </w:rPr>
        <w:t xml:space="preserve">"content"</w:t>
      </w:r>
      <w:r>
        <w:rPr>
          <w:rFonts w:ascii="Arial" w:hAnsi="Arial" w:eastAsia="Arial" w:cs="Arial"/>
          <w:color w:val="a71d5d"/>
          <w:sz w:val="18"/>
          <w:szCs w:val="22"/>
          <w:highlight w:val="none"/>
        </w:rPr>
        <w:t xml:space="preserve">:</w:t>
      </w:r>
      <w:r>
        <w:rPr>
          <w:rFonts w:ascii="Arial" w:hAnsi="Arial" w:eastAsia="Arial" w:cs="Arial"/>
          <w:color w:val="000000"/>
          <w:sz w:val="18"/>
          <w:szCs w:val="22"/>
          <w:highlight w:val="none"/>
        </w:rPr>
        <w:t xml:space="preserve"> </w:t>
      </w:r>
      <w:r>
        <w:rPr>
          <w:rFonts w:ascii="Arial" w:hAnsi="Arial" w:eastAsia="Arial" w:cs="Arial"/>
          <w:color w:val="183691"/>
          <w:sz w:val="18"/>
          <w:szCs w:val="22"/>
          <w:highlight w:val="none"/>
        </w:rPr>
        <w:t xml:space="preserve">"Alice will send the revised budget by end of week..."</w:t>
      </w:r>
      <w:r>
        <w:rPr>
          <w:rFonts w:ascii="Arial" w:hAnsi="Arial" w:eastAsia="Arial" w:cs="Arial"/>
          <w:color w:val="333333"/>
          <w:sz w:val="18"/>
          <w:szCs w:val="22"/>
          <w:highlight w:val="none"/>
        </w:rPr>
        <w:t xml:space="preserve">,</w:t>
      </w:r>
      <w:r>
        <w:rPr>
          <w:rFonts w:ascii="Arial" w:hAnsi="Arial" w:eastAsia="Arial" w:cs="Arial"/>
          <w:color w:val="000000"/>
          <w:sz w:val="18"/>
          <w:szCs w:val="22"/>
          <w:highlight w:val="none"/>
        </w:rPr>
        <w:t xml:space="preserve">       </w:t>
      </w:r>
      <w:r>
        <w:rPr>
          <w:rFonts w:ascii="Arial" w:hAnsi="Arial" w:eastAsia="Arial" w:cs="Arial"/>
          <w:color w:val="183691"/>
          <w:sz w:val="18"/>
          <w:szCs w:val="22"/>
          <w:highlight w:val="none"/>
        </w:rPr>
        <w:t xml:space="preserve">"metadata"</w:t>
      </w:r>
      <w:r>
        <w:rPr>
          <w:rFonts w:ascii="Arial" w:hAnsi="Arial" w:eastAsia="Arial" w:cs="Arial"/>
          <w:color w:val="a71d5d"/>
          <w:sz w:val="18"/>
          <w:szCs w:val="22"/>
          <w:highlight w:val="none"/>
        </w:rPr>
        <w:t xml:space="preserve">:</w:t>
      </w:r>
      <w:r>
        <w:rPr>
          <w:rFonts w:ascii="Arial" w:hAnsi="Arial" w:eastAsia="Arial" w:cs="Arial"/>
          <w:color w:val="000000"/>
          <w:sz w:val="18"/>
          <w:szCs w:val="22"/>
          <w:highlight w:val="none"/>
        </w:rPr>
        <w:t xml:space="preserve"> </w:t>
      </w:r>
      <w:r>
        <w:rPr>
          <w:rFonts w:ascii="Arial" w:hAnsi="Arial" w:eastAsia="Arial" w:cs="Arial"/>
          <w:color w:val="333333"/>
          <w:sz w:val="18"/>
          <w:szCs w:val="22"/>
          <w:highlight w:val="none"/>
        </w:rPr>
        <w:t xml:space="preserve">{</w:t>
      </w:r>
      <w:r>
        <w:rPr>
          <w:rFonts w:ascii="Arial" w:hAnsi="Arial" w:eastAsia="Arial" w:cs="Arial"/>
          <w:color w:val="000000"/>
          <w:sz w:val="18"/>
          <w:szCs w:val="22"/>
          <w:highlight w:val="none"/>
        </w:rPr>
        <w:t xml:space="preserve"> </w:t>
      </w:r>
      <w:r>
        <w:rPr>
          <w:rFonts w:ascii="Arial" w:hAnsi="Arial" w:eastAsia="Arial" w:cs="Arial"/>
          <w:color w:val="183691"/>
          <w:sz w:val="18"/>
          <w:szCs w:val="22"/>
          <w:highlight w:val="none"/>
        </w:rPr>
        <w:t xml:space="preserve">"source"</w:t>
      </w:r>
      <w:r>
        <w:rPr>
          <w:rFonts w:ascii="Arial" w:hAnsi="Arial" w:eastAsia="Arial" w:cs="Arial"/>
          <w:color w:val="a71d5d"/>
          <w:sz w:val="18"/>
          <w:szCs w:val="22"/>
          <w:highlight w:val="none"/>
        </w:rPr>
        <w:t xml:space="preserve">:</w:t>
      </w:r>
      <w:r>
        <w:rPr>
          <w:rFonts w:ascii="Arial" w:hAnsi="Arial" w:eastAsia="Arial" w:cs="Arial"/>
          <w:color w:val="000000"/>
          <w:sz w:val="18"/>
          <w:szCs w:val="22"/>
          <w:highlight w:val="none"/>
        </w:rPr>
        <w:t xml:space="preserve"> </w:t>
      </w:r>
      <w:r>
        <w:rPr>
          <w:rFonts w:ascii="Arial" w:hAnsi="Arial" w:eastAsia="Arial" w:cs="Arial"/>
          <w:color w:val="183691"/>
          <w:sz w:val="18"/>
          <w:szCs w:val="22"/>
          <w:highlight w:val="none"/>
        </w:rPr>
        <w:t xml:space="preserve">"standup.pdf"</w:t>
      </w:r>
      <w:r>
        <w:rPr>
          <w:rFonts w:ascii="Arial" w:hAnsi="Arial" w:eastAsia="Arial" w:cs="Arial"/>
          <w:color w:val="333333"/>
          <w:sz w:val="18"/>
          <w:szCs w:val="22"/>
          <w:highlight w:val="none"/>
        </w:rPr>
        <w:t xml:space="preserve">,</w:t>
      </w:r>
      <w:r>
        <w:rPr>
          <w:rFonts w:ascii="Arial" w:hAnsi="Arial" w:eastAsia="Arial" w:cs="Arial"/>
          <w:color w:val="000000"/>
          <w:sz w:val="18"/>
          <w:szCs w:val="22"/>
          <w:highlight w:val="none"/>
        </w:rPr>
        <w:t xml:space="preserve"> </w:t>
      </w:r>
      <w:r>
        <w:rPr>
          <w:rFonts w:ascii="Arial" w:hAnsi="Arial" w:eastAsia="Arial" w:cs="Arial"/>
          <w:color w:val="183691"/>
          <w:sz w:val="18"/>
          <w:szCs w:val="22"/>
          <w:highlight w:val="none"/>
        </w:rPr>
        <w:t xml:space="preserve">"session_id"</w:t>
      </w:r>
      <w:r>
        <w:rPr>
          <w:rFonts w:ascii="Arial" w:hAnsi="Arial" w:eastAsia="Arial" w:cs="Arial"/>
          <w:color w:val="a71d5d"/>
          <w:sz w:val="18"/>
          <w:szCs w:val="22"/>
          <w:highlight w:val="none"/>
        </w:rPr>
        <w:t xml:space="preserve">:</w:t>
      </w:r>
      <w:r>
        <w:rPr>
          <w:rFonts w:ascii="Arial" w:hAnsi="Arial" w:eastAsia="Arial" w:cs="Arial"/>
          <w:color w:val="000000"/>
          <w:sz w:val="18"/>
          <w:szCs w:val="22"/>
          <w:highlight w:val="none"/>
        </w:rPr>
        <w:t xml:space="preserve"> </w:t>
      </w:r>
      <w:r>
        <w:rPr>
          <w:rFonts w:ascii="Arial" w:hAnsi="Arial" w:eastAsia="Arial" w:cs="Arial"/>
          <w:color w:val="183691"/>
          <w:sz w:val="18"/>
          <w:szCs w:val="22"/>
          <w:highlight w:val="none"/>
        </w:rPr>
        <w:t xml:space="preserve">"abc-123"</w:t>
      </w:r>
      <w:r>
        <w:rPr>
          <w:rFonts w:ascii="Arial" w:hAnsi="Arial" w:eastAsia="Arial" w:cs="Arial"/>
          <w:color w:val="000000"/>
          <w:sz w:val="18"/>
          <w:szCs w:val="22"/>
          <w:highlight w:val="none"/>
        </w:rPr>
        <w:t xml:space="preserve"> </w:t>
      </w:r>
      <w:r>
        <w:rPr>
          <w:rFonts w:ascii="Arial" w:hAnsi="Arial" w:eastAsia="Arial" w:cs="Arial"/>
          <w:color w:val="333333"/>
          <w:sz w:val="18"/>
          <w:szCs w:val="22"/>
          <w:highlight w:val="none"/>
        </w:rPr>
        <w:t xml:space="preserve">}</w:t>
      </w:r>
      <w:r>
        <w:rPr>
          <w:rFonts w:ascii="Arial" w:hAnsi="Arial" w:eastAsia="Arial" w:cs="Arial"/>
          <w:color w:val="000000"/>
          <w:sz w:val="18"/>
          <w:szCs w:val="22"/>
          <w:highlight w:val="none"/>
        </w:rPr>
        <w:t xml:space="preserve">     </w:t>
      </w:r>
      <w:r>
        <w:rPr>
          <w:rFonts w:ascii="Arial" w:hAnsi="Arial" w:eastAsia="Arial" w:cs="Arial"/>
          <w:color w:val="333333"/>
          <w:sz w:val="18"/>
          <w:szCs w:val="22"/>
          <w:highlight w:val="none"/>
        </w:rPr>
        <w:t xml:space="preserve">}</w:t>
      </w:r>
      <w:r>
        <w:rPr>
          <w:rFonts w:ascii="Arial" w:hAnsi="Arial" w:eastAsia="Arial" w:cs="Arial"/>
          <w:color w:val="000000"/>
          <w:sz w:val="18"/>
          <w:szCs w:val="22"/>
          <w:highlight w:val="none"/>
        </w:rPr>
        <w:t xml:space="preserve">   </w:t>
      </w:r>
      <w:r>
        <w:rPr>
          <w:rFonts w:ascii="Arial" w:hAnsi="Arial" w:eastAsia="Arial" w:cs="Arial"/>
          <w:color w:val="333333"/>
          <w:sz w:val="18"/>
          <w:szCs w:val="22"/>
          <w:highlight w:val="none"/>
        </w:rPr>
        <w:t xml:space="preserve">]}</w:t>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color w:val="000000"/>
          <w:sz w:val="18"/>
          <w:szCs w:val="22"/>
          <w:highlight w:val="none"/>
        </w:rPr>
        <w:t xml:space="preserve">sources</w:t>
      </w:r>
      <w:r>
        <w:rPr>
          <w:rFonts w:ascii="Arial" w:hAnsi="Arial" w:eastAsia="Arial" w:cs="Arial"/>
          <w:color w:val="333333"/>
          <w:sz w:val="22"/>
          <w:szCs w:val="22"/>
        </w:rPr>
        <w:t xml:space="preserve"> is an array of the raw chunks that were retrieved from ChromaDB and used to generate the answer. You can use this to verify which parts of your documents the answer is based on.</w:t>
      </w:r>
      <w:r>
        <w:rPr>
          <w:sz w:val="22"/>
          <w:szCs w:val="22"/>
        </w:rPr>
      </w:r>
    </w:p>
    <w:p>
      <w:pPr>
        <w:pStyle w:val="722"/>
        <w:pBdr>
          <w:top w:val="none" w:color="000000" w:sz="4" w:space="0"/>
          <w:left w:val="none" w:color="000000" w:sz="4" w:space="0"/>
          <w:bottom w:val="none" w:color="000000" w:sz="4" w:space="0"/>
          <w:right w:val="none" w:color="000000" w:sz="4" w:space="0"/>
        </w:pBdr>
        <w:shd w:val="clear" w:color="ffffff" w:fill="ffffff"/>
        <w:spacing w:after="240" w:before="239" w:line="288" w:lineRule="auto"/>
        <w:ind w:right="0" w:firstLine="0" w:left="0"/>
        <w:jc w:val="both"/>
        <w:rPr>
          <w:sz w:val="32"/>
          <w:szCs w:val="22"/>
        </w:rPr>
      </w:pPr>
      <w:r>
        <w:rPr>
          <w:rFonts w:ascii="Arial" w:hAnsi="Arial" w:eastAsia="Arial" w:cs="Arial"/>
          <w:b/>
          <w:color w:val="000000"/>
          <w:sz w:val="18"/>
          <w:szCs w:val="22"/>
          <w:highlight w:val="none"/>
        </w:rPr>
        <w:t xml:space="preserve">GET /api/history/{session_id}</w:t>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color w:val="333333"/>
          <w:sz w:val="22"/>
          <w:szCs w:val="22"/>
        </w:rPr>
        <w:t xml:space="preserve">Returns the full conversation history for a session in chronological order.</w:t>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b/>
          <w:color w:val="000000"/>
          <w:sz w:val="22"/>
          <w:szCs w:val="22"/>
        </w:rPr>
        <w:t xml:space="preserve">Response:</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240" w:before="0" w:line="336" w:lineRule="auto"/>
        <w:ind w:right="0" w:firstLine="0" w:left="0"/>
        <w:jc w:val="both"/>
        <w:rPr>
          <w:sz w:val="22"/>
          <w:szCs w:val="22"/>
        </w:rPr>
      </w:pPr>
      <w:r>
        <w:rPr>
          <w:rFonts w:ascii="Arial" w:hAnsi="Arial" w:eastAsia="Arial" w:cs="Arial"/>
          <w:color w:val="333333"/>
          <w:sz w:val="18"/>
          <w:szCs w:val="22"/>
          <w:highlight w:val="none"/>
        </w:rPr>
        <w:t xml:space="preserve">[</w:t>
      </w:r>
      <w:r>
        <w:rPr>
          <w:rFonts w:ascii="Arial" w:hAnsi="Arial" w:eastAsia="Arial" w:cs="Arial"/>
          <w:color w:val="000000"/>
          <w:sz w:val="18"/>
          <w:szCs w:val="22"/>
          <w:highlight w:val="none"/>
        </w:rPr>
        <w:t xml:space="preserve">   </w:t>
      </w:r>
      <w:r>
        <w:rPr>
          <w:rFonts w:ascii="Arial" w:hAnsi="Arial" w:eastAsia="Arial" w:cs="Arial"/>
          <w:color w:val="333333"/>
          <w:sz w:val="18"/>
          <w:szCs w:val="22"/>
          <w:highlight w:val="none"/>
        </w:rPr>
        <w:t xml:space="preserve">{</w:t>
      </w:r>
      <w:r>
        <w:rPr>
          <w:rFonts w:ascii="Arial" w:hAnsi="Arial" w:eastAsia="Arial" w:cs="Arial"/>
          <w:color w:val="000000"/>
          <w:sz w:val="18"/>
          <w:szCs w:val="22"/>
          <w:highlight w:val="none"/>
        </w:rPr>
        <w:t xml:space="preserve">     </w:t>
      </w:r>
      <w:r>
        <w:rPr>
          <w:rFonts w:ascii="Arial" w:hAnsi="Arial" w:eastAsia="Arial" w:cs="Arial"/>
          <w:color w:val="183691"/>
          <w:sz w:val="18"/>
          <w:szCs w:val="22"/>
          <w:highlight w:val="none"/>
        </w:rPr>
        <w:t xml:space="preserve">"role"</w:t>
      </w:r>
      <w:r>
        <w:rPr>
          <w:rFonts w:ascii="Arial" w:hAnsi="Arial" w:eastAsia="Arial" w:cs="Arial"/>
          <w:color w:val="a71d5d"/>
          <w:sz w:val="18"/>
          <w:szCs w:val="22"/>
          <w:highlight w:val="none"/>
        </w:rPr>
        <w:t xml:space="preserve">:</w:t>
      </w:r>
      <w:r>
        <w:rPr>
          <w:rFonts w:ascii="Arial" w:hAnsi="Arial" w:eastAsia="Arial" w:cs="Arial"/>
          <w:color w:val="000000"/>
          <w:sz w:val="18"/>
          <w:szCs w:val="22"/>
          <w:highlight w:val="none"/>
        </w:rPr>
        <w:t xml:space="preserve"> </w:t>
      </w:r>
      <w:r>
        <w:rPr>
          <w:rFonts w:ascii="Arial" w:hAnsi="Arial" w:eastAsia="Arial" w:cs="Arial"/>
          <w:color w:val="183691"/>
          <w:sz w:val="18"/>
          <w:szCs w:val="22"/>
          <w:highlight w:val="none"/>
        </w:rPr>
        <w:t xml:space="preserve">"user"</w:t>
      </w:r>
      <w:r>
        <w:rPr>
          <w:rFonts w:ascii="Arial" w:hAnsi="Arial" w:eastAsia="Arial" w:cs="Arial"/>
          <w:color w:val="333333"/>
          <w:sz w:val="18"/>
          <w:szCs w:val="22"/>
          <w:highlight w:val="none"/>
        </w:rPr>
        <w:t xml:space="preserve">,</w:t>
      </w:r>
      <w:r>
        <w:rPr>
          <w:rFonts w:ascii="Arial" w:hAnsi="Arial" w:eastAsia="Arial" w:cs="Arial"/>
          <w:color w:val="000000"/>
          <w:sz w:val="18"/>
          <w:szCs w:val="22"/>
          <w:highlight w:val="none"/>
        </w:rPr>
        <w:t xml:space="preserve">     </w:t>
      </w:r>
      <w:r>
        <w:rPr>
          <w:rFonts w:ascii="Arial" w:hAnsi="Arial" w:eastAsia="Arial" w:cs="Arial"/>
          <w:color w:val="183691"/>
          <w:sz w:val="18"/>
          <w:szCs w:val="22"/>
          <w:highlight w:val="none"/>
        </w:rPr>
        <w:t xml:space="preserve">"content"</w:t>
      </w:r>
      <w:r>
        <w:rPr>
          <w:rFonts w:ascii="Arial" w:hAnsi="Arial" w:eastAsia="Arial" w:cs="Arial"/>
          <w:color w:val="a71d5d"/>
          <w:sz w:val="18"/>
          <w:szCs w:val="22"/>
          <w:highlight w:val="none"/>
        </w:rPr>
        <w:t xml:space="preserve">:</w:t>
      </w:r>
      <w:r>
        <w:rPr>
          <w:rFonts w:ascii="Arial" w:hAnsi="Arial" w:eastAsia="Arial" w:cs="Arial"/>
          <w:color w:val="000000"/>
          <w:sz w:val="18"/>
          <w:szCs w:val="22"/>
          <w:highlight w:val="none"/>
        </w:rPr>
        <w:t xml:space="preserve"> </w:t>
      </w:r>
      <w:r>
        <w:rPr>
          <w:rFonts w:ascii="Arial" w:hAnsi="Arial" w:eastAsia="Arial" w:cs="Arial"/>
          <w:color w:val="183691"/>
          <w:sz w:val="18"/>
          <w:szCs w:val="22"/>
          <w:highlight w:val="none"/>
        </w:rPr>
        <w:t xml:space="preserve">"What were the action items?"</w:t>
      </w:r>
      <w:r>
        <w:rPr>
          <w:rFonts w:ascii="Arial" w:hAnsi="Arial" w:eastAsia="Arial" w:cs="Arial"/>
          <w:color w:val="333333"/>
          <w:sz w:val="18"/>
          <w:szCs w:val="22"/>
          <w:highlight w:val="none"/>
        </w:rPr>
        <w:t xml:space="preserve">,</w:t>
      </w:r>
      <w:r>
        <w:rPr>
          <w:rFonts w:ascii="Arial" w:hAnsi="Arial" w:eastAsia="Arial" w:cs="Arial"/>
          <w:color w:val="000000"/>
          <w:sz w:val="18"/>
          <w:szCs w:val="22"/>
          <w:highlight w:val="none"/>
        </w:rPr>
        <w:t xml:space="preserve">     </w:t>
      </w:r>
      <w:r>
        <w:rPr>
          <w:rFonts w:ascii="Arial" w:hAnsi="Arial" w:eastAsia="Arial" w:cs="Arial"/>
          <w:color w:val="183691"/>
          <w:sz w:val="18"/>
          <w:szCs w:val="22"/>
          <w:highlight w:val="none"/>
        </w:rPr>
        <w:t xml:space="preserve">"created_at"</w:t>
      </w:r>
      <w:r>
        <w:rPr>
          <w:rFonts w:ascii="Arial" w:hAnsi="Arial" w:eastAsia="Arial" w:cs="Arial"/>
          <w:color w:val="a71d5d"/>
          <w:sz w:val="18"/>
          <w:szCs w:val="22"/>
          <w:highlight w:val="none"/>
        </w:rPr>
        <w:t xml:space="preserve">:</w:t>
      </w:r>
      <w:r>
        <w:rPr>
          <w:rFonts w:ascii="Arial" w:hAnsi="Arial" w:eastAsia="Arial" w:cs="Arial"/>
          <w:color w:val="000000"/>
          <w:sz w:val="18"/>
          <w:szCs w:val="22"/>
          <w:highlight w:val="none"/>
        </w:rPr>
        <w:t xml:space="preserve"> </w:t>
      </w:r>
      <w:r>
        <w:rPr>
          <w:rFonts w:ascii="Arial" w:hAnsi="Arial" w:eastAsia="Arial" w:cs="Arial"/>
          <w:color w:val="183691"/>
          <w:sz w:val="18"/>
          <w:szCs w:val="22"/>
          <w:highlight w:val="none"/>
        </w:rPr>
        <w:t xml:space="preserve">"2024-07-01T10:32:00Z"</w:t>
      </w:r>
      <w:r>
        <w:rPr>
          <w:rFonts w:ascii="Arial" w:hAnsi="Arial" w:eastAsia="Arial" w:cs="Arial"/>
          <w:color w:val="000000"/>
          <w:sz w:val="18"/>
          <w:szCs w:val="22"/>
          <w:highlight w:val="none"/>
        </w:rPr>
        <w:t xml:space="preserve">   </w:t>
      </w:r>
      <w:r>
        <w:rPr>
          <w:rFonts w:ascii="Arial" w:hAnsi="Arial" w:eastAsia="Arial" w:cs="Arial"/>
          <w:color w:val="333333"/>
          <w:sz w:val="18"/>
          <w:szCs w:val="22"/>
          <w:highlight w:val="none"/>
        </w:rPr>
        <w:t xml:space="preserve">},</w:t>
      </w:r>
      <w:r>
        <w:rPr>
          <w:rFonts w:ascii="Arial" w:hAnsi="Arial" w:eastAsia="Arial" w:cs="Arial"/>
          <w:color w:val="000000"/>
          <w:sz w:val="18"/>
          <w:szCs w:val="22"/>
          <w:highlight w:val="none"/>
        </w:rPr>
        <w:t xml:space="preserve">   </w:t>
      </w:r>
      <w:r>
        <w:rPr>
          <w:rFonts w:ascii="Arial" w:hAnsi="Arial" w:eastAsia="Arial" w:cs="Arial"/>
          <w:color w:val="333333"/>
          <w:sz w:val="18"/>
          <w:szCs w:val="22"/>
          <w:highlight w:val="none"/>
        </w:rPr>
        <w:t xml:space="preserve">{</w:t>
      </w:r>
      <w:r>
        <w:rPr>
          <w:rFonts w:ascii="Arial" w:hAnsi="Arial" w:eastAsia="Arial" w:cs="Arial"/>
          <w:color w:val="000000"/>
          <w:sz w:val="18"/>
          <w:szCs w:val="22"/>
          <w:highlight w:val="none"/>
        </w:rPr>
        <w:t xml:space="preserve">     </w:t>
      </w:r>
      <w:r>
        <w:rPr>
          <w:rFonts w:ascii="Arial" w:hAnsi="Arial" w:eastAsia="Arial" w:cs="Arial"/>
          <w:color w:val="183691"/>
          <w:sz w:val="18"/>
          <w:szCs w:val="22"/>
          <w:highlight w:val="none"/>
        </w:rPr>
        <w:t xml:space="preserve">"role"</w:t>
      </w:r>
      <w:r>
        <w:rPr>
          <w:rFonts w:ascii="Arial" w:hAnsi="Arial" w:eastAsia="Arial" w:cs="Arial"/>
          <w:color w:val="a71d5d"/>
          <w:sz w:val="18"/>
          <w:szCs w:val="22"/>
          <w:highlight w:val="none"/>
        </w:rPr>
        <w:t xml:space="preserve">:</w:t>
      </w:r>
      <w:r>
        <w:rPr>
          <w:rFonts w:ascii="Arial" w:hAnsi="Arial" w:eastAsia="Arial" w:cs="Arial"/>
          <w:color w:val="000000"/>
          <w:sz w:val="18"/>
          <w:szCs w:val="22"/>
          <w:highlight w:val="none"/>
        </w:rPr>
        <w:t xml:space="preserve"> </w:t>
      </w:r>
      <w:r>
        <w:rPr>
          <w:rFonts w:ascii="Arial" w:hAnsi="Arial" w:eastAsia="Arial" w:cs="Arial"/>
          <w:color w:val="183691"/>
          <w:sz w:val="18"/>
          <w:szCs w:val="22"/>
          <w:highlight w:val="none"/>
        </w:rPr>
        <w:t xml:space="preserve">"assistant"</w:t>
      </w:r>
      <w:r>
        <w:rPr>
          <w:rFonts w:ascii="Arial" w:hAnsi="Arial" w:eastAsia="Arial" w:cs="Arial"/>
          <w:color w:val="333333"/>
          <w:sz w:val="18"/>
          <w:szCs w:val="22"/>
          <w:highlight w:val="none"/>
        </w:rPr>
        <w:t xml:space="preserve">,</w:t>
      </w:r>
      <w:r>
        <w:rPr>
          <w:rFonts w:ascii="Arial" w:hAnsi="Arial" w:eastAsia="Arial" w:cs="Arial"/>
          <w:color w:val="000000"/>
          <w:sz w:val="18"/>
          <w:szCs w:val="22"/>
          <w:highlight w:val="none"/>
        </w:rPr>
        <w:t xml:space="preserve">     </w:t>
      </w:r>
      <w:r>
        <w:rPr>
          <w:rFonts w:ascii="Arial" w:hAnsi="Arial" w:eastAsia="Arial" w:cs="Arial"/>
          <w:color w:val="183691"/>
          <w:sz w:val="18"/>
          <w:szCs w:val="22"/>
          <w:highlight w:val="none"/>
        </w:rPr>
        <w:t xml:space="preserve">"content"</w:t>
      </w:r>
      <w:r>
        <w:rPr>
          <w:rFonts w:ascii="Arial" w:hAnsi="Arial" w:eastAsia="Arial" w:cs="Arial"/>
          <w:color w:val="a71d5d"/>
          <w:sz w:val="18"/>
          <w:szCs w:val="22"/>
          <w:highlight w:val="none"/>
        </w:rPr>
        <w:t xml:space="preserve">:</w:t>
      </w:r>
      <w:r>
        <w:rPr>
          <w:rFonts w:ascii="Arial" w:hAnsi="Arial" w:eastAsia="Arial" w:cs="Arial"/>
          <w:color w:val="000000"/>
          <w:sz w:val="18"/>
          <w:szCs w:val="22"/>
          <w:highlight w:val="none"/>
        </w:rPr>
        <w:t xml:space="preserve"> </w:t>
      </w:r>
      <w:r>
        <w:rPr>
          <w:rFonts w:ascii="Arial" w:hAnsi="Arial" w:eastAsia="Arial" w:cs="Arial"/>
          <w:color w:val="183691"/>
          <w:sz w:val="18"/>
          <w:szCs w:val="22"/>
          <w:highlight w:val="none"/>
        </w:rPr>
        <w:t xml:space="preserve">"The action items were..."</w:t>
      </w:r>
      <w:r>
        <w:rPr>
          <w:rFonts w:ascii="Arial" w:hAnsi="Arial" w:eastAsia="Arial" w:cs="Arial"/>
          <w:color w:val="333333"/>
          <w:sz w:val="18"/>
          <w:szCs w:val="22"/>
          <w:highlight w:val="none"/>
        </w:rPr>
        <w:t xml:space="preserve">,</w:t>
      </w:r>
      <w:r>
        <w:rPr>
          <w:rFonts w:ascii="Arial" w:hAnsi="Arial" w:eastAsia="Arial" w:cs="Arial"/>
          <w:color w:val="000000"/>
          <w:sz w:val="18"/>
          <w:szCs w:val="22"/>
          <w:highlight w:val="none"/>
        </w:rPr>
        <w:t xml:space="preserve">     </w:t>
      </w:r>
      <w:r>
        <w:rPr>
          <w:rFonts w:ascii="Arial" w:hAnsi="Arial" w:eastAsia="Arial" w:cs="Arial"/>
          <w:color w:val="183691"/>
          <w:sz w:val="18"/>
          <w:szCs w:val="22"/>
          <w:highlight w:val="none"/>
        </w:rPr>
        <w:t xml:space="preserve">"created_at"</w:t>
      </w:r>
      <w:r>
        <w:rPr>
          <w:rFonts w:ascii="Arial" w:hAnsi="Arial" w:eastAsia="Arial" w:cs="Arial"/>
          <w:color w:val="a71d5d"/>
          <w:sz w:val="18"/>
          <w:szCs w:val="22"/>
          <w:highlight w:val="none"/>
        </w:rPr>
        <w:t xml:space="preserve">:</w:t>
      </w:r>
      <w:r>
        <w:rPr>
          <w:rFonts w:ascii="Arial" w:hAnsi="Arial" w:eastAsia="Arial" w:cs="Arial"/>
          <w:color w:val="000000"/>
          <w:sz w:val="18"/>
          <w:szCs w:val="22"/>
          <w:highlight w:val="none"/>
        </w:rPr>
        <w:t xml:space="preserve"> </w:t>
      </w:r>
      <w:r>
        <w:rPr>
          <w:rFonts w:ascii="Arial" w:hAnsi="Arial" w:eastAsia="Arial" w:cs="Arial"/>
          <w:color w:val="183691"/>
          <w:sz w:val="18"/>
          <w:szCs w:val="22"/>
          <w:highlight w:val="none"/>
        </w:rPr>
        <w:t xml:space="preserve">"2024-07-01T10:32:03Z"</w:t>
      </w:r>
      <w:r>
        <w:rPr>
          <w:rFonts w:ascii="Arial" w:hAnsi="Arial" w:eastAsia="Arial" w:cs="Arial"/>
          <w:color w:val="000000"/>
          <w:sz w:val="18"/>
          <w:szCs w:val="22"/>
          <w:highlight w:val="none"/>
        </w:rPr>
        <w:t xml:space="preserve">   </w:t>
      </w:r>
      <w:r>
        <w:rPr>
          <w:rFonts w:ascii="Arial" w:hAnsi="Arial" w:eastAsia="Arial" w:cs="Arial"/>
          <w:color w:val="333333"/>
          <w:sz w:val="18"/>
          <w:szCs w:val="22"/>
          <w:highlight w:val="none"/>
        </w:rPr>
        <w:t xml:space="preserve">}]</w:t>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color w:val="333333"/>
          <w:sz w:val="22"/>
          <w:szCs w:val="22"/>
        </w:rPr>
        <w:t xml:space="preserve">This endpoint is called by the client on page load to restore a previous session's messages into the chat UI.</w:t>
      </w:r>
      <w:r>
        <w:rPr>
          <w:sz w:val="22"/>
          <w:szCs w:val="22"/>
        </w:rPr>
      </w:r>
    </w:p>
    <w:p>
      <w:pPr>
        <w:pStyle w:val="721"/>
        <w:pBdr>
          <w:top w:val="none" w:color="000000" w:sz="4" w:space="0"/>
          <w:left w:val="none" w:color="000000" w:sz="4" w:space="0"/>
          <w:bottom w:val="none" w:color="000000" w:sz="4" w:space="0"/>
          <w:right w:val="none" w:color="000000" w:sz="4" w:space="0"/>
        </w:pBdr>
        <w:shd w:val="clear" w:color="ffffff" w:fill="ffffff"/>
        <w:spacing w:after="240" w:before="239" w:line="288" w:lineRule="auto"/>
        <w:ind w:right="0" w:firstLine="0" w:left="0"/>
        <w:jc w:val="both"/>
        <w:rPr>
          <w:sz w:val="32"/>
          <w:szCs w:val="20"/>
        </w:rPr>
      </w:pPr>
      <w:r>
        <w:rPr>
          <w:rFonts w:ascii="Arial" w:hAnsi="Arial" w:eastAsia="Arial" w:cs="Arial"/>
          <w:b/>
          <w:color w:val="000000"/>
          <w:sz w:val="32"/>
          <w:szCs w:val="20"/>
        </w:rPr>
        <w:t xml:space="preserve">7. Configuration and Environment Variables</w:t>
      </w:r>
      <w:r>
        <w:rPr>
          <w:sz w:val="20"/>
          <w:szCs w:val="20"/>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color w:val="333333"/>
          <w:sz w:val="22"/>
          <w:szCs w:val="22"/>
        </w:rPr>
        <w:t xml:space="preserve">Create a file called </w:t>
      </w:r>
      <w:r>
        <w:rPr>
          <w:rFonts w:ascii="Arial" w:hAnsi="Arial" w:eastAsia="Arial" w:cs="Arial"/>
          <w:color w:val="000000"/>
          <w:sz w:val="18"/>
          <w:szCs w:val="22"/>
          <w:highlight w:val="none"/>
        </w:rPr>
        <w:t xml:space="preserve">.env</w:t>
      </w:r>
      <w:r>
        <w:rPr>
          <w:rFonts w:ascii="Arial" w:hAnsi="Arial" w:eastAsia="Arial" w:cs="Arial"/>
          <w:color w:val="333333"/>
          <w:sz w:val="22"/>
          <w:szCs w:val="22"/>
        </w:rPr>
        <w:t xml:space="preserve"> inside the </w:t>
      </w:r>
      <w:r>
        <w:rPr>
          <w:rFonts w:ascii="Arial" w:hAnsi="Arial" w:eastAsia="Arial" w:cs="Arial"/>
          <w:color w:val="000000"/>
          <w:sz w:val="18"/>
          <w:szCs w:val="22"/>
          <w:highlight w:val="none"/>
        </w:rPr>
        <w:t xml:space="preserve">server/</w:t>
      </w:r>
      <w:r>
        <w:rPr>
          <w:rFonts w:ascii="Arial" w:hAnsi="Arial" w:eastAsia="Arial" w:cs="Arial"/>
          <w:color w:val="333333"/>
          <w:sz w:val="22"/>
          <w:szCs w:val="22"/>
        </w:rPr>
        <w:t xml:space="preserve"> directory. This file is listed in </w:t>
      </w:r>
      <w:r>
        <w:rPr>
          <w:rFonts w:ascii="Arial" w:hAnsi="Arial" w:eastAsia="Arial" w:cs="Arial"/>
          <w:color w:val="000000"/>
          <w:sz w:val="18"/>
          <w:szCs w:val="22"/>
          <w:highlight w:val="none"/>
        </w:rPr>
        <w:t xml:space="preserve">.gitignore</w:t>
      </w:r>
      <w:r>
        <w:rPr>
          <w:rFonts w:ascii="Arial" w:hAnsi="Arial" w:eastAsia="Arial" w:cs="Arial"/>
          <w:color w:val="333333"/>
          <w:sz w:val="22"/>
          <w:szCs w:val="22"/>
        </w:rPr>
        <w:t xml:space="preserve"> and must never be committed to version control.</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240" w:before="0" w:line="336" w:lineRule="auto"/>
        <w:ind w:right="0" w:firstLine="0" w:left="0"/>
        <w:jc w:val="both"/>
        <w:rPr>
          <w:sz w:val="22"/>
          <w:szCs w:val="22"/>
        </w:rPr>
      </w:pPr>
      <w:r>
        <w:rPr>
          <w:rFonts w:ascii="Arial" w:hAnsi="Arial" w:eastAsia="Arial" w:cs="Arial"/>
          <w:color w:val="000000"/>
          <w:sz w:val="18"/>
          <w:szCs w:val="22"/>
          <w:highlight w:val="none"/>
        </w:rPr>
        <w:t xml:space="preserve">GOOGLE_API_KEY=your_gemini_api_key_here</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240" w:before="0" w:line="336" w:lineRule="auto"/>
        <w:ind w:right="0" w:firstLine="0" w:left="0"/>
        <w:jc w:val="both"/>
        <w:rPr>
          <w:sz w:val="22"/>
          <w:szCs w:val="22"/>
        </w:rPr>
      </w:pPr>
      <w:r>
        <w:rPr>
          <w:rFonts w:ascii="Arial" w:hAnsi="Arial" w:eastAsia="Arial" w:cs="Arial"/>
          <w:color w:val="000000"/>
          <w:sz w:val="18"/>
          <w:szCs w:val="22"/>
          <w:highlight w:val="none"/>
        </w:rPr>
        <w:t xml:space="preserve">CHROMA_PERSIST_DIRECTORY=./vector_store</w:t>
      </w:r>
      <w:r>
        <w:rPr>
          <w:sz w:val="22"/>
          <w:szCs w:val="22"/>
        </w:rPr>
      </w:r>
    </w:p>
    <w:p>
      <w:pPr>
        <w:pBdr>
          <w:top w:val="none" w:color="000000" w:sz="4" w:space="0"/>
          <w:left w:val="none" w:color="000000" w:sz="4" w:space="0"/>
          <w:bottom w:val="none" w:color="000000" w:sz="4" w:space="0"/>
          <w:right w:val="none" w:color="000000" w:sz="4" w:space="0"/>
        </w:pBdr>
        <w:shd w:val="clear" w:color="f5f5f5" w:fill="f5f5f5"/>
        <w:spacing w:after="240" w:before="0" w:line="336" w:lineRule="auto"/>
        <w:ind w:right="0" w:firstLine="0" w:left="0"/>
        <w:jc w:val="both"/>
        <w:rPr>
          <w:sz w:val="22"/>
          <w:szCs w:val="22"/>
        </w:rPr>
      </w:pPr>
      <w:r>
        <w:rPr>
          <w:sz w:val="22"/>
          <w:szCs w:val="22"/>
        </w:rPr>
      </w:r>
      <w:r>
        <w:rPr>
          <w:sz w:val="22"/>
          <w:szCs w:val="22"/>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ffffff" w:fill="ffffff"/>
        <w:tblLayout w:type="autofit"/>
        <w:tblLook w:val="04A0" w:firstRow="1" w:lastRow="0" w:firstColumn="1" w:lastColumn="0" w:noHBand="0" w:noVBand="1"/>
      </w:tblPr>
      <w:tblGrid>
        <w:gridCol w:w="2938"/>
        <w:gridCol w:w="1040"/>
        <w:gridCol w:w="1347"/>
        <w:gridCol w:w="3657"/>
      </w:tblGrid>
      <w:tr>
        <w:trPr/>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2938" w:type="dxa"/>
            <w:vAlign w:val="center"/>
            <w:textDirection w:val="lrTb"/>
            <w:noWrap w:val="false"/>
          </w:tcPr>
          <w:p>
            <w:pPr>
              <w:pBdr/>
              <w:spacing w:after="0" w:before="0" w:line="240"/>
              <w:ind/>
              <w:jc w:val="both"/>
              <w:rPr>
                <w:sz w:val="22"/>
                <w:szCs w:val="22"/>
              </w:rPr>
            </w:pPr>
            <w:r>
              <w:rPr>
                <w:rFonts w:ascii="Arial" w:hAnsi="Arial" w:eastAsia="Arial" w:cs="Arial"/>
                <w:b/>
                <w:color w:val="000000"/>
                <w:sz w:val="22"/>
                <w:szCs w:val="22"/>
              </w:rPr>
              <w:t xml:space="preserve">Variable</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1040" w:type="dxa"/>
            <w:vAlign w:val="center"/>
            <w:textDirection w:val="lrTb"/>
            <w:noWrap w:val="false"/>
          </w:tcPr>
          <w:p>
            <w:pPr>
              <w:pBdr/>
              <w:spacing w:after="0" w:before="0" w:line="240"/>
              <w:ind/>
              <w:jc w:val="both"/>
              <w:rPr>
                <w:sz w:val="22"/>
                <w:szCs w:val="22"/>
              </w:rPr>
            </w:pPr>
            <w:r>
              <w:rPr>
                <w:rFonts w:ascii="Arial" w:hAnsi="Arial" w:eastAsia="Arial" w:cs="Arial"/>
                <w:b/>
                <w:color w:val="000000"/>
                <w:sz w:val="22"/>
                <w:szCs w:val="22"/>
              </w:rPr>
              <w:t xml:space="preserve">Required</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1347" w:type="dxa"/>
            <w:vAlign w:val="center"/>
            <w:textDirection w:val="lrTb"/>
            <w:noWrap w:val="false"/>
          </w:tcPr>
          <w:p>
            <w:pPr>
              <w:pBdr/>
              <w:spacing w:after="0" w:before="0" w:line="240"/>
              <w:ind/>
              <w:jc w:val="both"/>
              <w:rPr>
                <w:sz w:val="22"/>
                <w:szCs w:val="22"/>
              </w:rPr>
            </w:pPr>
            <w:r>
              <w:rPr>
                <w:rFonts w:ascii="Arial" w:hAnsi="Arial" w:eastAsia="Arial" w:cs="Arial"/>
                <w:b/>
                <w:color w:val="000000"/>
                <w:sz w:val="22"/>
                <w:szCs w:val="22"/>
              </w:rPr>
              <w:t xml:space="preserve">Default</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3657" w:type="dxa"/>
            <w:vAlign w:val="center"/>
            <w:textDirection w:val="lrTb"/>
            <w:noWrap w:val="false"/>
          </w:tcPr>
          <w:p>
            <w:pPr>
              <w:pBdr/>
              <w:spacing w:after="0" w:before="0" w:line="240"/>
              <w:ind/>
              <w:jc w:val="both"/>
              <w:rPr>
                <w:sz w:val="22"/>
                <w:szCs w:val="22"/>
              </w:rPr>
            </w:pPr>
            <w:r>
              <w:rPr>
                <w:rFonts w:ascii="Arial" w:hAnsi="Arial" w:eastAsia="Arial" w:cs="Arial"/>
                <w:b/>
                <w:color w:val="000000"/>
                <w:sz w:val="22"/>
                <w:szCs w:val="22"/>
              </w:rPr>
              <w:t xml:space="preserve">Description</w:t>
            </w:r>
            <w:r>
              <w:rPr>
                <w:sz w:val="22"/>
                <w:szCs w:val="22"/>
              </w:rPr>
            </w:r>
          </w:p>
        </w:tc>
      </w:tr>
      <w:tr>
        <w:trPr/>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2938" w:type="dxa"/>
            <w:vAlign w:val="center"/>
            <w:textDirection w:val="lrTb"/>
            <w:noWrap w:val="false"/>
          </w:tcPr>
          <w:p>
            <w:pPr>
              <w:pBdr/>
              <w:spacing w:after="0" w:before="0" w:line="240"/>
              <w:ind/>
              <w:jc w:val="both"/>
              <w:rPr>
                <w:sz w:val="22"/>
                <w:szCs w:val="22"/>
              </w:rPr>
            </w:pPr>
            <w:r>
              <w:rPr>
                <w:rFonts w:ascii="Arial" w:hAnsi="Arial" w:eastAsia="Arial" w:cs="Arial"/>
                <w:color w:val="000000"/>
                <w:sz w:val="18"/>
                <w:szCs w:val="22"/>
                <w:highlight w:val="none"/>
              </w:rPr>
              <w:t xml:space="preserve">GOOGLE_API_KEY</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1040"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Only for Gemini features</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1347"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3657"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Your Google Generative AI API key. Used for audio transcription via </w:t>
            </w:r>
            <w:r>
              <w:rPr>
                <w:rFonts w:ascii="Arial" w:hAnsi="Arial" w:eastAsia="Arial" w:cs="Arial"/>
                <w:color w:val="000000"/>
                <w:sz w:val="18"/>
                <w:szCs w:val="22"/>
                <w:highlight w:val="none"/>
              </w:rPr>
              <w:t xml:space="preserve">transcribe_audio_file()</w:t>
            </w:r>
            <w:r>
              <w:rPr>
                <w:rFonts w:ascii="Arial" w:hAnsi="Arial" w:eastAsia="Arial" w:cs="Arial"/>
                <w:color w:val="333333"/>
                <w:sz w:val="22"/>
                <w:szCs w:val="22"/>
              </w:rPr>
              <w:t xml:space="preserve"> and for answer generation via </w:t>
            </w:r>
            <w:r>
              <w:rPr>
                <w:rFonts w:ascii="Arial" w:hAnsi="Arial" w:eastAsia="Arial" w:cs="Arial"/>
                <w:color w:val="000000"/>
                <w:sz w:val="18"/>
                <w:szCs w:val="22"/>
                <w:highlight w:val="none"/>
              </w:rPr>
              <w:t xml:space="preserve">ChatGoogleGenerativeAI</w:t>
            </w:r>
            <w:r>
              <w:rPr>
                <w:rFonts w:ascii="Arial" w:hAnsi="Arial" w:eastAsia="Arial" w:cs="Arial"/>
                <w:color w:val="333333"/>
                <w:sz w:val="22"/>
                <w:szCs w:val="22"/>
              </w:rPr>
              <w:t xml:space="preserve">. If omitted, both features will fail with an authentication error.</w:t>
            </w:r>
            <w:r>
              <w:rPr>
                <w:sz w:val="22"/>
                <w:szCs w:val="22"/>
              </w:rPr>
            </w:r>
          </w:p>
        </w:tc>
      </w:tr>
      <w:tr>
        <w:trPr/>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2938" w:type="dxa"/>
            <w:vAlign w:val="center"/>
            <w:textDirection w:val="lrTb"/>
            <w:noWrap w:val="false"/>
          </w:tcPr>
          <w:p>
            <w:pPr>
              <w:pBdr/>
              <w:spacing w:after="0" w:before="0" w:line="240"/>
              <w:ind/>
              <w:jc w:val="both"/>
              <w:rPr>
                <w:sz w:val="22"/>
                <w:szCs w:val="22"/>
              </w:rPr>
            </w:pPr>
            <w:r>
              <w:rPr>
                <w:rFonts w:ascii="Arial" w:hAnsi="Arial" w:eastAsia="Arial" w:cs="Arial"/>
                <w:color w:val="000000"/>
                <w:sz w:val="18"/>
                <w:szCs w:val="22"/>
                <w:highlight w:val="none"/>
              </w:rPr>
              <w:t xml:space="preserve">CHROMA_PERSIST_DIRECTORY</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1040"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No</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1347" w:type="dxa"/>
            <w:vAlign w:val="center"/>
            <w:textDirection w:val="lrTb"/>
            <w:noWrap w:val="false"/>
          </w:tcPr>
          <w:p>
            <w:pPr>
              <w:pBdr/>
              <w:spacing w:after="0" w:before="0" w:line="240"/>
              <w:ind/>
              <w:jc w:val="both"/>
              <w:rPr>
                <w:sz w:val="22"/>
                <w:szCs w:val="22"/>
              </w:rPr>
            </w:pPr>
            <w:r>
              <w:rPr>
                <w:rFonts w:ascii="Arial" w:hAnsi="Arial" w:eastAsia="Arial" w:cs="Arial"/>
                <w:color w:val="000000"/>
                <w:sz w:val="18"/>
                <w:szCs w:val="22"/>
                <w:highlight w:val="none"/>
              </w:rPr>
              <w:t xml:space="preserve">./vector_store</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3657"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Path to the folder where ChromaDB writes its index files. If the folder already exists and contains a previous index, it will be reused and new documents will be added to it.</w:t>
            </w:r>
            <w:r>
              <w:rPr>
                <w:rFonts w:ascii="Arial" w:hAnsi="Arial" w:eastAsia="Arial" w:cs="Arial"/>
                <w:color w:val="333333"/>
                <w:sz w:val="22"/>
                <w:szCs w:val="22"/>
              </w:rPr>
            </w:r>
            <w:r>
              <w:rPr>
                <w:sz w:val="22"/>
                <w:szCs w:val="22"/>
              </w:rPr>
            </w:r>
          </w:p>
        </w:tc>
      </w:tr>
    </w:tbl>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b/>
          <w:color w:val="000000"/>
          <w:sz w:val="22"/>
          <w:szCs w:val="22"/>
        </w:rPr>
        <w:t xml:space="preserve">Tips:</w:t>
      </w:r>
      <w:r>
        <w:rPr>
          <w:sz w:val="22"/>
          <w:szCs w:val="22"/>
        </w:rPr>
      </w:r>
    </w:p>
    <w:p>
      <w:pPr>
        <w:pStyle w:val="165"/>
        <w:numPr>
          <w:ilvl w:val="0"/>
          <w:numId w:val="56"/>
        </w:numPr>
        <w:pBdr>
          <w:top w:val="none" w:color="000000" w:sz="4" w:space="0"/>
          <w:left w:val="none" w:color="000000" w:sz="4" w:space="0"/>
          <w:bottom w:val="none" w:color="000000" w:sz="4" w:space="0"/>
          <w:right w:val="none" w:color="000000" w:sz="4" w:space="0"/>
        </w:pBdr>
        <w:shd w:val="clear" w:color="ffffff" w:fill="ffffff"/>
        <w:spacing w:after="0"/>
        <w:ind w:right="0"/>
        <w:jc w:val="both"/>
        <w:rPr>
          <w:sz w:val="22"/>
          <w:szCs w:val="22"/>
        </w:rPr>
      </w:pPr>
      <w:r>
        <w:rPr>
          <w:rFonts w:ascii="Arial" w:hAnsi="Arial" w:eastAsia="Arial" w:cs="Arial"/>
          <w:color w:val="333333"/>
          <w:sz w:val="22"/>
          <w:szCs w:val="22"/>
        </w:rPr>
        <w:t xml:space="preserve">Use an absolute path for </w:t>
      </w:r>
      <w:r>
        <w:rPr>
          <w:rFonts w:ascii="Arial" w:hAnsi="Arial" w:eastAsia="Arial" w:cs="Arial"/>
          <w:color w:val="000000"/>
          <w:sz w:val="18"/>
          <w:szCs w:val="22"/>
          <w:highlight w:val="none"/>
        </w:rPr>
        <w:t xml:space="preserve">CHROMA_PERSIST_DIRECTORY</w:t>
      </w:r>
      <w:r>
        <w:rPr>
          <w:rFonts w:ascii="Arial" w:hAnsi="Arial" w:eastAsia="Arial" w:cs="Arial"/>
          <w:color w:val="333333"/>
          <w:sz w:val="22"/>
          <w:szCs w:val="22"/>
        </w:rPr>
        <w:t xml:space="preserve"> if you run the server from multiple working directories, to avoid accidentally creating multiple index folders.</w:t>
      </w:r>
      <w:r>
        <w:rPr>
          <w:sz w:val="22"/>
          <w:szCs w:val="22"/>
        </w:rPr>
      </w:r>
    </w:p>
    <w:p>
      <w:pPr>
        <w:pStyle w:val="165"/>
        <w:numPr>
          <w:ilvl w:val="0"/>
          <w:numId w:val="56"/>
        </w:numPr>
        <w:pBdr>
          <w:top w:val="none" w:color="000000" w:sz="4" w:space="0"/>
          <w:left w:val="none" w:color="000000" w:sz="4" w:space="0"/>
          <w:bottom w:val="none" w:color="000000" w:sz="4" w:space="0"/>
          <w:right w:val="none" w:color="000000" w:sz="4" w:space="0"/>
        </w:pBdr>
        <w:shd w:val="clear" w:color="ffffff" w:fill="ffffff"/>
        <w:spacing w:after="0"/>
        <w:ind w:right="0"/>
        <w:jc w:val="both"/>
        <w:rPr>
          <w:sz w:val="22"/>
          <w:szCs w:val="22"/>
        </w:rPr>
      </w:pPr>
      <w:r>
        <w:rPr>
          <w:rFonts w:ascii="Arial" w:hAnsi="Arial" w:eastAsia="Arial" w:cs="Arial"/>
          <w:color w:val="333333"/>
          <w:sz w:val="22"/>
          <w:szCs w:val="22"/>
        </w:rPr>
        <w:t xml:space="preserve">If you rotate your </w:t>
      </w:r>
      <w:r>
        <w:rPr>
          <w:rFonts w:ascii="Arial" w:hAnsi="Arial" w:eastAsia="Arial" w:cs="Arial"/>
          <w:color w:val="000000"/>
          <w:sz w:val="18"/>
          <w:szCs w:val="22"/>
          <w:highlight w:val="none"/>
        </w:rPr>
        <w:t xml:space="preserve">GOOGLE_API_KEY</w:t>
      </w:r>
      <w:r>
        <w:rPr>
          <w:rFonts w:ascii="Arial" w:hAnsi="Arial" w:eastAsia="Arial" w:cs="Arial"/>
          <w:color w:val="333333"/>
          <w:sz w:val="22"/>
          <w:szCs w:val="22"/>
        </w:rPr>
        <w:t xml:space="preserve">, restart the server after updating </w:t>
      </w:r>
      <w:r>
        <w:rPr>
          <w:rFonts w:ascii="Arial" w:hAnsi="Arial" w:eastAsia="Arial" w:cs="Arial"/>
          <w:color w:val="000000"/>
          <w:sz w:val="18"/>
          <w:szCs w:val="22"/>
          <w:highlight w:val="none"/>
        </w:rPr>
        <w:t xml:space="preserve">.env</w:t>
      </w:r>
      <w:r>
        <w:rPr>
          <w:rFonts w:ascii="Arial" w:hAnsi="Arial" w:eastAsia="Arial" w:cs="Arial"/>
          <w:color w:val="333333"/>
          <w:sz w:val="22"/>
          <w:szCs w:val="22"/>
        </w:rPr>
        <w:t xml:space="preserve"> — environment variables are read at startup.</w:t>
      </w:r>
      <w:r>
        <w:rPr>
          <w:sz w:val="22"/>
          <w:szCs w:val="22"/>
        </w:rPr>
      </w:r>
    </w:p>
    <w:p>
      <w:pPr>
        <w:pStyle w:val="721"/>
        <w:pBdr>
          <w:top w:val="none" w:color="000000" w:sz="4" w:space="0"/>
          <w:left w:val="none" w:color="000000" w:sz="4" w:space="0"/>
          <w:bottom w:val="none" w:color="000000" w:sz="4" w:space="0"/>
          <w:right w:val="none" w:color="000000" w:sz="4" w:space="0"/>
        </w:pBdr>
        <w:shd w:val="clear" w:color="ffffff" w:fill="ffffff"/>
        <w:spacing w:after="240" w:before="239" w:line="288" w:lineRule="auto"/>
        <w:ind w:right="0" w:firstLine="0" w:left="0"/>
        <w:jc w:val="both"/>
        <w:rPr>
          <w:sz w:val="32"/>
          <w:szCs w:val="20"/>
        </w:rPr>
      </w:pPr>
      <w:r>
        <w:rPr>
          <w:rFonts w:ascii="Arial" w:hAnsi="Arial" w:eastAsia="Arial" w:cs="Arial"/>
          <w:b/>
          <w:color w:val="000000"/>
          <w:sz w:val="32"/>
          <w:szCs w:val="20"/>
        </w:rPr>
        <w:t xml:space="preserve">8. How to Run Locally</w:t>
      </w:r>
      <w:r>
        <w:rPr>
          <w:sz w:val="20"/>
          <w:szCs w:val="20"/>
        </w:rPr>
      </w:r>
    </w:p>
    <w:p>
      <w:pPr>
        <w:pStyle w:val="722"/>
        <w:pBdr>
          <w:top w:val="none" w:color="000000" w:sz="4" w:space="0"/>
          <w:left w:val="none" w:color="000000" w:sz="4" w:space="0"/>
          <w:bottom w:val="none" w:color="000000" w:sz="4" w:space="0"/>
          <w:right w:val="none" w:color="000000" w:sz="4" w:space="0"/>
        </w:pBdr>
        <w:shd w:val="clear" w:color="ffffff" w:fill="ffffff"/>
        <w:spacing w:after="240" w:before="239" w:line="288" w:lineRule="auto"/>
        <w:ind w:right="0" w:firstLine="0" w:left="0"/>
        <w:jc w:val="both"/>
        <w:rPr>
          <w:sz w:val="28"/>
          <w:szCs w:val="20"/>
        </w:rPr>
      </w:pPr>
      <w:r>
        <w:rPr>
          <w:rFonts w:ascii="Arial" w:hAnsi="Arial" w:eastAsia="Arial" w:cs="Arial"/>
          <w:b/>
          <w:color w:val="000000"/>
          <w:sz w:val="28"/>
          <w:szCs w:val="20"/>
        </w:rPr>
        <w:t xml:space="preserve">Server (Python / FastAPI)</w:t>
      </w:r>
      <w:r>
        <w:rPr>
          <w:sz w:val="20"/>
          <w:szCs w:val="20"/>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color w:val="auto"/>
        </w:rPr>
      </w:pPr>
      <w:r>
        <w:rPr>
          <w:rFonts w:ascii="Arial" w:hAnsi="Arial" w:eastAsia="Arial" w:cs="Arial"/>
          <w:color w:val="auto"/>
          <w:sz w:val="18"/>
          <w:szCs w:val="22"/>
          <w:highlight w:val="none"/>
        </w:rPr>
        <w:t xml:space="preserve"># Navigate to the server directory</w:t>
      </w:r>
      <w:r>
        <w:rPr>
          <w:rFonts w:ascii="Arial" w:hAnsi="Arial" w:eastAsia="Arial" w:cs="Arial"/>
          <w:color w:val="auto"/>
          <w:sz w:val="18"/>
          <w:szCs w:val="22"/>
          <w:highlight w:val="none"/>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color w:val="auto"/>
        </w:rPr>
      </w:pPr>
      <w:r>
        <w:rPr>
          <w:rFonts w:ascii="Arial" w:hAnsi="Arial" w:eastAsia="Arial" w:cs="Arial"/>
          <w:color w:val="auto"/>
          <w:sz w:val="18"/>
          <w:szCs w:val="22"/>
          <w:highlight w:val="none"/>
        </w:rPr>
        <w:t xml:space="preserve">cd server</w:t>
      </w:r>
      <w:r>
        <w:rPr>
          <w:rFonts w:ascii="Arial" w:hAnsi="Arial" w:eastAsia="Arial" w:cs="Arial"/>
          <w:color w:val="auto"/>
          <w:sz w:val="18"/>
          <w:szCs w:val="22"/>
          <w:highlight w:val="none"/>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color w:val="auto"/>
        </w:rPr>
      </w:pPr>
      <w:r>
        <w:rPr>
          <w:rFonts w:ascii="Arial" w:hAnsi="Arial" w:eastAsia="Arial" w:cs="Arial"/>
          <w:color w:val="auto"/>
          <w:sz w:val="18"/>
          <w:szCs w:val="22"/>
          <w:highlight w:val="none"/>
        </w:rPr>
      </w:r>
      <w:r>
        <w:rPr>
          <w:rFonts w:ascii="Arial" w:hAnsi="Arial" w:eastAsia="Arial" w:cs="Arial"/>
          <w:color w:val="auto"/>
          <w:sz w:val="18"/>
          <w:szCs w:val="22"/>
          <w:highlight w:val="none"/>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color w:val="auto"/>
        </w:rPr>
      </w:pPr>
      <w:r>
        <w:rPr>
          <w:rFonts w:ascii="Arial" w:hAnsi="Arial" w:eastAsia="Arial" w:cs="Arial"/>
          <w:color w:val="auto"/>
          <w:sz w:val="18"/>
          <w:szCs w:val="22"/>
          <w:highlight w:val="none"/>
        </w:rPr>
        <w:t xml:space="preserve"># Create a virtual environment to isolate Python dependencies</w:t>
      </w:r>
      <w:r>
        <w:rPr>
          <w:rFonts w:ascii="Arial" w:hAnsi="Arial" w:eastAsia="Arial" w:cs="Arial"/>
          <w:color w:val="auto"/>
          <w:sz w:val="18"/>
          <w:szCs w:val="22"/>
          <w:highlight w:val="none"/>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color w:val="auto"/>
        </w:rPr>
      </w:pPr>
      <w:r>
        <w:rPr>
          <w:rFonts w:ascii="Arial" w:hAnsi="Arial" w:eastAsia="Arial" w:cs="Arial"/>
          <w:color w:val="auto"/>
          <w:sz w:val="18"/>
          <w:szCs w:val="22"/>
          <w:highlight w:val="none"/>
        </w:rPr>
        <w:t xml:space="preserve">python -m venv venv</w:t>
      </w:r>
      <w:r>
        <w:rPr>
          <w:rFonts w:ascii="Arial" w:hAnsi="Arial" w:eastAsia="Arial" w:cs="Arial"/>
          <w:color w:val="auto"/>
          <w:sz w:val="18"/>
          <w:szCs w:val="22"/>
          <w:highlight w:val="none"/>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color w:val="auto"/>
        </w:rPr>
      </w:pPr>
      <w:r>
        <w:rPr>
          <w:rFonts w:ascii="Arial" w:hAnsi="Arial" w:eastAsia="Arial" w:cs="Arial"/>
          <w:color w:val="auto"/>
          <w:sz w:val="18"/>
          <w:szCs w:val="22"/>
          <w:highlight w:val="none"/>
        </w:rPr>
      </w:r>
      <w:r>
        <w:rPr>
          <w:rFonts w:ascii="Arial" w:hAnsi="Arial" w:eastAsia="Arial" w:cs="Arial"/>
          <w:color w:val="auto"/>
          <w:sz w:val="18"/>
          <w:szCs w:val="22"/>
          <w:highlight w:val="none"/>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color w:val="auto"/>
        </w:rPr>
      </w:pPr>
      <w:r>
        <w:rPr>
          <w:rFonts w:ascii="Arial" w:hAnsi="Arial" w:eastAsia="Arial" w:cs="Arial"/>
          <w:color w:val="auto"/>
          <w:sz w:val="18"/>
          <w:szCs w:val="22"/>
          <w:highlight w:val="none"/>
        </w:rPr>
        <w:t xml:space="preserve"># Activate the virtual environment</w:t>
      </w:r>
      <w:r>
        <w:rPr>
          <w:rFonts w:ascii="Arial" w:hAnsi="Arial" w:eastAsia="Arial" w:cs="Arial"/>
          <w:color w:val="auto"/>
          <w:sz w:val="18"/>
          <w:szCs w:val="22"/>
          <w:highlight w:val="none"/>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color w:val="auto"/>
        </w:rPr>
      </w:pPr>
      <w:r>
        <w:rPr>
          <w:rFonts w:ascii="Arial" w:hAnsi="Arial" w:eastAsia="Arial" w:cs="Arial"/>
          <w:color w:val="auto"/>
          <w:sz w:val="18"/>
          <w:szCs w:val="22"/>
          <w:highlight w:val="none"/>
        </w:rPr>
        <w:t xml:space="preserve"># On macOS/Linux:</w:t>
      </w:r>
      <w:r>
        <w:rPr>
          <w:rFonts w:ascii="Arial" w:hAnsi="Arial" w:eastAsia="Arial" w:cs="Arial"/>
          <w:color w:val="auto"/>
          <w:sz w:val="18"/>
          <w:szCs w:val="22"/>
          <w:highlight w:val="none"/>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color w:val="auto"/>
        </w:rPr>
      </w:pPr>
      <w:r>
        <w:rPr>
          <w:rFonts w:ascii="Arial" w:hAnsi="Arial" w:eastAsia="Arial" w:cs="Arial"/>
          <w:color w:val="auto"/>
          <w:sz w:val="18"/>
          <w:szCs w:val="22"/>
          <w:highlight w:val="none"/>
        </w:rPr>
        <w:t xml:space="preserve">source venv/bin/activate</w:t>
      </w:r>
      <w:r>
        <w:rPr>
          <w:rFonts w:ascii="Arial" w:hAnsi="Arial" w:eastAsia="Arial" w:cs="Arial"/>
          <w:color w:val="auto"/>
          <w:sz w:val="18"/>
          <w:szCs w:val="22"/>
          <w:highlight w:val="none"/>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color w:val="auto"/>
        </w:rPr>
      </w:pPr>
      <w:r>
        <w:rPr>
          <w:rFonts w:ascii="Arial" w:hAnsi="Arial" w:eastAsia="Arial" w:cs="Arial"/>
          <w:color w:val="auto"/>
          <w:sz w:val="18"/>
          <w:szCs w:val="22"/>
          <w:highlight w:val="none"/>
        </w:rPr>
        <w:t xml:space="preserve"># On Windows:</w:t>
      </w:r>
      <w:r>
        <w:rPr>
          <w:rFonts w:ascii="Arial" w:hAnsi="Arial" w:eastAsia="Arial" w:cs="Arial"/>
          <w:color w:val="auto"/>
          <w:sz w:val="18"/>
          <w:szCs w:val="22"/>
          <w:highlight w:val="none"/>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color w:val="auto"/>
        </w:rPr>
      </w:pPr>
      <w:r>
        <w:rPr>
          <w:rFonts w:ascii="Arial" w:hAnsi="Arial" w:eastAsia="Arial" w:cs="Arial"/>
          <w:color w:val="auto"/>
          <w:sz w:val="18"/>
          <w:szCs w:val="22"/>
          <w:highlight w:val="none"/>
        </w:rPr>
        <w:t xml:space="preserve">venv\Scripts\activate</w:t>
      </w:r>
      <w:r>
        <w:rPr>
          <w:rFonts w:ascii="Arial" w:hAnsi="Arial" w:eastAsia="Arial" w:cs="Arial"/>
          <w:color w:val="auto"/>
          <w:sz w:val="18"/>
          <w:szCs w:val="22"/>
          <w:highlight w:val="none"/>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color w:val="auto"/>
        </w:rPr>
      </w:pPr>
      <w:r>
        <w:rPr>
          <w:rFonts w:ascii="Arial" w:hAnsi="Arial" w:eastAsia="Arial" w:cs="Arial"/>
          <w:color w:val="auto"/>
          <w:sz w:val="18"/>
          <w:szCs w:val="22"/>
          <w:highlight w:val="none"/>
        </w:rPr>
      </w:r>
      <w:r>
        <w:rPr>
          <w:rFonts w:ascii="Arial" w:hAnsi="Arial" w:eastAsia="Arial" w:cs="Arial"/>
          <w:color w:val="auto"/>
          <w:sz w:val="18"/>
          <w:szCs w:val="22"/>
          <w:highlight w:val="none"/>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color w:val="auto"/>
        </w:rPr>
      </w:pPr>
      <w:r>
        <w:rPr>
          <w:rFonts w:ascii="Arial" w:hAnsi="Arial" w:eastAsia="Arial" w:cs="Arial"/>
          <w:color w:val="auto"/>
          <w:sz w:val="18"/>
          <w:szCs w:val="22"/>
          <w:highlight w:val="none"/>
        </w:rPr>
        <w:t xml:space="preserve"># Install all Python dependencies</w:t>
      </w:r>
      <w:r>
        <w:rPr>
          <w:rFonts w:ascii="Arial" w:hAnsi="Arial" w:eastAsia="Arial" w:cs="Arial"/>
          <w:color w:val="auto"/>
          <w:sz w:val="18"/>
          <w:szCs w:val="22"/>
          <w:highlight w:val="none"/>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color w:val="auto"/>
        </w:rPr>
      </w:pPr>
      <w:r>
        <w:rPr>
          <w:rFonts w:ascii="Arial" w:hAnsi="Arial" w:eastAsia="Arial" w:cs="Arial"/>
          <w:color w:val="auto"/>
          <w:sz w:val="18"/>
          <w:szCs w:val="22"/>
          <w:highlight w:val="none"/>
        </w:rPr>
        <w:t xml:space="preserve">pip install -r requirements.txt</w:t>
      </w:r>
      <w:r>
        <w:rPr>
          <w:rFonts w:ascii="Arial" w:hAnsi="Arial" w:eastAsia="Arial" w:cs="Arial"/>
          <w:color w:val="auto"/>
          <w:sz w:val="18"/>
          <w:szCs w:val="22"/>
          <w:highlight w:val="none"/>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color w:val="auto"/>
        </w:rPr>
      </w:pPr>
      <w:r>
        <w:rPr>
          <w:rFonts w:ascii="Arial" w:hAnsi="Arial" w:eastAsia="Arial" w:cs="Arial"/>
          <w:color w:val="auto"/>
          <w:sz w:val="18"/>
          <w:szCs w:val="22"/>
          <w:highlight w:val="none"/>
        </w:rPr>
      </w:r>
      <w:r>
        <w:rPr>
          <w:rFonts w:ascii="Arial" w:hAnsi="Arial" w:eastAsia="Arial" w:cs="Arial"/>
          <w:color w:val="auto"/>
          <w:sz w:val="18"/>
          <w:szCs w:val="22"/>
          <w:highlight w:val="none"/>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color w:val="auto"/>
        </w:rPr>
      </w:pPr>
      <w:r>
        <w:rPr>
          <w:rFonts w:ascii="Arial" w:hAnsi="Arial" w:eastAsia="Arial" w:cs="Arial"/>
          <w:color w:val="auto"/>
          <w:sz w:val="18"/>
          <w:szCs w:val="22"/>
          <w:highlight w:val="none"/>
        </w:rPr>
        <w:t xml:space="preserve"># Create your .env file (see Configuration section above)</w:t>
      </w:r>
      <w:r>
        <w:rPr>
          <w:rFonts w:ascii="Arial" w:hAnsi="Arial" w:eastAsia="Arial" w:cs="Arial"/>
          <w:color w:val="auto"/>
          <w:sz w:val="18"/>
          <w:szCs w:val="22"/>
          <w:highlight w:val="none"/>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color w:val="auto"/>
        </w:rPr>
      </w:pPr>
      <w:r>
        <w:rPr>
          <w:rFonts w:ascii="Arial" w:hAnsi="Arial" w:eastAsia="Arial" w:cs="Arial"/>
          <w:color w:val="auto"/>
          <w:sz w:val="18"/>
          <w:szCs w:val="22"/>
          <w:highlight w:val="none"/>
        </w:rPr>
        <w:t xml:space="preserve">cp .env.example .env</w:t>
      </w:r>
      <w:r>
        <w:rPr>
          <w:rFonts w:ascii="Arial" w:hAnsi="Arial" w:eastAsia="Arial" w:cs="Arial"/>
          <w:color w:val="auto"/>
          <w:sz w:val="18"/>
          <w:szCs w:val="22"/>
          <w:highlight w:val="none"/>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color w:val="auto"/>
        </w:rPr>
      </w:pPr>
      <w:r>
        <w:rPr>
          <w:rFonts w:ascii="Arial" w:hAnsi="Arial" w:eastAsia="Arial" w:cs="Arial"/>
          <w:color w:val="auto"/>
          <w:sz w:val="18"/>
          <w:szCs w:val="22"/>
          <w:highlight w:val="none"/>
        </w:rPr>
        <w:t xml:space="preserve"># Then edit .env and fill in your values</w:t>
      </w:r>
      <w:r>
        <w:rPr>
          <w:rFonts w:ascii="Arial" w:hAnsi="Arial" w:eastAsia="Arial" w:cs="Arial"/>
          <w:color w:val="auto"/>
          <w:sz w:val="18"/>
          <w:szCs w:val="22"/>
          <w:highlight w:val="none"/>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color w:val="auto"/>
        </w:rPr>
      </w:pPr>
      <w:r>
        <w:rPr>
          <w:rFonts w:ascii="Arial" w:hAnsi="Arial" w:eastAsia="Arial" w:cs="Arial"/>
          <w:color w:val="auto"/>
          <w:sz w:val="18"/>
          <w:szCs w:val="22"/>
          <w:highlight w:val="none"/>
        </w:rPr>
      </w:r>
      <w:r>
        <w:rPr>
          <w:rFonts w:ascii="Arial" w:hAnsi="Arial" w:eastAsia="Arial" w:cs="Arial"/>
          <w:color w:val="auto"/>
          <w:sz w:val="18"/>
          <w:szCs w:val="22"/>
          <w:highlight w:val="none"/>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color w:val="auto"/>
        </w:rPr>
      </w:pPr>
      <w:r>
        <w:rPr>
          <w:rFonts w:ascii="Arial" w:hAnsi="Arial" w:eastAsia="Arial" w:cs="Arial"/>
          <w:color w:val="auto"/>
          <w:sz w:val="18"/>
          <w:szCs w:val="22"/>
          <w:highlight w:val="none"/>
        </w:rPr>
        <w:t xml:space="preserve"># Start the development server with hot-reload</w:t>
      </w:r>
      <w:r>
        <w:rPr>
          <w:rFonts w:ascii="Arial" w:hAnsi="Arial" w:eastAsia="Arial" w:cs="Arial"/>
          <w:color w:val="auto"/>
          <w:sz w:val="18"/>
          <w:szCs w:val="22"/>
          <w:highlight w:val="none"/>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color w:val="auto"/>
          <w:sz w:val="22"/>
          <w:szCs w:val="22"/>
        </w:rPr>
      </w:pPr>
      <w:r>
        <w:rPr>
          <w:rFonts w:ascii="Arial" w:hAnsi="Arial" w:eastAsia="Arial" w:cs="Arial"/>
          <w:color w:val="auto"/>
          <w:sz w:val="18"/>
          <w:szCs w:val="22"/>
          <w:highlight w:val="none"/>
        </w:rPr>
        <w:t xml:space="preserve">uvicorn main:app --reload --port 8000</w:t>
      </w:r>
      <w:r>
        <w:rPr>
          <w:rFonts w:ascii="Arial" w:hAnsi="Arial" w:eastAsia="Arial" w:cs="Arial"/>
          <w:color w:val="auto"/>
          <w:sz w:val="18"/>
          <w:szCs w:val="22"/>
          <w:highlight w:val="none"/>
        </w:rPr>
      </w:r>
      <w:r>
        <w:rPr>
          <w:color w:val="auto"/>
          <w:sz w:val="22"/>
          <w:szCs w:val="22"/>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color w:val="333333"/>
          <w:sz w:val="22"/>
          <w:szCs w:val="22"/>
        </w:rPr>
        <w:t xml:space="preserve">The API will be available at </w:t>
      </w:r>
      <w:r>
        <w:rPr>
          <w:rFonts w:ascii="Arial" w:hAnsi="Arial" w:eastAsia="Arial" w:cs="Arial"/>
          <w:color w:val="000000"/>
          <w:sz w:val="18"/>
          <w:szCs w:val="22"/>
          <w:highlight w:val="none"/>
        </w:rPr>
        <w:t xml:space="preserve">http://localhost:8000</w:t>
      </w:r>
      <w:r>
        <w:rPr>
          <w:rFonts w:ascii="Arial" w:hAnsi="Arial" w:eastAsia="Arial" w:cs="Arial"/>
          <w:color w:val="333333"/>
          <w:sz w:val="22"/>
          <w:szCs w:val="22"/>
        </w:rPr>
        <w:t xml:space="preserve">. You can explore the auto-generated API docs at </w:t>
      </w:r>
      <w:r>
        <w:rPr>
          <w:rFonts w:ascii="Arial" w:hAnsi="Arial" w:eastAsia="Arial" w:cs="Arial"/>
          <w:color w:val="000000"/>
          <w:sz w:val="18"/>
          <w:szCs w:val="22"/>
          <w:highlight w:val="none"/>
        </w:rPr>
        <w:t xml:space="preserve">http://localhost:8000/docs</w:t>
      </w:r>
      <w:r>
        <w:rPr>
          <w:rFonts w:ascii="Arial" w:hAnsi="Arial" w:eastAsia="Arial" w:cs="Arial"/>
          <w:color w:val="333333"/>
          <w:sz w:val="22"/>
          <w:szCs w:val="22"/>
        </w:rPr>
        <w:t xml:space="preserve">.</w:t>
      </w:r>
      <w:r>
        <w:rPr>
          <w:sz w:val="22"/>
          <w:szCs w:val="22"/>
        </w:rPr>
      </w:r>
    </w:p>
    <w:p>
      <w:pPr>
        <w:pStyle w:val="722"/>
        <w:pBdr>
          <w:top w:val="none" w:color="000000" w:sz="4" w:space="0"/>
          <w:left w:val="none" w:color="000000" w:sz="4" w:space="0"/>
          <w:bottom w:val="none" w:color="000000" w:sz="4" w:space="0"/>
          <w:right w:val="none" w:color="000000" w:sz="4" w:space="0"/>
        </w:pBdr>
        <w:shd w:val="clear" w:color="ffffff" w:fill="ffffff"/>
        <w:spacing w:after="240" w:before="239" w:line="288" w:lineRule="auto"/>
        <w:ind w:right="0" w:firstLine="0" w:left="0"/>
        <w:jc w:val="both"/>
        <w:rPr>
          <w:sz w:val="28"/>
          <w:szCs w:val="20"/>
        </w:rPr>
      </w:pPr>
      <w:r>
        <w:rPr>
          <w:rFonts w:ascii="Arial" w:hAnsi="Arial" w:eastAsia="Arial" w:cs="Arial"/>
          <w:b/>
          <w:color w:val="000000"/>
          <w:sz w:val="28"/>
          <w:szCs w:val="20"/>
        </w:rPr>
        <w:t xml:space="preserve">Client (Vite / React / Tailwind)</w:t>
      </w:r>
      <w:r>
        <w:rPr>
          <w:sz w:val="20"/>
          <w:szCs w:val="20"/>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color w:val="auto"/>
        </w:rPr>
      </w:pPr>
      <w:r>
        <w:rPr>
          <w:rFonts w:ascii="Arial" w:hAnsi="Arial" w:eastAsia="Arial" w:cs="Arial"/>
          <w:color w:val="auto"/>
          <w:sz w:val="18"/>
          <w:szCs w:val="22"/>
          <w:highlight w:val="none"/>
        </w:rPr>
        <w:t xml:space="preserve"># In a separate terminal, navigate to the client directory</w:t>
      </w:r>
      <w:r>
        <w:rPr>
          <w:rFonts w:ascii="Arial" w:hAnsi="Arial" w:eastAsia="Arial" w:cs="Arial"/>
          <w:color w:val="auto"/>
          <w:sz w:val="18"/>
          <w:szCs w:val="22"/>
          <w:highlight w:val="none"/>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color w:val="auto"/>
        </w:rPr>
      </w:pPr>
      <w:r>
        <w:rPr>
          <w:rFonts w:ascii="Arial" w:hAnsi="Arial" w:eastAsia="Arial" w:cs="Arial"/>
          <w:color w:val="auto"/>
          <w:sz w:val="18"/>
          <w:szCs w:val="22"/>
          <w:highlight w:val="none"/>
        </w:rPr>
        <w:t xml:space="preserve">cd client</w:t>
      </w:r>
      <w:r>
        <w:rPr>
          <w:rFonts w:ascii="Arial" w:hAnsi="Arial" w:eastAsia="Arial" w:cs="Arial"/>
          <w:color w:val="auto"/>
          <w:sz w:val="18"/>
          <w:szCs w:val="22"/>
          <w:highlight w:val="none"/>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color w:val="auto"/>
        </w:rPr>
      </w:pPr>
      <w:r>
        <w:rPr>
          <w:rFonts w:ascii="Arial" w:hAnsi="Arial" w:eastAsia="Arial" w:cs="Arial"/>
          <w:color w:val="auto"/>
          <w:sz w:val="18"/>
          <w:szCs w:val="22"/>
          <w:highlight w:val="none"/>
        </w:rPr>
      </w:r>
      <w:r>
        <w:rPr>
          <w:rFonts w:ascii="Arial" w:hAnsi="Arial" w:eastAsia="Arial" w:cs="Arial"/>
          <w:color w:val="auto"/>
          <w:sz w:val="18"/>
          <w:szCs w:val="22"/>
          <w:highlight w:val="none"/>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color w:val="auto"/>
        </w:rPr>
      </w:pPr>
      <w:r>
        <w:rPr>
          <w:rFonts w:ascii="Arial" w:hAnsi="Arial" w:eastAsia="Arial" w:cs="Arial"/>
          <w:color w:val="auto"/>
          <w:sz w:val="18"/>
          <w:szCs w:val="22"/>
          <w:highlight w:val="none"/>
        </w:rPr>
        <w:t xml:space="preserve"># Install Node.js dependencies</w:t>
      </w:r>
      <w:r>
        <w:rPr>
          <w:rFonts w:ascii="Arial" w:hAnsi="Arial" w:eastAsia="Arial" w:cs="Arial"/>
          <w:color w:val="auto"/>
          <w:sz w:val="18"/>
          <w:szCs w:val="22"/>
          <w:highlight w:val="none"/>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color w:val="auto"/>
        </w:rPr>
      </w:pPr>
      <w:r>
        <w:rPr>
          <w:rFonts w:ascii="Arial" w:hAnsi="Arial" w:eastAsia="Arial" w:cs="Arial"/>
          <w:color w:val="auto"/>
          <w:sz w:val="18"/>
          <w:szCs w:val="22"/>
          <w:highlight w:val="none"/>
        </w:rPr>
        <w:t xml:space="preserve">npm install</w:t>
      </w:r>
      <w:r>
        <w:rPr>
          <w:rFonts w:ascii="Arial" w:hAnsi="Arial" w:eastAsia="Arial" w:cs="Arial"/>
          <w:color w:val="auto"/>
          <w:sz w:val="18"/>
          <w:szCs w:val="22"/>
          <w:highlight w:val="none"/>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color w:val="auto"/>
        </w:rPr>
      </w:pPr>
      <w:r>
        <w:rPr>
          <w:rFonts w:ascii="Arial" w:hAnsi="Arial" w:eastAsia="Arial" w:cs="Arial"/>
          <w:color w:val="auto"/>
          <w:sz w:val="18"/>
          <w:szCs w:val="22"/>
          <w:highlight w:val="none"/>
        </w:rPr>
      </w:r>
      <w:r>
        <w:rPr>
          <w:rFonts w:ascii="Arial" w:hAnsi="Arial" w:eastAsia="Arial" w:cs="Arial"/>
          <w:color w:val="auto"/>
          <w:sz w:val="18"/>
          <w:szCs w:val="22"/>
          <w:highlight w:val="none"/>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color w:val="auto"/>
        </w:rPr>
      </w:pPr>
      <w:r>
        <w:rPr>
          <w:rFonts w:ascii="Arial" w:hAnsi="Arial" w:eastAsia="Arial" w:cs="Arial"/>
          <w:color w:val="auto"/>
          <w:sz w:val="18"/>
          <w:szCs w:val="22"/>
          <w:highlight w:val="none"/>
        </w:rPr>
        <w:t xml:space="preserve"># Start the Vite development server</w:t>
      </w:r>
      <w:r>
        <w:rPr>
          <w:rFonts w:ascii="Arial" w:hAnsi="Arial" w:eastAsia="Arial" w:cs="Arial"/>
          <w:color w:val="auto"/>
          <w:sz w:val="18"/>
          <w:szCs w:val="22"/>
          <w:highlight w:val="none"/>
        </w:rPr>
      </w:r>
    </w:p>
    <w:p>
      <w:pPr>
        <w:pBdr>
          <w:top w:val="none" w:color="000000" w:sz="4" w:space="0"/>
          <w:left w:val="none" w:color="000000" w:sz="4" w:space="0"/>
          <w:bottom w:val="none" w:color="000000" w:sz="4" w:space="0"/>
          <w:right w:val="none" w:color="000000" w:sz="4" w:space="0"/>
        </w:pBdr>
        <w:shd w:val="clear" w:color="f5f5f5" w:fill="f5f5f5"/>
        <w:spacing w:after="0" w:afterAutospacing="0" w:before="0" w:line="336" w:lineRule="auto"/>
        <w:ind w:right="0" w:firstLine="0" w:left="0"/>
        <w:jc w:val="both"/>
        <w:rPr>
          <w:color w:val="auto"/>
          <w:sz w:val="22"/>
          <w:szCs w:val="22"/>
        </w:rPr>
      </w:pPr>
      <w:r>
        <w:rPr>
          <w:rFonts w:ascii="Arial" w:hAnsi="Arial" w:eastAsia="Arial" w:cs="Arial"/>
          <w:color w:val="auto"/>
          <w:sz w:val="18"/>
          <w:szCs w:val="22"/>
          <w:highlight w:val="none"/>
        </w:rPr>
        <w:t xml:space="preserve">npm run dev</w:t>
      </w:r>
      <w:r>
        <w:rPr>
          <w:rFonts w:ascii="Arial" w:hAnsi="Arial" w:eastAsia="Arial" w:cs="Arial"/>
          <w:color w:val="auto"/>
          <w:sz w:val="18"/>
          <w:szCs w:val="22"/>
          <w:highlight w:val="none"/>
        </w:rPr>
      </w:r>
      <w:r>
        <w:rPr>
          <w:color w:val="auto"/>
          <w:sz w:val="22"/>
          <w:szCs w:val="22"/>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color w:val="333333"/>
          <w:sz w:val="22"/>
          <w:szCs w:val="22"/>
        </w:rPr>
        <w:t xml:space="preserve">Vite will print a local URL — usually </w:t>
      </w:r>
      <w:r>
        <w:rPr>
          <w:rFonts w:ascii="Arial" w:hAnsi="Arial" w:eastAsia="Arial" w:cs="Arial"/>
          <w:color w:val="000000"/>
          <w:sz w:val="18"/>
          <w:szCs w:val="22"/>
          <w:highlight w:val="none"/>
        </w:rPr>
        <w:t xml:space="preserve">http://localhost:5173</w:t>
      </w:r>
      <w:r>
        <w:rPr>
          <w:rFonts w:ascii="Arial" w:hAnsi="Arial" w:eastAsia="Arial" w:cs="Arial"/>
          <w:color w:val="333333"/>
          <w:sz w:val="22"/>
          <w:szCs w:val="22"/>
        </w:rPr>
        <w:t xml:space="preserve">. Open it in your browser.</w:t>
      </w:r>
      <w:r>
        <w:rPr>
          <w:sz w:val="22"/>
          <w:szCs w:val="22"/>
        </w:rPr>
      </w:r>
    </w:p>
    <w:p>
      <w:pPr>
        <w:pStyle w:val="721"/>
        <w:pBdr>
          <w:top w:val="none" w:color="000000" w:sz="4" w:space="0"/>
          <w:left w:val="none" w:color="000000" w:sz="4" w:space="0"/>
          <w:bottom w:val="none" w:color="000000" w:sz="4" w:space="0"/>
          <w:right w:val="none" w:color="000000" w:sz="4" w:space="0"/>
        </w:pBdr>
        <w:shd w:val="clear" w:color="ffffff" w:fill="ffffff"/>
        <w:spacing w:after="240" w:before="239" w:line="288" w:lineRule="auto"/>
        <w:ind w:right="0" w:firstLine="0" w:left="0"/>
        <w:jc w:val="both"/>
        <w:rPr>
          <w:sz w:val="32"/>
          <w:szCs w:val="20"/>
        </w:rPr>
      </w:pPr>
      <w:r>
        <w:rPr>
          <w:rFonts w:ascii="Arial" w:hAnsi="Arial" w:eastAsia="Arial" w:cs="Arial"/>
          <w:b/>
          <w:color w:val="000000"/>
          <w:sz w:val="32"/>
          <w:szCs w:val="20"/>
        </w:rPr>
        <w:t xml:space="preserve">9. Database Schema</w:t>
      </w:r>
      <w:r>
        <w:rPr>
          <w:sz w:val="20"/>
          <w:szCs w:val="20"/>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color w:val="333333"/>
          <w:sz w:val="22"/>
          <w:szCs w:val="22"/>
        </w:rPr>
        <w:t xml:space="preserve">Chat history is stored in a SQLite database managed by </w:t>
      </w:r>
      <w:r>
        <w:rPr>
          <w:rFonts w:ascii="Arial" w:hAnsi="Arial" w:eastAsia="Arial" w:cs="Arial"/>
          <w:color w:val="000000"/>
          <w:sz w:val="18"/>
          <w:szCs w:val="22"/>
          <w:highlight w:val="none"/>
        </w:rPr>
        <w:t xml:space="preserve">server/database/models.py</w:t>
      </w:r>
      <w:r>
        <w:rPr>
          <w:rFonts w:ascii="Arial" w:hAnsi="Arial" w:eastAsia="Arial" w:cs="Arial"/>
          <w:color w:val="333333"/>
          <w:sz w:val="22"/>
          <w:szCs w:val="22"/>
        </w:rPr>
        <w:t xml:space="preserve">. SQLite requires no separate installation — Python includes it in its standard library.</w:t>
      </w:r>
      <w:r>
        <w:rPr>
          <w:sz w:val="22"/>
          <w:szCs w:val="22"/>
        </w:rPr>
      </w:r>
    </w:p>
    <w:p>
      <w:pPr>
        <w:pStyle w:val="722"/>
        <w:pBdr>
          <w:top w:val="none" w:color="000000" w:sz="4" w:space="0"/>
          <w:left w:val="none" w:color="000000" w:sz="4" w:space="0"/>
          <w:bottom w:val="none" w:color="000000" w:sz="4" w:space="0"/>
          <w:right w:val="none" w:color="000000" w:sz="4" w:space="0"/>
        </w:pBdr>
        <w:shd w:val="clear" w:color="ffffff" w:fill="ffffff"/>
        <w:spacing w:after="240" w:before="239" w:line="288" w:lineRule="auto"/>
        <w:ind w:right="0" w:firstLine="0" w:left="0"/>
        <w:jc w:val="both"/>
        <w:rPr>
          <w:sz w:val="32"/>
          <w:szCs w:val="22"/>
        </w:rPr>
      </w:pPr>
      <w:r>
        <w:rPr>
          <w:rFonts w:ascii="Arial" w:hAnsi="Arial" w:eastAsia="Arial" w:cs="Arial"/>
          <w:b/>
          <w:color w:val="000000"/>
          <w:sz w:val="18"/>
          <w:szCs w:val="22"/>
          <w:highlight w:val="none"/>
        </w:rPr>
        <w:t xml:space="preserve">chat_messages</w:t>
      </w:r>
      <w:r>
        <w:rPr>
          <w:rFonts w:ascii="Arial" w:hAnsi="Arial" w:eastAsia="Arial" w:cs="Arial"/>
          <w:b/>
          <w:color w:val="000000"/>
          <w:sz w:val="32"/>
          <w:szCs w:val="22"/>
        </w:rPr>
        <w:t xml:space="preserve"> Table</w:t>
      </w:r>
      <w:r>
        <w:rPr>
          <w:sz w:val="22"/>
          <w:szCs w:val="22"/>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ffffff" w:fill="ffffff"/>
        <w:tblLayout w:type="autofit"/>
        <w:tblLook w:val="04A0" w:firstRow="1" w:lastRow="0" w:firstColumn="1" w:lastColumn="0" w:noHBand="0" w:noVBand="1"/>
      </w:tblPr>
      <w:tblGrid>
        <w:gridCol w:w="1224"/>
        <w:gridCol w:w="1498"/>
        <w:gridCol w:w="6550"/>
      </w:tblGrid>
      <w:tr>
        <w:trPr/>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1224" w:type="dxa"/>
            <w:vAlign w:val="center"/>
            <w:textDirection w:val="lrTb"/>
            <w:noWrap w:val="false"/>
          </w:tcPr>
          <w:p>
            <w:pPr>
              <w:pBdr/>
              <w:spacing w:after="0" w:before="0" w:line="240"/>
              <w:ind/>
              <w:jc w:val="both"/>
              <w:rPr>
                <w:sz w:val="22"/>
                <w:szCs w:val="22"/>
              </w:rPr>
            </w:pPr>
            <w:r>
              <w:rPr>
                <w:rFonts w:ascii="Arial" w:hAnsi="Arial" w:eastAsia="Arial" w:cs="Arial"/>
                <w:b/>
                <w:color w:val="000000"/>
                <w:sz w:val="22"/>
                <w:szCs w:val="22"/>
              </w:rPr>
              <w:t xml:space="preserve">Column</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1498" w:type="dxa"/>
            <w:vAlign w:val="center"/>
            <w:textDirection w:val="lrTb"/>
            <w:noWrap w:val="false"/>
          </w:tcPr>
          <w:p>
            <w:pPr>
              <w:pBdr/>
              <w:spacing w:after="0" w:before="0" w:line="240"/>
              <w:ind/>
              <w:jc w:val="both"/>
              <w:rPr>
                <w:sz w:val="22"/>
                <w:szCs w:val="22"/>
              </w:rPr>
            </w:pPr>
            <w:r>
              <w:rPr>
                <w:rFonts w:ascii="Arial" w:hAnsi="Arial" w:eastAsia="Arial" w:cs="Arial"/>
                <w:b/>
                <w:color w:val="000000"/>
                <w:sz w:val="22"/>
                <w:szCs w:val="22"/>
              </w:rPr>
              <w:t xml:space="preserve">Type</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6550" w:type="dxa"/>
            <w:vAlign w:val="center"/>
            <w:textDirection w:val="lrTb"/>
            <w:noWrap w:val="false"/>
          </w:tcPr>
          <w:p>
            <w:pPr>
              <w:pBdr/>
              <w:spacing w:after="0" w:before="0" w:line="240"/>
              <w:ind/>
              <w:jc w:val="both"/>
              <w:rPr>
                <w:sz w:val="22"/>
                <w:szCs w:val="22"/>
              </w:rPr>
            </w:pPr>
            <w:r>
              <w:rPr>
                <w:rFonts w:ascii="Arial" w:hAnsi="Arial" w:eastAsia="Arial" w:cs="Arial"/>
                <w:b/>
                <w:color w:val="000000"/>
                <w:sz w:val="22"/>
                <w:szCs w:val="22"/>
              </w:rPr>
              <w:t xml:space="preserve">Description</w:t>
            </w:r>
            <w:r>
              <w:rPr>
                <w:sz w:val="22"/>
                <w:szCs w:val="22"/>
              </w:rPr>
            </w:r>
          </w:p>
        </w:tc>
      </w:tr>
      <w:tr>
        <w:trPr/>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1224" w:type="dxa"/>
            <w:vAlign w:val="center"/>
            <w:textDirection w:val="lrTb"/>
            <w:noWrap w:val="false"/>
          </w:tcPr>
          <w:p>
            <w:pPr>
              <w:pBdr/>
              <w:spacing w:after="0" w:before="0" w:line="240"/>
              <w:ind/>
              <w:jc w:val="both"/>
              <w:rPr>
                <w:sz w:val="22"/>
                <w:szCs w:val="22"/>
              </w:rPr>
            </w:pPr>
            <w:r>
              <w:rPr>
                <w:rFonts w:ascii="Arial" w:hAnsi="Arial" w:eastAsia="Arial" w:cs="Arial"/>
                <w:color w:val="000000"/>
                <w:sz w:val="18"/>
                <w:szCs w:val="22"/>
                <w:highlight w:val="none"/>
              </w:rPr>
              <w:t xml:space="preserve">id</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1498" w:type="dxa"/>
            <w:vAlign w:val="center"/>
            <w:textDirection w:val="lrTb"/>
            <w:noWrap w:val="false"/>
          </w:tcPr>
          <w:p>
            <w:pPr>
              <w:pBdr/>
              <w:spacing w:after="0" w:before="0" w:line="240"/>
              <w:ind/>
              <w:jc w:val="both"/>
              <w:rPr>
                <w:sz w:val="22"/>
                <w:szCs w:val="22"/>
              </w:rPr>
            </w:pPr>
            <w:r>
              <w:rPr>
                <w:rFonts w:ascii="Arial" w:hAnsi="Arial" w:eastAsia="Arial" w:cs="Arial"/>
                <w:color w:val="000000"/>
                <w:sz w:val="18"/>
                <w:szCs w:val="22"/>
                <w:highlight w:val="none"/>
              </w:rPr>
              <w:t xml:space="preserve">INTEGER PRIMARY KEY</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6550"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Auto-incrementing row ID. Not exposed to the client.</w:t>
            </w:r>
            <w:r>
              <w:rPr>
                <w:sz w:val="22"/>
                <w:szCs w:val="22"/>
              </w:rPr>
            </w:r>
          </w:p>
        </w:tc>
      </w:tr>
      <w:tr>
        <w:trPr/>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1224" w:type="dxa"/>
            <w:vAlign w:val="center"/>
            <w:textDirection w:val="lrTb"/>
            <w:noWrap w:val="false"/>
          </w:tcPr>
          <w:p>
            <w:pPr>
              <w:pBdr/>
              <w:spacing w:after="0" w:before="0" w:line="240"/>
              <w:ind/>
              <w:jc w:val="both"/>
              <w:rPr>
                <w:sz w:val="22"/>
                <w:szCs w:val="22"/>
              </w:rPr>
            </w:pPr>
            <w:r>
              <w:rPr>
                <w:rFonts w:ascii="Arial" w:hAnsi="Arial" w:eastAsia="Arial" w:cs="Arial"/>
                <w:color w:val="000000"/>
                <w:sz w:val="18"/>
                <w:szCs w:val="22"/>
                <w:highlight w:val="none"/>
              </w:rPr>
              <w:t xml:space="preserve">session_id</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1498" w:type="dxa"/>
            <w:vAlign w:val="center"/>
            <w:textDirection w:val="lrTb"/>
            <w:noWrap w:val="false"/>
          </w:tcPr>
          <w:p>
            <w:pPr>
              <w:pBdr/>
              <w:spacing w:after="0" w:before="0" w:line="240"/>
              <w:ind/>
              <w:jc w:val="both"/>
              <w:rPr>
                <w:sz w:val="22"/>
                <w:szCs w:val="22"/>
              </w:rPr>
            </w:pPr>
            <w:r>
              <w:rPr>
                <w:rFonts w:ascii="Arial" w:hAnsi="Arial" w:eastAsia="Arial" w:cs="Arial"/>
                <w:color w:val="000000"/>
                <w:sz w:val="18"/>
                <w:szCs w:val="22"/>
                <w:highlight w:val="none"/>
              </w:rPr>
              <w:t xml:space="preserve">TEXT</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6550"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Identifies which conversation this message belongs to. Used to filter history in </w:t>
            </w:r>
            <w:r>
              <w:rPr>
                <w:rFonts w:ascii="Arial" w:hAnsi="Arial" w:eastAsia="Arial" w:cs="Arial"/>
                <w:color w:val="000000"/>
                <w:sz w:val="18"/>
                <w:szCs w:val="22"/>
                <w:highlight w:val="none"/>
              </w:rPr>
              <w:t xml:space="preserve">GET /api/history/{session_id}</w:t>
            </w:r>
            <w:r>
              <w:rPr>
                <w:rFonts w:ascii="Arial" w:hAnsi="Arial" w:eastAsia="Arial" w:cs="Arial"/>
                <w:color w:val="333333"/>
                <w:sz w:val="22"/>
                <w:szCs w:val="22"/>
              </w:rPr>
              <w:t xml:space="preserve">.</w:t>
            </w:r>
            <w:r>
              <w:rPr>
                <w:sz w:val="22"/>
                <w:szCs w:val="22"/>
              </w:rPr>
            </w:r>
          </w:p>
        </w:tc>
      </w:tr>
      <w:tr>
        <w:trPr/>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1224" w:type="dxa"/>
            <w:vAlign w:val="center"/>
            <w:textDirection w:val="lrTb"/>
            <w:noWrap w:val="false"/>
          </w:tcPr>
          <w:p>
            <w:pPr>
              <w:pBdr/>
              <w:spacing w:after="0" w:before="0" w:line="240"/>
              <w:ind/>
              <w:jc w:val="both"/>
              <w:rPr>
                <w:sz w:val="22"/>
                <w:szCs w:val="22"/>
              </w:rPr>
            </w:pPr>
            <w:r>
              <w:rPr>
                <w:rFonts w:ascii="Arial" w:hAnsi="Arial" w:eastAsia="Arial" w:cs="Arial"/>
                <w:color w:val="000000"/>
                <w:sz w:val="18"/>
                <w:szCs w:val="22"/>
                <w:highlight w:val="none"/>
              </w:rPr>
              <w:t xml:space="preserve">role</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1498" w:type="dxa"/>
            <w:vAlign w:val="center"/>
            <w:textDirection w:val="lrTb"/>
            <w:noWrap w:val="false"/>
          </w:tcPr>
          <w:p>
            <w:pPr>
              <w:pBdr/>
              <w:spacing w:after="0" w:before="0" w:line="240"/>
              <w:ind/>
              <w:jc w:val="both"/>
              <w:rPr>
                <w:sz w:val="22"/>
                <w:szCs w:val="22"/>
              </w:rPr>
            </w:pPr>
            <w:r>
              <w:rPr>
                <w:rFonts w:ascii="Arial" w:hAnsi="Arial" w:eastAsia="Arial" w:cs="Arial"/>
                <w:color w:val="000000"/>
                <w:sz w:val="18"/>
                <w:szCs w:val="22"/>
                <w:highlight w:val="none"/>
              </w:rPr>
              <w:t xml:space="preserve">TEXT</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6550"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Either </w:t>
            </w:r>
            <w:r>
              <w:rPr>
                <w:rFonts w:ascii="Arial" w:hAnsi="Arial" w:eastAsia="Arial" w:cs="Arial"/>
                <w:color w:val="000000"/>
                <w:sz w:val="18"/>
                <w:szCs w:val="22"/>
                <w:highlight w:val="none"/>
              </w:rPr>
              <w:t xml:space="preserve">"user"</w:t>
            </w:r>
            <w:r>
              <w:rPr>
                <w:rFonts w:ascii="Arial" w:hAnsi="Arial" w:eastAsia="Arial" w:cs="Arial"/>
                <w:color w:val="333333"/>
                <w:sz w:val="22"/>
                <w:szCs w:val="22"/>
              </w:rPr>
              <w:t xml:space="preserve"> or </w:t>
            </w:r>
            <w:r>
              <w:rPr>
                <w:rFonts w:ascii="Arial" w:hAnsi="Arial" w:eastAsia="Arial" w:cs="Arial"/>
                <w:color w:val="000000"/>
                <w:sz w:val="18"/>
                <w:szCs w:val="22"/>
                <w:highlight w:val="none"/>
              </w:rPr>
              <w:t xml:space="preserve">"assistant"</w:t>
            </w:r>
            <w:r>
              <w:rPr>
                <w:rFonts w:ascii="Arial" w:hAnsi="Arial" w:eastAsia="Arial" w:cs="Arial"/>
                <w:color w:val="333333"/>
                <w:sz w:val="22"/>
                <w:szCs w:val="22"/>
              </w:rPr>
              <w:t xml:space="preserve">. Determines which side of the chat UI the message appears on.</w:t>
            </w:r>
            <w:r>
              <w:rPr>
                <w:sz w:val="22"/>
                <w:szCs w:val="22"/>
              </w:rPr>
            </w:r>
          </w:p>
        </w:tc>
      </w:tr>
      <w:tr>
        <w:trPr/>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1224" w:type="dxa"/>
            <w:vAlign w:val="center"/>
            <w:textDirection w:val="lrTb"/>
            <w:noWrap w:val="false"/>
          </w:tcPr>
          <w:p>
            <w:pPr>
              <w:pBdr/>
              <w:spacing w:after="0" w:before="0" w:line="240"/>
              <w:ind/>
              <w:jc w:val="both"/>
              <w:rPr>
                <w:sz w:val="22"/>
                <w:szCs w:val="22"/>
              </w:rPr>
            </w:pPr>
            <w:r>
              <w:rPr>
                <w:rFonts w:ascii="Arial" w:hAnsi="Arial" w:eastAsia="Arial" w:cs="Arial"/>
                <w:color w:val="000000"/>
                <w:sz w:val="18"/>
                <w:szCs w:val="22"/>
                <w:highlight w:val="none"/>
              </w:rPr>
              <w:t xml:space="preserve">content</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1498" w:type="dxa"/>
            <w:vAlign w:val="center"/>
            <w:textDirection w:val="lrTb"/>
            <w:noWrap w:val="false"/>
          </w:tcPr>
          <w:p>
            <w:pPr>
              <w:pBdr/>
              <w:spacing w:after="0" w:before="0" w:line="240"/>
              <w:ind/>
              <w:jc w:val="both"/>
              <w:rPr>
                <w:sz w:val="22"/>
                <w:szCs w:val="22"/>
              </w:rPr>
            </w:pPr>
            <w:r>
              <w:rPr>
                <w:rFonts w:ascii="Arial" w:hAnsi="Arial" w:eastAsia="Arial" w:cs="Arial"/>
                <w:color w:val="000000"/>
                <w:sz w:val="18"/>
                <w:szCs w:val="22"/>
                <w:highlight w:val="none"/>
              </w:rPr>
              <w:t xml:space="preserve">TEXT</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6550"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The full text of the message — either the user's question or the AI's generated answer.</w:t>
            </w:r>
            <w:r>
              <w:rPr>
                <w:sz w:val="22"/>
                <w:szCs w:val="22"/>
              </w:rPr>
            </w:r>
          </w:p>
        </w:tc>
      </w:tr>
      <w:tr>
        <w:trPr/>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1224" w:type="dxa"/>
            <w:vAlign w:val="center"/>
            <w:textDirection w:val="lrTb"/>
            <w:noWrap w:val="false"/>
          </w:tcPr>
          <w:p>
            <w:pPr>
              <w:pBdr/>
              <w:spacing w:after="0" w:before="0" w:line="240"/>
              <w:ind/>
              <w:jc w:val="both"/>
              <w:rPr>
                <w:sz w:val="22"/>
                <w:szCs w:val="22"/>
              </w:rPr>
            </w:pPr>
            <w:r>
              <w:rPr>
                <w:rFonts w:ascii="Arial" w:hAnsi="Arial" w:eastAsia="Arial" w:cs="Arial"/>
                <w:color w:val="000000"/>
                <w:sz w:val="18"/>
                <w:szCs w:val="22"/>
                <w:highlight w:val="none"/>
              </w:rPr>
              <w:t xml:space="preserve">created_at</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1498" w:type="dxa"/>
            <w:vAlign w:val="center"/>
            <w:textDirection w:val="lrTb"/>
            <w:noWrap w:val="false"/>
          </w:tcPr>
          <w:p>
            <w:pPr>
              <w:pBdr/>
              <w:spacing w:after="0" w:before="0" w:line="240"/>
              <w:ind/>
              <w:jc w:val="both"/>
              <w:rPr>
                <w:sz w:val="22"/>
                <w:szCs w:val="22"/>
              </w:rPr>
            </w:pPr>
            <w:r>
              <w:rPr>
                <w:rFonts w:ascii="Arial" w:hAnsi="Arial" w:eastAsia="Arial" w:cs="Arial"/>
                <w:color w:val="000000"/>
                <w:sz w:val="18"/>
                <w:szCs w:val="22"/>
                <w:highlight w:val="none"/>
              </w:rPr>
              <w:t xml:space="preserve">DATETIME</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6550"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UTC timestamp of when the message was stored. Used to return history in chronological order.</w:t>
            </w:r>
            <w:r>
              <w:rPr>
                <w:sz w:val="22"/>
                <w:szCs w:val="22"/>
              </w:rPr>
            </w:r>
          </w:p>
        </w:tc>
      </w:tr>
    </w:tbl>
    <w:p>
      <w:pPr>
        <w:pStyle w:val="721"/>
        <w:pBdr>
          <w:top w:val="none" w:color="000000" w:sz="4" w:space="0"/>
          <w:left w:val="none" w:color="000000" w:sz="4" w:space="0"/>
          <w:bottom w:val="none" w:color="000000" w:sz="4" w:space="0"/>
          <w:right w:val="none" w:color="000000" w:sz="4" w:space="0"/>
        </w:pBdr>
        <w:shd w:val="clear" w:color="ffffff" w:fill="ffffff"/>
        <w:spacing w:after="240" w:before="239" w:line="288" w:lineRule="auto"/>
        <w:ind w:right="0" w:firstLine="0" w:left="0"/>
        <w:jc w:val="both"/>
        <w:rPr>
          <w:sz w:val="32"/>
          <w:szCs w:val="20"/>
        </w:rPr>
      </w:pPr>
      <w:r>
        <w:rPr>
          <w:rFonts w:ascii="Arial" w:hAnsi="Arial" w:eastAsia="Arial" w:cs="Arial"/>
          <w:b/>
          <w:color w:val="000000"/>
          <w:sz w:val="32"/>
          <w:szCs w:val="20"/>
        </w:rPr>
        <w:t xml:space="preserve">10. Security and Privacy</w:t>
      </w:r>
      <w:r>
        <w:rPr>
          <w:sz w:val="20"/>
          <w:szCs w:val="20"/>
        </w:rPr>
      </w:r>
    </w:p>
    <w:p>
      <w:pPr>
        <w:pStyle w:val="722"/>
        <w:pBdr>
          <w:top w:val="none" w:color="000000" w:sz="4" w:space="0"/>
          <w:left w:val="none" w:color="000000" w:sz="4" w:space="0"/>
          <w:bottom w:val="none" w:color="000000" w:sz="4" w:space="0"/>
          <w:right w:val="none" w:color="000000" w:sz="4" w:space="0"/>
        </w:pBdr>
        <w:shd w:val="clear" w:color="ffffff" w:fill="ffffff"/>
        <w:spacing w:after="240" w:before="239" w:line="288" w:lineRule="auto"/>
        <w:ind w:right="0" w:firstLine="0" w:left="0"/>
        <w:jc w:val="both"/>
        <w:rPr>
          <w:sz w:val="32"/>
          <w:szCs w:val="22"/>
        </w:rPr>
      </w:pPr>
      <w:r>
        <w:rPr>
          <w:rFonts w:ascii="Arial" w:hAnsi="Arial" w:eastAsia="Arial" w:cs="Arial"/>
          <w:b/>
          <w:color w:val="000000"/>
          <w:sz w:val="32"/>
          <w:szCs w:val="22"/>
        </w:rPr>
        <w:t xml:space="preserve">What Stays Local</w:t>
      </w:r>
      <w:r>
        <w:rPr>
          <w:sz w:val="22"/>
          <w:szCs w:val="22"/>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ffffff" w:fill="ffffff"/>
        <w:tblLayout w:type="autofit"/>
        <w:tblLook w:val="04A0" w:firstRow="1" w:lastRow="0" w:firstColumn="1" w:lastColumn="0" w:noHBand="0" w:noVBand="1"/>
      </w:tblPr>
      <w:tblGrid>
        <w:gridCol w:w="3269"/>
        <w:gridCol w:w="6405"/>
      </w:tblGrid>
      <w:tr>
        <w:trPr/>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3269" w:type="dxa"/>
            <w:vAlign w:val="center"/>
            <w:textDirection w:val="lrTb"/>
            <w:noWrap w:val="false"/>
          </w:tcPr>
          <w:p>
            <w:pPr>
              <w:pBdr/>
              <w:spacing w:after="0" w:before="0" w:line="240"/>
              <w:ind/>
              <w:jc w:val="both"/>
              <w:rPr>
                <w:sz w:val="22"/>
                <w:szCs w:val="22"/>
              </w:rPr>
            </w:pPr>
            <w:r>
              <w:rPr>
                <w:rFonts w:ascii="Arial" w:hAnsi="Arial" w:eastAsia="Arial" w:cs="Arial"/>
                <w:b/>
                <w:color w:val="000000"/>
                <w:sz w:val="22"/>
                <w:szCs w:val="22"/>
              </w:rPr>
              <w:t xml:space="preserve">Data</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6405" w:type="dxa"/>
            <w:vAlign w:val="center"/>
            <w:textDirection w:val="lrTb"/>
            <w:noWrap w:val="false"/>
          </w:tcPr>
          <w:p>
            <w:pPr>
              <w:pBdr/>
              <w:spacing w:after="0" w:before="0" w:line="240"/>
              <w:ind/>
              <w:jc w:val="both"/>
              <w:rPr>
                <w:sz w:val="22"/>
                <w:szCs w:val="22"/>
              </w:rPr>
            </w:pPr>
            <w:r>
              <w:rPr>
                <w:rFonts w:ascii="Arial" w:hAnsi="Arial" w:eastAsia="Arial" w:cs="Arial"/>
                <w:b/>
                <w:color w:val="000000"/>
                <w:sz w:val="22"/>
                <w:szCs w:val="22"/>
              </w:rPr>
              <w:t xml:space="preserve">Where it goes</w:t>
            </w:r>
            <w:r>
              <w:rPr>
                <w:sz w:val="22"/>
                <w:szCs w:val="22"/>
              </w:rPr>
            </w:r>
          </w:p>
        </w:tc>
      </w:tr>
      <w:tr>
        <w:trPr/>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3269"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Document text and embeddings</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6405"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Stored on disk in ChromaDB. Never leaves your machine.</w:t>
            </w:r>
            <w:r>
              <w:rPr>
                <w:sz w:val="22"/>
                <w:szCs w:val="22"/>
              </w:rPr>
            </w:r>
          </w:p>
        </w:tc>
      </w:tr>
      <w:tr>
        <w:trPr/>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3269"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Chat history</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6405"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Stored in SQLite on your machine. Never leaves your machine.</w:t>
            </w:r>
            <w:r>
              <w:rPr>
                <w:sz w:val="22"/>
                <w:szCs w:val="22"/>
              </w:rPr>
            </w:r>
          </w:p>
        </w:tc>
      </w:tr>
      <w:tr>
        <w:trPr/>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3269"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Embedding computation</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6405"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Runs locally using the HuggingFace model. No network calls.</w:t>
            </w:r>
            <w:r>
              <w:rPr>
                <w:sz w:val="22"/>
                <w:szCs w:val="22"/>
              </w:rPr>
            </w:r>
          </w:p>
        </w:tc>
      </w:tr>
    </w:tbl>
    <w:p>
      <w:pPr>
        <w:pStyle w:val="722"/>
        <w:pBdr>
          <w:top w:val="none" w:color="000000" w:sz="4" w:space="0"/>
          <w:left w:val="none" w:color="000000" w:sz="4" w:space="0"/>
          <w:bottom w:val="none" w:color="000000" w:sz="4" w:space="0"/>
          <w:right w:val="none" w:color="000000" w:sz="4" w:space="0"/>
        </w:pBdr>
        <w:shd w:val="clear" w:color="ffffff" w:fill="ffffff"/>
        <w:spacing w:after="240" w:before="239" w:line="288" w:lineRule="auto"/>
        <w:ind w:right="0" w:firstLine="0" w:left="0"/>
        <w:jc w:val="both"/>
        <w:rPr>
          <w:sz w:val="28"/>
          <w:szCs w:val="20"/>
        </w:rPr>
      </w:pPr>
      <w:r>
        <w:rPr>
          <w:rFonts w:ascii="Arial" w:hAnsi="Arial" w:eastAsia="Arial" w:cs="Arial"/>
          <w:b/>
          <w:color w:val="000000"/>
          <w:sz w:val="28"/>
          <w:szCs w:val="20"/>
        </w:rPr>
        <w:t xml:space="preserve">What Goes to Google</w:t>
      </w:r>
      <w:r>
        <w:rPr>
          <w:sz w:val="20"/>
          <w:szCs w:val="20"/>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ffffff" w:fill="ffffff"/>
        <w:tblLayout w:type="autofit"/>
        <w:tblLook w:val="04A0" w:firstRow="1" w:lastRow="0" w:firstColumn="1" w:lastColumn="0" w:noHBand="0" w:noVBand="1"/>
      </w:tblPr>
      <w:tblGrid>
        <w:gridCol w:w="2771"/>
        <w:gridCol w:w="6903"/>
      </w:tblGrid>
      <w:tr>
        <w:trPr/>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2771" w:type="dxa"/>
            <w:vAlign w:val="center"/>
            <w:textDirection w:val="lrTb"/>
            <w:noWrap w:val="false"/>
          </w:tcPr>
          <w:p>
            <w:pPr>
              <w:pBdr/>
              <w:spacing w:after="0" w:before="0" w:line="240"/>
              <w:ind/>
              <w:jc w:val="both"/>
              <w:rPr>
                <w:sz w:val="22"/>
                <w:szCs w:val="22"/>
              </w:rPr>
            </w:pPr>
            <w:r>
              <w:rPr>
                <w:rFonts w:ascii="Arial" w:hAnsi="Arial" w:eastAsia="Arial" w:cs="Arial"/>
                <w:b/>
                <w:color w:val="000000"/>
                <w:sz w:val="22"/>
                <w:szCs w:val="22"/>
              </w:rPr>
              <w:t xml:space="preserve">Data</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6903" w:type="dxa"/>
            <w:vAlign w:val="center"/>
            <w:textDirection w:val="lrTb"/>
            <w:noWrap w:val="false"/>
          </w:tcPr>
          <w:p>
            <w:pPr>
              <w:pBdr/>
              <w:spacing w:after="0" w:before="0" w:line="240"/>
              <w:ind/>
              <w:jc w:val="both"/>
              <w:rPr>
                <w:sz w:val="22"/>
                <w:szCs w:val="22"/>
              </w:rPr>
            </w:pPr>
            <w:r>
              <w:rPr>
                <w:rFonts w:ascii="Arial" w:hAnsi="Arial" w:eastAsia="Arial" w:cs="Arial"/>
                <w:b/>
                <w:color w:val="000000"/>
                <w:sz w:val="22"/>
                <w:szCs w:val="22"/>
              </w:rPr>
              <w:t xml:space="preserve">When</w:t>
            </w:r>
            <w:r>
              <w:rPr>
                <w:sz w:val="22"/>
                <w:szCs w:val="22"/>
              </w:rPr>
            </w:r>
          </w:p>
        </w:tc>
      </w:tr>
      <w:tr>
        <w:trPr/>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2771"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Audio file contents</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6903"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When you upload an audio file and </w:t>
            </w:r>
            <w:r>
              <w:rPr>
                <w:rFonts w:ascii="Arial" w:hAnsi="Arial" w:eastAsia="Arial" w:cs="Arial"/>
                <w:color w:val="000000"/>
                <w:sz w:val="18"/>
                <w:szCs w:val="22"/>
                <w:highlight w:val="none"/>
              </w:rPr>
              <w:t xml:space="preserve">GOOGLE_API_KEY</w:t>
            </w:r>
            <w:r>
              <w:rPr>
                <w:rFonts w:ascii="Arial" w:hAnsi="Arial" w:eastAsia="Arial" w:cs="Arial"/>
                <w:color w:val="333333"/>
                <w:sz w:val="22"/>
                <w:szCs w:val="22"/>
              </w:rPr>
              <w:t xml:space="preserve"> is set — sent to Gemini for transcription.</w:t>
            </w:r>
            <w:r>
              <w:rPr>
                <w:sz w:val="22"/>
                <w:szCs w:val="22"/>
              </w:rPr>
            </w:r>
          </w:p>
        </w:tc>
      </w:tr>
      <w:tr>
        <w:trPr/>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2771"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Retrieved chunk text + your question</w:t>
            </w:r>
            <w:r>
              <w:rPr>
                <w:sz w:val="22"/>
                <w:szCs w:val="22"/>
              </w:rPr>
            </w:r>
          </w:p>
        </w:tc>
        <w:tc>
          <w:tcPr>
            <w:tcBorders>
              <w:top w:val="single" w:color="d6d6d6" w:sz="6" w:space="0"/>
              <w:left w:val="single" w:color="d6d6d6" w:sz="6" w:space="0"/>
              <w:bottom w:val="single" w:color="d6d6d6" w:sz="6" w:space="0"/>
              <w:right w:val="single" w:color="d6d6d6" w:sz="6" w:space="0"/>
            </w:tcBorders>
            <w:tcMar>
              <w:left w:w="195" w:type="dxa"/>
              <w:top w:w="90" w:type="dxa"/>
              <w:right w:w="195" w:type="dxa"/>
              <w:bottom w:w="90" w:type="dxa"/>
            </w:tcMar>
            <w:tcW w:w="6903" w:type="dxa"/>
            <w:vAlign w:val="center"/>
            <w:textDirection w:val="lrTb"/>
            <w:noWrap w:val="false"/>
          </w:tcPr>
          <w:p>
            <w:pPr>
              <w:pBdr/>
              <w:spacing w:after="0" w:before="0" w:line="240"/>
              <w:ind/>
              <w:jc w:val="both"/>
              <w:rPr>
                <w:sz w:val="22"/>
                <w:szCs w:val="22"/>
              </w:rPr>
            </w:pPr>
            <w:r>
              <w:rPr>
                <w:rFonts w:ascii="Arial" w:hAnsi="Arial" w:eastAsia="Arial" w:cs="Arial"/>
                <w:color w:val="333333"/>
                <w:sz w:val="22"/>
                <w:szCs w:val="22"/>
              </w:rPr>
              <w:t xml:space="preserve">On every chat message — sent to Gemini to generate an answer.</w:t>
            </w:r>
            <w:r>
              <w:rPr>
                <w:sz w:val="22"/>
                <w:szCs w:val="22"/>
              </w:rPr>
            </w:r>
          </w:p>
        </w:tc>
      </w:tr>
    </w:tbl>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color w:val="333333"/>
          <w:sz w:val="22"/>
          <w:szCs w:val="22"/>
        </w:rPr>
        <w:t xml:space="preserve">If you are working with sensitive meeting content, consider running a fully local LLM (e.g. via Ollama) so no data leaves your machine at any point. See the "Swap the LLM Provider" section above.</w:t>
      </w:r>
      <w:r>
        <w:rPr>
          <w:sz w:val="22"/>
          <w:szCs w:val="22"/>
        </w:rPr>
      </w:r>
    </w:p>
    <w:p>
      <w:pPr>
        <w:pStyle w:val="722"/>
        <w:pBdr>
          <w:top w:val="none" w:color="000000" w:sz="4" w:space="0"/>
          <w:left w:val="none" w:color="000000" w:sz="4" w:space="0"/>
          <w:bottom w:val="none" w:color="000000" w:sz="4" w:space="0"/>
          <w:right w:val="none" w:color="000000" w:sz="4" w:space="0"/>
        </w:pBdr>
        <w:shd w:val="clear" w:color="ffffff" w:fill="ffffff"/>
        <w:spacing w:after="240" w:before="239" w:line="288" w:lineRule="auto"/>
        <w:ind w:right="0" w:firstLine="0" w:left="0"/>
        <w:jc w:val="both"/>
        <w:rPr>
          <w:sz w:val="28"/>
          <w:szCs w:val="20"/>
        </w:rPr>
      </w:pPr>
      <w:r>
        <w:rPr>
          <w:rFonts w:ascii="Arial" w:hAnsi="Arial" w:eastAsia="Arial" w:cs="Arial"/>
          <w:b/>
          <w:color w:val="000000"/>
          <w:sz w:val="28"/>
          <w:szCs w:val="20"/>
        </w:rPr>
        <w:t xml:space="preserve">API Key Best Practices</w:t>
      </w:r>
      <w:r>
        <w:rPr>
          <w:sz w:val="20"/>
          <w:szCs w:val="20"/>
        </w:rPr>
      </w:r>
    </w:p>
    <w:p>
      <w:pPr>
        <w:pStyle w:val="165"/>
        <w:numPr>
          <w:ilvl w:val="0"/>
          <w:numId w:val="57"/>
        </w:numPr>
        <w:pBdr>
          <w:top w:val="none" w:color="000000" w:sz="4" w:space="0"/>
          <w:left w:val="none" w:color="000000" w:sz="4" w:space="0"/>
          <w:bottom w:val="none" w:color="000000" w:sz="4" w:space="0"/>
          <w:right w:val="none" w:color="000000" w:sz="4" w:space="0"/>
        </w:pBdr>
        <w:shd w:val="clear" w:color="ffffff" w:fill="ffffff"/>
        <w:spacing w:after="0"/>
        <w:ind w:right="0"/>
        <w:jc w:val="both"/>
        <w:rPr>
          <w:sz w:val="22"/>
          <w:szCs w:val="22"/>
        </w:rPr>
      </w:pPr>
      <w:r>
        <w:rPr>
          <w:rFonts w:ascii="Arial" w:hAnsi="Arial" w:eastAsia="Arial" w:cs="Arial"/>
          <w:color w:val="333333"/>
          <w:sz w:val="22"/>
          <w:szCs w:val="22"/>
        </w:rPr>
        <w:t xml:space="preserve">Store your </w:t>
      </w:r>
      <w:r>
        <w:rPr>
          <w:rFonts w:ascii="Arial" w:hAnsi="Arial" w:eastAsia="Arial" w:cs="Arial"/>
          <w:color w:val="000000"/>
          <w:sz w:val="18"/>
          <w:szCs w:val="22"/>
          <w:highlight w:val="none"/>
        </w:rPr>
        <w:t xml:space="preserve">GOOGLE_API_KEY</w:t>
      </w:r>
      <w:r>
        <w:rPr>
          <w:rFonts w:ascii="Arial" w:hAnsi="Arial" w:eastAsia="Arial" w:cs="Arial"/>
          <w:color w:val="333333"/>
          <w:sz w:val="22"/>
          <w:szCs w:val="22"/>
        </w:rPr>
        <w:t xml:space="preserve"> only in </w:t>
      </w:r>
      <w:r>
        <w:rPr>
          <w:rFonts w:ascii="Arial" w:hAnsi="Arial" w:eastAsia="Arial" w:cs="Arial"/>
          <w:color w:val="000000"/>
          <w:sz w:val="18"/>
          <w:szCs w:val="22"/>
          <w:highlight w:val="none"/>
        </w:rPr>
        <w:t xml:space="preserve">server/.env</w:t>
      </w:r>
      <w:r>
        <w:rPr>
          <w:rFonts w:ascii="Arial" w:hAnsi="Arial" w:eastAsia="Arial" w:cs="Arial"/>
          <w:color w:val="333333"/>
          <w:sz w:val="22"/>
          <w:szCs w:val="22"/>
        </w:rPr>
        <w:t xml:space="preserve">, which is excluded from git via </w:t>
      </w:r>
      <w:r>
        <w:rPr>
          <w:rFonts w:ascii="Arial" w:hAnsi="Arial" w:eastAsia="Arial" w:cs="Arial"/>
          <w:color w:val="000000"/>
          <w:sz w:val="18"/>
          <w:szCs w:val="22"/>
          <w:highlight w:val="none"/>
        </w:rPr>
        <w:t xml:space="preserve">.gitignore</w:t>
      </w:r>
      <w:r>
        <w:rPr>
          <w:rFonts w:ascii="Arial" w:hAnsi="Arial" w:eastAsia="Arial" w:cs="Arial"/>
          <w:color w:val="333333"/>
          <w:sz w:val="22"/>
          <w:szCs w:val="22"/>
        </w:rPr>
        <w:t xml:space="preserve">.</w:t>
      </w:r>
      <w:r>
        <w:rPr>
          <w:sz w:val="22"/>
          <w:szCs w:val="22"/>
        </w:rPr>
      </w:r>
    </w:p>
    <w:p>
      <w:pPr>
        <w:pStyle w:val="165"/>
        <w:numPr>
          <w:ilvl w:val="0"/>
          <w:numId w:val="57"/>
        </w:numPr>
        <w:pBdr>
          <w:top w:val="none" w:color="000000" w:sz="4" w:space="0"/>
          <w:left w:val="none" w:color="000000" w:sz="4" w:space="0"/>
          <w:bottom w:val="none" w:color="000000" w:sz="4" w:space="0"/>
          <w:right w:val="none" w:color="000000" w:sz="4" w:space="0"/>
        </w:pBdr>
        <w:shd w:val="clear" w:color="ffffff" w:fill="ffffff"/>
        <w:spacing w:after="0"/>
        <w:ind w:right="0"/>
        <w:jc w:val="both"/>
        <w:rPr>
          <w:sz w:val="22"/>
          <w:szCs w:val="22"/>
        </w:rPr>
      </w:pPr>
      <w:r>
        <w:rPr>
          <w:rFonts w:ascii="Arial" w:hAnsi="Arial" w:eastAsia="Arial" w:cs="Arial"/>
          <w:color w:val="333333"/>
          <w:sz w:val="22"/>
          <w:szCs w:val="22"/>
        </w:rPr>
        <w:t xml:space="preserve">Never hardcode the key in source files.</w:t>
      </w:r>
      <w:r>
        <w:rPr>
          <w:sz w:val="22"/>
          <w:szCs w:val="22"/>
        </w:rPr>
      </w:r>
    </w:p>
    <w:p>
      <w:pPr>
        <w:pStyle w:val="165"/>
        <w:numPr>
          <w:ilvl w:val="0"/>
          <w:numId w:val="57"/>
        </w:numPr>
        <w:pBdr>
          <w:top w:val="none" w:color="000000" w:sz="4" w:space="0"/>
          <w:left w:val="none" w:color="000000" w:sz="4" w:space="0"/>
          <w:bottom w:val="none" w:color="000000" w:sz="4" w:space="0"/>
          <w:right w:val="none" w:color="000000" w:sz="4" w:space="0"/>
        </w:pBdr>
        <w:shd w:val="clear" w:color="ffffff" w:fill="ffffff"/>
        <w:spacing w:after="0"/>
        <w:ind w:right="0"/>
        <w:jc w:val="both"/>
        <w:rPr>
          <w:sz w:val="22"/>
          <w:szCs w:val="22"/>
        </w:rPr>
      </w:pPr>
      <w:r>
        <w:rPr>
          <w:rFonts w:ascii="Arial" w:hAnsi="Arial" w:eastAsia="Arial" w:cs="Arial"/>
          <w:color w:val="333333"/>
          <w:sz w:val="22"/>
          <w:szCs w:val="22"/>
        </w:rPr>
        <w:t xml:space="preserve">If you accidentally commit the key, rotate it immediately in Google AI Studio and revoke the old one.</w:t>
      </w:r>
      <w:r>
        <w:rPr>
          <w:sz w:val="22"/>
          <w:szCs w:val="22"/>
        </w:rPr>
      </w:r>
    </w:p>
    <w:p>
      <w:pPr>
        <w:pStyle w:val="165"/>
        <w:numPr>
          <w:ilvl w:val="0"/>
          <w:numId w:val="57"/>
        </w:numPr>
        <w:pBdr>
          <w:top w:val="none" w:color="000000" w:sz="4" w:space="0"/>
          <w:left w:val="none" w:color="000000" w:sz="4" w:space="0"/>
          <w:bottom w:val="none" w:color="000000" w:sz="4" w:space="0"/>
          <w:right w:val="none" w:color="000000" w:sz="4" w:space="0"/>
        </w:pBdr>
        <w:shd w:val="clear" w:color="ffffff" w:fill="ffffff"/>
        <w:spacing w:after="0"/>
        <w:ind w:right="0"/>
        <w:jc w:val="both"/>
        <w:rPr>
          <w:sz w:val="22"/>
          <w:szCs w:val="22"/>
        </w:rPr>
      </w:pPr>
      <w:r>
        <w:rPr>
          <w:rFonts w:ascii="Arial" w:hAnsi="Arial" w:eastAsia="Arial" w:cs="Arial"/>
          <w:color w:val="333333"/>
          <w:sz w:val="22"/>
          <w:szCs w:val="22"/>
        </w:rPr>
        <w:t xml:space="preserve">Consider restricting the API key to only the Gemini APIs it needs, using Google Cloud's key restriction settings.</w:t>
      </w:r>
      <w:r>
        <w:rPr>
          <w:sz w:val="22"/>
          <w:szCs w:val="22"/>
        </w:rPr>
      </w:r>
    </w:p>
    <w:p>
      <w:pPr>
        <w:pStyle w:val="721"/>
        <w:pBdr>
          <w:top w:val="none" w:color="000000" w:sz="4" w:space="0"/>
          <w:left w:val="none" w:color="000000" w:sz="4" w:space="0"/>
          <w:bottom w:val="none" w:color="000000" w:sz="4" w:space="0"/>
          <w:right w:val="none" w:color="000000" w:sz="4" w:space="0"/>
        </w:pBdr>
        <w:shd w:val="clear" w:color="ffffff" w:fill="ffffff"/>
        <w:spacing w:after="240" w:before="239" w:line="288" w:lineRule="auto"/>
        <w:ind w:right="0" w:firstLine="0" w:left="0"/>
        <w:jc w:val="both"/>
        <w:rPr>
          <w:sz w:val="32"/>
          <w:szCs w:val="20"/>
        </w:rPr>
      </w:pPr>
      <w:r>
        <w:rPr>
          <w:rFonts w:ascii="Arial" w:hAnsi="Arial" w:eastAsia="Arial" w:cs="Arial"/>
          <w:b/>
          <w:color w:val="000000"/>
          <w:sz w:val="32"/>
          <w:szCs w:val="20"/>
        </w:rPr>
        <w:t xml:space="preserve">11. Limitations</w:t>
      </w:r>
      <w:r>
        <w:rPr>
          <w:sz w:val="20"/>
          <w:szCs w:val="20"/>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b/>
          <w:color w:val="000000"/>
          <w:sz w:val="22"/>
          <w:szCs w:val="22"/>
        </w:rPr>
        <w:t xml:space="preserve">localStorage fragility: </w:t>
      </w:r>
      <w:r>
        <w:rPr>
          <w:rFonts w:ascii="Arial" w:hAnsi="Arial" w:eastAsia="Arial" w:cs="Arial"/>
          <w:color w:val="333333"/>
          <w:sz w:val="22"/>
          <w:szCs w:val="22"/>
        </w:rPr>
        <w:t xml:space="preserve">The client stores only session IDs and names in the browser — not message content. If a user clears their browser storage (or uses a different browser or device), they lose the ability to navigate back to old sessions, even though all the messages still ex</w:t>
      </w:r>
      <w:r>
        <w:rPr>
          <w:rFonts w:ascii="Arial" w:hAnsi="Arial" w:eastAsia="Arial" w:cs="Arial"/>
          <w:color w:val="333333"/>
          <w:sz w:val="22"/>
          <w:szCs w:val="22"/>
        </w:rPr>
        <w:t xml:space="preserve">ist in SQLite on the server. A future improvement would be to list all sessions via a server-side API endpoint so the UI doesn't depend on localStorage to discover sessions.</w:t>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b/>
          <w:color w:val="000000"/>
          <w:sz w:val="22"/>
          <w:szCs w:val="22"/>
        </w:rPr>
        <w:t xml:space="preserve">Retrieval quality depends on chunking: </w:t>
      </w:r>
      <w:r>
        <w:rPr>
          <w:rFonts w:ascii="Arial" w:hAnsi="Arial" w:eastAsia="Arial" w:cs="Arial"/>
          <w:color w:val="333333"/>
          <w:sz w:val="22"/>
          <w:szCs w:val="22"/>
        </w:rPr>
        <w:t xml:space="preserve">The default </w:t>
      </w:r>
      <w:r>
        <w:rPr>
          <w:rFonts w:ascii="Arial" w:hAnsi="Arial" w:eastAsia="Arial" w:cs="Arial"/>
          <w:color w:val="000000"/>
          <w:sz w:val="18"/>
          <w:szCs w:val="22"/>
          <w:highlight w:val="none"/>
        </w:rPr>
        <w:t xml:space="preserve">chunk_size=1000</w:t>
      </w:r>
      <w:r>
        <w:rPr>
          <w:rFonts w:ascii="Arial" w:hAnsi="Arial" w:eastAsia="Arial" w:cs="Arial"/>
          <w:color w:val="333333"/>
          <w:sz w:val="22"/>
          <w:szCs w:val="22"/>
        </w:rPr>
        <w:t xml:space="preserve"> and </w:t>
      </w:r>
      <w:r>
        <w:rPr>
          <w:rFonts w:ascii="Arial" w:hAnsi="Arial" w:eastAsia="Arial" w:cs="Arial"/>
          <w:color w:val="000000"/>
          <w:sz w:val="18"/>
          <w:szCs w:val="22"/>
          <w:highlight w:val="none"/>
        </w:rPr>
        <w:t xml:space="preserve">chunk_overlap=200</w:t>
      </w:r>
      <w:r>
        <w:rPr>
          <w:rFonts w:ascii="Arial" w:hAnsi="Arial" w:eastAsia="Arial" w:cs="Arial"/>
          <w:color w:val="333333"/>
          <w:sz w:val="22"/>
          <w:szCs w:val="22"/>
        </w:rPr>
        <w:t xml:space="preserve"> are reasonable starting points but are not optimal for every document type. Dense technical documents may benefit from smaller chunks (e.g. 500 characters). Long narrative transcripts may benefit from larger chunks (e.g. 1500 characters). Experimenting wi</w:t>
      </w:r>
      <w:r>
        <w:rPr>
          <w:rFonts w:ascii="Arial" w:hAnsi="Arial" w:eastAsia="Arial" w:cs="Arial"/>
          <w:color w:val="333333"/>
          <w:sz w:val="22"/>
          <w:szCs w:val="22"/>
        </w:rPr>
        <w:t xml:space="preserve">th these values and evaluating retrieval quality with representative questions is the highest-leverage way to improve answer quality.</w:t>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b/>
          <w:color w:val="000000"/>
          <w:sz w:val="22"/>
          <w:szCs w:val="22"/>
        </w:rPr>
        <w:t xml:space="preserve">Simple prompt engineering: </w:t>
      </w:r>
      <w:r>
        <w:rPr>
          <w:rFonts w:ascii="Arial" w:hAnsi="Arial" w:eastAsia="Arial" w:cs="Arial"/>
          <w:color w:val="333333"/>
          <w:sz w:val="22"/>
          <w:szCs w:val="22"/>
        </w:rPr>
        <w:t xml:space="preserve">The current system prompt is a single instruction telling Gemini to act as a meeting summariser. There is significant headroom for improvement: adding few-shot examples, instructing the model to cite chunk sources explicitly in its answer, asking it to fla</w:t>
      </w:r>
      <w:r>
        <w:rPr>
          <w:rFonts w:ascii="Arial" w:hAnsi="Arial" w:eastAsia="Arial" w:cs="Arial"/>
          <w:color w:val="333333"/>
          <w:sz w:val="22"/>
          <w:szCs w:val="22"/>
        </w:rPr>
        <w:t xml:space="preserve">g when the context is insufficient to answer the question confidently, or formatting output as structured JSON for action items versus free text for summaries.</w:t>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b/>
          <w:color w:val="000000"/>
          <w:sz w:val="22"/>
          <w:szCs w:val="22"/>
        </w:rPr>
        <w:t xml:space="preserve">No OCR for scanned PDFs: </w:t>
      </w:r>
      <w:r>
        <w:rPr>
          <w:rFonts w:ascii="Arial" w:hAnsi="Arial" w:eastAsia="Arial" w:cs="Arial"/>
          <w:color w:val="333333"/>
          <w:sz w:val="22"/>
          <w:szCs w:val="22"/>
        </w:rPr>
        <w:t xml:space="preserve">The PDF extraction path uses </w:t>
      </w:r>
      <w:r>
        <w:rPr>
          <w:rFonts w:ascii="Arial" w:hAnsi="Arial" w:eastAsia="Arial" w:cs="Arial"/>
          <w:color w:val="000000"/>
          <w:sz w:val="18"/>
          <w:szCs w:val="22"/>
          <w:highlight w:val="none"/>
        </w:rPr>
        <w:t xml:space="preserve">pypdf</w:t>
      </w:r>
      <w:r>
        <w:rPr>
          <w:rFonts w:ascii="Arial" w:hAnsi="Arial" w:eastAsia="Arial" w:cs="Arial"/>
          <w:color w:val="333333"/>
          <w:sz w:val="22"/>
          <w:szCs w:val="22"/>
        </w:rPr>
        <w:t xml:space="preserve">, which reads the text layer of a PDF directly. Scanned documents that are images of text have no text layer, so </w:t>
      </w:r>
      <w:r>
        <w:rPr>
          <w:rFonts w:ascii="Arial" w:hAnsi="Arial" w:eastAsia="Arial" w:cs="Arial"/>
          <w:color w:val="000000"/>
          <w:sz w:val="18"/>
          <w:szCs w:val="22"/>
          <w:highlight w:val="none"/>
        </w:rPr>
        <w:t xml:space="preserve">pypdf</w:t>
      </w:r>
      <w:r>
        <w:rPr>
          <w:rFonts w:ascii="Arial" w:hAnsi="Arial" w:eastAsia="Arial" w:cs="Arial"/>
          <w:color w:val="333333"/>
          <w:sz w:val="22"/>
          <w:szCs w:val="22"/>
        </w:rPr>
        <w:t xml:space="preserve"> will return empty or near-empty content for them. Adding an OCR step (e.g. using </w:t>
      </w:r>
      <w:r>
        <w:rPr>
          <w:rFonts w:ascii="Arial" w:hAnsi="Arial" w:eastAsia="Arial" w:cs="Arial"/>
          <w:color w:val="000000"/>
          <w:sz w:val="18"/>
          <w:szCs w:val="22"/>
          <w:highlight w:val="none"/>
        </w:rPr>
        <w:t xml:space="preserve">pytesseract</w:t>
      </w:r>
      <w:r>
        <w:rPr>
          <w:rFonts w:ascii="Arial" w:hAnsi="Arial" w:eastAsia="Arial" w:cs="Arial"/>
          <w:color w:val="333333"/>
          <w:sz w:val="22"/>
          <w:szCs w:val="22"/>
        </w:rPr>
        <w:t xml:space="preserve"> or a cloud OCR API) before passing content to </w:t>
      </w:r>
      <w:r>
        <w:rPr>
          <w:rFonts w:ascii="Arial" w:hAnsi="Arial" w:eastAsia="Arial" w:cs="Arial"/>
          <w:color w:val="000000"/>
          <w:sz w:val="18"/>
          <w:szCs w:val="22"/>
          <w:highlight w:val="none"/>
        </w:rPr>
        <w:t xml:space="preserve">add_document()</w:t>
      </w:r>
      <w:r>
        <w:rPr>
          <w:rFonts w:ascii="Arial" w:hAnsi="Arial" w:eastAsia="Arial" w:cs="Arial"/>
          <w:color w:val="333333"/>
          <w:sz w:val="22"/>
          <w:szCs w:val="22"/>
        </w:rPr>
        <w:t xml:space="preserve"> would address this.</w:t>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both"/>
        <w:rPr>
          <w:sz w:val="22"/>
          <w:szCs w:val="22"/>
        </w:rPr>
      </w:pPr>
      <w:r>
        <w:rPr>
          <w:rFonts w:ascii="Arial" w:hAnsi="Arial" w:eastAsia="Arial" w:cs="Arial"/>
          <w:b/>
          <w:color w:val="000000"/>
          <w:sz w:val="22"/>
          <w:szCs w:val="22"/>
        </w:rPr>
        <w:t xml:space="preserve">Single-user assumption</w:t>
        <w:br/>
      </w:r>
      <w:r>
        <w:rPr>
          <w:rFonts w:ascii="Arial" w:hAnsi="Arial" w:eastAsia="Arial" w:cs="Arial"/>
          <w:color w:val="333333"/>
          <w:sz w:val="22"/>
          <w:szCs w:val="22"/>
        </w:rPr>
        <w:t xml:space="preserve">The current architecture assumes a single local user. There is no authentication, no per-user access control, and no isolation between different users' data if the server were exposed to a network. Do not expose this server to the public internet without a</w:t>
      </w:r>
      <w:r>
        <w:rPr>
          <w:rFonts w:ascii="Arial" w:hAnsi="Arial" w:eastAsia="Arial" w:cs="Arial"/>
          <w:color w:val="333333"/>
          <w:sz w:val="22"/>
          <w:szCs w:val="22"/>
        </w:rPr>
        <w:t xml:space="preserve">dding an authentication layer.</w:t>
      </w:r>
      <w:r>
        <w:rPr>
          <w:sz w:val="22"/>
          <w:szCs w:val="22"/>
        </w:rPr>
      </w:r>
    </w:p>
    <w:p>
      <w:pPr>
        <w:pStyle w:val="712"/>
        <w:pBdr/>
        <w:spacing/>
        <w:ind w:right="0" w:firstLine="0" w:left="720"/>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r>
    </w:p>
    <w:sectPr>
      <w:headerReference w:type="default" r:id="rId9"/>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309020205020404"/>
  </w:font>
  <w:font w:name="Symbol">
    <w:panose1 w:val="05010000000000000000"/>
  </w:font>
  <w:font w:name="Consolas">
    <w:panose1 w:val="020B06060202020302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7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480" w:left="720"/>
      </w:pPr>
      <w:rPr/>
      <w:start w:val="0"/>
      <w:suff w:val="tab"/>
    </w:lvl>
    <w:lvl w:ilvl="1">
      <w:isLgl w:val="false"/>
      <w:lvlJc w:val="left"/>
      <w:lvlText w:val=" "/>
      <w:numFmt w:val="bullet"/>
      <w:pPr>
        <w:pBdr/>
        <w:spacing/>
        <w:ind w:hanging="480" w:left="1440"/>
      </w:pPr>
      <w:rPr/>
      <w:start w:val="0"/>
      <w:suff w:val="tab"/>
    </w:lvl>
    <w:lvl w:ilvl="2">
      <w:isLgl w:val="false"/>
      <w:lvlJc w:val="left"/>
      <w:lvlText w:val=" "/>
      <w:numFmt w:val="bullet"/>
      <w:pPr>
        <w:pBdr/>
        <w:spacing/>
        <w:ind w:hanging="480" w:left="2160"/>
      </w:pPr>
      <w:rPr/>
      <w:start w:val="0"/>
      <w:suff w:val="tab"/>
    </w:lvl>
    <w:lvl w:ilvl="3">
      <w:isLgl w:val="false"/>
      <w:lvlJc w:val="left"/>
      <w:lvlText w:val=" "/>
      <w:numFmt w:val="bullet"/>
      <w:pPr>
        <w:pBdr/>
        <w:spacing/>
        <w:ind w:hanging="480" w:left="2880"/>
      </w:pPr>
      <w:rPr/>
      <w:start w:val="0"/>
      <w:suff w:val="tab"/>
    </w:lvl>
    <w:lvl w:ilvl="4">
      <w:isLgl w:val="false"/>
      <w:lvlJc w:val="left"/>
      <w:lvlText w:val=" "/>
      <w:numFmt w:val="bullet"/>
      <w:pPr>
        <w:pBdr/>
        <w:spacing/>
        <w:ind w:hanging="480" w:left="3600"/>
      </w:pPr>
      <w:rPr/>
      <w:start w:val="0"/>
      <w:suff w:val="tab"/>
    </w:lvl>
    <w:lvl w:ilvl="5">
      <w:isLgl w:val="false"/>
      <w:lvlJc w:val="left"/>
      <w:lvlText w:val=" "/>
      <w:numFmt w:val="bullet"/>
      <w:pPr>
        <w:pBdr/>
        <w:spacing/>
        <w:ind w:hanging="480" w:left="4320"/>
      </w:pPr>
      <w:rPr/>
      <w:start w:val="0"/>
      <w:suff w:val="tab"/>
    </w:lvl>
    <w:lvl w:ilvl="6">
      <w:isLgl w:val="false"/>
      <w:lvlJc w:val="left"/>
      <w:lvlText w:val=" "/>
      <w:numFmt w:val="bullet"/>
      <w:pPr>
        <w:pBdr/>
        <w:spacing/>
        <w:ind w:hanging="480" w:left="5040"/>
      </w:pPr>
      <w:rPr/>
      <w:start w:val="0"/>
      <w:suff w:val="tab"/>
    </w:lvl>
    <w:lvl w:ilvl="7">
      <w:isLgl w:val="false"/>
      <w:lvlJc w:val="left"/>
      <w:lvlText w:val=" "/>
      <w:numFmt w:val="bullet"/>
      <w:pPr>
        <w:pBdr/>
        <w:spacing/>
        <w:ind w:hanging="480" w:left="5760"/>
      </w:pPr>
      <w:rPr/>
      <w:start w:val="0"/>
      <w:suff w:val="tab"/>
    </w:lvl>
    <w:lvl w:ilvl="8">
      <w:isLgl w:val="false"/>
      <w:lvlJc w:val="left"/>
      <w:lvlText w:val=" "/>
      <w:numFmt w:val="bullet"/>
      <w:pPr>
        <w:pBdr/>
        <w:spacing/>
        <w:ind w:hanging="480" w:left="6480"/>
      </w:pPr>
      <w:rPr/>
      <w:start w:val="0"/>
      <w:suff w:val="tab"/>
    </w:lvl>
  </w:abstractNum>
  <w:abstractNum w:abstractNumId="1">
    <w:nsid w:val="00A99411"/>
    <w:lvl w:ilvl="0">
      <w:isLgl w:val="false"/>
      <w:lvlJc w:val="left"/>
      <w:lvlText w:val="%1."/>
      <w:numFmt w:val="decimal"/>
      <w:pPr>
        <w:pBdr/>
        <w:spacing/>
        <w:ind w:hanging="480" w:left="720"/>
      </w:pPr>
      <w:rPr/>
      <w:start w:val="1"/>
      <w:suff w:val="tab"/>
    </w:lvl>
    <w:lvl w:ilvl="1">
      <w:isLgl w:val="false"/>
      <w:lvlJc w:val="left"/>
      <w:lvlText w:val="%2."/>
      <w:numFmt w:val="decimal"/>
      <w:pPr>
        <w:pBdr/>
        <w:spacing/>
        <w:ind w:hanging="480" w:left="1440"/>
      </w:pPr>
      <w:rPr/>
      <w:start w:val="1"/>
      <w:suff w:val="tab"/>
    </w:lvl>
    <w:lvl w:ilvl="2">
      <w:isLgl w:val="false"/>
      <w:lvlJc w:val="left"/>
      <w:lvlText w:val="%3."/>
      <w:numFmt w:val="decimal"/>
      <w:pPr>
        <w:pBdr/>
        <w:spacing/>
        <w:ind w:hanging="480" w:left="2160"/>
      </w:pPr>
      <w:rPr/>
      <w:start w:val="1"/>
      <w:suff w:val="tab"/>
    </w:lvl>
    <w:lvl w:ilvl="3">
      <w:isLgl w:val="false"/>
      <w:lvlJc w:val="left"/>
      <w:lvlText w:val="%4."/>
      <w:numFmt w:val="decimal"/>
      <w:pPr>
        <w:pBdr/>
        <w:spacing/>
        <w:ind w:hanging="480" w:left="2880"/>
      </w:pPr>
      <w:rPr/>
      <w:start w:val="1"/>
      <w:suff w:val="tab"/>
    </w:lvl>
    <w:lvl w:ilvl="4">
      <w:isLgl w:val="false"/>
      <w:lvlJc w:val="left"/>
      <w:lvlText w:val="%5."/>
      <w:numFmt w:val="decimal"/>
      <w:pPr>
        <w:pBdr/>
        <w:spacing/>
        <w:ind w:hanging="480" w:left="3600"/>
      </w:pPr>
      <w:rPr/>
      <w:start w:val="1"/>
      <w:suff w:val="tab"/>
    </w:lvl>
    <w:lvl w:ilvl="5">
      <w:isLgl w:val="false"/>
      <w:lvlJc w:val="left"/>
      <w:lvlText w:val="%6."/>
      <w:numFmt w:val="decimal"/>
      <w:pPr>
        <w:pBdr/>
        <w:spacing/>
        <w:ind w:hanging="480" w:left="4320"/>
      </w:pPr>
      <w:rPr/>
      <w:start w:val="1"/>
      <w:suff w:val="tab"/>
    </w:lvl>
    <w:lvl w:ilvl="6">
      <w:isLgl w:val="false"/>
      <w:lvlJc w:val="left"/>
      <w:lvlText w:val="%7."/>
      <w:numFmt w:val="decimal"/>
      <w:pPr>
        <w:pBdr/>
        <w:spacing/>
        <w:ind w:hanging="480" w:left="5040"/>
      </w:pPr>
      <w:rPr/>
      <w:start w:val="1"/>
      <w:suff w:val="tab"/>
    </w:lvl>
    <w:lvl w:ilvl="7">
      <w:isLgl w:val="false"/>
      <w:lvlJc w:val="left"/>
      <w:lvlText w:val="%8."/>
      <w:numFmt w:val="decimal"/>
      <w:pPr>
        <w:pBdr/>
        <w:spacing/>
        <w:ind w:hanging="480" w:left="5760"/>
      </w:pPr>
      <w:rPr/>
      <w:start w:val="1"/>
      <w:suff w:val="tab"/>
    </w:lvl>
    <w:lvl w:ilvl="8">
      <w:isLgl w:val="false"/>
      <w:lvlJc w:val="left"/>
      <w:lvlText w:val="%9."/>
      <w:numFmt w:val="decimal"/>
      <w:pPr>
        <w:pBdr/>
        <w:spacing/>
        <w:ind w:hanging="480" w:left="6480"/>
      </w:pPr>
      <w:rPr/>
      <w:start w:val="1"/>
      <w:suff w:val="tab"/>
    </w:lvl>
  </w:abstractNum>
  <w:abstractNum w:abstractNumId="2">
    <w:nsid w:val="0000A991"/>
    <w:lvl w:ilvl="0">
      <w:isLgl w:val="false"/>
      <w:lvlJc w:val="left"/>
      <w:lvlText w:val="•"/>
      <w:numFmt w:val="bullet"/>
      <w:pPr>
        <w:pBdr/>
        <w:spacing/>
        <w:ind w:hanging="480" w:left="720"/>
      </w:pPr>
      <w:rPr/>
      <w:start w:val="0"/>
      <w:suff w:val="tab"/>
    </w:lvl>
    <w:lvl w:ilvl="1">
      <w:isLgl w:val="false"/>
      <w:lvlJc w:val="left"/>
      <w:lvlText w:val="–"/>
      <w:numFmt w:val="bullet"/>
      <w:pPr>
        <w:pBdr/>
        <w:spacing/>
        <w:ind w:hanging="480" w:left="1440"/>
      </w:pPr>
      <w:rPr/>
      <w:start w:val="0"/>
      <w:suff w:val="tab"/>
    </w:lvl>
    <w:lvl w:ilvl="2">
      <w:isLgl w:val="false"/>
      <w:lvlJc w:val="left"/>
      <w:lvlText w:val="•"/>
      <w:numFmt w:val="bullet"/>
      <w:pPr>
        <w:pBdr/>
        <w:spacing/>
        <w:ind w:hanging="480" w:left="2160"/>
      </w:pPr>
      <w:rPr/>
      <w:start w:val="0"/>
      <w:suff w:val="tab"/>
    </w:lvl>
    <w:lvl w:ilvl="3">
      <w:isLgl w:val="false"/>
      <w:lvlJc w:val="left"/>
      <w:lvlText w:val="–"/>
      <w:numFmt w:val="bullet"/>
      <w:pPr>
        <w:pBdr/>
        <w:spacing/>
        <w:ind w:hanging="480" w:left="2880"/>
      </w:pPr>
      <w:rPr/>
      <w:start w:val="0"/>
      <w:suff w:val="tab"/>
    </w:lvl>
    <w:lvl w:ilvl="4">
      <w:isLgl w:val="false"/>
      <w:lvlJc w:val="left"/>
      <w:lvlText w:val="•"/>
      <w:numFmt w:val="bullet"/>
      <w:pPr>
        <w:pBdr/>
        <w:spacing/>
        <w:ind w:hanging="480" w:left="3600"/>
      </w:pPr>
      <w:rPr/>
      <w:start w:val="0"/>
      <w:suff w:val="tab"/>
    </w:lvl>
    <w:lvl w:ilvl="5">
      <w:isLgl w:val="false"/>
      <w:lvlJc w:val="left"/>
      <w:lvlText w:val="–"/>
      <w:numFmt w:val="bullet"/>
      <w:pPr>
        <w:pBdr/>
        <w:spacing/>
        <w:ind w:hanging="480" w:left="4320"/>
      </w:pPr>
      <w:rPr/>
      <w:start w:val="0"/>
      <w:suff w:val="tab"/>
    </w:lvl>
    <w:lvl w:ilvl="6">
      <w:isLgl w:val="false"/>
      <w:lvlJc w:val="left"/>
      <w:lvlText w:val="•"/>
      <w:numFmt w:val="bullet"/>
      <w:pPr>
        <w:pBdr/>
        <w:spacing/>
        <w:ind w:hanging="480" w:left="5040"/>
      </w:pPr>
      <w:rPr/>
      <w:start w:val="0"/>
      <w:suff w:val="tab"/>
    </w:lvl>
    <w:lvl w:ilvl="7">
      <w:isLgl w:val="false"/>
      <w:lvlJc w:val="left"/>
      <w:lvlText w:val="–"/>
      <w:numFmt w:val="bullet"/>
      <w:pPr>
        <w:pBdr/>
        <w:spacing/>
        <w:ind w:hanging="480" w:left="5760"/>
      </w:pPr>
      <w:rPr/>
      <w:start w:val="0"/>
      <w:suff w:val="tab"/>
    </w:lvl>
    <w:lvl w:ilvl="8">
      <w:isLgl w:val="false"/>
      <w:lvlJc w:val="left"/>
      <w:lvlText w:val="•"/>
      <w:numFmt w:val="bullet"/>
      <w:pPr>
        <w:pBdr/>
        <w:spacing/>
        <w:ind w:hanging="480" w:left="6480"/>
      </w:pPr>
      <w:rPr/>
      <w:start w:val="0"/>
      <w:suff w:val="tab"/>
    </w:lvl>
  </w:abstractNum>
  <w:abstractNum w:abstractNumId="3">
    <w:nsid w:val="00A99412"/>
    <w:lvl w:ilvl="0">
      <w:isLgl w:val="false"/>
      <w:lvlJc w:val="left"/>
      <w:lvlText w:val="%1."/>
      <w:numFmt w:val="decimal"/>
      <w:pPr>
        <w:pBdr/>
        <w:spacing/>
        <w:ind w:hanging="480" w:left="720"/>
      </w:pPr>
      <w:rPr/>
      <w:start w:val="2"/>
      <w:suff w:val="tab"/>
    </w:lvl>
    <w:lvl w:ilvl="1">
      <w:isLgl w:val="false"/>
      <w:lvlJc w:val="left"/>
      <w:lvlText w:val="%2."/>
      <w:numFmt w:val="decimal"/>
      <w:pPr>
        <w:pBdr/>
        <w:spacing/>
        <w:ind w:hanging="480" w:left="1440"/>
      </w:pPr>
      <w:rPr/>
      <w:start w:val="2"/>
      <w:suff w:val="tab"/>
    </w:lvl>
    <w:lvl w:ilvl="2">
      <w:isLgl w:val="false"/>
      <w:lvlJc w:val="left"/>
      <w:lvlText w:val="%3."/>
      <w:numFmt w:val="decimal"/>
      <w:pPr>
        <w:pBdr/>
        <w:spacing/>
        <w:ind w:hanging="480" w:left="2160"/>
      </w:pPr>
      <w:rPr/>
      <w:start w:val="2"/>
      <w:suff w:val="tab"/>
    </w:lvl>
    <w:lvl w:ilvl="3">
      <w:isLgl w:val="false"/>
      <w:lvlJc w:val="left"/>
      <w:lvlText w:val="%4."/>
      <w:numFmt w:val="decimal"/>
      <w:pPr>
        <w:pBdr/>
        <w:spacing/>
        <w:ind w:hanging="480" w:left="2880"/>
      </w:pPr>
      <w:rPr/>
      <w:start w:val="2"/>
      <w:suff w:val="tab"/>
    </w:lvl>
    <w:lvl w:ilvl="4">
      <w:isLgl w:val="false"/>
      <w:lvlJc w:val="left"/>
      <w:lvlText w:val="%5."/>
      <w:numFmt w:val="decimal"/>
      <w:pPr>
        <w:pBdr/>
        <w:spacing/>
        <w:ind w:hanging="480" w:left="3600"/>
      </w:pPr>
      <w:rPr/>
      <w:start w:val="2"/>
      <w:suff w:val="tab"/>
    </w:lvl>
    <w:lvl w:ilvl="5">
      <w:isLgl w:val="false"/>
      <w:lvlJc w:val="left"/>
      <w:lvlText w:val="%6."/>
      <w:numFmt w:val="decimal"/>
      <w:pPr>
        <w:pBdr/>
        <w:spacing/>
        <w:ind w:hanging="480" w:left="4320"/>
      </w:pPr>
      <w:rPr/>
      <w:start w:val="2"/>
      <w:suff w:val="tab"/>
    </w:lvl>
    <w:lvl w:ilvl="6">
      <w:isLgl w:val="false"/>
      <w:lvlJc w:val="left"/>
      <w:lvlText w:val="%7."/>
      <w:numFmt w:val="decimal"/>
      <w:pPr>
        <w:pBdr/>
        <w:spacing/>
        <w:ind w:hanging="480" w:left="5040"/>
      </w:pPr>
      <w:rPr/>
      <w:start w:val="2"/>
      <w:suff w:val="tab"/>
    </w:lvl>
    <w:lvl w:ilvl="7">
      <w:isLgl w:val="false"/>
      <w:lvlJc w:val="left"/>
      <w:lvlText w:val="%8."/>
      <w:numFmt w:val="decimal"/>
      <w:pPr>
        <w:pBdr/>
        <w:spacing/>
        <w:ind w:hanging="480" w:left="5760"/>
      </w:pPr>
      <w:rPr/>
      <w:start w:val="2"/>
      <w:suff w:val="tab"/>
    </w:lvl>
    <w:lvl w:ilvl="8">
      <w:isLgl w:val="false"/>
      <w:lvlJc w:val="left"/>
      <w:lvlText w:val="%9."/>
      <w:numFmt w:val="decimal"/>
      <w:pPr>
        <w:pBdr/>
        <w:spacing/>
        <w:ind w:hanging="480" w:left="6480"/>
      </w:pPr>
      <w:rPr/>
      <w:start w:val="2"/>
      <w:suff w:val="tab"/>
    </w:lvl>
  </w:abstractNum>
  <w:abstractNum w:abstractNumId="4">
    <w:nsid w:val="4719D99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nsid w:val="6DF15AE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nsid w:val="53011BF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53011BF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07E2627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4E25D23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2D447EC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13B528E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6A5B66A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46022D7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7DA89AA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1372AC5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1410F3F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nsid w:val="3510726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0BADC45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
    <w:nsid w:val="63E8B1B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nsid w:val="7765273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nsid w:val="125DE0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7884651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41EAD75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2D4F052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5D24C16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3B48789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6E3F5F1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8">
    <w:nsid w:val="6B55367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24BDD34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0">
    <w:nsid w:val="33224B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7A2EFDD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57A1043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73DDACE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153AC47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3AEC9AB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3F69E8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01A6300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6549B3B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4D9B475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452FA5D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06E3111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2">
    <w:nsid w:val="0BF54D9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nsid w:val="542CD5B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2"/>
  </w:num>
  <w:num w:numId="5">
    <w:abstractNumId w:val="2"/>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
    <w:abstractNumId w:val="2"/>
  </w:num>
  <w:num w:numId="17">
    <w:abstractNumId w:val="2"/>
  </w:num>
  <w:num w:numId="18">
    <w:abstractNumId w:val="4"/>
  </w:num>
  <w:num w:numId="19">
    <w:abstractNumId w:val="5"/>
  </w:num>
  <w:num w:numId="20">
    <w:abstractNumId w:val="6"/>
  </w:num>
  <w:num w:numId="21">
    <w:abstractNumId w:val="7"/>
  </w:num>
  <w:num w:numId="22">
    <w:abstractNumId w:val="8"/>
  </w:num>
  <w:num w:numId="23">
    <w:abstractNumId w:val="9"/>
  </w:num>
  <w:num w:numId="24">
    <w:abstractNumId w:val="10"/>
  </w:num>
  <w:num w:numId="25">
    <w:abstractNumId w:val="11"/>
  </w:num>
  <w:num w:numId="26">
    <w:abstractNumId w:val="12"/>
  </w:num>
  <w:num w:numId="27">
    <w:abstractNumId w:val="13"/>
  </w:num>
  <w:num w:numId="28">
    <w:abstractNumId w:val="14"/>
  </w:num>
  <w:num w:numId="29">
    <w:abstractNumId w:val="15"/>
  </w:num>
  <w:num w:numId="30">
    <w:abstractNumId w:val="16"/>
  </w:num>
  <w:num w:numId="31">
    <w:abstractNumId w:val="17"/>
  </w:num>
  <w:num w:numId="32">
    <w:abstractNumId w:val="18"/>
  </w:num>
  <w:num w:numId="33">
    <w:abstractNumId w:val="19"/>
  </w:num>
  <w:num w:numId="34">
    <w:abstractNumId w:val="20"/>
  </w:num>
  <w:num w:numId="35">
    <w:abstractNumId w:val="21"/>
  </w:num>
  <w:num w:numId="36">
    <w:abstractNumId w:val="22"/>
  </w:num>
  <w:num w:numId="37">
    <w:abstractNumId w:val="23"/>
  </w:num>
  <w:num w:numId="38">
    <w:abstractNumId w:val="24"/>
  </w:num>
  <w:num w:numId="39">
    <w:abstractNumId w:val="25"/>
  </w:num>
  <w:num w:numId="40">
    <w:abstractNumId w:val="26"/>
  </w:num>
  <w:num w:numId="41">
    <w:abstractNumId w:val="27"/>
  </w:num>
  <w:num w:numId="42">
    <w:abstractNumId w:val="28"/>
  </w:num>
  <w:num w:numId="43">
    <w:abstractNumId w:val="29"/>
  </w:num>
  <w:num w:numId="44">
    <w:abstractNumId w:val="30"/>
  </w:num>
  <w:num w:numId="45">
    <w:abstractNumId w:val="31"/>
  </w:num>
  <w:num w:numId="46">
    <w:abstractNumId w:val="32"/>
  </w:num>
  <w:num w:numId="47">
    <w:abstractNumId w:val="33"/>
  </w:num>
  <w:num w:numId="48">
    <w:abstractNumId w:val="34"/>
  </w:num>
  <w:num w:numId="49">
    <w:abstractNumId w:val="35"/>
  </w:num>
  <w:num w:numId="50">
    <w:abstractNumId w:val="36"/>
  </w:num>
  <w:num w:numId="51">
    <w:abstractNumId w:val="37"/>
  </w:num>
  <w:num w:numId="52">
    <w:abstractNumId w:val="38"/>
  </w:num>
  <w:num w:numId="53">
    <w:abstractNumId w:val="39"/>
  </w:num>
  <w:num w:numId="54">
    <w:abstractNumId w:val="40"/>
  </w:num>
  <w:num w:numId="55">
    <w:abstractNumId w:val="41"/>
  </w:num>
  <w:num w:numId="56">
    <w:abstractNumId w:val="42"/>
  </w:num>
  <w:num w:numId="57">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character" w:styleId="150">
    <w:name w:val="Heading 1 Char"/>
    <w:basedOn w:val="732"/>
    <w:link w:val="720"/>
    <w:uiPriority w:val="9"/>
    <w:pPr>
      <w:pBdr/>
      <w:spacing/>
      <w:ind/>
    </w:pPr>
    <w:rPr>
      <w:rFonts w:ascii="Arial" w:hAnsi="Arial" w:eastAsia="Arial" w:cs="Arial"/>
      <w:color w:val="0f4761" w:themeColor="accent1" w:themeShade="BF"/>
      <w:sz w:val="40"/>
      <w:szCs w:val="40"/>
    </w:rPr>
  </w:style>
  <w:style w:type="character" w:styleId="151">
    <w:name w:val="Heading 2 Char"/>
    <w:basedOn w:val="732"/>
    <w:link w:val="721"/>
    <w:uiPriority w:val="9"/>
    <w:pPr>
      <w:pBdr/>
      <w:spacing/>
      <w:ind/>
    </w:pPr>
    <w:rPr>
      <w:rFonts w:ascii="Arial" w:hAnsi="Arial" w:eastAsia="Arial" w:cs="Arial"/>
      <w:color w:val="0f4761" w:themeColor="accent1" w:themeShade="BF"/>
      <w:sz w:val="32"/>
      <w:szCs w:val="32"/>
    </w:rPr>
  </w:style>
  <w:style w:type="character" w:styleId="152">
    <w:name w:val="Heading 3 Char"/>
    <w:basedOn w:val="732"/>
    <w:link w:val="722"/>
    <w:uiPriority w:val="9"/>
    <w:pPr>
      <w:pBdr/>
      <w:spacing/>
      <w:ind/>
    </w:pPr>
    <w:rPr>
      <w:rFonts w:ascii="Arial" w:hAnsi="Arial" w:eastAsia="Arial" w:cs="Arial"/>
      <w:color w:val="0f4761" w:themeColor="accent1" w:themeShade="BF"/>
      <w:sz w:val="28"/>
      <w:szCs w:val="28"/>
    </w:rPr>
  </w:style>
  <w:style w:type="character" w:styleId="153">
    <w:name w:val="Heading 4 Char"/>
    <w:basedOn w:val="732"/>
    <w:link w:val="723"/>
    <w:uiPriority w:val="9"/>
    <w:pPr>
      <w:pBdr/>
      <w:spacing/>
      <w:ind/>
    </w:pPr>
    <w:rPr>
      <w:rFonts w:ascii="Arial" w:hAnsi="Arial" w:eastAsia="Arial" w:cs="Arial"/>
      <w:i/>
      <w:iCs/>
      <w:color w:val="0f4761" w:themeColor="accent1" w:themeShade="BF"/>
    </w:rPr>
  </w:style>
  <w:style w:type="character" w:styleId="154">
    <w:name w:val="Heading 5 Char"/>
    <w:basedOn w:val="732"/>
    <w:link w:val="724"/>
    <w:uiPriority w:val="9"/>
    <w:pPr>
      <w:pBdr/>
      <w:spacing/>
      <w:ind/>
    </w:pPr>
    <w:rPr>
      <w:rFonts w:ascii="Arial" w:hAnsi="Arial" w:eastAsia="Arial" w:cs="Arial"/>
      <w:color w:val="0f4761" w:themeColor="accent1" w:themeShade="BF"/>
    </w:rPr>
  </w:style>
  <w:style w:type="character" w:styleId="155">
    <w:name w:val="Heading 6 Char"/>
    <w:basedOn w:val="732"/>
    <w:link w:val="725"/>
    <w:uiPriority w:val="9"/>
    <w:pPr>
      <w:pBdr/>
      <w:spacing/>
      <w:ind/>
    </w:pPr>
    <w:rPr>
      <w:rFonts w:ascii="Arial" w:hAnsi="Arial" w:eastAsia="Arial" w:cs="Arial"/>
      <w:i/>
      <w:iCs/>
      <w:color w:val="595959" w:themeColor="text1" w:themeTint="A6"/>
    </w:rPr>
  </w:style>
  <w:style w:type="character" w:styleId="156">
    <w:name w:val="Heading 7 Char"/>
    <w:basedOn w:val="732"/>
    <w:link w:val="726"/>
    <w:uiPriority w:val="9"/>
    <w:pPr>
      <w:pBdr/>
      <w:spacing/>
      <w:ind/>
    </w:pPr>
    <w:rPr>
      <w:rFonts w:ascii="Arial" w:hAnsi="Arial" w:eastAsia="Arial" w:cs="Arial"/>
      <w:color w:val="595959" w:themeColor="text1" w:themeTint="A6"/>
    </w:rPr>
  </w:style>
  <w:style w:type="character" w:styleId="157">
    <w:name w:val="Heading 8 Char"/>
    <w:basedOn w:val="732"/>
    <w:link w:val="727"/>
    <w:uiPriority w:val="9"/>
    <w:pPr>
      <w:pBdr/>
      <w:spacing/>
      <w:ind/>
    </w:pPr>
    <w:rPr>
      <w:rFonts w:ascii="Arial" w:hAnsi="Arial" w:eastAsia="Arial" w:cs="Arial"/>
      <w:i/>
      <w:iCs/>
      <w:color w:val="272727" w:themeColor="text1" w:themeTint="D8"/>
    </w:rPr>
  </w:style>
  <w:style w:type="character" w:styleId="158">
    <w:name w:val="Heading 9 Char"/>
    <w:basedOn w:val="732"/>
    <w:link w:val="728"/>
    <w:uiPriority w:val="9"/>
    <w:pPr>
      <w:pBdr/>
      <w:spacing/>
      <w:ind/>
    </w:pPr>
    <w:rPr>
      <w:rFonts w:ascii="Arial" w:hAnsi="Arial" w:eastAsia="Arial" w:cs="Arial"/>
      <w:i/>
      <w:iCs/>
      <w:color w:val="272727" w:themeColor="text1" w:themeTint="D8"/>
    </w:rPr>
  </w:style>
  <w:style w:type="character" w:styleId="160">
    <w:name w:val="Title Char"/>
    <w:basedOn w:val="732"/>
    <w:link w:val="713"/>
    <w:uiPriority w:val="10"/>
    <w:pPr>
      <w:pBdr/>
      <w:spacing/>
      <w:ind/>
    </w:pPr>
    <w:rPr>
      <w:rFonts w:ascii="Arial" w:hAnsi="Arial" w:eastAsia="Arial" w:cs="Arial"/>
      <w:spacing w:val="-10"/>
      <w:sz w:val="56"/>
      <w:szCs w:val="56"/>
    </w:rPr>
  </w:style>
  <w:style w:type="character" w:styleId="162">
    <w:name w:val="Subtitle Char"/>
    <w:basedOn w:val="732"/>
    <w:link w:val="714"/>
    <w:uiPriority w:val="11"/>
    <w:pPr>
      <w:pBdr/>
      <w:spacing/>
      <w:ind/>
    </w:pPr>
    <w:rPr>
      <w:color w:val="595959" w:themeColor="text1" w:themeTint="A6"/>
      <w:spacing w:val="15"/>
      <w:sz w:val="28"/>
      <w:szCs w:val="28"/>
    </w:rPr>
  </w:style>
  <w:style w:type="paragraph" w:styleId="163">
    <w:name w:val="Quote"/>
    <w:basedOn w:val="709"/>
    <w:next w:val="709"/>
    <w:link w:val="164"/>
    <w:uiPriority w:val="29"/>
    <w:qFormat/>
    <w:pPr>
      <w:pBdr/>
      <w:spacing w:before="160"/>
      <w:ind/>
      <w:jc w:val="center"/>
    </w:pPr>
    <w:rPr>
      <w:i/>
      <w:iCs/>
      <w:color w:val="404040" w:themeColor="text1" w:themeTint="BF"/>
    </w:rPr>
  </w:style>
  <w:style w:type="character" w:styleId="164">
    <w:name w:val="Quote Char"/>
    <w:basedOn w:val="732"/>
    <w:link w:val="163"/>
    <w:uiPriority w:val="29"/>
    <w:pPr>
      <w:pBdr/>
      <w:spacing/>
      <w:ind/>
    </w:pPr>
    <w:rPr>
      <w:i/>
      <w:iCs/>
      <w:color w:val="404040" w:themeColor="text1" w:themeTint="BF"/>
    </w:rPr>
  </w:style>
  <w:style w:type="paragraph" w:styleId="165">
    <w:name w:val="List Paragraph"/>
    <w:basedOn w:val="709"/>
    <w:uiPriority w:val="34"/>
    <w:qFormat/>
    <w:pPr>
      <w:pBdr/>
      <w:spacing/>
      <w:ind w:left="720"/>
      <w:contextualSpacing w:val="true"/>
    </w:pPr>
  </w:style>
  <w:style w:type="character" w:styleId="166">
    <w:name w:val="Intense Emphasis"/>
    <w:basedOn w:val="732"/>
    <w:uiPriority w:val="21"/>
    <w:qFormat/>
    <w:pPr>
      <w:pBdr/>
      <w:spacing/>
      <w:ind/>
    </w:pPr>
    <w:rPr>
      <w:i/>
      <w:iCs/>
      <w:color w:val="0f4761" w:themeColor="accent1" w:themeShade="BF"/>
    </w:rPr>
  </w:style>
  <w:style w:type="paragraph" w:styleId="167">
    <w:name w:val="Intense Quote"/>
    <w:basedOn w:val="709"/>
    <w:next w:val="70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32"/>
    <w:link w:val="167"/>
    <w:uiPriority w:val="30"/>
    <w:pPr>
      <w:pBdr/>
      <w:spacing/>
      <w:ind/>
    </w:pPr>
    <w:rPr>
      <w:i/>
      <w:iCs/>
      <w:color w:val="0f4761" w:themeColor="accent1" w:themeShade="BF"/>
    </w:rPr>
  </w:style>
  <w:style w:type="character" w:styleId="169">
    <w:name w:val="Intense Reference"/>
    <w:basedOn w:val="732"/>
    <w:uiPriority w:val="32"/>
    <w:qFormat/>
    <w:pPr>
      <w:pBdr/>
      <w:spacing/>
      <w:ind/>
    </w:pPr>
    <w:rPr>
      <w:b/>
      <w:bCs/>
      <w:smallCaps/>
      <w:color w:val="0f4761" w:themeColor="accent1" w:themeShade="BF"/>
      <w:spacing w:val="5"/>
    </w:rPr>
  </w:style>
  <w:style w:type="paragraph" w:styleId="170">
    <w:name w:val="No Spacing"/>
    <w:basedOn w:val="709"/>
    <w:uiPriority w:val="1"/>
    <w:qFormat/>
    <w:pPr>
      <w:pBdr/>
      <w:spacing w:after="0" w:line="240" w:lineRule="auto"/>
      <w:ind/>
    </w:pPr>
  </w:style>
  <w:style w:type="character" w:styleId="171">
    <w:name w:val="Subtle Emphasis"/>
    <w:basedOn w:val="732"/>
    <w:uiPriority w:val="19"/>
    <w:qFormat/>
    <w:pPr>
      <w:pBdr/>
      <w:spacing/>
      <w:ind/>
    </w:pPr>
    <w:rPr>
      <w:i/>
      <w:iCs/>
      <w:color w:val="404040" w:themeColor="text1" w:themeTint="BF"/>
    </w:rPr>
  </w:style>
  <w:style w:type="character" w:styleId="172">
    <w:name w:val="Emphasis"/>
    <w:basedOn w:val="732"/>
    <w:uiPriority w:val="20"/>
    <w:qFormat/>
    <w:pPr>
      <w:pBdr/>
      <w:spacing/>
      <w:ind/>
    </w:pPr>
    <w:rPr>
      <w:i/>
      <w:iCs/>
    </w:rPr>
  </w:style>
  <w:style w:type="character" w:styleId="173">
    <w:name w:val="Strong"/>
    <w:basedOn w:val="732"/>
    <w:uiPriority w:val="22"/>
    <w:qFormat/>
    <w:pPr>
      <w:pBdr/>
      <w:spacing/>
      <w:ind/>
    </w:pPr>
    <w:rPr>
      <w:b/>
      <w:bCs/>
    </w:rPr>
  </w:style>
  <w:style w:type="character" w:styleId="174">
    <w:name w:val="Subtle Reference"/>
    <w:basedOn w:val="732"/>
    <w:uiPriority w:val="31"/>
    <w:qFormat/>
    <w:pPr>
      <w:pBdr/>
      <w:spacing/>
      <w:ind/>
    </w:pPr>
    <w:rPr>
      <w:smallCaps/>
      <w:color w:val="5a5a5a" w:themeColor="text1" w:themeTint="A5"/>
    </w:rPr>
  </w:style>
  <w:style w:type="character" w:styleId="175">
    <w:name w:val="Book Title"/>
    <w:basedOn w:val="732"/>
    <w:uiPriority w:val="33"/>
    <w:qFormat/>
    <w:pPr>
      <w:pBdr/>
      <w:spacing/>
      <w:ind/>
    </w:pPr>
    <w:rPr>
      <w:b/>
      <w:bCs/>
      <w:i/>
      <w:iCs/>
      <w:spacing w:val="5"/>
    </w:rPr>
  </w:style>
  <w:style w:type="paragraph" w:styleId="176">
    <w:name w:val="Header"/>
    <w:basedOn w:val="709"/>
    <w:link w:val="177"/>
    <w:uiPriority w:val="99"/>
    <w:unhideWhenUsed/>
    <w:pPr>
      <w:pBdr/>
      <w:tabs>
        <w:tab w:val="center" w:leader="none" w:pos="4844"/>
        <w:tab w:val="right" w:leader="none" w:pos="9689"/>
      </w:tabs>
      <w:spacing w:after="0" w:line="240" w:lineRule="auto"/>
      <w:ind/>
    </w:pPr>
  </w:style>
  <w:style w:type="character" w:styleId="177">
    <w:name w:val="Header Char"/>
    <w:basedOn w:val="732"/>
    <w:link w:val="176"/>
    <w:uiPriority w:val="99"/>
    <w:pPr>
      <w:pBdr/>
      <w:spacing/>
      <w:ind/>
    </w:pPr>
  </w:style>
  <w:style w:type="paragraph" w:styleId="178">
    <w:name w:val="Footer"/>
    <w:basedOn w:val="709"/>
    <w:link w:val="179"/>
    <w:uiPriority w:val="99"/>
    <w:unhideWhenUsed/>
    <w:pPr>
      <w:pBdr/>
      <w:tabs>
        <w:tab w:val="center" w:leader="none" w:pos="4844"/>
        <w:tab w:val="right" w:leader="none" w:pos="9689"/>
      </w:tabs>
      <w:spacing w:after="0" w:line="240" w:lineRule="auto"/>
      <w:ind/>
    </w:pPr>
  </w:style>
  <w:style w:type="character" w:styleId="179">
    <w:name w:val="Footer Char"/>
    <w:basedOn w:val="732"/>
    <w:link w:val="178"/>
    <w:uiPriority w:val="99"/>
    <w:pPr>
      <w:pBdr/>
      <w:spacing/>
      <w:ind/>
    </w:pPr>
  </w:style>
  <w:style w:type="character" w:styleId="182">
    <w:name w:val="Footnote Text Char"/>
    <w:basedOn w:val="732"/>
    <w:link w:val="730"/>
    <w:uiPriority w:val="99"/>
    <w:semiHidden/>
    <w:pPr>
      <w:pBdr/>
      <w:spacing/>
      <w:ind/>
    </w:pPr>
    <w:rPr>
      <w:sz w:val="20"/>
      <w:szCs w:val="20"/>
    </w:rPr>
  </w:style>
  <w:style w:type="paragraph" w:styleId="184">
    <w:name w:val="endnote text"/>
    <w:basedOn w:val="709"/>
    <w:link w:val="185"/>
    <w:uiPriority w:val="99"/>
    <w:semiHidden/>
    <w:unhideWhenUsed/>
    <w:pPr>
      <w:pBdr/>
      <w:spacing w:after="0" w:line="240" w:lineRule="auto"/>
      <w:ind/>
    </w:pPr>
    <w:rPr>
      <w:sz w:val="20"/>
      <w:szCs w:val="20"/>
    </w:rPr>
  </w:style>
  <w:style w:type="character" w:styleId="185">
    <w:name w:val="Endnote Text Char"/>
    <w:basedOn w:val="732"/>
    <w:link w:val="184"/>
    <w:uiPriority w:val="99"/>
    <w:semiHidden/>
    <w:pPr>
      <w:pBdr/>
      <w:spacing/>
      <w:ind/>
    </w:pPr>
    <w:rPr>
      <w:sz w:val="20"/>
      <w:szCs w:val="20"/>
    </w:rPr>
  </w:style>
  <w:style w:type="character" w:styleId="186">
    <w:name w:val="endnote reference"/>
    <w:basedOn w:val="732"/>
    <w:uiPriority w:val="99"/>
    <w:semiHidden/>
    <w:unhideWhenUsed/>
    <w:pPr>
      <w:pBdr/>
      <w:spacing/>
      <w:ind/>
    </w:pPr>
    <w:rPr>
      <w:vertAlign w:val="superscript"/>
    </w:rPr>
  </w:style>
  <w:style w:type="character" w:styleId="188">
    <w:name w:val="FollowedHyperlink"/>
    <w:basedOn w:val="732"/>
    <w:uiPriority w:val="99"/>
    <w:semiHidden/>
    <w:unhideWhenUsed/>
    <w:pPr>
      <w:pBdr/>
      <w:spacing/>
      <w:ind/>
    </w:pPr>
    <w:rPr>
      <w:color w:val="954f72" w:themeColor="followedHyperlink"/>
      <w:u w:val="single"/>
    </w:rPr>
  </w:style>
  <w:style w:type="paragraph" w:styleId="189">
    <w:name w:val="toc 1"/>
    <w:basedOn w:val="709"/>
    <w:next w:val="709"/>
    <w:uiPriority w:val="39"/>
    <w:unhideWhenUsed/>
    <w:pPr>
      <w:pBdr/>
      <w:spacing w:after="100"/>
      <w:ind/>
    </w:pPr>
  </w:style>
  <w:style w:type="paragraph" w:styleId="190">
    <w:name w:val="toc 2"/>
    <w:basedOn w:val="709"/>
    <w:next w:val="709"/>
    <w:uiPriority w:val="39"/>
    <w:unhideWhenUsed/>
    <w:pPr>
      <w:pBdr/>
      <w:spacing w:after="100"/>
      <w:ind w:left="220"/>
    </w:pPr>
  </w:style>
  <w:style w:type="paragraph" w:styleId="191">
    <w:name w:val="toc 3"/>
    <w:basedOn w:val="709"/>
    <w:next w:val="709"/>
    <w:uiPriority w:val="39"/>
    <w:unhideWhenUsed/>
    <w:pPr>
      <w:pBdr/>
      <w:spacing w:after="100"/>
      <w:ind w:left="440"/>
    </w:pPr>
  </w:style>
  <w:style w:type="paragraph" w:styleId="192">
    <w:name w:val="toc 4"/>
    <w:basedOn w:val="709"/>
    <w:next w:val="709"/>
    <w:uiPriority w:val="39"/>
    <w:unhideWhenUsed/>
    <w:pPr>
      <w:pBdr/>
      <w:spacing w:after="100"/>
      <w:ind w:left="660"/>
    </w:pPr>
  </w:style>
  <w:style w:type="paragraph" w:styleId="193">
    <w:name w:val="toc 5"/>
    <w:basedOn w:val="709"/>
    <w:next w:val="709"/>
    <w:uiPriority w:val="39"/>
    <w:unhideWhenUsed/>
    <w:pPr>
      <w:pBdr/>
      <w:spacing w:after="100"/>
      <w:ind w:left="880"/>
    </w:pPr>
  </w:style>
  <w:style w:type="paragraph" w:styleId="194">
    <w:name w:val="toc 6"/>
    <w:basedOn w:val="709"/>
    <w:next w:val="709"/>
    <w:uiPriority w:val="39"/>
    <w:unhideWhenUsed/>
    <w:pPr>
      <w:pBdr/>
      <w:spacing w:after="100"/>
      <w:ind w:left="1100"/>
    </w:pPr>
  </w:style>
  <w:style w:type="paragraph" w:styleId="195">
    <w:name w:val="toc 7"/>
    <w:basedOn w:val="709"/>
    <w:next w:val="709"/>
    <w:uiPriority w:val="39"/>
    <w:unhideWhenUsed/>
    <w:pPr>
      <w:pBdr/>
      <w:spacing w:after="100"/>
      <w:ind w:left="1320"/>
    </w:pPr>
  </w:style>
  <w:style w:type="paragraph" w:styleId="196">
    <w:name w:val="toc 8"/>
    <w:basedOn w:val="709"/>
    <w:next w:val="709"/>
    <w:uiPriority w:val="39"/>
    <w:unhideWhenUsed/>
    <w:pPr>
      <w:pBdr/>
      <w:spacing w:after="100"/>
      <w:ind w:left="1540"/>
    </w:pPr>
  </w:style>
  <w:style w:type="paragraph" w:styleId="197">
    <w:name w:val="toc 9"/>
    <w:basedOn w:val="709"/>
    <w:next w:val="709"/>
    <w:uiPriority w:val="39"/>
    <w:unhideWhenUsed/>
    <w:pPr>
      <w:pBdr/>
      <w:spacing w:after="100"/>
      <w:ind w:left="1760"/>
    </w:pPr>
  </w:style>
  <w:style w:type="character" w:styleId="198">
    <w:name w:val="Placeholder Text"/>
    <w:basedOn w:val="732"/>
    <w:uiPriority w:val="99"/>
    <w:semiHidden/>
    <w:pPr>
      <w:pBdr/>
      <w:spacing/>
      <w:ind/>
    </w:pPr>
    <w:rPr>
      <w:color w:val="666666"/>
    </w:rPr>
  </w:style>
  <w:style w:type="paragraph" w:styleId="209">
    <w:name w:val="table of figures"/>
    <w:basedOn w:val="709"/>
    <w:next w:val="709"/>
    <w:uiPriority w:val="99"/>
    <w:unhideWhenUsed/>
    <w:pPr>
      <w:pBdr/>
      <w:spacing w:after="0" w:afterAutospacing="0"/>
      <w:ind/>
    </w:pPr>
  </w:style>
  <w:style w:type="paragraph" w:styleId="709" w:default="1">
    <w:name w:val="Normal"/>
    <w:qFormat/>
    <w:pPr>
      <w:pBdr/>
      <w:spacing/>
      <w:ind/>
    </w:pPr>
  </w:style>
  <w:style w:type="paragraph" w:styleId="710">
    <w:name w:val="Body Text"/>
    <w:basedOn w:val="709"/>
    <w:link w:val="741"/>
    <w:qFormat/>
    <w:pPr>
      <w:pBdr/>
      <w:spacing w:after="180" w:before="180"/>
      <w:ind/>
    </w:pPr>
  </w:style>
  <w:style w:type="paragraph" w:styleId="711" w:customStyle="1">
    <w:name w:val="First Paragraph"/>
    <w:basedOn w:val="710"/>
    <w:next w:val="710"/>
    <w:qFormat/>
    <w:pPr>
      <w:pBdr/>
      <w:spacing/>
      <w:ind/>
    </w:pPr>
  </w:style>
  <w:style w:type="paragraph" w:styleId="712" w:customStyle="1">
    <w:name w:val="Compact"/>
    <w:basedOn w:val="710"/>
    <w:qFormat/>
    <w:pPr>
      <w:pBdr/>
      <w:spacing w:after="36" w:before="36"/>
      <w:ind/>
    </w:pPr>
  </w:style>
  <w:style w:type="paragraph" w:styleId="713">
    <w:name w:val="Title"/>
    <w:basedOn w:val="709"/>
    <w:next w:val="710"/>
    <w:qFormat/>
    <w:pPr>
      <w:keepNext w:val="true"/>
      <w:keepLines w:val="true"/>
      <w:pBdr/>
      <w:spacing w:after="240" w:before="480"/>
      <w:ind/>
      <w:jc w:val="center"/>
    </w:pPr>
    <w:rPr>
      <w:rFonts w:asciiTheme="majorHAnsi" w:hAnsiTheme="majorHAnsi" w:eastAsiaTheme="majorEastAsia" w:cstheme="majorBidi"/>
      <w:b/>
      <w:bCs/>
      <w:color w:val="345a8a" w:themeColor="accent1" w:themeShade="B5"/>
      <w:sz w:val="36"/>
      <w:szCs w:val="36"/>
    </w:rPr>
  </w:style>
  <w:style w:type="paragraph" w:styleId="714">
    <w:name w:val="Subtitle"/>
    <w:basedOn w:val="713"/>
    <w:next w:val="710"/>
    <w:qFormat/>
    <w:pPr>
      <w:keepNext w:val="true"/>
      <w:keepLines w:val="true"/>
      <w:pBdr/>
      <w:spacing w:after="240" w:before="240"/>
      <w:ind/>
      <w:jc w:val="center"/>
    </w:pPr>
    <w:rPr>
      <w:sz w:val="30"/>
      <w:szCs w:val="30"/>
    </w:rPr>
  </w:style>
  <w:style w:type="paragraph" w:styleId="715" w:customStyle="1">
    <w:name w:val="Author"/>
    <w:next w:val="710"/>
    <w:qFormat/>
    <w:pPr>
      <w:keepNext w:val="true"/>
      <w:keepLines w:val="true"/>
      <w:pBdr/>
      <w:spacing/>
      <w:ind/>
      <w:jc w:val="center"/>
    </w:pPr>
  </w:style>
  <w:style w:type="paragraph" w:styleId="716">
    <w:name w:val="Date"/>
    <w:next w:val="710"/>
    <w:qFormat/>
    <w:pPr>
      <w:keepNext w:val="true"/>
      <w:keepLines w:val="true"/>
      <w:pBdr/>
      <w:spacing/>
      <w:ind/>
      <w:jc w:val="center"/>
    </w:pPr>
  </w:style>
  <w:style w:type="paragraph" w:styleId="717" w:customStyle="1">
    <w:name w:val="Abstract Title"/>
    <w:basedOn w:val="709"/>
    <w:next w:val="718"/>
    <w:qFormat/>
    <w:pPr>
      <w:keepNext w:val="true"/>
      <w:keepLines w:val="true"/>
      <w:pBdr/>
      <w:spacing w:after="0" w:before="300"/>
      <w:ind/>
      <w:jc w:val="center"/>
    </w:pPr>
    <w:rPr>
      <w:b/>
      <w:color w:val="345a8a"/>
      <w:sz w:val="20"/>
      <w:szCs w:val="20"/>
    </w:rPr>
  </w:style>
  <w:style w:type="paragraph" w:styleId="718" w:customStyle="1">
    <w:name w:val="Abstract"/>
    <w:basedOn w:val="709"/>
    <w:next w:val="710"/>
    <w:qFormat/>
    <w:pPr>
      <w:keepNext w:val="true"/>
      <w:keepLines w:val="true"/>
      <w:pBdr/>
      <w:spacing w:after="300" w:before="100"/>
      <w:ind/>
    </w:pPr>
    <w:rPr>
      <w:sz w:val="20"/>
      <w:szCs w:val="20"/>
    </w:rPr>
  </w:style>
  <w:style w:type="paragraph" w:styleId="719">
    <w:name w:val="Bibliography"/>
    <w:basedOn w:val="709"/>
    <w:next w:val="719"/>
    <w:qFormat/>
    <w:pPr>
      <w:pBdr/>
      <w:spacing/>
      <w:ind/>
    </w:pPr>
  </w:style>
  <w:style w:type="paragraph" w:styleId="720">
    <w:name w:val="Heading 1"/>
    <w:basedOn w:val="709"/>
    <w:next w:val="710"/>
    <w:uiPriority w:val="9"/>
    <w:qFormat/>
    <w:pPr>
      <w:keepNext w:val="true"/>
      <w:keepLines w:val="true"/>
      <w:pBdr/>
      <w:spacing w:after="0" w:before="480"/>
      <w:ind/>
      <w:outlineLvl w:val="0"/>
    </w:pPr>
    <w:rPr>
      <w:rFonts w:asciiTheme="majorHAnsi" w:hAnsiTheme="majorHAnsi" w:eastAsiaTheme="majorEastAsia" w:cstheme="majorBidi"/>
      <w:b/>
      <w:bCs/>
      <w:color w:val="4f81bd" w:themeColor="accent1"/>
      <w:sz w:val="32"/>
      <w:szCs w:val="32"/>
    </w:rPr>
  </w:style>
  <w:style w:type="paragraph" w:styleId="721">
    <w:name w:val="Heading 2"/>
    <w:basedOn w:val="709"/>
    <w:next w:val="710"/>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8"/>
      <w:szCs w:val="28"/>
    </w:rPr>
  </w:style>
  <w:style w:type="paragraph" w:styleId="722">
    <w:name w:val="Heading 3"/>
    <w:basedOn w:val="709"/>
    <w:next w:val="710"/>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sz w:val="24"/>
      <w:szCs w:val="24"/>
    </w:rPr>
  </w:style>
  <w:style w:type="paragraph" w:styleId="723">
    <w:name w:val="Heading 4"/>
    <w:basedOn w:val="709"/>
    <w:next w:val="710"/>
    <w:uiPriority w:val="9"/>
    <w:unhideWhenUsed/>
    <w:qFormat/>
    <w:pPr>
      <w:keepNext w:val="true"/>
      <w:keepLines w:val="true"/>
      <w:pBdr/>
      <w:spacing w:after="0" w:before="200"/>
      <w:ind/>
      <w:outlineLvl w:val="3"/>
    </w:pPr>
    <w:rPr>
      <w:rFonts w:asciiTheme="majorHAnsi" w:hAnsiTheme="majorHAnsi" w:eastAsiaTheme="majorEastAsia" w:cstheme="majorBidi"/>
      <w:bCs/>
      <w:i/>
      <w:color w:val="4f81bd" w:themeColor="accent1"/>
      <w:sz w:val="24"/>
      <w:szCs w:val="24"/>
    </w:rPr>
  </w:style>
  <w:style w:type="paragraph" w:styleId="724">
    <w:name w:val="Heading 5"/>
    <w:basedOn w:val="709"/>
    <w:next w:val="710"/>
    <w:uiPriority w:val="9"/>
    <w:unhideWhenUsed/>
    <w:qFormat/>
    <w:pPr>
      <w:keepNext w:val="true"/>
      <w:keepLines w:val="true"/>
      <w:pBdr/>
      <w:spacing w:after="0" w:before="200"/>
      <w:ind/>
      <w:outlineLvl w:val="4"/>
    </w:pPr>
    <w:rPr>
      <w:rFonts w:asciiTheme="majorHAnsi" w:hAnsiTheme="majorHAnsi" w:eastAsiaTheme="majorEastAsia" w:cstheme="majorBidi"/>
      <w:iCs/>
      <w:color w:val="4f81bd" w:themeColor="accent1"/>
      <w:sz w:val="24"/>
      <w:szCs w:val="24"/>
    </w:rPr>
  </w:style>
  <w:style w:type="paragraph" w:styleId="725">
    <w:name w:val="Heading 6"/>
    <w:basedOn w:val="709"/>
    <w:next w:val="710"/>
    <w:uiPriority w:val="9"/>
    <w:unhideWhenUsed/>
    <w:qFormat/>
    <w:pPr>
      <w:keepNext w:val="true"/>
      <w:keepLines w:val="true"/>
      <w:pBdr/>
      <w:spacing w:after="0" w:before="200"/>
      <w:ind/>
      <w:outlineLvl w:val="5"/>
    </w:pPr>
    <w:rPr>
      <w:rFonts w:asciiTheme="majorHAnsi" w:hAnsiTheme="majorHAnsi" w:eastAsiaTheme="majorEastAsia" w:cstheme="majorBidi"/>
      <w:color w:val="4f81bd" w:themeColor="accent1"/>
      <w:sz w:val="24"/>
      <w:szCs w:val="24"/>
    </w:rPr>
  </w:style>
  <w:style w:type="paragraph" w:styleId="726">
    <w:name w:val="Heading 7"/>
    <w:basedOn w:val="709"/>
    <w:next w:val="710"/>
    <w:uiPriority w:val="9"/>
    <w:unhideWhenUsed/>
    <w:qFormat/>
    <w:pPr>
      <w:keepNext w:val="true"/>
      <w:keepLines w:val="true"/>
      <w:pBdr/>
      <w:spacing w:after="0" w:before="200"/>
      <w:ind/>
      <w:outlineLvl w:val="6"/>
    </w:pPr>
    <w:rPr>
      <w:rFonts w:asciiTheme="majorHAnsi" w:hAnsiTheme="majorHAnsi" w:eastAsiaTheme="majorEastAsia" w:cstheme="majorBidi"/>
      <w:color w:val="4f81bd" w:themeColor="accent1"/>
      <w:sz w:val="24"/>
      <w:szCs w:val="24"/>
    </w:rPr>
  </w:style>
  <w:style w:type="paragraph" w:styleId="727">
    <w:name w:val="Heading 8"/>
    <w:basedOn w:val="709"/>
    <w:next w:val="710"/>
    <w:uiPriority w:val="9"/>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4"/>
      <w:szCs w:val="24"/>
    </w:rPr>
  </w:style>
  <w:style w:type="paragraph" w:styleId="728">
    <w:name w:val="Heading 9"/>
    <w:basedOn w:val="709"/>
    <w:next w:val="710"/>
    <w:uiPriority w:val="9"/>
    <w:unhideWhenUsed/>
    <w:qFormat/>
    <w:pPr>
      <w:keepNext w:val="true"/>
      <w:keepLines w:val="true"/>
      <w:pBdr/>
      <w:spacing w:after="0" w:before="200"/>
      <w:ind/>
      <w:outlineLvl w:val="8"/>
    </w:pPr>
    <w:rPr>
      <w:rFonts w:asciiTheme="majorHAnsi" w:hAnsiTheme="majorHAnsi" w:eastAsiaTheme="majorEastAsia" w:cstheme="majorBidi"/>
      <w:color w:val="4f81bd" w:themeColor="accent1"/>
      <w:sz w:val="24"/>
      <w:szCs w:val="24"/>
    </w:rPr>
  </w:style>
  <w:style w:type="paragraph" w:styleId="729">
    <w:name w:val="Block Text"/>
    <w:basedOn w:val="710"/>
    <w:next w:val="710"/>
    <w:uiPriority w:val="9"/>
    <w:unhideWhenUsed/>
    <w:qFormat/>
    <w:pPr>
      <w:pBdr/>
      <w:spacing w:after="100" w:before="100"/>
      <w:ind w:right="480" w:firstLine="0" w:left="480"/>
    </w:pPr>
  </w:style>
  <w:style w:type="paragraph" w:styleId="730">
    <w:name w:val="footnote text"/>
    <w:basedOn w:val="709"/>
    <w:next w:val="730"/>
    <w:uiPriority w:val="9"/>
    <w:unhideWhenUsed/>
    <w:qFormat/>
    <w:pPr>
      <w:pBdr/>
      <w:spacing/>
      <w:ind/>
    </w:pPr>
  </w:style>
  <w:style w:type="paragraph" w:styleId="731">
    <w:name w:val="Footnote Block Text"/>
    <w:uiPriority w:val="9"/>
    <w:unhideWhenUsed/>
    <w:qFormat/>
    <w:pPr>
      <w:pBdr/>
      <w:spacing w:after="100" w:before="100"/>
      <w:ind w:right="480" w:firstLine="0" w:left="480"/>
    </w:pPr>
  </w:style>
  <w:style w:type="character" w:styleId="732" w:default="1">
    <w:name w:val="Default Paragraph Font"/>
    <w:semiHidden/>
    <w:unhideWhenUsed/>
    <w:pPr>
      <w:pBdr/>
      <w:spacing/>
      <w:ind/>
    </w:pPr>
  </w:style>
  <w:style w:type="table" w:styleId="733">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Ind w:w="0" w:type="dxa"/>
        <w:tblBorders/>
      </w:tblPr>
      <w:trPr>
        <w:jc w:val="left"/>
      </w:tr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34" w:customStyle="1">
    <w:name w:val="Definition Term"/>
    <w:basedOn w:val="709"/>
    <w:next w:val="735"/>
    <w:pPr>
      <w:keepNext w:val="true"/>
      <w:keepLines w:val="true"/>
      <w:pBdr/>
      <w:spacing w:after="0"/>
      <w:ind/>
    </w:pPr>
    <w:rPr>
      <w:b/>
    </w:rPr>
  </w:style>
  <w:style w:type="paragraph" w:styleId="735" w:customStyle="1">
    <w:name w:val="Definition"/>
    <w:basedOn w:val="709"/>
    <w:pPr>
      <w:pBdr/>
      <w:spacing/>
      <w:ind/>
    </w:pPr>
  </w:style>
  <w:style w:type="paragraph" w:styleId="736">
    <w:name w:val="Caption"/>
    <w:basedOn w:val="709"/>
    <w:link w:val="741"/>
    <w:pPr>
      <w:pBdr/>
      <w:spacing w:after="120" w:before="0"/>
      <w:ind/>
    </w:pPr>
    <w:rPr>
      <w:i/>
    </w:rPr>
  </w:style>
  <w:style w:type="paragraph" w:styleId="737" w:customStyle="1">
    <w:name w:val="Table Caption"/>
    <w:basedOn w:val="736"/>
    <w:pPr>
      <w:keepNext w:val="true"/>
      <w:pBdr/>
      <w:spacing/>
      <w:ind/>
    </w:pPr>
  </w:style>
  <w:style w:type="paragraph" w:styleId="738" w:customStyle="1">
    <w:name w:val="Image Caption"/>
    <w:basedOn w:val="736"/>
    <w:pPr>
      <w:pBdr/>
      <w:spacing/>
      <w:ind/>
    </w:pPr>
  </w:style>
  <w:style w:type="paragraph" w:styleId="739" w:customStyle="1">
    <w:name w:val="Figure"/>
    <w:basedOn w:val="709"/>
    <w:pPr>
      <w:pBdr/>
      <w:spacing/>
      <w:ind/>
    </w:pPr>
  </w:style>
  <w:style w:type="paragraph" w:styleId="740" w:customStyle="1">
    <w:name w:val="Captioned Figure"/>
    <w:basedOn w:val="739"/>
    <w:pPr>
      <w:keepNext w:val="true"/>
      <w:pBdr/>
      <w:spacing/>
      <w:ind/>
    </w:pPr>
  </w:style>
  <w:style w:type="character" w:styleId="741" w:customStyle="1">
    <w:name w:val="Body Text Char"/>
    <w:basedOn w:val="732"/>
    <w:link w:val="710"/>
    <w:pPr>
      <w:pBdr/>
      <w:spacing/>
      <w:ind/>
    </w:pPr>
  </w:style>
  <w:style w:type="character" w:styleId="742" w:customStyle="1">
    <w:name w:val="Verbatim Char"/>
    <w:basedOn w:val="741"/>
    <w:pPr>
      <w:pBdr/>
      <w:spacing/>
      <w:ind/>
    </w:pPr>
    <w:rPr>
      <w:rFonts w:ascii="Consolas" w:hAnsi="Consolas"/>
      <w:sz w:val="22"/>
    </w:rPr>
  </w:style>
  <w:style w:type="character" w:styleId="743" w:customStyle="1">
    <w:name w:val="Section Number"/>
    <w:basedOn w:val="741"/>
    <w:pPr>
      <w:pBdr/>
      <w:spacing/>
      <w:ind/>
    </w:pPr>
  </w:style>
  <w:style w:type="character" w:styleId="744">
    <w:name w:val="footnote reference"/>
    <w:basedOn w:val="741"/>
    <w:pPr>
      <w:pBdr/>
      <w:spacing/>
      <w:ind/>
    </w:pPr>
    <w:rPr>
      <w:vertAlign w:val="superscript"/>
    </w:rPr>
  </w:style>
  <w:style w:type="character" w:styleId="745">
    <w:name w:val="Hyperlink"/>
    <w:basedOn w:val="741"/>
    <w:pPr>
      <w:pBdr/>
      <w:spacing/>
      <w:ind/>
    </w:pPr>
    <w:rPr>
      <w:color w:val="4f81bd" w:themeColor="accent1"/>
    </w:rPr>
  </w:style>
  <w:style w:type="paragraph" w:styleId="746">
    <w:name w:val="TOC Heading"/>
    <w:basedOn w:val="720"/>
    <w:next w:val="710"/>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747" w:customStyle="1">
    <w:name w:val="Source Code"/>
    <w:basedOn w:val="709"/>
    <w:link w:val="742"/>
    <w:pPr>
      <w:pBdr/>
      <w:spacing/>
      <w:ind/>
    </w:pPr>
  </w:style>
  <w:style w:type="character" w:styleId="748" w:customStyle="1">
    <w:name w:val="KeywordTok"/>
    <w:basedOn w:val="742"/>
    <w:pPr>
      <w:pBdr/>
      <w:spacing/>
      <w:ind/>
    </w:pPr>
    <w:rPr>
      <w:b/>
      <w:color w:val="007020"/>
    </w:rPr>
  </w:style>
  <w:style w:type="character" w:styleId="749" w:customStyle="1">
    <w:name w:val="DataTypeTok"/>
    <w:basedOn w:val="742"/>
    <w:pPr>
      <w:pBdr/>
      <w:spacing/>
      <w:ind/>
    </w:pPr>
    <w:rPr>
      <w:color w:val="902000"/>
    </w:rPr>
  </w:style>
  <w:style w:type="character" w:styleId="750" w:customStyle="1">
    <w:name w:val="DecValTok"/>
    <w:basedOn w:val="742"/>
    <w:pPr>
      <w:pBdr/>
      <w:spacing/>
      <w:ind/>
    </w:pPr>
    <w:rPr>
      <w:color w:val="40a070"/>
    </w:rPr>
  </w:style>
  <w:style w:type="character" w:styleId="751" w:customStyle="1">
    <w:name w:val="BaseNTok"/>
    <w:basedOn w:val="742"/>
    <w:pPr>
      <w:pBdr/>
      <w:spacing/>
      <w:ind/>
    </w:pPr>
    <w:rPr>
      <w:color w:val="40a070"/>
    </w:rPr>
  </w:style>
  <w:style w:type="character" w:styleId="752" w:customStyle="1">
    <w:name w:val="FloatTok"/>
    <w:basedOn w:val="742"/>
    <w:pPr>
      <w:pBdr/>
      <w:spacing/>
      <w:ind/>
    </w:pPr>
    <w:rPr>
      <w:color w:val="40a070"/>
    </w:rPr>
  </w:style>
  <w:style w:type="character" w:styleId="753" w:customStyle="1">
    <w:name w:val="ConstantTok"/>
    <w:basedOn w:val="742"/>
    <w:pPr>
      <w:pBdr/>
      <w:spacing/>
      <w:ind/>
    </w:pPr>
    <w:rPr>
      <w:color w:val="880000"/>
    </w:rPr>
  </w:style>
  <w:style w:type="character" w:styleId="754" w:customStyle="1">
    <w:name w:val="CharTok"/>
    <w:basedOn w:val="742"/>
    <w:pPr>
      <w:pBdr/>
      <w:spacing/>
      <w:ind/>
    </w:pPr>
    <w:rPr>
      <w:color w:val="4070a0"/>
    </w:rPr>
  </w:style>
  <w:style w:type="character" w:styleId="755" w:customStyle="1">
    <w:name w:val="SpecialCharTok"/>
    <w:basedOn w:val="742"/>
    <w:pPr>
      <w:pBdr/>
      <w:spacing/>
      <w:ind/>
    </w:pPr>
    <w:rPr>
      <w:color w:val="4070a0"/>
    </w:rPr>
  </w:style>
  <w:style w:type="character" w:styleId="756" w:customStyle="1">
    <w:name w:val="StringTok"/>
    <w:basedOn w:val="742"/>
    <w:pPr>
      <w:pBdr/>
      <w:spacing/>
      <w:ind/>
    </w:pPr>
    <w:rPr>
      <w:color w:val="4070a0"/>
    </w:rPr>
  </w:style>
  <w:style w:type="character" w:styleId="757" w:customStyle="1">
    <w:name w:val="VerbatimStringTok"/>
    <w:basedOn w:val="742"/>
    <w:pPr>
      <w:pBdr/>
      <w:spacing/>
      <w:ind/>
    </w:pPr>
    <w:rPr>
      <w:color w:val="4070a0"/>
    </w:rPr>
  </w:style>
  <w:style w:type="character" w:styleId="758" w:customStyle="1">
    <w:name w:val="SpecialStringTok"/>
    <w:basedOn w:val="742"/>
    <w:pPr>
      <w:pBdr/>
      <w:spacing/>
      <w:ind/>
    </w:pPr>
    <w:rPr>
      <w:color w:val="bb6688"/>
    </w:rPr>
  </w:style>
  <w:style w:type="character" w:styleId="759" w:customStyle="1">
    <w:name w:val="ImportTok"/>
    <w:basedOn w:val="742"/>
    <w:pPr>
      <w:pBdr/>
      <w:spacing/>
      <w:ind/>
    </w:pPr>
    <w:rPr>
      <w:b/>
      <w:color w:val="008000"/>
    </w:rPr>
  </w:style>
  <w:style w:type="character" w:styleId="760" w:customStyle="1">
    <w:name w:val="CommentTok"/>
    <w:basedOn w:val="742"/>
    <w:pPr>
      <w:pBdr/>
      <w:spacing/>
      <w:ind/>
    </w:pPr>
    <w:rPr>
      <w:i/>
      <w:color w:val="60a0b0"/>
    </w:rPr>
  </w:style>
  <w:style w:type="character" w:styleId="761" w:customStyle="1">
    <w:name w:val="DocumentationTok"/>
    <w:basedOn w:val="742"/>
    <w:pPr>
      <w:pBdr/>
      <w:spacing/>
      <w:ind/>
    </w:pPr>
    <w:rPr>
      <w:i/>
      <w:color w:val="ba2121"/>
    </w:rPr>
  </w:style>
  <w:style w:type="character" w:styleId="762" w:customStyle="1">
    <w:name w:val="AnnotationTok"/>
    <w:basedOn w:val="742"/>
    <w:pPr>
      <w:pBdr/>
      <w:spacing/>
      <w:ind/>
    </w:pPr>
    <w:rPr>
      <w:b/>
      <w:i/>
      <w:color w:val="60a0b0"/>
    </w:rPr>
  </w:style>
  <w:style w:type="character" w:styleId="763" w:customStyle="1">
    <w:name w:val="CommentVarTok"/>
    <w:basedOn w:val="742"/>
    <w:pPr>
      <w:pBdr/>
      <w:spacing/>
      <w:ind/>
    </w:pPr>
    <w:rPr>
      <w:b/>
      <w:i/>
      <w:color w:val="60a0b0"/>
    </w:rPr>
  </w:style>
  <w:style w:type="character" w:styleId="764" w:customStyle="1">
    <w:name w:val="OtherTok"/>
    <w:basedOn w:val="742"/>
    <w:pPr>
      <w:pBdr/>
      <w:spacing/>
      <w:ind/>
    </w:pPr>
    <w:rPr>
      <w:color w:val="007020"/>
    </w:rPr>
  </w:style>
  <w:style w:type="character" w:styleId="765" w:customStyle="1">
    <w:name w:val="FunctionTok"/>
    <w:basedOn w:val="742"/>
    <w:pPr>
      <w:pBdr/>
      <w:spacing/>
      <w:ind/>
    </w:pPr>
    <w:rPr>
      <w:color w:val="06287e"/>
    </w:rPr>
  </w:style>
  <w:style w:type="character" w:styleId="766" w:customStyle="1">
    <w:name w:val="VariableTok"/>
    <w:basedOn w:val="742"/>
    <w:pPr>
      <w:pBdr/>
      <w:spacing/>
      <w:ind/>
    </w:pPr>
    <w:rPr>
      <w:color w:val="19177c"/>
    </w:rPr>
  </w:style>
  <w:style w:type="character" w:styleId="767" w:customStyle="1">
    <w:name w:val="ControlFlowTok"/>
    <w:basedOn w:val="742"/>
    <w:pPr>
      <w:pBdr/>
      <w:spacing/>
      <w:ind/>
    </w:pPr>
    <w:rPr>
      <w:b/>
      <w:color w:val="007020"/>
    </w:rPr>
  </w:style>
  <w:style w:type="character" w:styleId="768" w:customStyle="1">
    <w:name w:val="OperatorTok"/>
    <w:basedOn w:val="742"/>
    <w:pPr>
      <w:pBdr/>
      <w:spacing/>
      <w:ind/>
    </w:pPr>
    <w:rPr>
      <w:color w:val="666666"/>
    </w:rPr>
  </w:style>
  <w:style w:type="character" w:styleId="769" w:customStyle="1">
    <w:name w:val="BuiltInTok"/>
    <w:basedOn w:val="742"/>
    <w:pPr>
      <w:pBdr/>
      <w:spacing/>
      <w:ind/>
    </w:pPr>
    <w:rPr>
      <w:color w:val="008000"/>
    </w:rPr>
  </w:style>
  <w:style w:type="character" w:styleId="770" w:customStyle="1">
    <w:name w:val="ExtensionTok"/>
    <w:basedOn w:val="742"/>
    <w:pPr>
      <w:pBdr/>
      <w:spacing/>
      <w:ind/>
    </w:pPr>
  </w:style>
  <w:style w:type="character" w:styleId="771" w:customStyle="1">
    <w:name w:val="PreprocessorTok"/>
    <w:basedOn w:val="742"/>
    <w:pPr>
      <w:pBdr/>
      <w:spacing/>
      <w:ind/>
    </w:pPr>
    <w:rPr>
      <w:color w:val="bc7a00"/>
    </w:rPr>
  </w:style>
  <w:style w:type="character" w:styleId="772" w:customStyle="1">
    <w:name w:val="AttributeTok"/>
    <w:basedOn w:val="742"/>
    <w:pPr>
      <w:pBdr/>
      <w:spacing/>
      <w:ind/>
    </w:pPr>
    <w:rPr>
      <w:color w:val="7d9029"/>
    </w:rPr>
  </w:style>
  <w:style w:type="character" w:styleId="773" w:customStyle="1">
    <w:name w:val="RegionMarkerTok"/>
    <w:basedOn w:val="742"/>
    <w:pPr>
      <w:pBdr/>
      <w:spacing/>
      <w:ind/>
    </w:pPr>
  </w:style>
  <w:style w:type="character" w:styleId="774" w:customStyle="1">
    <w:name w:val="InformationTok"/>
    <w:basedOn w:val="742"/>
    <w:pPr>
      <w:pBdr/>
      <w:spacing/>
      <w:ind/>
    </w:pPr>
    <w:rPr>
      <w:b/>
      <w:i/>
      <w:color w:val="60a0b0"/>
    </w:rPr>
  </w:style>
  <w:style w:type="character" w:styleId="775" w:customStyle="1">
    <w:name w:val="WarningTok"/>
    <w:basedOn w:val="742"/>
    <w:pPr>
      <w:pBdr/>
      <w:spacing/>
      <w:ind/>
    </w:pPr>
    <w:rPr>
      <w:b/>
      <w:i/>
      <w:color w:val="60a0b0"/>
    </w:rPr>
  </w:style>
  <w:style w:type="character" w:styleId="776" w:customStyle="1">
    <w:name w:val="AlertTok"/>
    <w:basedOn w:val="742"/>
    <w:pPr>
      <w:pBdr/>
      <w:spacing/>
      <w:ind/>
    </w:pPr>
    <w:rPr>
      <w:b/>
      <w:color w:val="ff0000"/>
    </w:rPr>
  </w:style>
  <w:style w:type="character" w:styleId="777" w:customStyle="1">
    <w:name w:val="ErrorTok"/>
    <w:basedOn w:val="742"/>
    <w:pPr>
      <w:pBdr/>
      <w:spacing/>
      <w:ind/>
    </w:pPr>
    <w:rPr>
      <w:b/>
      <w:color w:val="ff0000"/>
    </w:rPr>
  </w:style>
  <w:style w:type="character" w:styleId="778" w:customStyle="1">
    <w:name w:val="NormalTok"/>
    <w:basedOn w:val="742"/>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revision>1</cp:revision>
  <dcterms:created xsi:type="dcterms:W3CDTF">2026-05-03T15:11:49Z</dcterms:created>
  <dcterms:modified xsi:type="dcterms:W3CDTF">2026-05-03T17:10:31Z</dcterms:modified>
</cp:coreProperties>
</file>