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23D4" w14:textId="18FD7722" w:rsidR="00B44A2C" w:rsidRPr="00032795" w:rsidRDefault="00BA48FD" w:rsidP="007D5859">
      <w:pPr>
        <w:pStyle w:val="a0"/>
        <w:spacing w:after="0"/>
      </w:pPr>
      <w:r w:rsidRPr="00032795">
        <w:t>введение</w:t>
      </w:r>
    </w:p>
    <w:p w14:paraId="2108DB66" w14:textId="4DA56239" w:rsidR="00741F14" w:rsidRPr="00032795" w:rsidRDefault="00741F14" w:rsidP="007D5859">
      <w:pPr>
        <w:pStyle w:val="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7D5859">
      <w:pPr>
        <w:pStyle w:val="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7D5859">
      <w:pPr>
        <w:pStyle w:val="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7D5859">
      <w:pPr>
        <w:pStyle w:val="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7D5859">
      <w:pPr>
        <w:pStyle w:val="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7D5859">
      <w:pPr>
        <w:spacing w:after="0"/>
        <w:ind w:firstLine="709"/>
        <w:jc w:val="both"/>
        <w:rPr>
          <w:rFonts w:ascii="Times New Roman" w:hAnsi="Times New Roman" w:cs="Times New Roman"/>
          <w:sz w:val="28"/>
        </w:rPr>
      </w:pPr>
    </w:p>
    <w:p w14:paraId="53C8EC31" w14:textId="59EE2A65" w:rsidR="006A7DBF" w:rsidRPr="00032795" w:rsidRDefault="006A7DBF" w:rsidP="007D5859">
      <w:pPr>
        <w:pStyle w:val="1"/>
        <w:spacing w:after="0"/>
      </w:pPr>
    </w:p>
    <w:p w14:paraId="2262ADE7" w14:textId="3EB629DF" w:rsidR="006A7DBF" w:rsidRPr="00032795" w:rsidRDefault="006A7DBF" w:rsidP="007D5859">
      <w:pPr>
        <w:pStyle w:val="1"/>
        <w:spacing w:after="0"/>
      </w:pPr>
    </w:p>
    <w:p w14:paraId="6D711744" w14:textId="269681F1" w:rsidR="006A7DBF" w:rsidRPr="00032795" w:rsidRDefault="006A7DBF" w:rsidP="007D5859">
      <w:pPr>
        <w:pStyle w:val="1"/>
        <w:spacing w:after="0"/>
      </w:pPr>
    </w:p>
    <w:p w14:paraId="7703C64D" w14:textId="66DB6A50" w:rsidR="006A7DBF" w:rsidRPr="00032795" w:rsidRDefault="006A7DBF" w:rsidP="007D5859">
      <w:pPr>
        <w:pStyle w:val="1"/>
        <w:spacing w:after="0"/>
      </w:pPr>
    </w:p>
    <w:p w14:paraId="573EDF36" w14:textId="76A3D6BC" w:rsidR="009E1700" w:rsidRPr="00032795" w:rsidRDefault="009E1700" w:rsidP="007D5859">
      <w:pPr>
        <w:pStyle w:val="1"/>
        <w:spacing w:after="0"/>
      </w:pPr>
    </w:p>
    <w:p w14:paraId="23052AC8" w14:textId="6F9E7CDD" w:rsidR="00DF28C9" w:rsidRPr="00032795" w:rsidRDefault="00DF28C9" w:rsidP="007D5859">
      <w:pPr>
        <w:pStyle w:val="a"/>
        <w:spacing w:after="0" w:line="240" w:lineRule="auto"/>
        <w:ind w:firstLine="708"/>
      </w:pPr>
      <w:r w:rsidRPr="00032795">
        <w:lastRenderedPageBreak/>
        <w:t>1. Обзор литературы</w:t>
      </w:r>
    </w:p>
    <w:p w14:paraId="09F4BF40" w14:textId="0C08A3A0" w:rsidR="00793478" w:rsidRPr="00032795" w:rsidRDefault="00793478" w:rsidP="007D5859">
      <w:pPr>
        <w:pStyle w:val="1"/>
        <w:spacing w:after="0" w:line="240" w:lineRule="auto"/>
      </w:pPr>
    </w:p>
    <w:p w14:paraId="5B3E1115" w14:textId="626EE073"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Оцифровка сигнала осуществляется на самой видеокамере, которая преобразует сигнал для передачи по сети Ethernet. Сетевые видеорегистраторы (Network Video Recorder – NVR) предназначены для работы в IP-системах видеонаблюдения. В отличие от обычных DVR (Digital Video Recorder,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неограниченное максимальное разрешение видеокамер;</w:t>
      </w:r>
    </w:p>
    <w:p w14:paraId="5474513D"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возможность подключения удаленных видеокамер через Internet;</w:t>
      </w:r>
    </w:p>
    <w:p w14:paraId="56D2AEA8"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реализация функций видеоаналитики на видеокамерах.</w:t>
      </w:r>
    </w:p>
    <w:p w14:paraId="6B83591E" w14:textId="77777777" w:rsidR="005500B4" w:rsidRPr="00032795" w:rsidRDefault="005500B4" w:rsidP="005500B4">
      <w:pPr>
        <w:pStyle w:val="ListParagraph"/>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проприетарность форматов протоколов передачи данных от видеокамер;</w:t>
      </w:r>
    </w:p>
    <w:p w14:paraId="587A4DC2" w14:textId="77777777" w:rsidR="005500B4" w:rsidRPr="00032795" w:rsidRDefault="005500B4" w:rsidP="005500B4">
      <w:pPr>
        <w:pStyle w:val="ListParagraph"/>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5500B4">
      <w:pPr>
        <w:pStyle w:val="1"/>
        <w:spacing w:after="0" w:line="240" w:lineRule="auto"/>
      </w:pPr>
    </w:p>
    <w:p w14:paraId="3602D3CD" w14:textId="65B45432" w:rsidR="001266F6" w:rsidRPr="00032795" w:rsidRDefault="00486C99" w:rsidP="007D5859">
      <w:pPr>
        <w:pStyle w:val="1"/>
        <w:spacing w:after="0" w:line="240" w:lineRule="auto"/>
      </w:pPr>
      <w:r w:rsidRPr="00032795">
        <w:tab/>
      </w:r>
    </w:p>
    <w:p w14:paraId="5B2D5407" w14:textId="74FD7E76" w:rsidR="001266F6" w:rsidRPr="00032795" w:rsidRDefault="001266F6" w:rsidP="007D5859">
      <w:pPr>
        <w:pStyle w:val="1"/>
        <w:spacing w:after="0" w:line="240" w:lineRule="auto"/>
      </w:pPr>
    </w:p>
    <w:p w14:paraId="3BE9609D" w14:textId="032C48AC" w:rsidR="001266F6" w:rsidRPr="00032795" w:rsidRDefault="001266F6" w:rsidP="007D5859">
      <w:pPr>
        <w:pStyle w:val="1"/>
        <w:spacing w:after="0" w:line="240" w:lineRule="auto"/>
      </w:pPr>
    </w:p>
    <w:p w14:paraId="54EC9599" w14:textId="1333E162" w:rsidR="001266F6" w:rsidRPr="00032795" w:rsidRDefault="001266F6" w:rsidP="007D5859">
      <w:pPr>
        <w:pStyle w:val="1"/>
        <w:spacing w:after="0" w:line="240" w:lineRule="auto"/>
      </w:pPr>
    </w:p>
    <w:p w14:paraId="485A2C11" w14:textId="46595C3F" w:rsidR="001266F6" w:rsidRPr="00032795" w:rsidRDefault="001266F6" w:rsidP="007D5859">
      <w:pPr>
        <w:pStyle w:val="1"/>
        <w:spacing w:after="0" w:line="240" w:lineRule="auto"/>
      </w:pPr>
    </w:p>
    <w:p w14:paraId="6D34AF15" w14:textId="192D9C70" w:rsidR="001266F6" w:rsidRPr="00032795" w:rsidRDefault="001266F6" w:rsidP="007D5859">
      <w:pPr>
        <w:pStyle w:val="1"/>
        <w:spacing w:after="0" w:line="240" w:lineRule="auto"/>
      </w:pPr>
    </w:p>
    <w:p w14:paraId="05D72612" w14:textId="29DC288D" w:rsidR="001266F6" w:rsidRPr="00032795" w:rsidRDefault="001266F6" w:rsidP="007D5859">
      <w:pPr>
        <w:pStyle w:val="1"/>
        <w:spacing w:after="0" w:line="240" w:lineRule="auto"/>
      </w:pPr>
    </w:p>
    <w:p w14:paraId="7E0C82E9" w14:textId="41070EBE" w:rsidR="001266F6" w:rsidRPr="00032795" w:rsidRDefault="001266F6" w:rsidP="007D5859">
      <w:pPr>
        <w:pStyle w:val="1"/>
        <w:spacing w:after="0" w:line="240" w:lineRule="auto"/>
      </w:pPr>
    </w:p>
    <w:p w14:paraId="2474BF62" w14:textId="0C302DCB" w:rsidR="007A62D0" w:rsidRPr="00032795" w:rsidRDefault="007A62D0" w:rsidP="007D5859">
      <w:pPr>
        <w:pStyle w:val="1"/>
        <w:spacing w:after="0" w:line="240" w:lineRule="auto"/>
      </w:pPr>
    </w:p>
    <w:p w14:paraId="3C85AC22" w14:textId="4C414496" w:rsidR="001266F6" w:rsidRPr="00032795" w:rsidRDefault="001266F6" w:rsidP="007D5859">
      <w:pPr>
        <w:pStyle w:val="a"/>
        <w:spacing w:after="0" w:line="240" w:lineRule="auto"/>
        <w:ind w:firstLine="708"/>
      </w:pPr>
      <w:r w:rsidRPr="00032795">
        <w:lastRenderedPageBreak/>
        <w:t>2. структурное проектирование</w:t>
      </w:r>
    </w:p>
    <w:p w14:paraId="7EF10495" w14:textId="77777777" w:rsidR="000E1B5C" w:rsidRPr="00032795" w:rsidRDefault="000E1B5C" w:rsidP="007D5859">
      <w:pPr>
        <w:pStyle w:val="a"/>
        <w:spacing w:after="0" w:line="240" w:lineRule="auto"/>
        <w:ind w:firstLine="708"/>
      </w:pPr>
    </w:p>
    <w:p w14:paraId="4DCD1D0E" w14:textId="2C0CD56E" w:rsidR="00E31858" w:rsidRPr="00032795" w:rsidRDefault="007436C8" w:rsidP="007D5859">
      <w:pPr>
        <w:pStyle w:val="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7D5859">
      <w:pPr>
        <w:pStyle w:val="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7D5859">
      <w:pPr>
        <w:pStyle w:val="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7D5859">
      <w:pPr>
        <w:pStyle w:val="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7D5859">
      <w:pPr>
        <w:pStyle w:val="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7D5859">
      <w:pPr>
        <w:pStyle w:val="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7D5859">
      <w:pPr>
        <w:pStyle w:val="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7D5859">
      <w:pPr>
        <w:pStyle w:val="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7D5859">
      <w:pPr>
        <w:pStyle w:val="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7D5859">
      <w:pPr>
        <w:pStyle w:val="1"/>
        <w:spacing w:after="0" w:line="240" w:lineRule="auto"/>
      </w:pPr>
    </w:p>
    <w:p w14:paraId="02C98428" w14:textId="7781215D" w:rsidR="004A3CD9" w:rsidRDefault="004A3CD9" w:rsidP="007D5859">
      <w:pPr>
        <w:pStyle w:val="1"/>
        <w:spacing w:after="0" w:line="240" w:lineRule="auto"/>
      </w:pPr>
    </w:p>
    <w:p w14:paraId="2FE9E7AB" w14:textId="645BFB18" w:rsidR="004A3CD9" w:rsidRDefault="004A3CD9" w:rsidP="007D5859">
      <w:pPr>
        <w:pStyle w:val="1"/>
        <w:spacing w:after="0" w:line="240" w:lineRule="auto"/>
      </w:pPr>
    </w:p>
    <w:p w14:paraId="37BCA65B" w14:textId="1CADA6DB" w:rsidR="004A3CD9" w:rsidRDefault="004A3CD9" w:rsidP="007D5859">
      <w:pPr>
        <w:pStyle w:val="1"/>
        <w:spacing w:after="0" w:line="240" w:lineRule="auto"/>
      </w:pPr>
    </w:p>
    <w:p w14:paraId="4CE6CDF0" w14:textId="77777777" w:rsidR="004A3CD9" w:rsidRPr="00032795" w:rsidRDefault="004A3CD9" w:rsidP="007D5859">
      <w:pPr>
        <w:pStyle w:val="1"/>
        <w:spacing w:after="0" w:line="240" w:lineRule="auto"/>
      </w:pPr>
    </w:p>
    <w:p w14:paraId="3ACEA00C" w14:textId="23DEC693" w:rsidR="005B4122" w:rsidRPr="00032795" w:rsidRDefault="005B4122" w:rsidP="007D5859">
      <w:pPr>
        <w:pStyle w:val="1"/>
        <w:spacing w:after="0" w:line="240" w:lineRule="auto"/>
      </w:pPr>
    </w:p>
    <w:p w14:paraId="3474C38E" w14:textId="7E7EE35E" w:rsidR="005B4122" w:rsidRPr="00032795" w:rsidRDefault="005B4122" w:rsidP="007D5859">
      <w:pPr>
        <w:pStyle w:val="1"/>
        <w:spacing w:after="0" w:line="240" w:lineRule="auto"/>
      </w:pPr>
    </w:p>
    <w:p w14:paraId="64E5839C" w14:textId="53F6D841" w:rsidR="005B4122" w:rsidRPr="00032795" w:rsidRDefault="005B4122" w:rsidP="007D5859">
      <w:pPr>
        <w:pStyle w:val="1"/>
        <w:spacing w:after="0" w:line="240" w:lineRule="auto"/>
      </w:pPr>
    </w:p>
    <w:p w14:paraId="3FD3149F" w14:textId="1FCAFDE4" w:rsidR="005B4122" w:rsidRPr="00032795" w:rsidRDefault="005B4122" w:rsidP="007D5859">
      <w:pPr>
        <w:pStyle w:val="1"/>
        <w:spacing w:after="0" w:line="240" w:lineRule="auto"/>
      </w:pPr>
    </w:p>
    <w:p w14:paraId="497ADD68" w14:textId="098CC6DC" w:rsidR="005B4122" w:rsidRPr="00032795" w:rsidRDefault="005B4122" w:rsidP="007D5859">
      <w:pPr>
        <w:pStyle w:val="1"/>
        <w:spacing w:after="0" w:line="240" w:lineRule="auto"/>
      </w:pPr>
    </w:p>
    <w:p w14:paraId="78B5A4DC" w14:textId="6B827BF0" w:rsidR="005B4122" w:rsidRPr="00032795" w:rsidRDefault="005B4122" w:rsidP="007D5859">
      <w:pPr>
        <w:pStyle w:val="1"/>
        <w:spacing w:after="0" w:line="240" w:lineRule="auto"/>
      </w:pPr>
    </w:p>
    <w:p w14:paraId="07D9954F" w14:textId="4141B990" w:rsidR="005B4122" w:rsidRPr="00032795" w:rsidRDefault="005B4122" w:rsidP="007D5859">
      <w:pPr>
        <w:pStyle w:val="1"/>
        <w:spacing w:after="0" w:line="240" w:lineRule="auto"/>
      </w:pPr>
    </w:p>
    <w:p w14:paraId="3BB63384" w14:textId="6E3E6501" w:rsidR="005B4122" w:rsidRPr="00032795" w:rsidRDefault="005B4122" w:rsidP="007D5859">
      <w:pPr>
        <w:pStyle w:val="1"/>
        <w:spacing w:after="0" w:line="240" w:lineRule="auto"/>
      </w:pPr>
    </w:p>
    <w:p w14:paraId="5D31B979" w14:textId="04BBF64C" w:rsidR="002C0586" w:rsidRPr="00032795" w:rsidRDefault="009E620E" w:rsidP="006247B7">
      <w:pPr>
        <w:pStyle w:val="a"/>
        <w:ind w:firstLine="708"/>
      </w:pPr>
      <w:r w:rsidRPr="00032795">
        <w:lastRenderedPageBreak/>
        <w:t>3</w:t>
      </w:r>
      <w:r w:rsidR="00D02A8B" w:rsidRPr="00032795">
        <w:t>. функциональное проектирование</w:t>
      </w:r>
    </w:p>
    <w:p w14:paraId="385C2B9F" w14:textId="137A4CCA" w:rsidR="00BE7943" w:rsidRPr="00032795" w:rsidRDefault="00BE7943" w:rsidP="006B00B3">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 xml:space="preserve">3.1 Обоснование выбора типа подключения к </w:t>
      </w:r>
      <w:r w:rsidRPr="00032795">
        <w:rPr>
          <w:rFonts w:ascii="Times New Roman" w:hAnsi="Times New Roman"/>
          <w:b/>
          <w:bCs/>
          <w:color w:val="000000" w:themeColor="text1"/>
          <w:sz w:val="28"/>
          <w:lang w:val="en-US"/>
        </w:rPr>
        <w:t>Internet</w:t>
      </w:r>
    </w:p>
    <w:p w14:paraId="55E09EAC" w14:textId="77777777" w:rsidR="00176A4B" w:rsidRPr="00032795" w:rsidRDefault="00176A4B" w:rsidP="00176A4B"/>
    <w:p w14:paraId="31D6FBF5" w14:textId="1C6AD5D4" w:rsidR="00BE7943" w:rsidRPr="00032795" w:rsidRDefault="00FE50E8" w:rsidP="006B00B3">
      <w:pPr>
        <w:pStyle w:val="Heading2"/>
        <w:jc w:val="both"/>
        <w:rPr>
          <w:rFonts w:ascii="Times New Roman" w:hAnsi="Times New Roman"/>
          <w:bCs/>
          <w:color w:val="000000" w:themeColor="text1"/>
          <w:sz w:val="28"/>
        </w:rPr>
      </w:pPr>
      <w:r w:rsidRPr="000327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032795">
        <w:rPr>
          <w:rFonts w:ascii="Times New Roman" w:hAnsi="Times New Roman"/>
          <w:bCs/>
          <w:color w:val="000000" w:themeColor="text1"/>
          <w:sz w:val="28"/>
          <w:lang w:val="en-US"/>
        </w:rPr>
        <w:t>web</w:t>
      </w:r>
      <w:r w:rsidRPr="00032795">
        <w:rPr>
          <w:rFonts w:ascii="Times New Roman" w:hAnsi="Times New Roman"/>
          <w:bCs/>
          <w:color w:val="000000" w:themeColor="text1"/>
          <w:sz w:val="28"/>
        </w:rPr>
        <w:t>-сервер, доступный из внешней сети.</w:t>
      </w:r>
      <w:r w:rsidR="00DB2D5F" w:rsidRPr="00032795">
        <w:rPr>
          <w:rFonts w:ascii="Times New Roman" w:hAnsi="Times New Roman"/>
          <w:bCs/>
          <w:color w:val="000000" w:themeColor="text1"/>
          <w:sz w:val="28"/>
        </w:rPr>
        <w:t xml:space="preserve"> Обычно, собственный </w:t>
      </w:r>
      <w:r w:rsidR="00DB2D5F" w:rsidRPr="00032795">
        <w:rPr>
          <w:rFonts w:ascii="Times New Roman" w:hAnsi="Times New Roman"/>
          <w:bCs/>
          <w:color w:val="000000" w:themeColor="text1"/>
          <w:sz w:val="28"/>
          <w:lang w:val="en-US"/>
        </w:rPr>
        <w:t>web</w:t>
      </w:r>
      <w:r w:rsidR="00DB2D5F" w:rsidRPr="000327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0327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032795">
        <w:rPr>
          <w:rFonts w:ascii="Times New Roman" w:hAnsi="Times New Roman"/>
          <w:bCs/>
          <w:color w:val="000000" w:themeColor="text1"/>
          <w:sz w:val="28"/>
        </w:rPr>
        <w:t xml:space="preserve"> 3 мб.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032795">
        <w:rPr>
          <w:rFonts w:ascii="Times New Roman" w:hAnsi="Times New Roman"/>
          <w:bCs/>
          <w:color w:val="000000" w:themeColor="text1"/>
          <w:sz w:val="28"/>
        </w:rPr>
        <w:t xml:space="preserve"> Из этого следует, что соединение посредством </w:t>
      </w:r>
      <w:r w:rsidR="003D6F7A" w:rsidRPr="00032795">
        <w:rPr>
          <w:rFonts w:ascii="Times New Roman" w:hAnsi="Times New Roman"/>
          <w:bCs/>
          <w:color w:val="000000" w:themeColor="text1"/>
          <w:sz w:val="28"/>
          <w:lang w:val="en-US"/>
        </w:rPr>
        <w:t>ADSL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xml:space="preserve">, </w:t>
      </w:r>
      <w:r w:rsidR="003D6F7A" w:rsidRPr="00032795">
        <w:rPr>
          <w:rFonts w:ascii="Times New Roman" w:hAnsi="Times New Roman"/>
          <w:bCs/>
          <w:color w:val="000000" w:themeColor="text1"/>
          <w:sz w:val="28"/>
          <w:lang w:val="en-US"/>
        </w:rPr>
        <w:t>VDSL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3</w:t>
      </w:r>
      <w:r w:rsidR="008078A5" w:rsidRPr="00032795">
        <w:rPr>
          <w:rFonts w:ascii="Times New Roman" w:hAnsi="Times New Roman"/>
          <w:bCs/>
          <w:color w:val="000000" w:themeColor="text1"/>
          <w:sz w:val="28"/>
          <w:lang w:val="en-US"/>
        </w:rPr>
        <w:t>G</w:t>
      </w:r>
      <w:r w:rsidR="008078A5" w:rsidRPr="00032795">
        <w:rPr>
          <w:rFonts w:ascii="Times New Roman" w:hAnsi="Times New Roman"/>
          <w:bCs/>
          <w:color w:val="000000" w:themeColor="text1"/>
          <w:sz w:val="28"/>
        </w:rPr>
        <w:t xml:space="preserve"> и 4</w:t>
      </w:r>
      <w:r w:rsidR="008078A5" w:rsidRPr="00032795">
        <w:rPr>
          <w:rFonts w:ascii="Times New Roman" w:hAnsi="Times New Roman"/>
          <w:bCs/>
          <w:color w:val="000000" w:themeColor="text1"/>
          <w:sz w:val="28"/>
          <w:lang w:val="en-US"/>
        </w:rPr>
        <w:t>G</w:t>
      </w:r>
      <w:r w:rsidR="003D6F7A" w:rsidRPr="00032795">
        <w:rPr>
          <w:rFonts w:ascii="Times New Roman" w:hAnsi="Times New Roman"/>
          <w:bCs/>
          <w:color w:val="000000" w:themeColor="text1"/>
          <w:sz w:val="28"/>
        </w:rPr>
        <w:t xml:space="preserve"> </w:t>
      </w:r>
      <w:r w:rsidR="00FB0A3B" w:rsidRPr="000327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032795">
        <w:rPr>
          <w:rFonts w:ascii="Times New Roman" w:hAnsi="Times New Roman"/>
          <w:bCs/>
          <w:color w:val="000000" w:themeColor="text1"/>
          <w:sz w:val="28"/>
        </w:rPr>
        <w:t xml:space="preserve">Среди оставшихся способов подключения можно выделить </w:t>
      </w:r>
      <w:r w:rsidR="004F56AE" w:rsidRPr="00032795">
        <w:rPr>
          <w:rFonts w:ascii="Times New Roman" w:hAnsi="Times New Roman"/>
          <w:bCs/>
          <w:color w:val="000000" w:themeColor="text1"/>
          <w:sz w:val="28"/>
          <w:lang w:val="en-US"/>
        </w:rPr>
        <w:t>DOCSIS</w:t>
      </w:r>
      <w:r w:rsidR="004F56AE" w:rsidRPr="00032795">
        <w:rPr>
          <w:rFonts w:ascii="Times New Roman" w:hAnsi="Times New Roman"/>
          <w:bCs/>
          <w:color w:val="000000" w:themeColor="text1"/>
          <w:sz w:val="28"/>
        </w:rPr>
        <w:t xml:space="preserve"> и </w:t>
      </w:r>
      <w:r w:rsidR="004F56AE" w:rsidRPr="00032795">
        <w:rPr>
          <w:rFonts w:ascii="Times New Roman" w:hAnsi="Times New Roman"/>
          <w:bCs/>
          <w:color w:val="000000" w:themeColor="text1"/>
          <w:sz w:val="28"/>
          <w:lang w:val="en-US"/>
        </w:rPr>
        <w:t>Gigabit</w:t>
      </w:r>
      <w:r w:rsidR="004F56AE"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lang w:val="en-US"/>
        </w:rPr>
        <w:t>Ethernet</w:t>
      </w:r>
      <w:r w:rsidR="00E93983" w:rsidRPr="00032795">
        <w:rPr>
          <w:rFonts w:ascii="Times New Roman" w:hAnsi="Times New Roman"/>
          <w:bCs/>
          <w:color w:val="000000" w:themeColor="text1"/>
          <w:sz w:val="28"/>
        </w:rPr>
        <w:t xml:space="preserve"> с использованием оптоволокна </w:t>
      </w:r>
      <w:r w:rsidR="004F56AE" w:rsidRPr="00032795">
        <w:rPr>
          <w:rFonts w:ascii="Times New Roman" w:hAnsi="Times New Roman"/>
          <w:bCs/>
          <w:color w:val="000000" w:themeColor="text1"/>
          <w:sz w:val="28"/>
        </w:rPr>
        <w:t xml:space="preserve">как наиболее </w:t>
      </w:r>
      <w:r w:rsidR="00B5580E" w:rsidRPr="00032795">
        <w:rPr>
          <w:rFonts w:ascii="Times New Roman" w:hAnsi="Times New Roman"/>
          <w:bCs/>
          <w:color w:val="000000" w:themeColor="text1"/>
          <w:sz w:val="28"/>
        </w:rPr>
        <w:t xml:space="preserve">предпочтительные. Поскольку </w:t>
      </w:r>
      <w:r w:rsidR="004F56AE" w:rsidRPr="00032795">
        <w:rPr>
          <w:rFonts w:ascii="Times New Roman" w:hAnsi="Times New Roman"/>
          <w:bCs/>
          <w:color w:val="000000" w:themeColor="text1"/>
          <w:sz w:val="28"/>
        </w:rPr>
        <w:t xml:space="preserve">найти доступного для покупки в Беларуси </w:t>
      </w:r>
      <w:r w:rsidR="006944FC" w:rsidRPr="00032795">
        <w:rPr>
          <w:rFonts w:ascii="Times New Roman" w:hAnsi="Times New Roman"/>
          <w:bCs/>
          <w:color w:val="000000" w:themeColor="text1"/>
          <w:sz w:val="28"/>
        </w:rPr>
        <w:t>кабельного</w:t>
      </w:r>
      <w:r w:rsidR="00077032"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rPr>
        <w:t>модема</w:t>
      </w:r>
      <w:r w:rsidR="00B5580E" w:rsidRPr="00032795">
        <w:rPr>
          <w:rFonts w:ascii="Times New Roman" w:hAnsi="Times New Roman"/>
          <w:bCs/>
          <w:color w:val="000000" w:themeColor="text1"/>
          <w:sz w:val="28"/>
        </w:rPr>
        <w:t xml:space="preserve"> от компании </w:t>
      </w:r>
      <w:r w:rsidR="00B5580E" w:rsidRPr="00032795">
        <w:rPr>
          <w:rFonts w:ascii="Times New Roman" w:hAnsi="Times New Roman"/>
          <w:bCs/>
          <w:color w:val="000000" w:themeColor="text1"/>
          <w:sz w:val="28"/>
          <w:lang w:val="en-US"/>
        </w:rPr>
        <w:t>Allied</w:t>
      </w:r>
      <w:r w:rsidR="00B5580E" w:rsidRPr="00032795">
        <w:rPr>
          <w:rFonts w:ascii="Times New Roman" w:hAnsi="Times New Roman"/>
          <w:bCs/>
          <w:color w:val="000000" w:themeColor="text1"/>
          <w:sz w:val="28"/>
        </w:rPr>
        <w:t xml:space="preserve"> </w:t>
      </w:r>
      <w:r w:rsidR="00B5580E" w:rsidRPr="00032795">
        <w:rPr>
          <w:rFonts w:ascii="Times New Roman" w:hAnsi="Times New Roman"/>
          <w:bCs/>
          <w:color w:val="000000" w:themeColor="text1"/>
          <w:sz w:val="28"/>
          <w:lang w:val="en-US"/>
        </w:rPr>
        <w:t>Telesis</w:t>
      </w:r>
      <w:r w:rsidR="00B5580E" w:rsidRPr="00032795">
        <w:rPr>
          <w:rFonts w:ascii="Times New Roman" w:hAnsi="Times New Roman"/>
          <w:bCs/>
          <w:color w:val="000000" w:themeColor="text1"/>
          <w:sz w:val="28"/>
        </w:rPr>
        <w:t xml:space="preserve"> не удалось,</w:t>
      </w:r>
      <w:r w:rsidR="004F56AE" w:rsidRPr="00032795">
        <w:rPr>
          <w:rFonts w:ascii="Times New Roman" w:hAnsi="Times New Roman"/>
          <w:bCs/>
          <w:color w:val="000000" w:themeColor="text1"/>
          <w:sz w:val="28"/>
        </w:rPr>
        <w:t xml:space="preserve"> </w:t>
      </w:r>
      <w:r w:rsidR="00DB7F65" w:rsidRPr="00032795">
        <w:rPr>
          <w:rFonts w:ascii="Times New Roman" w:hAnsi="Times New Roman"/>
          <w:bCs/>
          <w:color w:val="000000" w:themeColor="text1"/>
          <w:sz w:val="28"/>
        </w:rPr>
        <w:t xml:space="preserve">было решено использовать </w:t>
      </w:r>
      <w:r w:rsidR="007C5C1E" w:rsidRPr="00032795">
        <w:rPr>
          <w:rFonts w:ascii="Times New Roman" w:hAnsi="Times New Roman"/>
          <w:bCs/>
          <w:color w:val="000000" w:themeColor="text1"/>
          <w:sz w:val="28"/>
          <w:lang w:val="en-US"/>
        </w:rPr>
        <w:t>Gigabit</w:t>
      </w:r>
      <w:r w:rsidR="007C5C1E" w:rsidRPr="00032795">
        <w:rPr>
          <w:rFonts w:ascii="Times New Roman" w:hAnsi="Times New Roman"/>
          <w:bCs/>
          <w:color w:val="000000" w:themeColor="text1"/>
          <w:sz w:val="28"/>
        </w:rPr>
        <w:t xml:space="preserve"> </w:t>
      </w:r>
      <w:r w:rsidR="007C5C1E" w:rsidRPr="00032795">
        <w:rPr>
          <w:rFonts w:ascii="Times New Roman" w:hAnsi="Times New Roman"/>
          <w:bCs/>
          <w:color w:val="000000" w:themeColor="text1"/>
          <w:sz w:val="28"/>
          <w:lang w:val="en-US"/>
        </w:rPr>
        <w:t>Ethernet</w:t>
      </w:r>
      <w:r w:rsidR="007C5C1E" w:rsidRPr="00032795">
        <w:rPr>
          <w:rFonts w:ascii="Times New Roman" w:hAnsi="Times New Roman"/>
          <w:bCs/>
          <w:color w:val="000000" w:themeColor="text1"/>
          <w:sz w:val="28"/>
        </w:rPr>
        <w:t>, стандарт 1000</w:t>
      </w:r>
      <w:r w:rsidR="007C5C1E" w:rsidRPr="00032795">
        <w:rPr>
          <w:rFonts w:ascii="Times New Roman" w:hAnsi="Times New Roman"/>
          <w:bCs/>
          <w:color w:val="000000" w:themeColor="text1"/>
          <w:sz w:val="28"/>
          <w:lang w:val="en-US"/>
        </w:rPr>
        <w:t>BASE</w:t>
      </w:r>
      <w:r w:rsidR="007C5C1E" w:rsidRPr="00032795">
        <w:rPr>
          <w:rFonts w:ascii="Times New Roman" w:hAnsi="Times New Roman"/>
          <w:bCs/>
          <w:color w:val="000000" w:themeColor="text1"/>
          <w:sz w:val="28"/>
        </w:rPr>
        <w:t>-</w:t>
      </w:r>
      <w:r w:rsidR="007C5C1E" w:rsidRPr="00032795">
        <w:rPr>
          <w:rFonts w:ascii="Times New Roman" w:hAnsi="Times New Roman"/>
          <w:bCs/>
          <w:color w:val="000000" w:themeColor="text1"/>
          <w:sz w:val="28"/>
          <w:lang w:val="en-US"/>
        </w:rPr>
        <w:t>LX</w:t>
      </w:r>
      <w:r w:rsidR="00DB7F65" w:rsidRPr="00032795">
        <w:rPr>
          <w:rFonts w:ascii="Times New Roman" w:hAnsi="Times New Roman"/>
          <w:bCs/>
          <w:color w:val="000000" w:themeColor="text1"/>
          <w:sz w:val="28"/>
        </w:rPr>
        <w:t>.</w:t>
      </w:r>
    </w:p>
    <w:p w14:paraId="4999F18B" w14:textId="77777777" w:rsidR="004557D2" w:rsidRPr="00032795" w:rsidRDefault="004557D2" w:rsidP="004557D2"/>
    <w:p w14:paraId="233F06AC" w14:textId="588A3079" w:rsidR="00176A4B" w:rsidRPr="00032795" w:rsidRDefault="00B80F95" w:rsidP="00367AA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3.2</w:t>
      </w:r>
      <w:r w:rsidR="002C0586" w:rsidRPr="00032795">
        <w:rPr>
          <w:rFonts w:ascii="Times New Roman" w:hAnsi="Times New Roman"/>
          <w:b/>
          <w:bCs/>
          <w:color w:val="000000" w:themeColor="text1"/>
          <w:sz w:val="28"/>
        </w:rPr>
        <w:t xml:space="preserve"> Обоснование выбора оборудования для защиты от сильных перепадов напряжения</w:t>
      </w:r>
    </w:p>
    <w:p w14:paraId="48728772" w14:textId="77777777" w:rsidR="00367AA9" w:rsidRPr="00032795" w:rsidRDefault="00367AA9" w:rsidP="00367AA9"/>
    <w:p w14:paraId="1E450FFD" w14:textId="240D2B01" w:rsidR="006B00B3" w:rsidRPr="00032795" w:rsidRDefault="006B00B3" w:rsidP="006B00B3">
      <w:pPr>
        <w:jc w:val="both"/>
        <w:rPr>
          <w:rFonts w:ascii="Times New Roman" w:hAnsi="Times New Roman" w:cs="Times New Roman"/>
          <w:sz w:val="28"/>
          <w:szCs w:val="28"/>
        </w:rPr>
      </w:pPr>
      <w:r w:rsidRPr="00032795">
        <w:tab/>
      </w:r>
      <w:r w:rsidRPr="00032795">
        <w:rPr>
          <w:rFonts w:ascii="Times New Roman" w:hAnsi="Times New Roman" w:cs="Times New Roman"/>
          <w:sz w:val="28"/>
          <w:szCs w:val="28"/>
        </w:rPr>
        <w:t xml:space="preserve">Защитить оборудование от сильных перепадов напряжения можно </w:t>
      </w:r>
      <w:r w:rsidR="002500F6" w:rsidRPr="00032795">
        <w:rPr>
          <w:rFonts w:ascii="Times New Roman" w:hAnsi="Times New Roman" w:cs="Times New Roman"/>
          <w:sz w:val="28"/>
          <w:szCs w:val="28"/>
        </w:rPr>
        <w:t>с помощью реле контроля напряжения, стабилизаторов напряжения или источник</w:t>
      </w:r>
      <w:r w:rsidR="002E06C5" w:rsidRPr="00032795">
        <w:rPr>
          <w:rFonts w:ascii="Times New Roman" w:hAnsi="Times New Roman" w:cs="Times New Roman"/>
          <w:sz w:val="28"/>
          <w:szCs w:val="28"/>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032795">
        <w:rPr>
          <w:rFonts w:ascii="Times New Roman" w:hAnsi="Times New Roman" w:cs="Times New Roman"/>
          <w:sz w:val="28"/>
          <w:szCs w:val="28"/>
        </w:rPr>
        <w:t>. ИБП также стабилизируют напряжение, не отключая приборы от сети</w:t>
      </w:r>
      <w:r w:rsidR="00C26C9A" w:rsidRPr="00032795">
        <w:rPr>
          <w:rFonts w:ascii="Times New Roman" w:hAnsi="Times New Roman" w:cs="Times New Roman"/>
          <w:sz w:val="28"/>
          <w:szCs w:val="28"/>
        </w:rPr>
        <w:t xml:space="preserve"> и</w:t>
      </w:r>
      <w:r w:rsidR="008F05AF" w:rsidRPr="00032795">
        <w:rPr>
          <w:rFonts w:ascii="Times New Roman" w:hAnsi="Times New Roman" w:cs="Times New Roman"/>
          <w:sz w:val="28"/>
          <w:szCs w:val="28"/>
        </w:rPr>
        <w:t xml:space="preserve"> позволяет им </w:t>
      </w:r>
      <w:r w:rsidR="008F05AF" w:rsidRPr="00032795">
        <w:rPr>
          <w:rFonts w:ascii="Times New Roman" w:hAnsi="Times New Roman" w:cs="Times New Roman"/>
          <w:sz w:val="28"/>
          <w:szCs w:val="28"/>
        </w:rPr>
        <w:lastRenderedPageBreak/>
        <w:t>проработать некоторое время в случае отключения электричества. Это может быть полезно, так как при отключении электричества</w:t>
      </w:r>
      <w:r w:rsidR="00E73332" w:rsidRPr="00032795">
        <w:rPr>
          <w:rFonts w:ascii="Times New Roman" w:hAnsi="Times New Roman" w:cs="Times New Roman"/>
          <w:sz w:val="28"/>
          <w:szCs w:val="28"/>
        </w:rPr>
        <w:t xml:space="preserve"> у сотрудников будет время,</w:t>
      </w:r>
      <w:r w:rsidR="008F05AF" w:rsidRPr="00032795">
        <w:rPr>
          <w:rFonts w:ascii="Times New Roman" w:hAnsi="Times New Roman" w:cs="Times New Roman"/>
          <w:sz w:val="28"/>
          <w:szCs w:val="28"/>
        </w:rPr>
        <w:t xml:space="preserve"> </w:t>
      </w:r>
      <w:r w:rsidR="00E73332" w:rsidRPr="00032795">
        <w:rPr>
          <w:rFonts w:ascii="Times New Roman" w:hAnsi="Times New Roman" w:cs="Times New Roman"/>
          <w:sz w:val="28"/>
          <w:szCs w:val="28"/>
        </w:rPr>
        <w:t>чтобы</w:t>
      </w:r>
      <w:r w:rsidR="008F05AF" w:rsidRPr="00032795">
        <w:rPr>
          <w:rFonts w:ascii="Times New Roman" w:hAnsi="Times New Roman" w:cs="Times New Roman"/>
          <w:sz w:val="28"/>
          <w:szCs w:val="28"/>
        </w:rPr>
        <w:t xml:space="preserve"> сохранить данные, потеря которых может привести к убыткам организации. </w:t>
      </w:r>
      <w:r w:rsidR="004B1771" w:rsidRPr="00032795">
        <w:rPr>
          <w:rFonts w:ascii="Times New Roman" w:hAnsi="Times New Roman" w:cs="Times New Roman"/>
          <w:sz w:val="28"/>
          <w:szCs w:val="28"/>
        </w:rPr>
        <w:t>Пользовательские станции, в совокупности с мониторами, потребл</w:t>
      </w:r>
      <w:r w:rsidR="00B90EF7" w:rsidRPr="00032795">
        <w:rPr>
          <w:rFonts w:ascii="Times New Roman" w:hAnsi="Times New Roman" w:cs="Times New Roman"/>
          <w:sz w:val="28"/>
          <w:szCs w:val="28"/>
        </w:rPr>
        <w:t>яют не более 400 Вт. Исходя из этого, минимальная допустимая мощность для источника бесперебойного питания</w:t>
      </w:r>
      <w:r w:rsidR="000D4189" w:rsidRPr="00032795">
        <w:rPr>
          <w:rFonts w:ascii="Times New Roman" w:hAnsi="Times New Roman" w:cs="Times New Roman"/>
          <w:sz w:val="28"/>
          <w:szCs w:val="28"/>
        </w:rPr>
        <w:t xml:space="preserve"> должна составлять не менее 600</w:t>
      </w:r>
      <w:r w:rsidR="001F5F64" w:rsidRPr="00032795">
        <w:rPr>
          <w:rFonts w:ascii="Times New Roman" w:hAnsi="Times New Roman" w:cs="Times New Roman"/>
          <w:sz w:val="28"/>
          <w:szCs w:val="28"/>
        </w:rPr>
        <w:t xml:space="preserve"> </w:t>
      </w:r>
      <w:r w:rsidR="000D4189" w:rsidRPr="00032795">
        <w:rPr>
          <w:rFonts w:ascii="Times New Roman" w:hAnsi="Times New Roman" w:cs="Times New Roman"/>
          <w:sz w:val="28"/>
          <w:szCs w:val="28"/>
        </w:rPr>
        <w:t>Вт</w:t>
      </w:r>
      <w:r w:rsidR="001F5F64" w:rsidRPr="00032795">
        <w:rPr>
          <w:rFonts w:ascii="Times New Roman" w:hAnsi="Times New Roman" w:cs="Times New Roman"/>
          <w:sz w:val="28"/>
          <w:szCs w:val="28"/>
        </w:rPr>
        <w:t>.</w:t>
      </w:r>
      <w:r w:rsidR="00E7757C" w:rsidRPr="00032795">
        <w:rPr>
          <w:rFonts w:ascii="Times New Roman" w:hAnsi="Times New Roman" w:cs="Times New Roman"/>
          <w:sz w:val="28"/>
          <w:szCs w:val="28"/>
        </w:rPr>
        <w:t xml:space="preserve"> Описанным требованиям удовлетворяет модель </w:t>
      </w:r>
      <w:r w:rsidR="00E7757C" w:rsidRPr="00032795">
        <w:rPr>
          <w:rFonts w:ascii="Times New Roman" w:hAnsi="Times New Roman" w:cs="Times New Roman"/>
          <w:sz w:val="28"/>
          <w:szCs w:val="28"/>
          <w:lang w:val="en-US"/>
        </w:rPr>
        <w:t>Powercom</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Raptor</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RPT</w:t>
      </w:r>
      <w:r w:rsidR="00E7757C" w:rsidRPr="00032795">
        <w:rPr>
          <w:rFonts w:ascii="Times New Roman" w:hAnsi="Times New Roman" w:cs="Times New Roman"/>
          <w:sz w:val="28"/>
          <w:szCs w:val="28"/>
        </w:rPr>
        <w:t>-1000</w:t>
      </w:r>
      <w:r w:rsidR="00E7757C" w:rsidRPr="00032795">
        <w:rPr>
          <w:rFonts w:ascii="Times New Roman" w:hAnsi="Times New Roman" w:cs="Times New Roman"/>
          <w:sz w:val="28"/>
          <w:szCs w:val="28"/>
          <w:lang w:val="en-US"/>
        </w:rPr>
        <w:t>A</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Euro</w:t>
      </w:r>
      <w:r w:rsidR="00E7757C" w:rsidRPr="00032795">
        <w:rPr>
          <w:rFonts w:ascii="Times New Roman" w:hAnsi="Times New Roman" w:cs="Times New Roman"/>
          <w:sz w:val="28"/>
          <w:szCs w:val="28"/>
        </w:rPr>
        <w:t>. На рынке представлено большое количество ИБП с аналогичными заявленными характеристиками. Выбор был</w:t>
      </w:r>
      <w:r w:rsidR="000E3319" w:rsidRPr="00032795">
        <w:rPr>
          <w:rFonts w:ascii="Times New Roman" w:hAnsi="Times New Roman" w:cs="Times New Roman"/>
          <w:sz w:val="28"/>
          <w:szCs w:val="28"/>
        </w:rPr>
        <w:t xml:space="preserve"> сделан на основе цены и отзывов</w:t>
      </w:r>
      <w:r w:rsidR="00E7757C" w:rsidRPr="00032795">
        <w:rPr>
          <w:rFonts w:ascii="Times New Roman" w:hAnsi="Times New Roman" w:cs="Times New Roman"/>
          <w:sz w:val="28"/>
          <w:szCs w:val="28"/>
        </w:rPr>
        <w:t xml:space="preserve"> покупателей.</w:t>
      </w:r>
    </w:p>
    <w:p w14:paraId="37B128A6" w14:textId="58984BA8" w:rsidR="00540B49" w:rsidRPr="00032795" w:rsidRDefault="00B078AB"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3.3</w:t>
      </w:r>
      <w:r w:rsidR="00540B49" w:rsidRPr="0003279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032795" w:rsidRDefault="003F2648" w:rsidP="007D5859">
      <w:pPr>
        <w:spacing w:after="0"/>
      </w:pPr>
    </w:p>
    <w:p w14:paraId="316C0979" w14:textId="4B866194" w:rsidR="00D56C64" w:rsidRPr="00032795" w:rsidRDefault="00D56C6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2795">
        <w:rPr>
          <w:rFonts w:ascii="Times New Roman" w:hAnsi="Times New Roman"/>
          <w:color w:val="000000" w:themeColor="text1"/>
          <w:sz w:val="28"/>
        </w:rPr>
        <w:t xml:space="preserve">выбрана </w:t>
      </w:r>
      <w:r w:rsidR="000309BC" w:rsidRPr="00032795">
        <w:rPr>
          <w:rFonts w:ascii="Times New Roman" w:hAnsi="Times New Roman"/>
          <w:color w:val="000000" w:themeColor="text1"/>
          <w:sz w:val="28"/>
          <w:lang w:val="en-US"/>
        </w:rPr>
        <w:t>OC</w:t>
      </w:r>
      <w:r w:rsidR="000309BC" w:rsidRPr="00032795">
        <w:rPr>
          <w:rFonts w:ascii="Times New Roman" w:hAnsi="Times New Roman"/>
          <w:color w:val="000000" w:themeColor="text1"/>
          <w:sz w:val="28"/>
        </w:rPr>
        <w:t xml:space="preserve">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На сегодняшний день,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032795" w:rsidRDefault="002C0586" w:rsidP="007D5859">
      <w:pPr>
        <w:spacing w:after="0"/>
        <w:jc w:val="both"/>
        <w:rPr>
          <w:rFonts w:ascii="Times New Roman" w:hAnsi="Times New Roman"/>
          <w:color w:val="000000" w:themeColor="text1"/>
          <w:sz w:val="28"/>
        </w:rPr>
      </w:pPr>
    </w:p>
    <w:p w14:paraId="0006E188" w14:textId="38EA1D73" w:rsidR="00A12A77" w:rsidRPr="00032795" w:rsidRDefault="006305EF" w:rsidP="007D5859">
      <w:pPr>
        <w:pStyle w:val="Heading2"/>
        <w:jc w:val="both"/>
        <w:rPr>
          <w:rFonts w:ascii="Times New Roman" w:hAnsi="Times New Roman"/>
          <w:b/>
          <w:bCs/>
          <w:color w:val="000000" w:themeColor="text1"/>
          <w:sz w:val="28"/>
        </w:rPr>
      </w:pPr>
      <w:r>
        <w:rPr>
          <w:rFonts w:ascii="Times New Roman" w:hAnsi="Times New Roman"/>
          <w:b/>
          <w:bCs/>
          <w:color w:val="000000" w:themeColor="text1"/>
          <w:sz w:val="28"/>
        </w:rPr>
        <w:t>3.4</w:t>
      </w:r>
      <w:r w:rsidR="00A12A77" w:rsidRPr="00032795">
        <w:rPr>
          <w:rFonts w:ascii="Times New Roman" w:hAnsi="Times New Roman"/>
          <w:b/>
          <w:bCs/>
          <w:color w:val="000000" w:themeColor="text1"/>
          <w:sz w:val="28"/>
        </w:rPr>
        <w:t xml:space="preserve"> Обоснование выбора операционной системы </w:t>
      </w:r>
      <w:r w:rsidR="00675D1D" w:rsidRPr="00032795">
        <w:rPr>
          <w:rFonts w:ascii="Times New Roman" w:hAnsi="Times New Roman"/>
          <w:b/>
          <w:bCs/>
          <w:color w:val="000000" w:themeColor="text1"/>
          <w:sz w:val="28"/>
          <w:lang w:val="en-US"/>
        </w:rPr>
        <w:t>web</w:t>
      </w:r>
      <w:r w:rsidR="00675D1D" w:rsidRPr="00032795">
        <w:rPr>
          <w:rFonts w:ascii="Times New Roman" w:hAnsi="Times New Roman"/>
          <w:b/>
          <w:bCs/>
          <w:color w:val="000000" w:themeColor="text1"/>
          <w:sz w:val="28"/>
        </w:rPr>
        <w:t>-сервера</w:t>
      </w:r>
      <w:r w:rsidR="00A12A77" w:rsidRPr="00032795">
        <w:rPr>
          <w:rFonts w:ascii="Times New Roman" w:hAnsi="Times New Roman"/>
          <w:b/>
          <w:bCs/>
          <w:color w:val="000000" w:themeColor="text1"/>
          <w:sz w:val="28"/>
        </w:rPr>
        <w:t>.</w:t>
      </w:r>
    </w:p>
    <w:p w14:paraId="2A12B63C" w14:textId="2AE5D9C4" w:rsidR="00A12A77" w:rsidRPr="00032795" w:rsidRDefault="00A12A77" w:rsidP="007D5859">
      <w:pPr>
        <w:spacing w:after="0"/>
        <w:jc w:val="both"/>
        <w:rPr>
          <w:rFonts w:ascii="Times New Roman" w:hAnsi="Times New Roman"/>
          <w:color w:val="000000" w:themeColor="text1"/>
          <w:sz w:val="28"/>
        </w:rPr>
      </w:pPr>
    </w:p>
    <w:p w14:paraId="4C1139B1" w14:textId="217F0F6F" w:rsidR="00F443C1" w:rsidRPr="00032795" w:rsidRDefault="000309BC"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Для </w:t>
      </w:r>
      <w:r w:rsidR="00514275" w:rsidRPr="00032795">
        <w:rPr>
          <w:rFonts w:ascii="Times New Roman" w:hAnsi="Times New Roman"/>
          <w:color w:val="000000" w:themeColor="text1"/>
          <w:sz w:val="28"/>
        </w:rPr>
        <w:t>web</w:t>
      </w:r>
      <w:r w:rsidR="008731A1" w:rsidRPr="00032795">
        <w:rPr>
          <w:rFonts w:ascii="Times New Roman" w:hAnsi="Times New Roman"/>
          <w:color w:val="000000" w:themeColor="text1"/>
          <w:sz w:val="28"/>
        </w:rPr>
        <w:t>-сервера</w:t>
      </w:r>
      <w:r w:rsidRPr="00032795">
        <w:rPr>
          <w:rFonts w:ascii="Times New Roman" w:hAnsi="Times New Roman"/>
          <w:color w:val="000000" w:themeColor="text1"/>
          <w:sz w:val="28"/>
        </w:rPr>
        <w:t xml:space="preserve"> была выбрана операционная система </w:t>
      </w:r>
      <w:r w:rsidR="00B30005" w:rsidRPr="00032795">
        <w:rPr>
          <w:rFonts w:ascii="Times New Roman" w:hAnsi="Times New Roman"/>
          <w:color w:val="000000" w:themeColor="text1"/>
          <w:sz w:val="28"/>
          <w:lang w:val="en-US"/>
        </w:rPr>
        <w:t>Debian</w:t>
      </w:r>
      <w:r w:rsidRPr="00032795">
        <w:rPr>
          <w:rFonts w:ascii="Times New Roman" w:hAnsi="Times New Roman"/>
          <w:color w:val="000000" w:themeColor="text1"/>
          <w:sz w:val="28"/>
        </w:rPr>
        <w:t xml:space="preserve">, т.к. она потребляет меньше аппаратных ресурсов, чем современные </w:t>
      </w:r>
      <w:r w:rsidRPr="00032795">
        <w:rPr>
          <w:rFonts w:ascii="Times New Roman" w:hAnsi="Times New Roman"/>
          <w:color w:val="000000" w:themeColor="text1"/>
          <w:sz w:val="28"/>
          <w:lang w:val="en-US"/>
        </w:rPr>
        <w:t>Windows</w:t>
      </w:r>
      <w:r w:rsidRPr="00032795">
        <w:rPr>
          <w:rFonts w:ascii="Times New Roman" w:hAnsi="Times New Roman"/>
          <w:color w:val="000000" w:themeColor="text1"/>
          <w:sz w:val="28"/>
        </w:rPr>
        <w:t>, и отлично подходит для использования на сервере.</w:t>
      </w:r>
    </w:p>
    <w:p w14:paraId="6D459FA5" w14:textId="2D2D1B40" w:rsidR="00540B49" w:rsidRPr="00032795" w:rsidRDefault="001362C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был выбран сервер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является популярным и проверенным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-сервером, а также </w:t>
      </w:r>
      <w:r w:rsidR="00887E6E" w:rsidRPr="00032795">
        <w:rPr>
          <w:rFonts w:ascii="Times New Roman" w:hAnsi="Times New Roman"/>
          <w:color w:val="000000" w:themeColor="text1"/>
          <w:sz w:val="28"/>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7D5859">
      <w:pPr>
        <w:spacing w:after="0"/>
        <w:jc w:val="both"/>
        <w:rPr>
          <w:rFonts w:ascii="Times New Roman" w:hAnsi="Times New Roman"/>
          <w:color w:val="000000" w:themeColor="text1"/>
          <w:sz w:val="28"/>
        </w:rPr>
      </w:pPr>
    </w:p>
    <w:p w14:paraId="4D1C648A" w14:textId="78963EA3" w:rsidR="00736291" w:rsidRPr="00032795" w:rsidRDefault="006305EF" w:rsidP="007D5859">
      <w:pPr>
        <w:pStyle w:val="Heading2"/>
        <w:jc w:val="both"/>
        <w:rPr>
          <w:rFonts w:ascii="Times New Roman" w:hAnsi="Times New Roman"/>
          <w:b/>
          <w:bCs/>
          <w:color w:val="000000" w:themeColor="text1"/>
          <w:sz w:val="28"/>
        </w:rPr>
      </w:pPr>
      <w:r>
        <w:rPr>
          <w:rFonts w:ascii="Times New Roman" w:hAnsi="Times New Roman"/>
          <w:b/>
          <w:bCs/>
          <w:color w:val="000000" w:themeColor="text1"/>
          <w:sz w:val="28"/>
        </w:rPr>
        <w:t>3.5</w:t>
      </w:r>
      <w:r w:rsidR="00540B49" w:rsidRPr="00032795">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032795" w:rsidRDefault="00B44C09" w:rsidP="007D5859">
      <w:pPr>
        <w:spacing w:after="0"/>
      </w:pPr>
    </w:p>
    <w:p w14:paraId="45F5798C" w14:textId="17ACFC52" w:rsidR="00736291" w:rsidRPr="00032795" w:rsidRDefault="00736291" w:rsidP="007D5859">
      <w:pPr>
        <w:spacing w:after="0"/>
        <w:ind w:firstLine="708"/>
        <w:rPr>
          <w:rFonts w:ascii="Times New Roman" w:hAnsi="Times New Roman" w:cs="Times New Roman"/>
          <w:sz w:val="28"/>
          <w:szCs w:val="28"/>
        </w:rPr>
      </w:pPr>
      <w:r w:rsidRPr="00032795">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032795" w:rsidRDefault="0098087F" w:rsidP="00135A2A">
      <w:pPr>
        <w:pStyle w:val="ListParagraph"/>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1. </w:t>
      </w:r>
      <w:r w:rsidR="004B2C82" w:rsidRPr="00032795">
        <w:rPr>
          <w:rFonts w:ascii="Times New Roman" w:hAnsi="Times New Roman"/>
          <w:color w:val="000000" w:themeColor="text1"/>
          <w:sz w:val="28"/>
        </w:rPr>
        <w:t>Шестиядерный</w:t>
      </w:r>
      <w:r w:rsidR="00540B49" w:rsidRPr="00032795">
        <w:rPr>
          <w:rFonts w:ascii="Times New Roman" w:hAnsi="Times New Roman"/>
          <w:color w:val="000000" w:themeColor="text1"/>
          <w:sz w:val="28"/>
        </w:rPr>
        <w:t xml:space="preserve"> процессор </w:t>
      </w:r>
      <w:r w:rsidR="00540B49" w:rsidRPr="00032795">
        <w:rPr>
          <w:rFonts w:ascii="Times New Roman" w:hAnsi="Times New Roman"/>
          <w:color w:val="000000" w:themeColor="text1"/>
          <w:sz w:val="28"/>
          <w:lang w:val="en-US"/>
        </w:rPr>
        <w:t>intel</w:t>
      </w:r>
      <w:r w:rsidR="00540B49" w:rsidRPr="00032795">
        <w:rPr>
          <w:rFonts w:ascii="Times New Roman" w:hAnsi="Times New Roman"/>
          <w:color w:val="000000" w:themeColor="text1"/>
          <w:sz w:val="28"/>
        </w:rPr>
        <w:t xml:space="preserve"> </w:t>
      </w:r>
      <w:r w:rsidR="00540B49" w:rsidRPr="00032795">
        <w:rPr>
          <w:rFonts w:ascii="Times New Roman" w:hAnsi="Times New Roman"/>
          <w:color w:val="000000" w:themeColor="text1"/>
          <w:sz w:val="28"/>
          <w:lang w:val="en-US"/>
        </w:rPr>
        <w:t>core</w:t>
      </w:r>
      <w:r w:rsidR="00540B49" w:rsidRPr="00032795">
        <w:rPr>
          <w:rFonts w:ascii="Times New Roman" w:hAnsi="Times New Roman"/>
          <w:color w:val="000000" w:themeColor="text1"/>
          <w:sz w:val="28"/>
        </w:rPr>
        <w:t xml:space="preserve"> </w:t>
      </w:r>
      <w:r w:rsidR="00540B49" w:rsidRPr="00032795">
        <w:rPr>
          <w:rFonts w:ascii="Times New Roman" w:hAnsi="Times New Roman"/>
          <w:color w:val="000000" w:themeColor="text1"/>
          <w:sz w:val="28"/>
          <w:lang w:val="en-US"/>
        </w:rPr>
        <w:t>i</w:t>
      </w:r>
      <w:r w:rsidR="004B2C82" w:rsidRPr="00032795">
        <w:rPr>
          <w:rFonts w:ascii="Times New Roman" w:hAnsi="Times New Roman"/>
          <w:color w:val="000000" w:themeColor="text1"/>
          <w:sz w:val="28"/>
        </w:rPr>
        <w:t>5 84</w:t>
      </w:r>
      <w:r w:rsidR="00540B49" w:rsidRPr="00032795">
        <w:rPr>
          <w:rFonts w:ascii="Times New Roman" w:hAnsi="Times New Roman"/>
          <w:color w:val="000000" w:themeColor="text1"/>
          <w:sz w:val="28"/>
        </w:rPr>
        <w:t xml:space="preserve">00 является </w:t>
      </w:r>
      <w:r w:rsidR="00D71C0D" w:rsidRPr="00032795">
        <w:rPr>
          <w:rFonts w:ascii="Times New Roman" w:hAnsi="Times New Roman"/>
          <w:color w:val="000000" w:themeColor="text1"/>
          <w:sz w:val="28"/>
        </w:rPr>
        <w:t>оптимальным выбором для офисного компьютера в бюджетном ценовом сегменте</w:t>
      </w:r>
      <w:r w:rsidR="00540B49" w:rsidRPr="00032795">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032795">
        <w:rPr>
          <w:rFonts w:ascii="Times New Roman" w:hAnsi="Times New Roman"/>
          <w:color w:val="000000" w:themeColor="text1"/>
          <w:sz w:val="28"/>
        </w:rPr>
        <w:t>организации</w:t>
      </w:r>
      <w:r w:rsidR="00D02A8A" w:rsidRPr="00032795">
        <w:rPr>
          <w:rFonts w:ascii="Times New Roman" w:hAnsi="Times New Roman"/>
          <w:color w:val="000000" w:themeColor="text1"/>
          <w:sz w:val="28"/>
        </w:rPr>
        <w:t>;</w:t>
      </w:r>
    </w:p>
    <w:p w14:paraId="2FCC53DE" w14:textId="2539116C" w:rsidR="00540B49" w:rsidRPr="00032795" w:rsidRDefault="0098087F" w:rsidP="00C40FB6">
      <w:pPr>
        <w:pStyle w:val="ListParagraph"/>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2. </w:t>
      </w:r>
      <w:r w:rsidR="00540B49" w:rsidRPr="00032795">
        <w:rPr>
          <w:rFonts w:ascii="Times New Roman" w:hAnsi="Times New Roman"/>
          <w:color w:val="000000" w:themeColor="text1"/>
          <w:sz w:val="28"/>
        </w:rPr>
        <w:t xml:space="preserve">8 ГБ </w:t>
      </w:r>
      <w:r w:rsidR="00540B49" w:rsidRPr="00032795">
        <w:rPr>
          <w:rFonts w:ascii="Times New Roman" w:hAnsi="Times New Roman"/>
          <w:color w:val="000000" w:themeColor="text1"/>
          <w:sz w:val="28"/>
          <w:lang w:val="en-US"/>
        </w:rPr>
        <w:t>DDR</w:t>
      </w:r>
      <w:r w:rsidR="00540B49" w:rsidRPr="00032795">
        <w:rPr>
          <w:rFonts w:ascii="Times New Roman" w:hAnsi="Times New Roman"/>
          <w:color w:val="000000" w:themeColor="text1"/>
          <w:sz w:val="28"/>
        </w:rPr>
        <w:t xml:space="preserve">4 оперативной памяти и накопителя </w:t>
      </w:r>
      <w:r w:rsidR="00540B49" w:rsidRPr="00032795">
        <w:rPr>
          <w:rFonts w:ascii="Times New Roman" w:hAnsi="Times New Roman"/>
          <w:color w:val="000000" w:themeColor="text1"/>
          <w:sz w:val="28"/>
          <w:lang w:val="en-US"/>
        </w:rPr>
        <w:t>HDD</w:t>
      </w:r>
      <w:r w:rsidR="00540B49" w:rsidRPr="00032795">
        <w:rPr>
          <w:rFonts w:ascii="Times New Roman" w:hAnsi="Times New Roman"/>
          <w:color w:val="000000" w:themeColor="text1"/>
          <w:sz w:val="28"/>
        </w:rPr>
        <w:t xml:space="preserve"> 1000 ГБ </w:t>
      </w:r>
      <w:r w:rsidR="00C669D2" w:rsidRPr="00032795">
        <w:rPr>
          <w:rFonts w:ascii="Times New Roman" w:hAnsi="Times New Roman"/>
          <w:color w:val="000000" w:themeColor="text1"/>
          <w:sz w:val="28"/>
        </w:rPr>
        <w:t>достаточно для комфортной работы сотрудников;</w:t>
      </w:r>
    </w:p>
    <w:p w14:paraId="11D0918F" w14:textId="09B98333" w:rsidR="002D33EF" w:rsidRPr="00032795" w:rsidRDefault="00A324AB" w:rsidP="00135A2A">
      <w:pPr>
        <w:pStyle w:val="ListParagraph"/>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w:t>
      </w:r>
      <w:r w:rsidRPr="00032795">
        <w:rPr>
          <w:rFonts w:ascii="Times New Roman" w:hAnsi="Times New Roman"/>
          <w:color w:val="000000" w:themeColor="text1"/>
          <w:sz w:val="28"/>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032795" w:rsidRDefault="00540B49" w:rsidP="007D5859">
      <w:pPr>
        <w:spacing w:after="0"/>
        <w:jc w:val="both"/>
        <w:rPr>
          <w:rFonts w:ascii="Times New Roman" w:hAnsi="Times New Roman"/>
          <w:color w:val="000000" w:themeColor="text1"/>
          <w:sz w:val="28"/>
        </w:rPr>
      </w:pPr>
    </w:p>
    <w:p w14:paraId="2B72A185" w14:textId="77777777"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Станция обладает следующими характеристиками:</w:t>
      </w:r>
    </w:p>
    <w:p w14:paraId="67AB4587" w14:textId="2AE0C5B1"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core</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w:t>
      </w:r>
      <w:r w:rsidR="00AA04A8" w:rsidRPr="00032795">
        <w:rPr>
          <w:rFonts w:ascii="Times New Roman" w:hAnsi="Times New Roman"/>
          <w:color w:val="000000" w:themeColor="text1"/>
          <w:sz w:val="28"/>
        </w:rPr>
        <w:t>5 84</w:t>
      </w:r>
      <w:r w:rsidRPr="00032795">
        <w:rPr>
          <w:rFonts w:ascii="Times New Roman" w:hAnsi="Times New Roman"/>
          <w:color w:val="000000" w:themeColor="text1"/>
          <w:sz w:val="28"/>
        </w:rPr>
        <w:t>00;</w:t>
      </w:r>
    </w:p>
    <w:p w14:paraId="3097408F"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 8 ГБ;</w:t>
      </w:r>
    </w:p>
    <w:p w14:paraId="359472BC"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461F1133" w14:textId="06423B61" w:rsidR="00540B49" w:rsidRPr="00032795" w:rsidRDefault="00C56561"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630.</w:t>
      </w:r>
    </w:p>
    <w:p w14:paraId="1D5B70A2" w14:textId="77777777" w:rsidR="00C56561" w:rsidRPr="00032795" w:rsidRDefault="00C56561" w:rsidP="007D5859">
      <w:pPr>
        <w:spacing w:after="0"/>
        <w:jc w:val="both"/>
        <w:rPr>
          <w:rFonts w:ascii="Times New Roman" w:hAnsi="Times New Roman"/>
          <w:color w:val="000000" w:themeColor="text1"/>
          <w:sz w:val="28"/>
        </w:rPr>
      </w:pPr>
    </w:p>
    <w:p w14:paraId="30E3A992" w14:textId="150E39CD"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6</w:t>
      </w:r>
      <w:r w:rsidRPr="00032795">
        <w:rPr>
          <w:rFonts w:ascii="Times New Roman" w:hAnsi="Times New Roman"/>
          <w:b/>
          <w:bCs/>
          <w:color w:val="000000" w:themeColor="text1"/>
          <w:sz w:val="28"/>
        </w:rPr>
        <w:t>Обоснование выбора</w:t>
      </w:r>
      <w:r w:rsidR="00514275" w:rsidRPr="00032795">
        <w:rPr>
          <w:rFonts w:ascii="Times New Roman" w:hAnsi="Times New Roman"/>
          <w:b/>
          <w:bCs/>
          <w:color w:val="000000" w:themeColor="text1"/>
          <w:sz w:val="28"/>
        </w:rPr>
        <w:t xml:space="preserve"> web</w:t>
      </w:r>
      <w:r w:rsidR="00F343D9"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сервера</w:t>
      </w:r>
    </w:p>
    <w:p w14:paraId="28ED09ED" w14:textId="3C7D1DEC" w:rsidR="00540B49" w:rsidRPr="00032795" w:rsidRDefault="00540B49" w:rsidP="007D5859">
      <w:pPr>
        <w:spacing w:after="0"/>
        <w:jc w:val="both"/>
        <w:rPr>
          <w:rFonts w:ascii="Times New Roman" w:hAnsi="Times New Roman"/>
          <w:color w:val="000000" w:themeColor="text1"/>
          <w:sz w:val="28"/>
        </w:rPr>
      </w:pPr>
    </w:p>
    <w:p w14:paraId="28A2924E" w14:textId="19FAD5E3" w:rsidR="00540B49" w:rsidRPr="00032795" w:rsidRDefault="005A67B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Для сервера важно иметь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являются процессоры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032795" w:rsidRDefault="007D6DDA"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8 ГБ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 xml:space="preserve">4 оперативной памяти </w:t>
      </w:r>
      <w:r w:rsidR="00CE2901" w:rsidRPr="00032795">
        <w:rPr>
          <w:rFonts w:ascii="Times New Roman" w:hAnsi="Times New Roman"/>
          <w:color w:val="000000" w:themeColor="text1"/>
          <w:sz w:val="28"/>
        </w:rPr>
        <w:t>хватит для стабильной работы сервера при ожидаемых нагрузках.</w:t>
      </w:r>
      <w:r w:rsidR="0069441C" w:rsidRPr="00032795">
        <w:rPr>
          <w:rFonts w:ascii="Times New Roman" w:hAnsi="Times New Roman"/>
          <w:color w:val="000000" w:themeColor="text1"/>
          <w:sz w:val="28"/>
        </w:rPr>
        <w:t xml:space="preserve"> </w:t>
      </w:r>
      <w:r w:rsidR="0069441C" w:rsidRPr="00032795">
        <w:rPr>
          <w:rFonts w:ascii="Times New Roman" w:hAnsi="Times New Roman"/>
          <w:color w:val="000000" w:themeColor="text1"/>
          <w:sz w:val="28"/>
          <w:lang w:val="en-US"/>
        </w:rPr>
        <w:t>HDD</w:t>
      </w:r>
      <w:r w:rsidR="0069441C" w:rsidRPr="00032795">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032795" w:rsidRDefault="007C238A"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032795">
        <w:rPr>
          <w:rFonts w:ascii="Times New Roman" w:hAnsi="Times New Roman"/>
          <w:color w:val="000000" w:themeColor="text1"/>
          <w:sz w:val="28"/>
          <w:lang w:val="en-US"/>
        </w:rPr>
        <w:t>Dell</w:t>
      </w:r>
      <w:r w:rsidRPr="00032795">
        <w:rPr>
          <w:rFonts w:ascii="Times New Roman" w:hAnsi="Times New Roman"/>
          <w:color w:val="000000" w:themeColor="text1"/>
          <w:sz w:val="28"/>
        </w:rPr>
        <w:t xml:space="preserve"> </w:t>
      </w:r>
      <w:r w:rsidRPr="00032795">
        <w:rPr>
          <w:rFonts w:ascii="Times New Roman" w:hAnsi="Times New Roman" w:cs="Times New Roman"/>
          <w:sz w:val="28"/>
          <w:szCs w:val="28"/>
        </w:rPr>
        <w:t>POWEREDGE T40</w:t>
      </w:r>
      <w:r w:rsidR="000336B6" w:rsidRPr="00032795">
        <w:rPr>
          <w:rFonts w:ascii="Times New Roman" w:hAnsi="Times New Roman" w:cs="Times New Roman"/>
          <w:sz w:val="28"/>
          <w:szCs w:val="28"/>
        </w:rPr>
        <w:t xml:space="preserve">. </w:t>
      </w:r>
    </w:p>
    <w:p w14:paraId="7FD37F91" w14:textId="322BD842" w:rsidR="00540B49" w:rsidRPr="00032795" w:rsidRDefault="00540B49"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Станция </w:t>
      </w:r>
      <w:r w:rsidR="005F3999" w:rsidRPr="00032795">
        <w:rPr>
          <w:rFonts w:ascii="Times New Roman" w:hAnsi="Times New Roman" w:cs="Times New Roman"/>
          <w:sz w:val="28"/>
          <w:szCs w:val="28"/>
        </w:rPr>
        <w:t>POWEREDGE T40</w:t>
      </w:r>
      <w:r w:rsidRPr="00032795">
        <w:rPr>
          <w:rFonts w:ascii="Times New Roman" w:hAnsi="Times New Roman"/>
          <w:color w:val="000000" w:themeColor="text1"/>
          <w:sz w:val="28"/>
        </w:rPr>
        <w:t xml:space="preserve"> обладает следующими характеристиками:</w:t>
      </w:r>
    </w:p>
    <w:p w14:paraId="6FD1D795" w14:textId="3F35AB34"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0012694F" w:rsidRPr="00032795">
        <w:rPr>
          <w:rFonts w:ascii="Times New Roman" w:hAnsi="Times New Roman"/>
          <w:color w:val="000000" w:themeColor="text1"/>
          <w:sz w:val="28"/>
          <w:lang w:val="en-US"/>
        </w:rPr>
        <w:t>I</w:t>
      </w:r>
      <w:r w:rsidRPr="00032795">
        <w:rPr>
          <w:rFonts w:ascii="Times New Roman" w:hAnsi="Times New Roman"/>
          <w:color w:val="000000" w:themeColor="text1"/>
          <w:sz w:val="28"/>
          <w:lang w:val="en-US"/>
        </w:rPr>
        <w:t>ntel</w:t>
      </w:r>
      <w:r w:rsidRPr="00032795">
        <w:rPr>
          <w:rFonts w:ascii="Times New Roman" w:hAnsi="Times New Roman"/>
          <w:color w:val="000000" w:themeColor="text1"/>
          <w:sz w:val="28"/>
        </w:rPr>
        <w:t xml:space="preserve"> </w:t>
      </w:r>
      <w:r w:rsidR="0012694F"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xml:space="preserve"> </w:t>
      </w:r>
      <w:r w:rsidR="007A2C29" w:rsidRPr="00032795">
        <w:rPr>
          <w:rFonts w:ascii="Times New Roman" w:hAnsi="Times New Roman"/>
          <w:color w:val="000000" w:themeColor="text1"/>
          <w:sz w:val="28"/>
          <w:lang w:val="en-US"/>
        </w:rPr>
        <w:t>E</w:t>
      </w:r>
      <w:r w:rsidR="007A2C29" w:rsidRPr="00032795">
        <w:rPr>
          <w:rFonts w:ascii="Times New Roman" w:hAnsi="Times New Roman"/>
          <w:color w:val="000000" w:themeColor="text1"/>
          <w:sz w:val="28"/>
        </w:rPr>
        <w:t>-2224</w:t>
      </w:r>
      <w:r w:rsidR="007A2C29" w:rsidRPr="00032795">
        <w:rPr>
          <w:rFonts w:ascii="Times New Roman" w:hAnsi="Times New Roman"/>
          <w:color w:val="000000" w:themeColor="text1"/>
          <w:sz w:val="28"/>
          <w:lang w:val="en-US"/>
        </w:rPr>
        <w:t>G</w:t>
      </w:r>
      <w:r w:rsidRPr="00032795">
        <w:rPr>
          <w:rFonts w:ascii="Times New Roman" w:hAnsi="Times New Roman"/>
          <w:color w:val="000000" w:themeColor="text1"/>
          <w:sz w:val="28"/>
        </w:rPr>
        <w:t>;</w:t>
      </w:r>
    </w:p>
    <w:p w14:paraId="60485D59" w14:textId="033886A2"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w:t>
      </w:r>
      <w:r w:rsidR="00E10D5F" w:rsidRPr="00032795">
        <w:rPr>
          <w:rFonts w:ascii="Times New Roman" w:hAnsi="Times New Roman"/>
          <w:color w:val="000000" w:themeColor="text1"/>
          <w:sz w:val="28"/>
        </w:rPr>
        <w:t xml:space="preserve"> </w:t>
      </w:r>
      <w:r w:rsidR="00E10D5F"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8 ГБ;</w:t>
      </w:r>
    </w:p>
    <w:p w14:paraId="533200AA" w14:textId="77777777"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19B59086" w14:textId="75644A84"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w:t>
      </w:r>
      <w:r w:rsidR="00F6160B" w:rsidRPr="00032795">
        <w:rPr>
          <w:rFonts w:ascii="Times New Roman" w:hAnsi="Times New Roman"/>
          <w:color w:val="000000" w:themeColor="text1"/>
          <w:sz w:val="28"/>
          <w:lang w:val="en-US"/>
        </w:rPr>
        <w:t>P</w:t>
      </w:r>
      <w:r w:rsidR="00F61BF3" w:rsidRPr="00032795">
        <w:rPr>
          <w:rFonts w:ascii="Times New Roman" w:hAnsi="Times New Roman"/>
          <w:color w:val="000000" w:themeColor="text1"/>
          <w:sz w:val="28"/>
        </w:rPr>
        <w:t>630.</w:t>
      </w:r>
      <w:r w:rsidR="00B31B00" w:rsidRPr="00032795">
        <w:rPr>
          <w:rFonts w:ascii="Times New Roman" w:hAnsi="Times New Roman"/>
          <w:color w:val="000000" w:themeColor="text1"/>
          <w:sz w:val="28"/>
        </w:rPr>
        <w:t xml:space="preserve"> </w:t>
      </w:r>
    </w:p>
    <w:p w14:paraId="238BAC8E" w14:textId="77777777" w:rsidR="00777CA7" w:rsidRPr="00032795" w:rsidRDefault="00777CA7" w:rsidP="004F74AC">
      <w:pPr>
        <w:spacing w:after="0"/>
        <w:ind w:left="708"/>
        <w:jc w:val="both"/>
        <w:rPr>
          <w:rFonts w:ascii="Times New Roman" w:hAnsi="Times New Roman"/>
          <w:color w:val="000000" w:themeColor="text1"/>
          <w:sz w:val="28"/>
        </w:rPr>
      </w:pPr>
    </w:p>
    <w:p w14:paraId="65761562" w14:textId="01A5726B"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sidRP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Обоснование выбора </w:t>
      </w:r>
      <w:r w:rsidR="0091381C" w:rsidRPr="00032795">
        <w:rPr>
          <w:rFonts w:ascii="Times New Roman" w:hAnsi="Times New Roman"/>
          <w:b/>
          <w:bCs/>
          <w:color w:val="000000" w:themeColor="text1"/>
          <w:sz w:val="28"/>
        </w:rPr>
        <w:t>чёрно-белого принтера А4</w:t>
      </w:r>
    </w:p>
    <w:p w14:paraId="7E1F2CFC" w14:textId="77777777" w:rsidR="00540B49" w:rsidRPr="00032795" w:rsidRDefault="00540B49" w:rsidP="007D5859">
      <w:pPr>
        <w:spacing w:after="0"/>
        <w:rPr>
          <w:rFonts w:ascii="Times New Roman" w:hAnsi="Times New Roman" w:cs="Times New Roman"/>
          <w:sz w:val="28"/>
          <w:szCs w:val="28"/>
        </w:rPr>
      </w:pPr>
    </w:p>
    <w:p w14:paraId="0D0DBE54" w14:textId="6D07267A" w:rsidR="00540B49" w:rsidRPr="00032795" w:rsidRDefault="00A632D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ис</w:t>
      </w:r>
      <w:r w:rsidR="00540B49" w:rsidRPr="00032795">
        <w:rPr>
          <w:rFonts w:ascii="Times New Roman" w:hAnsi="Times New Roman" w:cs="Times New Roman"/>
          <w:sz w:val="28"/>
          <w:szCs w:val="28"/>
        </w:rPr>
        <w:t xml:space="preserve">следования рынка принтеров выбор пал на </w:t>
      </w:r>
      <w:r w:rsidR="0022593E" w:rsidRPr="00032795">
        <w:rPr>
          <w:rFonts w:ascii="Times New Roman" w:hAnsi="Times New Roman" w:cs="Times New Roman"/>
          <w:sz w:val="28"/>
          <w:szCs w:val="28"/>
          <w:lang w:val="en-US"/>
        </w:rPr>
        <w:t>Pantum</w:t>
      </w:r>
      <w:r w:rsidR="0022593E" w:rsidRPr="00032795">
        <w:rPr>
          <w:rFonts w:ascii="Times New Roman" w:hAnsi="Times New Roman" w:cs="Times New Roman"/>
          <w:sz w:val="28"/>
          <w:szCs w:val="28"/>
        </w:rPr>
        <w:t xml:space="preserve"> </w:t>
      </w:r>
      <w:r w:rsidR="0022593E" w:rsidRPr="00032795">
        <w:rPr>
          <w:rFonts w:ascii="Times New Roman" w:hAnsi="Times New Roman" w:cs="Times New Roman"/>
          <w:sz w:val="28"/>
          <w:szCs w:val="28"/>
          <w:lang w:val="en-US"/>
        </w:rPr>
        <w:t>P</w:t>
      </w:r>
      <w:r w:rsidR="0022593E" w:rsidRPr="00032795">
        <w:rPr>
          <w:rFonts w:ascii="Times New Roman" w:hAnsi="Times New Roman" w:cs="Times New Roman"/>
          <w:sz w:val="28"/>
          <w:szCs w:val="28"/>
        </w:rPr>
        <w:t>3010</w:t>
      </w:r>
      <w:r w:rsidR="0022593E"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Он имеет среднюю стоимость $</w:t>
      </w:r>
      <w:r w:rsidR="004D6378" w:rsidRPr="00032795">
        <w:rPr>
          <w:rFonts w:ascii="Times New Roman" w:hAnsi="Times New Roman" w:cs="Times New Roman"/>
          <w:sz w:val="28"/>
          <w:szCs w:val="28"/>
        </w:rPr>
        <w:t>150</w:t>
      </w:r>
      <w:r w:rsidR="00540B49"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Pantum</w:t>
      </w:r>
      <w:r w:rsidR="00FC5D53"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w:t>
      </w:r>
      <w:r w:rsidR="00FC5D53" w:rsidRPr="00032795">
        <w:rPr>
          <w:rFonts w:ascii="Times New Roman" w:hAnsi="Times New Roman" w:cs="Times New Roman"/>
          <w:sz w:val="28"/>
          <w:szCs w:val="28"/>
        </w:rPr>
        <w:t>3010</w:t>
      </w:r>
      <w:r w:rsidR="00FC5D53"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xml:space="preserve"> является </w:t>
      </w:r>
      <w:r w:rsidR="00851839" w:rsidRPr="00032795">
        <w:rPr>
          <w:rFonts w:ascii="Times New Roman" w:hAnsi="Times New Roman" w:cs="Times New Roman"/>
          <w:sz w:val="28"/>
          <w:szCs w:val="28"/>
        </w:rPr>
        <w:t>лазерным</w:t>
      </w:r>
      <w:r w:rsidR="00540B49" w:rsidRPr="00032795">
        <w:rPr>
          <w:rFonts w:ascii="Times New Roman" w:hAnsi="Times New Roman" w:cs="Times New Roman"/>
          <w:sz w:val="28"/>
          <w:szCs w:val="28"/>
        </w:rPr>
        <w:t xml:space="preserve"> цветным принтером, печатающим формат </w:t>
      </w:r>
      <w:r w:rsidR="00540B49" w:rsidRPr="00032795">
        <w:rPr>
          <w:rFonts w:ascii="Times New Roman" w:hAnsi="Times New Roman" w:cs="Times New Roman"/>
          <w:sz w:val="28"/>
          <w:szCs w:val="28"/>
          <w:lang w:val="en-US"/>
        </w:rPr>
        <w:t>A</w:t>
      </w:r>
      <w:r w:rsidR="00851839" w:rsidRPr="00032795">
        <w:rPr>
          <w:rFonts w:ascii="Times New Roman" w:hAnsi="Times New Roman" w:cs="Times New Roman"/>
          <w:sz w:val="28"/>
          <w:szCs w:val="28"/>
        </w:rPr>
        <w:t>4, что отлично подходит для нужд нашей организации</w:t>
      </w:r>
      <w:r w:rsidR="007C4814" w:rsidRPr="00032795">
        <w:rPr>
          <w:rFonts w:ascii="Times New Roman" w:hAnsi="Times New Roman" w:cs="Times New Roman"/>
          <w:sz w:val="28"/>
          <w:szCs w:val="28"/>
        </w:rPr>
        <w:t>.</w:t>
      </w:r>
    </w:p>
    <w:p w14:paraId="634B5CE1" w14:textId="7777777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подключения принтер имеет порт </w:t>
      </w:r>
      <w:r w:rsidRPr="00032795">
        <w:rPr>
          <w:rFonts w:ascii="Times New Roman" w:hAnsi="Times New Roman" w:cs="Times New Roman"/>
          <w:sz w:val="28"/>
          <w:szCs w:val="28"/>
          <w:lang w:val="en-US"/>
        </w:rPr>
        <w:t>Ehternet</w:t>
      </w:r>
      <w:r w:rsidRPr="00032795">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Также имеется возможность подключения по беспроводному интерфейсу </w:t>
      </w:r>
      <w:r w:rsidRPr="00032795">
        <w:rPr>
          <w:rFonts w:ascii="Times New Roman" w:hAnsi="Times New Roman" w:cs="Times New Roman"/>
          <w:sz w:val="28"/>
          <w:szCs w:val="28"/>
          <w:lang w:val="en-US"/>
        </w:rPr>
        <w:t>WiFi</w:t>
      </w:r>
      <w:r w:rsidRPr="00032795">
        <w:rPr>
          <w:rFonts w:ascii="Times New Roman" w:hAnsi="Times New Roman" w:cs="Times New Roman"/>
          <w:sz w:val="28"/>
          <w:szCs w:val="28"/>
        </w:rPr>
        <w:t xml:space="preserve"> 802.11 </w:t>
      </w:r>
      <w:r w:rsidRPr="00032795">
        <w:rPr>
          <w:rFonts w:ascii="Times New Roman" w:hAnsi="Times New Roman" w:cs="Times New Roman"/>
          <w:sz w:val="28"/>
          <w:szCs w:val="28"/>
          <w:lang w:val="en-US"/>
        </w:rPr>
        <w:t>b</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g</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n</w:t>
      </w:r>
      <w:r w:rsidRPr="00032795">
        <w:rPr>
          <w:rFonts w:ascii="Times New Roman" w:hAnsi="Times New Roman" w:cs="Times New Roman"/>
          <w:sz w:val="28"/>
          <w:szCs w:val="28"/>
        </w:rPr>
        <w:t>.</w:t>
      </w:r>
    </w:p>
    <w:p w14:paraId="5C8E18C4" w14:textId="5258F53D" w:rsidR="00EC3EB3" w:rsidRPr="00032795" w:rsidRDefault="00EC3EB3" w:rsidP="007D5859">
      <w:pPr>
        <w:spacing w:after="0"/>
        <w:jc w:val="both"/>
        <w:rPr>
          <w:rFonts w:ascii="Times New Roman" w:hAnsi="Times New Roman" w:cs="Times New Roman"/>
          <w:sz w:val="28"/>
          <w:szCs w:val="28"/>
        </w:rPr>
      </w:pPr>
    </w:p>
    <w:p w14:paraId="0A2374E3" w14:textId="4A09963B" w:rsidR="00EC3EB3" w:rsidRPr="00032795" w:rsidRDefault="00EC3EB3"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Обоснование выбора </w:t>
      </w:r>
      <w:r w:rsidR="00ED4052" w:rsidRPr="00032795">
        <w:rPr>
          <w:rFonts w:ascii="Times New Roman" w:hAnsi="Times New Roman"/>
          <w:b/>
          <w:bCs/>
          <w:color w:val="000000" w:themeColor="text1"/>
          <w:sz w:val="28"/>
        </w:rPr>
        <w:t>системы видеонаблюдения</w:t>
      </w:r>
    </w:p>
    <w:p w14:paraId="0D47E05D" w14:textId="77777777" w:rsidR="00EC3EB3" w:rsidRPr="00032795" w:rsidRDefault="00EC3EB3" w:rsidP="007D5859">
      <w:pPr>
        <w:spacing w:after="0"/>
        <w:rPr>
          <w:rFonts w:ascii="Times New Roman" w:hAnsi="Times New Roman" w:cs="Times New Roman"/>
          <w:sz w:val="28"/>
          <w:szCs w:val="28"/>
        </w:rPr>
      </w:pPr>
    </w:p>
    <w:p w14:paraId="4BA36A21" w14:textId="5FC8AF31" w:rsidR="002C0586" w:rsidRPr="00032795" w:rsidRDefault="00273AF9" w:rsidP="002C0586">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При изучении рынка систем видеонаблюден</w:t>
      </w:r>
      <w:r w:rsidR="002726E8" w:rsidRPr="00032795">
        <w:rPr>
          <w:rFonts w:ascii="Times New Roman" w:hAnsi="Times New Roman" w:cs="Times New Roman"/>
          <w:sz w:val="28"/>
          <w:szCs w:val="28"/>
        </w:rPr>
        <w:t>ия стало понятно, что с одинако</w:t>
      </w:r>
      <w:r w:rsidR="007D2BB3" w:rsidRPr="00032795">
        <w:rPr>
          <w:rFonts w:ascii="Times New Roman" w:hAnsi="Times New Roman" w:cs="Times New Roman"/>
          <w:sz w:val="28"/>
          <w:szCs w:val="28"/>
        </w:rPr>
        <w:t>в</w:t>
      </w:r>
      <w:r w:rsidR="002726E8" w:rsidRPr="00032795">
        <w:rPr>
          <w:rFonts w:ascii="Times New Roman" w:hAnsi="Times New Roman" w:cs="Times New Roman"/>
          <w:sz w:val="28"/>
          <w:szCs w:val="28"/>
        </w:rPr>
        <w:t>ы</w:t>
      </w:r>
      <w:r w:rsidRPr="00032795">
        <w:rPr>
          <w:rFonts w:ascii="Times New Roman" w:hAnsi="Times New Roman" w:cs="Times New Roman"/>
          <w:sz w:val="28"/>
          <w:szCs w:val="28"/>
        </w:rPr>
        <w:t xml:space="preserve">м успехом можно использовать как систему типа </w:t>
      </w:r>
      <w:r w:rsidRPr="00032795">
        <w:rPr>
          <w:rFonts w:ascii="Times New Roman" w:hAnsi="Times New Roman" w:cs="Times New Roman"/>
          <w:sz w:val="28"/>
          <w:szCs w:val="28"/>
          <w:lang w:val="en-US"/>
        </w:rPr>
        <w:t>DVR</w:t>
      </w:r>
      <w:r w:rsidRPr="00032795">
        <w:rPr>
          <w:rFonts w:ascii="Times New Roman" w:hAnsi="Times New Roman" w:cs="Times New Roman"/>
          <w:sz w:val="28"/>
          <w:szCs w:val="28"/>
        </w:rPr>
        <w:t xml:space="preserve">, так и систему типа </w:t>
      </w:r>
      <w:r w:rsidRPr="00032795">
        <w:rPr>
          <w:rFonts w:ascii="Times New Roman" w:hAnsi="Times New Roman" w:cs="Times New Roman"/>
          <w:sz w:val="28"/>
          <w:szCs w:val="28"/>
          <w:lang w:val="en-US"/>
        </w:rPr>
        <w:t>NVR</w:t>
      </w:r>
      <w:r w:rsidRPr="00032795">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032795">
        <w:rPr>
          <w:rFonts w:ascii="Times New Roman" w:hAnsi="Times New Roman" w:cs="Times New Roman"/>
          <w:sz w:val="28"/>
          <w:szCs w:val="28"/>
        </w:rPr>
        <w:t xml:space="preserve"> </w:t>
      </w:r>
      <w:r w:rsidR="00264848" w:rsidRPr="00032795">
        <w:rPr>
          <w:rFonts w:ascii="Times New Roman" w:hAnsi="Times New Roman" w:cs="Times New Roman"/>
          <w:sz w:val="28"/>
          <w:szCs w:val="28"/>
          <w:lang w:val="en-US"/>
        </w:rPr>
        <w:t>NVR</w:t>
      </w:r>
      <w:r w:rsidR="00264848" w:rsidRPr="00032795">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032795">
        <w:rPr>
          <w:rFonts w:ascii="Times New Roman" w:hAnsi="Times New Roman" w:cs="Times New Roman"/>
          <w:sz w:val="28"/>
          <w:szCs w:val="28"/>
          <w:lang w:val="en-US"/>
        </w:rPr>
        <w:t>DVR</w:t>
      </w:r>
      <w:r w:rsidR="00264848" w:rsidRPr="00032795">
        <w:rPr>
          <w:rFonts w:ascii="Times New Roman" w:hAnsi="Times New Roman" w:cs="Times New Roman"/>
          <w:sz w:val="28"/>
          <w:szCs w:val="28"/>
        </w:rPr>
        <w:t xml:space="preserve"> камеры. </w:t>
      </w:r>
      <w:r w:rsidR="00F55A19">
        <w:rPr>
          <w:rFonts w:ascii="Times New Roman" w:hAnsi="Times New Roman" w:cs="Times New Roman"/>
          <w:sz w:val="28"/>
          <w:szCs w:val="28"/>
        </w:rPr>
        <w:t>С учётом количества необходимых камер, функционала и цены, б</w:t>
      </w:r>
      <w:r w:rsidR="00264848" w:rsidRPr="00032795">
        <w:rPr>
          <w:rFonts w:ascii="Times New Roman" w:hAnsi="Times New Roman" w:cs="Times New Roman"/>
          <w:sz w:val="28"/>
          <w:szCs w:val="28"/>
        </w:rPr>
        <w:t>ыла выбрана система</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Swann</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SWDVK</w:t>
      </w:r>
      <w:r w:rsidR="007323CD" w:rsidRPr="00032795">
        <w:rPr>
          <w:rFonts w:ascii="Times New Roman" w:hAnsi="Times New Roman" w:cs="Times New Roman"/>
          <w:sz w:val="28"/>
          <w:szCs w:val="28"/>
        </w:rPr>
        <w:t>-845808</w:t>
      </w:r>
      <w:r w:rsidR="007323CD" w:rsidRPr="00032795">
        <w:rPr>
          <w:rFonts w:ascii="Times New Roman" w:hAnsi="Times New Roman" w:cs="Times New Roman"/>
          <w:sz w:val="28"/>
          <w:szCs w:val="28"/>
          <w:lang w:val="en-US"/>
        </w:rPr>
        <w:t>V</w:t>
      </w:r>
      <w:r w:rsidR="007323CD" w:rsidRPr="00032795">
        <w:rPr>
          <w:rFonts w:ascii="Times New Roman" w:hAnsi="Times New Roman" w:cs="Times New Roman"/>
          <w:sz w:val="28"/>
          <w:szCs w:val="28"/>
        </w:rPr>
        <w:t>, состоящая из 8 проводных камер.</w:t>
      </w:r>
      <w:r w:rsidR="002726E8" w:rsidRPr="00032795">
        <w:rPr>
          <w:rFonts w:ascii="Times New Roman" w:hAnsi="Times New Roman" w:cs="Times New Roman"/>
          <w:sz w:val="28"/>
          <w:szCs w:val="28"/>
        </w:rPr>
        <w:t xml:space="preserve"> Накопитель может хранить до 1</w:t>
      </w:r>
      <w:r w:rsidR="002726E8" w:rsidRPr="00032795">
        <w:rPr>
          <w:rFonts w:ascii="Times New Roman" w:hAnsi="Times New Roman" w:cs="Times New Roman"/>
          <w:sz w:val="28"/>
          <w:szCs w:val="28"/>
          <w:lang w:val="en-US"/>
        </w:rPr>
        <w:t>TB</w:t>
      </w:r>
      <w:r w:rsidR="002726E8" w:rsidRPr="00032795">
        <w:rPr>
          <w:rFonts w:ascii="Times New Roman" w:hAnsi="Times New Roman" w:cs="Times New Roman"/>
          <w:sz w:val="28"/>
          <w:szCs w:val="28"/>
        </w:rPr>
        <w:t xml:space="preserve"> видео-данных. Камеры могут вести запись в качестве 720</w:t>
      </w:r>
      <w:r w:rsidR="002726E8" w:rsidRPr="00032795">
        <w:rPr>
          <w:rFonts w:ascii="Times New Roman" w:hAnsi="Times New Roman" w:cs="Times New Roman"/>
          <w:sz w:val="28"/>
          <w:szCs w:val="28"/>
          <w:lang w:val="en-US"/>
        </w:rPr>
        <w:t>p</w:t>
      </w:r>
      <w:r w:rsidR="002726E8" w:rsidRPr="00032795">
        <w:rPr>
          <w:rFonts w:ascii="Times New Roman" w:hAnsi="Times New Roman" w:cs="Times New Roman"/>
          <w:sz w:val="28"/>
          <w:szCs w:val="28"/>
        </w:rPr>
        <w:t xml:space="preserve"> или 1080</w:t>
      </w:r>
      <w:r w:rsidR="00557509" w:rsidRPr="00032795">
        <w:rPr>
          <w:rFonts w:ascii="Times New Roman" w:hAnsi="Times New Roman" w:cs="Times New Roman"/>
          <w:sz w:val="28"/>
          <w:szCs w:val="28"/>
          <w:lang w:val="en-US"/>
        </w:rPr>
        <w:t>p</w:t>
      </w:r>
      <w:r w:rsidR="0034483A" w:rsidRPr="00032795">
        <w:rPr>
          <w:rFonts w:ascii="Times New Roman" w:hAnsi="Times New Roman" w:cs="Times New Roman"/>
          <w:sz w:val="28"/>
          <w:szCs w:val="28"/>
        </w:rPr>
        <w:t>.</w:t>
      </w:r>
    </w:p>
    <w:p w14:paraId="3813529E" w14:textId="296A1F79" w:rsidR="00540B49" w:rsidRPr="00032795" w:rsidRDefault="00540B49" w:rsidP="007D5859">
      <w:pPr>
        <w:spacing w:after="0"/>
        <w:jc w:val="both"/>
      </w:pPr>
    </w:p>
    <w:p w14:paraId="58554E04" w14:textId="46B2F1DB"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7D5859">
      <w:pPr>
        <w:spacing w:after="0"/>
        <w:jc w:val="both"/>
      </w:pPr>
    </w:p>
    <w:p w14:paraId="7AC50112" w14:textId="77777777" w:rsidR="00540B49" w:rsidRPr="00032795" w:rsidRDefault="00540B49"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032795" w:rsidRDefault="00540B49" w:rsidP="007D5859">
      <w:pPr>
        <w:spacing w:after="0"/>
        <w:jc w:val="both"/>
      </w:pPr>
    </w:p>
    <w:p w14:paraId="574C9972" w14:textId="72283595" w:rsidR="00540B49" w:rsidRPr="00032795" w:rsidRDefault="00540B49" w:rsidP="007D5859">
      <w:pPr>
        <w:pStyle w:val="Heading3"/>
        <w:keepNext w:val="0"/>
        <w:keepLines w:val="0"/>
        <w:spacing w:before="0"/>
        <w:jc w:val="both"/>
        <w:rPr>
          <w:rFonts w:ascii="Times New Roman" w:hAnsi="Times New Roman" w:cs="Times New Roman"/>
          <w:color w:val="000000" w:themeColor="text1"/>
          <w:sz w:val="28"/>
          <w:szCs w:val="28"/>
        </w:rPr>
      </w:pPr>
      <w:r w:rsidRPr="00032795">
        <w:rPr>
          <w:rFonts w:ascii="Times New Roman" w:hAnsi="Times New Roman" w:cs="Times New Roman"/>
          <w:b/>
          <w:bCs/>
          <w:color w:val="000000" w:themeColor="text1"/>
          <w:sz w:val="28"/>
          <w:szCs w:val="28"/>
        </w:rPr>
        <w:t>3.</w:t>
      </w:r>
      <w:r w:rsidR="006305EF">
        <w:rPr>
          <w:rFonts w:ascii="Times New Roman" w:hAnsi="Times New Roman" w:cs="Times New Roman"/>
          <w:b/>
          <w:bCs/>
          <w:color w:val="000000" w:themeColor="text1"/>
          <w:sz w:val="28"/>
          <w:szCs w:val="28"/>
        </w:rPr>
        <w:t>9</w:t>
      </w:r>
      <w:r w:rsidRPr="00032795">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032795">
        <w:rPr>
          <w:rFonts w:ascii="Times New Roman" w:hAnsi="Times New Roman" w:cs="Times New Roman"/>
          <w:b/>
          <w:color w:val="000000" w:themeColor="text1"/>
          <w:sz w:val="28"/>
          <w:szCs w:val="28"/>
        </w:rPr>
        <w:t>М</w:t>
      </w:r>
      <w:r w:rsidRPr="00032795">
        <w:rPr>
          <w:rFonts w:ascii="Times New Roman" w:hAnsi="Times New Roman" w:cs="Times New Roman"/>
          <w:b/>
          <w:color w:val="000000" w:themeColor="text1"/>
          <w:sz w:val="28"/>
          <w:szCs w:val="28"/>
        </w:rPr>
        <w:t>аршрутизатор</w:t>
      </w:r>
      <w:bookmarkEnd w:id="0"/>
      <w:bookmarkEnd w:id="1"/>
      <w:r w:rsidR="00186D89" w:rsidRPr="00032795">
        <w:rPr>
          <w:rFonts w:ascii="Times New Roman" w:hAnsi="Times New Roman" w:cs="Times New Roman"/>
          <w:b/>
          <w:color w:val="000000" w:themeColor="text1"/>
          <w:sz w:val="28"/>
          <w:szCs w:val="28"/>
        </w:rPr>
        <w:t xml:space="preserve"> </w:t>
      </w:r>
      <w:r w:rsidR="00D44B37" w:rsidRPr="00032795">
        <w:rPr>
          <w:rFonts w:ascii="Times New Roman" w:hAnsi="Times New Roman" w:cs="Times New Roman"/>
          <w:b/>
          <w:color w:val="000000" w:themeColor="text1"/>
          <w:sz w:val="28"/>
          <w:szCs w:val="28"/>
          <w:lang w:val="en-US"/>
        </w:rPr>
        <w:t>AT</w:t>
      </w:r>
      <w:r w:rsidR="00D44B37" w:rsidRPr="00032795">
        <w:rPr>
          <w:rFonts w:ascii="Times New Roman" w:hAnsi="Times New Roman" w:cs="Times New Roman"/>
          <w:b/>
          <w:color w:val="000000" w:themeColor="text1"/>
          <w:sz w:val="28"/>
          <w:szCs w:val="28"/>
        </w:rPr>
        <w:t>-</w:t>
      </w:r>
      <w:r w:rsidR="00D44B37" w:rsidRPr="00032795">
        <w:rPr>
          <w:rFonts w:ascii="Times New Roman" w:hAnsi="Times New Roman" w:cs="Times New Roman"/>
          <w:b/>
          <w:color w:val="000000" w:themeColor="text1"/>
          <w:sz w:val="28"/>
          <w:szCs w:val="28"/>
          <w:lang w:val="en-US"/>
        </w:rPr>
        <w:t>AR</w:t>
      </w:r>
      <w:r w:rsidR="00D44B37" w:rsidRPr="00032795">
        <w:rPr>
          <w:rFonts w:ascii="Times New Roman" w:hAnsi="Times New Roman" w:cs="Times New Roman"/>
          <w:b/>
          <w:color w:val="000000" w:themeColor="text1"/>
          <w:sz w:val="28"/>
          <w:szCs w:val="28"/>
        </w:rPr>
        <w:t>20</w:t>
      </w:r>
      <w:r w:rsidR="0054693C" w:rsidRPr="00032795">
        <w:rPr>
          <w:rFonts w:ascii="Times New Roman" w:hAnsi="Times New Roman" w:cs="Times New Roman"/>
          <w:b/>
          <w:color w:val="000000" w:themeColor="text1"/>
          <w:sz w:val="28"/>
          <w:szCs w:val="28"/>
        </w:rPr>
        <w:t>5</w:t>
      </w:r>
      <w:r w:rsidR="00D44B37" w:rsidRPr="00032795">
        <w:rPr>
          <w:rFonts w:ascii="Times New Roman" w:hAnsi="Times New Roman" w:cs="Times New Roman"/>
          <w:b/>
          <w:color w:val="000000" w:themeColor="text1"/>
          <w:sz w:val="28"/>
          <w:szCs w:val="28"/>
        </w:rPr>
        <w:t>0</w:t>
      </w:r>
      <w:r w:rsidR="00D44B37" w:rsidRPr="00032795">
        <w:rPr>
          <w:rFonts w:ascii="Times New Roman" w:hAnsi="Times New Roman" w:cs="Times New Roman"/>
          <w:b/>
          <w:color w:val="000000" w:themeColor="text1"/>
          <w:sz w:val="28"/>
          <w:szCs w:val="28"/>
          <w:lang w:val="en-US"/>
        </w:rPr>
        <w:t>V</w:t>
      </w:r>
    </w:p>
    <w:p w14:paraId="30A78A66" w14:textId="77777777" w:rsidR="00540B49" w:rsidRPr="00032795" w:rsidRDefault="00540B49" w:rsidP="007D5859">
      <w:pPr>
        <w:spacing w:after="0"/>
        <w:ind w:left="708"/>
        <w:rPr>
          <w:rFonts w:ascii="Times New Roman" w:hAnsi="Times New Roman" w:cs="Times New Roman"/>
          <w:sz w:val="28"/>
          <w:szCs w:val="28"/>
        </w:rPr>
      </w:pPr>
    </w:p>
    <w:p w14:paraId="66DD9734" w14:textId="0FCF1D7E" w:rsidR="009F3711" w:rsidRPr="00032795" w:rsidRDefault="00934C9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Т</w:t>
      </w:r>
      <w:r w:rsidR="009F3711" w:rsidRPr="00032795">
        <w:rPr>
          <w:rFonts w:ascii="Times New Roman" w:hAnsi="Times New Roman" w:cs="Times New Roman"/>
          <w:sz w:val="28"/>
          <w:szCs w:val="28"/>
        </w:rPr>
        <w:t xml:space="preserve">ак как по </w:t>
      </w:r>
      <w:r w:rsidR="008A7F86" w:rsidRPr="00032795">
        <w:rPr>
          <w:rFonts w:ascii="Times New Roman" w:hAnsi="Times New Roman" w:cs="Times New Roman"/>
          <w:sz w:val="28"/>
          <w:szCs w:val="28"/>
        </w:rPr>
        <w:t>условию</w:t>
      </w:r>
      <w:r w:rsidR="009F3711" w:rsidRPr="00032795">
        <w:rPr>
          <w:rFonts w:ascii="Times New Roman" w:hAnsi="Times New Roman" w:cs="Times New Roman"/>
          <w:sz w:val="28"/>
          <w:szCs w:val="28"/>
        </w:rPr>
        <w:t xml:space="preserve"> задания </w:t>
      </w:r>
      <w:r w:rsidR="003A4176" w:rsidRPr="00032795">
        <w:rPr>
          <w:rFonts w:ascii="Times New Roman" w:hAnsi="Times New Roman" w:cs="Times New Roman"/>
          <w:sz w:val="28"/>
          <w:szCs w:val="28"/>
        </w:rPr>
        <w:t>технология</w:t>
      </w:r>
      <w:r w:rsidR="009F3711" w:rsidRPr="00032795">
        <w:rPr>
          <w:rFonts w:ascii="Times New Roman" w:hAnsi="Times New Roman" w:cs="Times New Roman"/>
          <w:sz w:val="28"/>
          <w:szCs w:val="28"/>
        </w:rPr>
        <w:t>, посредством которо</w:t>
      </w:r>
      <w:r w:rsidR="003A4176" w:rsidRPr="00032795">
        <w:rPr>
          <w:rFonts w:ascii="Times New Roman" w:hAnsi="Times New Roman" w:cs="Times New Roman"/>
          <w:sz w:val="28"/>
          <w:szCs w:val="28"/>
        </w:rPr>
        <w:t>й</w:t>
      </w:r>
      <w:r w:rsidR="009F3711" w:rsidRPr="00032795">
        <w:rPr>
          <w:rFonts w:ascii="Times New Roman" w:hAnsi="Times New Roman" w:cs="Times New Roman"/>
          <w:sz w:val="28"/>
          <w:szCs w:val="28"/>
        </w:rPr>
        <w:t xml:space="preserve"> осуществляется выход в интернет</w:t>
      </w:r>
      <w:r w:rsidR="000E70D3" w:rsidRPr="00032795">
        <w:rPr>
          <w:rFonts w:ascii="Times New Roman" w:hAnsi="Times New Roman" w:cs="Times New Roman"/>
          <w:sz w:val="28"/>
          <w:szCs w:val="28"/>
        </w:rPr>
        <w:t>,</w:t>
      </w:r>
      <w:r w:rsidR="00186D89" w:rsidRPr="00032795">
        <w:rPr>
          <w:rFonts w:ascii="Times New Roman" w:hAnsi="Times New Roman" w:cs="Times New Roman"/>
          <w:sz w:val="28"/>
          <w:szCs w:val="28"/>
        </w:rPr>
        <w:t xml:space="preserve"> не определе</w:t>
      </w:r>
      <w:r w:rsidR="009F3711" w:rsidRPr="00032795">
        <w:rPr>
          <w:rFonts w:ascii="Times New Roman" w:hAnsi="Times New Roman" w:cs="Times New Roman"/>
          <w:sz w:val="28"/>
          <w:szCs w:val="28"/>
        </w:rPr>
        <w:t>н</w:t>
      </w:r>
      <w:r w:rsidR="000E70D3" w:rsidRPr="00032795">
        <w:rPr>
          <w:rFonts w:ascii="Times New Roman" w:hAnsi="Times New Roman" w:cs="Times New Roman"/>
          <w:sz w:val="28"/>
          <w:szCs w:val="28"/>
        </w:rPr>
        <w:t>а</w:t>
      </w:r>
      <w:r w:rsidR="009F3711" w:rsidRPr="00032795">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032795">
        <w:rPr>
          <w:rFonts w:ascii="Times New Roman" w:hAnsi="Times New Roman" w:cs="Times New Roman"/>
          <w:sz w:val="28"/>
          <w:szCs w:val="28"/>
          <w:lang w:val="en-US"/>
        </w:rPr>
        <w:t>Allied</w:t>
      </w:r>
      <w:r w:rsidR="009F3711" w:rsidRPr="00032795">
        <w:rPr>
          <w:rFonts w:ascii="Times New Roman" w:hAnsi="Times New Roman" w:cs="Times New Roman"/>
          <w:sz w:val="28"/>
          <w:szCs w:val="28"/>
        </w:rPr>
        <w:t xml:space="preserve"> </w:t>
      </w:r>
      <w:r w:rsidR="009F3711" w:rsidRPr="00032795">
        <w:rPr>
          <w:rFonts w:ascii="Times New Roman" w:hAnsi="Times New Roman" w:cs="Times New Roman"/>
          <w:sz w:val="28"/>
          <w:szCs w:val="28"/>
          <w:lang w:val="en-US"/>
        </w:rPr>
        <w:t>Telesis</w:t>
      </w:r>
      <w:r w:rsidR="009F3711" w:rsidRPr="00032795">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032795">
        <w:rPr>
          <w:rFonts w:ascii="Times New Roman" w:hAnsi="Times New Roman" w:cs="Times New Roman"/>
          <w:sz w:val="28"/>
          <w:szCs w:val="28"/>
          <w:lang w:val="en-US"/>
        </w:rPr>
        <w:t>AT</w:t>
      </w:r>
      <w:r w:rsidR="009F3711" w:rsidRPr="00032795">
        <w:rPr>
          <w:rFonts w:ascii="Times New Roman" w:hAnsi="Times New Roman" w:cs="Times New Roman"/>
          <w:sz w:val="28"/>
          <w:szCs w:val="28"/>
        </w:rPr>
        <w:t>-</w:t>
      </w:r>
      <w:r w:rsidR="009F3711" w:rsidRPr="00032795">
        <w:rPr>
          <w:rFonts w:ascii="Times New Roman" w:hAnsi="Times New Roman" w:cs="Times New Roman"/>
          <w:sz w:val="28"/>
          <w:szCs w:val="28"/>
          <w:lang w:val="en-US"/>
        </w:rPr>
        <w:t>AR</w:t>
      </w:r>
      <w:r w:rsidR="009F3711" w:rsidRPr="00032795">
        <w:rPr>
          <w:rFonts w:ascii="Times New Roman" w:hAnsi="Times New Roman" w:cs="Times New Roman"/>
          <w:sz w:val="28"/>
          <w:szCs w:val="28"/>
        </w:rPr>
        <w:t>20</w:t>
      </w:r>
      <w:r w:rsidR="00762864" w:rsidRPr="00032795">
        <w:rPr>
          <w:rFonts w:ascii="Times New Roman" w:hAnsi="Times New Roman" w:cs="Times New Roman"/>
          <w:sz w:val="28"/>
          <w:szCs w:val="28"/>
        </w:rPr>
        <w:t>5</w:t>
      </w:r>
      <w:r w:rsidR="009F3711" w:rsidRPr="00032795">
        <w:rPr>
          <w:rFonts w:ascii="Times New Roman" w:hAnsi="Times New Roman" w:cs="Times New Roman"/>
          <w:sz w:val="28"/>
          <w:szCs w:val="28"/>
        </w:rPr>
        <w:t>0</w:t>
      </w:r>
      <w:r w:rsidR="009F3711" w:rsidRPr="00032795">
        <w:rPr>
          <w:rFonts w:ascii="Times New Roman" w:hAnsi="Times New Roman" w:cs="Times New Roman"/>
          <w:sz w:val="28"/>
          <w:szCs w:val="28"/>
          <w:lang w:val="en-US"/>
        </w:rPr>
        <w:t>V</w:t>
      </w:r>
      <w:r w:rsidR="002A7C21" w:rsidRPr="00032795">
        <w:rPr>
          <w:rFonts w:ascii="Times New Roman" w:hAnsi="Times New Roman" w:cs="Times New Roman"/>
          <w:sz w:val="28"/>
          <w:szCs w:val="28"/>
        </w:rPr>
        <w:t>.</w:t>
      </w:r>
    </w:p>
    <w:p w14:paraId="420E1070" w14:textId="2AC92518" w:rsidR="00A160DE" w:rsidRPr="00032795" w:rsidRDefault="00FB2ED4"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Маршрутизатор </w:t>
      </w:r>
      <w:r w:rsidRPr="00032795">
        <w:rPr>
          <w:rFonts w:ascii="Times New Roman" w:hAnsi="Times New Roman" w:cs="Times New Roman"/>
          <w:sz w:val="28"/>
          <w:szCs w:val="28"/>
          <w:lang w:val="en-US"/>
        </w:rPr>
        <w:t>AR</w:t>
      </w:r>
      <w:r w:rsidR="00566DC3" w:rsidRPr="00032795">
        <w:rPr>
          <w:rFonts w:ascii="Times New Roman" w:hAnsi="Times New Roman" w:cs="Times New Roman"/>
          <w:sz w:val="28"/>
          <w:szCs w:val="28"/>
        </w:rPr>
        <w:t>205</w:t>
      </w:r>
      <w:r w:rsidRPr="00032795">
        <w:rPr>
          <w:rFonts w:ascii="Times New Roman" w:hAnsi="Times New Roman" w:cs="Times New Roman"/>
          <w:sz w:val="28"/>
          <w:szCs w:val="28"/>
        </w:rPr>
        <w:t>0</w:t>
      </w:r>
      <w:r w:rsidRPr="00032795">
        <w:rPr>
          <w:rFonts w:ascii="Times New Roman" w:hAnsi="Times New Roman" w:cs="Times New Roman"/>
          <w:sz w:val="28"/>
          <w:szCs w:val="28"/>
          <w:lang w:val="en-US"/>
        </w:rPr>
        <w:t>V</w:t>
      </w:r>
      <w:r w:rsidRPr="00032795">
        <w:rPr>
          <w:rFonts w:ascii="Times New Roman" w:hAnsi="Times New Roman" w:cs="Times New Roman"/>
          <w:sz w:val="28"/>
          <w:szCs w:val="28"/>
        </w:rPr>
        <w:t xml:space="preserve">-10 поддерживает </w:t>
      </w:r>
      <w:r w:rsidRPr="00032795">
        <w:rPr>
          <w:rFonts w:ascii="Times New Roman" w:hAnsi="Times New Roman" w:cs="Times New Roman"/>
          <w:sz w:val="28"/>
          <w:szCs w:val="28"/>
          <w:lang w:val="en-US"/>
        </w:rPr>
        <w:t>Gigabit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Ethernet</w:t>
      </w:r>
      <w:r w:rsidR="00D6119A" w:rsidRPr="00032795">
        <w:rPr>
          <w:rFonts w:ascii="Times New Roman" w:hAnsi="Times New Roman" w:cs="Times New Roman"/>
          <w:sz w:val="28"/>
          <w:szCs w:val="28"/>
        </w:rPr>
        <w:t>.</w:t>
      </w:r>
      <w:r w:rsidR="00A97018" w:rsidRPr="00032795">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032795" w:rsidRDefault="00E12509"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rPr>
        <w:tab/>
      </w:r>
      <w:r w:rsidRPr="00032795">
        <w:rPr>
          <w:rFonts w:ascii="Times New Roman" w:hAnsi="Times New Roman" w:cs="Times New Roman"/>
          <w:sz w:val="28"/>
          <w:szCs w:val="28"/>
          <w:lang w:val="en-US"/>
        </w:rPr>
        <w:t>1. </w:t>
      </w:r>
      <w:r w:rsidR="00566DC3" w:rsidRPr="00032795">
        <w:rPr>
          <w:rFonts w:ascii="Times New Roman" w:hAnsi="Times New Roman" w:cs="Times New Roman"/>
          <w:sz w:val="28"/>
          <w:szCs w:val="28"/>
          <w:lang w:val="en-US"/>
        </w:rPr>
        <w:t>4</w:t>
      </w:r>
      <w:r w:rsidR="00804115" w:rsidRPr="00032795">
        <w:rPr>
          <w:rFonts w:ascii="Times New Roman" w:hAnsi="Times New Roman" w:cs="Times New Roman"/>
          <w:sz w:val="28"/>
          <w:szCs w:val="28"/>
          <w:lang w:val="en-US"/>
        </w:rPr>
        <w:t xml:space="preserve"> Gigabit Ethernet</w:t>
      </w:r>
      <w:r w:rsidR="008B2C03" w:rsidRPr="00032795">
        <w:rPr>
          <w:rFonts w:ascii="Times New Roman" w:hAnsi="Times New Roman" w:cs="Times New Roman"/>
          <w:sz w:val="28"/>
          <w:szCs w:val="28"/>
          <w:lang w:val="en-US"/>
        </w:rPr>
        <w:t xml:space="preserve"> LAN-</w:t>
      </w:r>
      <w:r w:rsidR="008B2C03" w:rsidRPr="00032795">
        <w:rPr>
          <w:rFonts w:ascii="Times New Roman" w:hAnsi="Times New Roman" w:cs="Times New Roman"/>
          <w:sz w:val="28"/>
          <w:szCs w:val="28"/>
        </w:rPr>
        <w:t>порт</w:t>
      </w:r>
      <w:r w:rsidR="00473EF3" w:rsidRPr="00032795">
        <w:rPr>
          <w:rFonts w:ascii="Times New Roman" w:hAnsi="Times New Roman" w:cs="Times New Roman"/>
          <w:sz w:val="28"/>
          <w:szCs w:val="28"/>
        </w:rPr>
        <w:t>а</w:t>
      </w:r>
      <w:r w:rsidR="008B2C03" w:rsidRPr="00032795">
        <w:rPr>
          <w:rFonts w:ascii="Times New Roman" w:hAnsi="Times New Roman" w:cs="Times New Roman"/>
          <w:sz w:val="28"/>
          <w:szCs w:val="28"/>
          <w:lang w:val="en-US"/>
        </w:rPr>
        <w:t>;</w:t>
      </w:r>
    </w:p>
    <w:p w14:paraId="2380BF2F" w14:textId="27A613FA" w:rsidR="008B2C03" w:rsidRPr="00032795" w:rsidRDefault="008B2C03"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b/>
        <w:t>2. 1</w:t>
      </w:r>
      <w:r w:rsidR="00804115" w:rsidRPr="00032795">
        <w:rPr>
          <w:rFonts w:ascii="Times New Roman" w:hAnsi="Times New Roman" w:cs="Times New Roman"/>
          <w:sz w:val="28"/>
          <w:szCs w:val="28"/>
          <w:lang w:val="en-US"/>
        </w:rPr>
        <w:t xml:space="preserve"> Gigabit Ethernet</w:t>
      </w:r>
      <w:r w:rsidRPr="00032795">
        <w:rPr>
          <w:rFonts w:ascii="Times New Roman" w:hAnsi="Times New Roman" w:cs="Times New Roman"/>
          <w:sz w:val="28"/>
          <w:szCs w:val="28"/>
          <w:lang w:val="en-US"/>
        </w:rPr>
        <w:t xml:space="preserve"> WAN-</w:t>
      </w:r>
      <w:r w:rsidRPr="00032795">
        <w:rPr>
          <w:rFonts w:ascii="Times New Roman" w:hAnsi="Times New Roman" w:cs="Times New Roman"/>
          <w:sz w:val="28"/>
          <w:szCs w:val="28"/>
        </w:rPr>
        <w:t>порт</w:t>
      </w:r>
      <w:r w:rsidRPr="00032795">
        <w:rPr>
          <w:rFonts w:ascii="Times New Roman" w:hAnsi="Times New Roman" w:cs="Times New Roman"/>
          <w:sz w:val="28"/>
          <w:szCs w:val="28"/>
          <w:lang w:val="en-US"/>
        </w:rPr>
        <w:t>;</w:t>
      </w:r>
    </w:p>
    <w:p w14:paraId="71DF7E19" w14:textId="3C5CCD7A" w:rsidR="008B2C03" w:rsidRPr="00032795" w:rsidRDefault="008B2C0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3. 1 </w:t>
      </w:r>
      <w:r w:rsidRPr="00032795">
        <w:rPr>
          <w:rFonts w:ascii="Times New Roman" w:hAnsi="Times New Roman" w:cs="Times New Roman"/>
          <w:sz w:val="28"/>
          <w:szCs w:val="28"/>
          <w:lang w:val="en-US"/>
        </w:rPr>
        <w:t>USB</w:t>
      </w:r>
      <w:r w:rsidRPr="00032795">
        <w:rPr>
          <w:rFonts w:ascii="Times New Roman" w:hAnsi="Times New Roman" w:cs="Times New Roman"/>
          <w:sz w:val="28"/>
          <w:szCs w:val="28"/>
        </w:rPr>
        <w:t>-порт и 1 порт для консоли;</w:t>
      </w:r>
    </w:p>
    <w:p w14:paraId="4F438DF9" w14:textId="2300A2F6" w:rsidR="009F099C" w:rsidRPr="00032795" w:rsidRDefault="009F099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t>4. Поддержка стандарта 802.1</w:t>
      </w:r>
      <w:r w:rsidRPr="00032795">
        <w:rPr>
          <w:rFonts w:ascii="Times New Roman" w:hAnsi="Times New Roman" w:cs="Times New Roman"/>
          <w:sz w:val="28"/>
          <w:szCs w:val="28"/>
          <w:lang w:val="en-US"/>
        </w:rPr>
        <w:t>Q</w:t>
      </w:r>
    </w:p>
    <w:p w14:paraId="68846D40" w14:textId="55AFB2A1" w:rsidR="00540B49" w:rsidRPr="00032795" w:rsidRDefault="00540B49" w:rsidP="00046FFE">
      <w:pPr>
        <w:spacing w:after="0"/>
        <w:ind w:firstLine="708"/>
        <w:jc w:val="both"/>
        <w:rPr>
          <w:rFonts w:ascii="Times New Roman" w:hAnsi="Times New Roman" w:cs="Times New Roman"/>
          <w:bCs/>
          <w:color w:val="000000"/>
          <w:sz w:val="28"/>
          <w:szCs w:val="28"/>
        </w:rPr>
      </w:pPr>
      <w:r w:rsidRPr="00032795">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032795">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32795" w:rsidRDefault="00046FFE" w:rsidP="00046FFE">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7D5859">
      <w:pPr>
        <w:pStyle w:val="Heading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A76D1"/>
    <w:p w14:paraId="74728776" w14:textId="37152C5D" w:rsidR="00171832" w:rsidRPr="00032795" w:rsidRDefault="00277C51"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Коммутаторы второго уровня делятся на управляемые и неуправляемые. Нам требуются управляемые коммутаторы, которые поддерживают </w:t>
      </w:r>
      <w:r w:rsidRPr="00032795">
        <w:rPr>
          <w:rFonts w:ascii="Times New Roman" w:hAnsi="Times New Roman" w:cs="Times New Roman"/>
          <w:sz w:val="28"/>
          <w:szCs w:val="28"/>
        </w:rPr>
        <w:lastRenderedPageBreak/>
        <w:t>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480D86">
      <w:pPr>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7002E0">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7002E0">
      <w:pPr>
        <w:ind w:firstLine="708"/>
        <w:jc w:val="both"/>
        <w:rPr>
          <w:rFonts w:ascii="Times New Roman" w:hAnsi="Times New Roman" w:cs="Times New Roman"/>
          <w:sz w:val="28"/>
          <w:szCs w:val="28"/>
        </w:rPr>
      </w:pPr>
    </w:p>
    <w:p w14:paraId="6F335D3B" w14:textId="74122B71" w:rsidR="00540B49" w:rsidRPr="00032795" w:rsidRDefault="00480D86" w:rsidP="007D5859">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TableGrid"/>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7D5859">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Mpps</w:t>
            </w:r>
          </w:p>
        </w:tc>
        <w:tc>
          <w:tcPr>
            <w:tcW w:w="2552" w:type="dxa"/>
          </w:tcPr>
          <w:p w14:paraId="32A1868F" w14:textId="69E511CC" w:rsidR="00992EF0" w:rsidRPr="00032795" w:rsidRDefault="00E61DEE"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35,7 Mpps</w:t>
            </w:r>
          </w:p>
        </w:tc>
      </w:tr>
      <w:tr w:rsidR="00992EF0" w:rsidRPr="00032795" w14:paraId="6D50A2D7" w14:textId="77777777" w:rsidTr="00C313DE">
        <w:tc>
          <w:tcPr>
            <w:tcW w:w="3681" w:type="dxa"/>
          </w:tcPr>
          <w:p w14:paraId="74E580BF" w14:textId="3C3ED0D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r w:rsidRPr="00032795">
              <w:rPr>
                <w:rFonts w:ascii="Times New Roman" w:hAnsi="Times New Roman"/>
                <w:color w:val="000000" w:themeColor="text1"/>
                <w:sz w:val="28"/>
                <w:lang w:val="en-US"/>
              </w:rPr>
              <w:t>PoE</w:t>
            </w:r>
          </w:p>
        </w:tc>
        <w:tc>
          <w:tcPr>
            <w:tcW w:w="2551" w:type="dxa"/>
          </w:tcPr>
          <w:p w14:paraId="67EDB2D4" w14:textId="65F1A334"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7D5859">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Web</w:t>
            </w:r>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7D5859">
            <w:pPr>
              <w:jc w:val="both"/>
              <w:rPr>
                <w:rFonts w:ascii="Times New Roman" w:hAnsi="Times New Roman" w:cs="Times New Roman"/>
                <w:color w:val="000000" w:themeColor="text1"/>
                <w:sz w:val="28"/>
                <w:szCs w:val="28"/>
              </w:rPr>
            </w:pPr>
            <w:r w:rsidRPr="00032795">
              <w:rPr>
                <w:rFonts w:ascii="Times New Roman" w:hAnsi="Times New Roman" w:cs="Times New Roman"/>
                <w:sz w:val="28"/>
                <w:szCs w:val="28"/>
              </w:rPr>
              <w:t>Web</w:t>
            </w:r>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7D5859">
      <w:pPr>
        <w:spacing w:after="0"/>
        <w:jc w:val="both"/>
        <w:rPr>
          <w:rFonts w:ascii="Times New Roman" w:hAnsi="Times New Roman"/>
          <w:color w:val="000000" w:themeColor="text1"/>
          <w:sz w:val="28"/>
        </w:rPr>
      </w:pPr>
    </w:p>
    <w:p w14:paraId="74925D30" w14:textId="65A2EB7B" w:rsidR="003F733F" w:rsidRPr="00032795" w:rsidRDefault="00711C87" w:rsidP="007D5859">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r w:rsidRPr="00032795">
        <w:rPr>
          <w:rFonts w:ascii="Times New Roman" w:hAnsi="Times New Roman"/>
          <w:bCs/>
          <w:color w:val="000000" w:themeColor="text1"/>
          <w:sz w:val="28"/>
          <w:lang w:val="en-US"/>
        </w:rPr>
        <w:t>PoE</w:t>
      </w:r>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7D5859">
      <w:pPr>
        <w:spacing w:after="0"/>
        <w:jc w:val="both"/>
        <w:rPr>
          <w:rFonts w:ascii="Times New Roman" w:hAnsi="Times New Roman"/>
          <w:bCs/>
          <w:color w:val="000000" w:themeColor="text1"/>
          <w:sz w:val="28"/>
        </w:rPr>
      </w:pPr>
    </w:p>
    <w:p w14:paraId="47C1A208" w14:textId="4B448160" w:rsidR="00540B49" w:rsidRPr="00032795" w:rsidRDefault="00540B49" w:rsidP="007D5859">
      <w:pPr>
        <w:pStyle w:val="Heading1"/>
        <w:shd w:val="clear" w:color="auto" w:fill="FFFFFF"/>
        <w:spacing w:before="0" w:line="288" w:lineRule="atLeast"/>
        <w:ind w:firstLine="708"/>
        <w:rPr>
          <w:rFonts w:ascii="Times New Roman" w:hAnsi="Times New Roman" w:cs="Times New Roman"/>
          <w:b/>
          <w:bCs/>
          <w:color w:val="333333"/>
          <w:sz w:val="28"/>
          <w:szCs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009E5C94"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 xml:space="preserve">3 </w:t>
      </w:r>
      <w:r w:rsidR="00CE6C12" w:rsidRPr="00032795">
        <w:rPr>
          <w:rFonts w:ascii="Times New Roman" w:hAnsi="Times New Roman"/>
          <w:b/>
          <w:bCs/>
          <w:color w:val="000000" w:themeColor="text1"/>
          <w:sz w:val="28"/>
        </w:rPr>
        <w:t>Обоснование выбора точки доступа</w:t>
      </w:r>
    </w:p>
    <w:p w14:paraId="06D7FB78" w14:textId="5B63A1D3" w:rsidR="005B10D9" w:rsidRPr="00032795" w:rsidRDefault="005B10D9" w:rsidP="005B10D9"/>
    <w:p w14:paraId="1DA2DC94" w14:textId="7ECCF3E5" w:rsidR="004760BF" w:rsidRPr="00032795" w:rsidRDefault="004760BF" w:rsidP="004760BF">
      <w:pPr>
        <w:jc w:val="both"/>
        <w:rPr>
          <w:rFonts w:ascii="Times New Roman" w:hAnsi="Times New Roman" w:cs="Times New Roman"/>
          <w:sz w:val="28"/>
          <w:szCs w:val="28"/>
        </w:rPr>
      </w:pPr>
      <w:r w:rsidRPr="00032795">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032795" w:rsidRDefault="001A3A90" w:rsidP="004760BF">
      <w:pPr>
        <w:jc w:val="both"/>
        <w:rPr>
          <w:rFonts w:ascii="Times New Roman" w:hAnsi="Times New Roman" w:cs="Times New Roman"/>
          <w:sz w:val="28"/>
          <w:szCs w:val="28"/>
        </w:rPr>
      </w:pPr>
      <w:r w:rsidRPr="00032795">
        <w:rPr>
          <w:rFonts w:ascii="Times New Roman" w:hAnsi="Times New Roman" w:cs="Times New Roman"/>
          <w:sz w:val="28"/>
          <w:szCs w:val="28"/>
        </w:rPr>
        <w:tab/>
        <w:t xml:space="preserve">Бюджетные точки доступа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предназначенные для использования внутри помещений, представлены в таблице 3.2.</w:t>
      </w:r>
    </w:p>
    <w:p w14:paraId="0348CABE" w14:textId="2F014296" w:rsidR="00C51BBC" w:rsidRPr="00032795" w:rsidRDefault="00C51BBC" w:rsidP="004760BF">
      <w:pPr>
        <w:jc w:val="both"/>
        <w:rPr>
          <w:rFonts w:ascii="Times New Roman" w:hAnsi="Times New Roman" w:cs="Times New Roman"/>
          <w:sz w:val="28"/>
          <w:szCs w:val="28"/>
        </w:rPr>
      </w:pPr>
      <w:r w:rsidRPr="00032795">
        <w:rPr>
          <w:rFonts w:ascii="Times New Roman" w:hAnsi="Times New Roman" w:cs="Times New Roman"/>
          <w:sz w:val="28"/>
          <w:szCs w:val="28"/>
        </w:rPr>
        <w:t>Таблица 3.2 – Сравнение точек доступа</w:t>
      </w:r>
    </w:p>
    <w:tbl>
      <w:tblPr>
        <w:tblStyle w:val="TableGrid"/>
        <w:tblW w:w="0" w:type="auto"/>
        <w:tblLook w:val="04A0" w:firstRow="1" w:lastRow="0" w:firstColumn="1" w:lastColumn="0" w:noHBand="0" w:noVBand="1"/>
      </w:tblPr>
      <w:tblGrid>
        <w:gridCol w:w="3115"/>
        <w:gridCol w:w="3115"/>
        <w:gridCol w:w="3115"/>
      </w:tblGrid>
      <w:tr w:rsidR="00335EA3" w:rsidRPr="00032795" w14:paraId="357808BC" w14:textId="77777777" w:rsidTr="00335EA3">
        <w:tc>
          <w:tcPr>
            <w:tcW w:w="3115" w:type="dxa"/>
          </w:tcPr>
          <w:p w14:paraId="0181814A" w14:textId="2A784F3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Точка доступа</w:t>
            </w:r>
          </w:p>
        </w:tc>
        <w:tc>
          <w:tcPr>
            <w:tcW w:w="3115" w:type="dxa"/>
          </w:tcPr>
          <w:p w14:paraId="60499201" w14:textId="450CF5EC"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TQ1402</w:t>
            </w:r>
          </w:p>
        </w:tc>
        <w:tc>
          <w:tcPr>
            <w:tcW w:w="3115" w:type="dxa"/>
          </w:tcPr>
          <w:p w14:paraId="01730AF5" w14:textId="1ECE3E70"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TQ5403m</w:t>
            </w:r>
          </w:p>
        </w:tc>
      </w:tr>
      <w:tr w:rsidR="00335EA3" w:rsidRPr="00032795" w14:paraId="05E734F1" w14:textId="77777777" w:rsidTr="00335EA3">
        <w:tc>
          <w:tcPr>
            <w:tcW w:w="3115" w:type="dxa"/>
          </w:tcPr>
          <w:p w14:paraId="58F3E2D2" w14:textId="63314ED5"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Цена</w:t>
            </w:r>
          </w:p>
        </w:tc>
        <w:tc>
          <w:tcPr>
            <w:tcW w:w="3115" w:type="dxa"/>
          </w:tcPr>
          <w:p w14:paraId="1F518562" w14:textId="33CFCFB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≈210 $</w:t>
            </w:r>
          </w:p>
        </w:tc>
        <w:tc>
          <w:tcPr>
            <w:tcW w:w="3115" w:type="dxa"/>
          </w:tcPr>
          <w:p w14:paraId="1576B415" w14:textId="1462A9E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≈575 $</w:t>
            </w:r>
          </w:p>
        </w:tc>
      </w:tr>
      <w:tr w:rsidR="00335EA3" w:rsidRPr="00032795" w14:paraId="62175B85" w14:textId="77777777" w:rsidTr="00335EA3">
        <w:tc>
          <w:tcPr>
            <w:tcW w:w="3115" w:type="dxa"/>
          </w:tcPr>
          <w:p w14:paraId="11E6B495" w14:textId="32D5119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Частота, Гц</w:t>
            </w:r>
          </w:p>
        </w:tc>
        <w:tc>
          <w:tcPr>
            <w:tcW w:w="3115" w:type="dxa"/>
          </w:tcPr>
          <w:p w14:paraId="5AAA5FFD" w14:textId="08A8DD2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c>
          <w:tcPr>
            <w:tcW w:w="3115" w:type="dxa"/>
          </w:tcPr>
          <w:p w14:paraId="55315F06" w14:textId="192AB4D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r>
      <w:tr w:rsidR="00335EA3" w:rsidRPr="00032795" w14:paraId="63DC2284" w14:textId="77777777" w:rsidTr="00335EA3">
        <w:tc>
          <w:tcPr>
            <w:tcW w:w="3115" w:type="dxa"/>
          </w:tcPr>
          <w:p w14:paraId="351EDE33" w14:textId="014FF4B7"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t xml:space="preserve">Поддерживаемые стандарты </w:t>
            </w:r>
            <w:r w:rsidRPr="00032795">
              <w:rPr>
                <w:rFonts w:ascii="Times New Roman" w:hAnsi="Times New Roman" w:cs="Times New Roman"/>
                <w:sz w:val="28"/>
                <w:szCs w:val="28"/>
                <w:lang w:val="en-US"/>
              </w:rPr>
              <w:t>IEEE 802.11</w:t>
            </w:r>
          </w:p>
        </w:tc>
        <w:tc>
          <w:tcPr>
            <w:tcW w:w="3115" w:type="dxa"/>
          </w:tcPr>
          <w:p w14:paraId="7C3F1F0B" w14:textId="15A71B8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a/b/g/n/ac</w:t>
            </w:r>
          </w:p>
        </w:tc>
        <w:tc>
          <w:tcPr>
            <w:tcW w:w="3115" w:type="dxa"/>
          </w:tcPr>
          <w:p w14:paraId="1C96E501" w14:textId="71078E19"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a/b/g/n/ac</w:t>
            </w:r>
          </w:p>
        </w:tc>
      </w:tr>
      <w:tr w:rsidR="00335EA3" w:rsidRPr="00032795" w14:paraId="4C3F81D4" w14:textId="77777777" w:rsidTr="00335EA3">
        <w:tc>
          <w:tcPr>
            <w:tcW w:w="3115" w:type="dxa"/>
          </w:tcPr>
          <w:p w14:paraId="0F2502EA" w14:textId="40209E1C"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lastRenderedPageBreak/>
              <w:t xml:space="preserve">Поддерживаемые стандарты </w:t>
            </w:r>
            <w:r w:rsidRPr="00032795">
              <w:rPr>
                <w:rFonts w:ascii="Times New Roman" w:hAnsi="Times New Roman" w:cs="Times New Roman"/>
                <w:sz w:val="28"/>
                <w:szCs w:val="28"/>
                <w:lang w:val="en-US"/>
              </w:rPr>
              <w:t>IEEE 802.3</w:t>
            </w:r>
          </w:p>
        </w:tc>
        <w:tc>
          <w:tcPr>
            <w:tcW w:w="3115" w:type="dxa"/>
          </w:tcPr>
          <w:p w14:paraId="19ED8022" w14:textId="62B8948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u/ab/x/at</w:t>
            </w:r>
          </w:p>
        </w:tc>
        <w:tc>
          <w:tcPr>
            <w:tcW w:w="3115" w:type="dxa"/>
          </w:tcPr>
          <w:p w14:paraId="475969E0" w14:textId="016A5F5B"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u/ab/x/at</w:t>
            </w:r>
          </w:p>
        </w:tc>
      </w:tr>
      <w:tr w:rsidR="00335EA3" w:rsidRPr="00032795" w14:paraId="44FDA5C1" w14:textId="77777777" w:rsidTr="00335EA3">
        <w:tc>
          <w:tcPr>
            <w:tcW w:w="3115" w:type="dxa"/>
          </w:tcPr>
          <w:p w14:paraId="3B64787C" w14:textId="52DE5A0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Питание</w:t>
            </w:r>
          </w:p>
        </w:tc>
        <w:tc>
          <w:tcPr>
            <w:tcW w:w="3115" w:type="dxa"/>
          </w:tcPr>
          <w:p w14:paraId="186EF80E" w14:textId="238FD080"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PoE</w:t>
            </w:r>
          </w:p>
        </w:tc>
        <w:tc>
          <w:tcPr>
            <w:tcW w:w="3115" w:type="dxa"/>
          </w:tcPr>
          <w:p w14:paraId="742EDDBE" w14:textId="1D3B898C"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PoE, адаптер</w:t>
            </w:r>
          </w:p>
        </w:tc>
      </w:tr>
      <w:tr w:rsidR="00335EA3" w:rsidRPr="00032795" w14:paraId="0D71D60A" w14:textId="77777777" w:rsidTr="00335EA3">
        <w:tc>
          <w:tcPr>
            <w:tcW w:w="3115" w:type="dxa"/>
          </w:tcPr>
          <w:p w14:paraId="51CCADF6" w14:textId="674176CC"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Максимальная потребляемая мощность от PoE, Вт</w:t>
            </w:r>
          </w:p>
        </w:tc>
        <w:tc>
          <w:tcPr>
            <w:tcW w:w="3115" w:type="dxa"/>
          </w:tcPr>
          <w:p w14:paraId="343A8FD5" w14:textId="41ADF05E"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12</w:t>
            </w:r>
          </w:p>
        </w:tc>
        <w:tc>
          <w:tcPr>
            <w:tcW w:w="3115" w:type="dxa"/>
          </w:tcPr>
          <w:p w14:paraId="45ACB393" w14:textId="76FE663D" w:rsidR="00335EA3" w:rsidRPr="00032795" w:rsidRDefault="003445E4"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19</w:t>
            </w:r>
          </w:p>
        </w:tc>
      </w:tr>
      <w:tr w:rsidR="00335EA3" w:rsidRPr="00032795" w14:paraId="1AD76CA7" w14:textId="77777777" w:rsidTr="00335EA3">
        <w:tc>
          <w:tcPr>
            <w:tcW w:w="3115" w:type="dxa"/>
          </w:tcPr>
          <w:p w14:paraId="632CE39F" w14:textId="597BDAB3"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Безопасность</w:t>
            </w:r>
          </w:p>
        </w:tc>
        <w:tc>
          <w:tcPr>
            <w:tcW w:w="3115" w:type="dxa"/>
          </w:tcPr>
          <w:p w14:paraId="4C25281F" w14:textId="0743BE37"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c>
          <w:tcPr>
            <w:tcW w:w="3115" w:type="dxa"/>
          </w:tcPr>
          <w:p w14:paraId="4881138A" w14:textId="696C2132"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r>
      <w:tr w:rsidR="00335EA3" w:rsidRPr="00032795" w14:paraId="1E02028C" w14:textId="77777777" w:rsidTr="00335EA3">
        <w:tc>
          <w:tcPr>
            <w:tcW w:w="3115" w:type="dxa"/>
          </w:tcPr>
          <w:p w14:paraId="556FFC23" w14:textId="598EE7C2"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Поддержка VLANs</w:t>
            </w:r>
          </w:p>
        </w:tc>
        <w:tc>
          <w:tcPr>
            <w:tcW w:w="3115" w:type="dxa"/>
          </w:tcPr>
          <w:p w14:paraId="4428B0C4" w14:textId="6F36F55F"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c>
          <w:tcPr>
            <w:tcW w:w="3115" w:type="dxa"/>
          </w:tcPr>
          <w:p w14:paraId="6812382D" w14:textId="72CDF085"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r>
      <w:tr w:rsidR="00335EA3" w:rsidRPr="00032795" w14:paraId="5D7AD34A" w14:textId="77777777" w:rsidTr="00335EA3">
        <w:tc>
          <w:tcPr>
            <w:tcW w:w="3115" w:type="dxa"/>
          </w:tcPr>
          <w:p w14:paraId="4E28736D" w14:textId="12F2229F"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Максимальное пиковое усиление 2,4 ГГц / 5 ГГц, дБи</w:t>
            </w:r>
          </w:p>
        </w:tc>
        <w:tc>
          <w:tcPr>
            <w:tcW w:w="3115" w:type="dxa"/>
          </w:tcPr>
          <w:p w14:paraId="00E0E9C7" w14:textId="0915485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1,9 / 3,7</w:t>
            </w:r>
          </w:p>
        </w:tc>
        <w:tc>
          <w:tcPr>
            <w:tcW w:w="3115" w:type="dxa"/>
          </w:tcPr>
          <w:p w14:paraId="4F752E37" w14:textId="2D25B32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3,95 / 4,83</w:t>
            </w:r>
          </w:p>
        </w:tc>
      </w:tr>
    </w:tbl>
    <w:p w14:paraId="48EA620B" w14:textId="34F1903F" w:rsidR="00335EA3" w:rsidRPr="00032795" w:rsidRDefault="00335EA3" w:rsidP="004760BF">
      <w:pPr>
        <w:jc w:val="both"/>
        <w:rPr>
          <w:rFonts w:ascii="Times New Roman" w:hAnsi="Times New Roman" w:cs="Times New Roman"/>
          <w:sz w:val="28"/>
          <w:szCs w:val="28"/>
        </w:rPr>
      </w:pPr>
    </w:p>
    <w:p w14:paraId="48C0A447" w14:textId="64031150" w:rsidR="001B6F47" w:rsidRPr="00032795" w:rsidRDefault="001B6F47" w:rsidP="001B6F47">
      <w:pPr>
        <w:spacing w:after="0"/>
        <w:jc w:val="both"/>
        <w:rPr>
          <w:rFonts w:ascii="Times New Roman" w:hAnsi="Times New Roman"/>
          <w:color w:val="000000" w:themeColor="text1"/>
          <w:sz w:val="28"/>
        </w:rPr>
      </w:pPr>
    </w:p>
    <w:p w14:paraId="64BC1A4E" w14:textId="77EC0468" w:rsidR="001B6F47" w:rsidRPr="00032795" w:rsidRDefault="001B6F47" w:rsidP="001B6F47">
      <w:pPr>
        <w:spacing w:after="0"/>
        <w:jc w:val="both"/>
        <w:rPr>
          <w:rFonts w:ascii="Times New Roman" w:hAnsi="Times New Roman"/>
          <w:b/>
          <w:color w:val="000000" w:themeColor="text1"/>
          <w:sz w:val="28"/>
        </w:rPr>
      </w:pPr>
      <w:r w:rsidRPr="00032795">
        <w:rPr>
          <w:rFonts w:ascii="Times New Roman" w:hAnsi="Times New Roman"/>
          <w:color w:val="000000" w:themeColor="text1"/>
          <w:sz w:val="28"/>
        </w:rPr>
        <w:tab/>
      </w:r>
      <w:r w:rsidR="006305EF">
        <w:rPr>
          <w:rFonts w:ascii="Times New Roman" w:hAnsi="Times New Roman"/>
          <w:b/>
          <w:color w:val="000000" w:themeColor="text1"/>
          <w:sz w:val="28"/>
        </w:rPr>
        <w:t>3.</w:t>
      </w:r>
      <w:r w:rsidR="006305EF">
        <w:rPr>
          <w:rFonts w:ascii="Times New Roman" w:hAnsi="Times New Roman"/>
          <w:b/>
          <w:color w:val="000000" w:themeColor="text1"/>
          <w:sz w:val="28"/>
          <w:lang w:val="en-US"/>
        </w:rPr>
        <w:t>10</w:t>
      </w:r>
      <w:r w:rsidRPr="00032795">
        <w:rPr>
          <w:rFonts w:ascii="Times New Roman" w:hAnsi="Times New Roman"/>
          <w:b/>
          <w:color w:val="000000" w:themeColor="text1"/>
          <w:sz w:val="28"/>
        </w:rPr>
        <w:t xml:space="preserve"> Расчёт качества связи беспроводной сети</w:t>
      </w:r>
    </w:p>
    <w:p w14:paraId="67819933" w14:textId="0AB2378F" w:rsidR="006C65E2" w:rsidRPr="00032795" w:rsidRDefault="006C65E2" w:rsidP="001B6F47">
      <w:pPr>
        <w:spacing w:after="0"/>
        <w:jc w:val="both"/>
        <w:rPr>
          <w:rFonts w:ascii="Times New Roman" w:hAnsi="Times New Roman"/>
          <w:b/>
          <w:color w:val="000000" w:themeColor="text1"/>
          <w:sz w:val="28"/>
        </w:rPr>
      </w:pPr>
      <w:r w:rsidRPr="00032795">
        <w:rPr>
          <w:rFonts w:ascii="Times New Roman" w:hAnsi="Times New Roman"/>
          <w:b/>
          <w:color w:val="000000" w:themeColor="text1"/>
          <w:sz w:val="28"/>
        </w:rPr>
        <w:tab/>
      </w:r>
    </w:p>
    <w:p w14:paraId="720A1A66" w14:textId="5256E765" w:rsidR="008767D3" w:rsidRPr="00032795" w:rsidRDefault="003110E9" w:rsidP="001B6F47">
      <w:pPr>
        <w:spacing w:after="0"/>
        <w:jc w:val="both"/>
        <w:rPr>
          <w:rFonts w:ascii="Times New Roman" w:hAnsi="Times New Roman"/>
          <w:color w:val="000000" w:themeColor="text1"/>
          <w:sz w:val="28"/>
        </w:rPr>
      </w:pPr>
      <w:r w:rsidRPr="00032795">
        <w:rPr>
          <w:rFonts w:ascii="Times New Roman" w:hAnsi="Times New Roman"/>
          <w:b/>
          <w:color w:val="000000" w:themeColor="text1"/>
          <w:sz w:val="28"/>
        </w:rPr>
        <w:tab/>
      </w:r>
      <w:r w:rsidR="002D0C4D" w:rsidRPr="00032795">
        <w:rPr>
          <w:rFonts w:ascii="Times New Roman" w:hAnsi="Times New Roman"/>
          <w:color w:val="000000" w:themeColor="text1"/>
          <w:sz w:val="28"/>
        </w:rPr>
        <w:t>Для выбора</w:t>
      </w:r>
      <w:r w:rsidR="0058491E" w:rsidRPr="00032795">
        <w:rPr>
          <w:rFonts w:ascii="Times New Roman" w:hAnsi="Times New Roman"/>
          <w:color w:val="000000" w:themeColor="text1"/>
          <w:sz w:val="28"/>
        </w:rPr>
        <w:t xml:space="preserve"> количества точек доступа</w:t>
      </w:r>
      <w:r w:rsidR="002D0C4D" w:rsidRPr="00032795">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Pr="00032795" w:rsidRDefault="00AE42A1"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032795" w:rsidRDefault="00A4295C"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032795"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032795">
        <w:rPr>
          <w:rFonts w:ascii="Times New Roman" w:eastAsiaTheme="minorEastAsia" w:hAnsi="Times New Roman"/>
          <w:color w:val="000000" w:themeColor="text1"/>
          <w:sz w:val="28"/>
        </w:rPr>
        <w:t xml:space="preserve">                        (3.1)</w:t>
      </w:r>
    </w:p>
    <w:p w14:paraId="23EB46D7" w14:textId="562F3ACF" w:rsidR="00701435" w:rsidRPr="00032795" w:rsidRDefault="00EF426D"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где </w:t>
      </w:r>
      <w:r w:rsidRPr="00032795">
        <w:rPr>
          <w:rFonts w:ascii="Times New Roman" w:hAnsi="Times New Roman"/>
          <w:color w:val="000000" w:themeColor="text1"/>
          <w:sz w:val="28"/>
          <w:lang w:val="en-US"/>
        </w:rPr>
        <w:t>F</w:t>
      </w:r>
      <w:r w:rsidRPr="00032795">
        <w:rPr>
          <w:rFonts w:ascii="Times New Roman" w:hAnsi="Times New Roman"/>
          <w:color w:val="000000" w:themeColor="text1"/>
          <w:sz w:val="28"/>
        </w:rPr>
        <w:t xml:space="preserve"> – частота сигнала в </w:t>
      </w:r>
      <w:r w:rsidR="0072352F" w:rsidRPr="00032795">
        <w:rPr>
          <w:rFonts w:ascii="Times New Roman" w:hAnsi="Times New Roman"/>
          <w:color w:val="000000" w:themeColor="text1"/>
          <w:sz w:val="28"/>
        </w:rPr>
        <w:t>ГГц</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D</w:t>
      </w:r>
      <w:r w:rsidRPr="00032795">
        <w:rPr>
          <w:rFonts w:ascii="Times New Roman" w:hAnsi="Times New Roman"/>
          <w:color w:val="000000" w:themeColor="text1"/>
          <w:sz w:val="28"/>
        </w:rPr>
        <w:t xml:space="preserve"> – расстояние </w:t>
      </w:r>
      <w:r w:rsidR="00B64B88" w:rsidRPr="00032795">
        <w:rPr>
          <w:rFonts w:ascii="Times New Roman" w:hAnsi="Times New Roman"/>
          <w:color w:val="000000" w:themeColor="text1"/>
          <w:sz w:val="28"/>
        </w:rPr>
        <w:t>в метрах от точки доступа</w:t>
      </w:r>
      <w:r w:rsidR="002B15D5" w:rsidRPr="00032795">
        <w:rPr>
          <w:rFonts w:ascii="Times New Roman" w:hAnsi="Times New Roman"/>
          <w:color w:val="000000" w:themeColor="text1"/>
          <w:sz w:val="28"/>
        </w:rPr>
        <w:t>.</w:t>
      </w:r>
    </w:p>
    <w:p w14:paraId="4186FB33" w14:textId="030BBDD2" w:rsidR="00677B41" w:rsidRPr="00032795" w:rsidRDefault="00677B4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032795">
        <w:rPr>
          <w:rFonts w:ascii="Times New Roman" w:hAnsi="Times New Roman"/>
          <w:color w:val="000000" w:themeColor="text1"/>
          <w:sz w:val="28"/>
        </w:rPr>
        <w:t>в центре этажа, на потолке.</w:t>
      </w:r>
    </w:p>
    <w:p w14:paraId="57DF3214" w14:textId="77777777" w:rsidR="00C42F73" w:rsidRPr="00032795" w:rsidRDefault="00D31B71" w:rsidP="00C42F73">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Высоту потолка примем равной 2,5 м, расстояние до стен – 6 м.</w:t>
      </w:r>
      <w:r w:rsidR="00C42F73" w:rsidRPr="00032795">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032795"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032795" w:rsidRDefault="008722E4" w:rsidP="008722E4">
      <w:pPr>
        <w:spacing w:after="0"/>
        <w:rPr>
          <w:rFonts w:ascii="Times New Roman" w:hAnsi="Times New Roman"/>
          <w:color w:val="000000" w:themeColor="text1"/>
          <w:sz w:val="28"/>
        </w:rPr>
      </w:pPr>
      <w:r w:rsidRPr="00032795">
        <w:rPr>
          <w:rFonts w:ascii="Times New Roman" w:hAnsi="Times New Roman"/>
          <w:color w:val="000000" w:themeColor="text1"/>
          <w:sz w:val="28"/>
        </w:rPr>
        <w:t>г</w:t>
      </w:r>
      <w:r w:rsidR="00A87071" w:rsidRPr="00032795">
        <w:rPr>
          <w:rFonts w:ascii="Times New Roman" w:hAnsi="Times New Roman"/>
          <w:color w:val="000000" w:themeColor="text1"/>
          <w:sz w:val="28"/>
        </w:rPr>
        <w:t xml:space="preserve">де </w:t>
      </w:r>
      <w:r w:rsidR="00A87071" w:rsidRPr="00032795">
        <w:rPr>
          <w:rFonts w:ascii="Times New Roman" w:hAnsi="Times New Roman"/>
          <w:i/>
          <w:color w:val="000000" w:themeColor="text1"/>
          <w:sz w:val="28"/>
          <w:lang w:val="en-US"/>
        </w:rPr>
        <w:t>l</w:t>
      </w:r>
      <w:r w:rsidR="00A87071" w:rsidRPr="00032795">
        <w:rPr>
          <w:rFonts w:ascii="Times New Roman" w:hAnsi="Times New Roman"/>
          <w:color w:val="000000" w:themeColor="text1"/>
          <w:sz w:val="28"/>
        </w:rPr>
        <w:t xml:space="preserve"> – длина, </w:t>
      </w:r>
      <w:r w:rsidR="00A87071" w:rsidRPr="00032795">
        <w:rPr>
          <w:rFonts w:ascii="Times New Roman" w:hAnsi="Times New Roman"/>
          <w:i/>
          <w:color w:val="000000" w:themeColor="text1"/>
          <w:sz w:val="28"/>
          <w:lang w:val="en-US"/>
        </w:rPr>
        <w:t>w</w:t>
      </w:r>
      <w:r w:rsidR="00A87071" w:rsidRPr="00032795">
        <w:rPr>
          <w:rFonts w:ascii="Times New Roman" w:hAnsi="Times New Roman"/>
          <w:color w:val="000000" w:themeColor="text1"/>
          <w:sz w:val="28"/>
        </w:rPr>
        <w:t xml:space="preserve"> – ширина, </w:t>
      </w:r>
      <w:r w:rsidR="00A87071" w:rsidRPr="00032795">
        <w:rPr>
          <w:rFonts w:ascii="Times New Roman" w:hAnsi="Times New Roman"/>
          <w:i/>
          <w:color w:val="000000" w:themeColor="text1"/>
          <w:sz w:val="28"/>
          <w:lang w:val="en-US"/>
        </w:rPr>
        <w:t>h</w:t>
      </w:r>
      <w:r w:rsidR="00A87071" w:rsidRPr="00032795">
        <w:rPr>
          <w:rFonts w:ascii="Times New Roman" w:hAnsi="Times New Roman"/>
          <w:color w:val="000000" w:themeColor="text1"/>
          <w:sz w:val="28"/>
        </w:rPr>
        <w:t xml:space="preserve"> – высота</w:t>
      </w:r>
      <w:r w:rsidR="000E17C9" w:rsidRPr="00032795">
        <w:rPr>
          <w:rFonts w:ascii="Times New Roman" w:hAnsi="Times New Roman"/>
          <w:color w:val="000000" w:themeColor="text1"/>
          <w:sz w:val="28"/>
        </w:rPr>
        <w:t>.</w:t>
      </w:r>
    </w:p>
    <w:p w14:paraId="69D3EF16" w14:textId="191A7C2F" w:rsidR="008722E4" w:rsidRPr="00032795" w:rsidRDefault="00D608A5" w:rsidP="00A87071">
      <w:pPr>
        <w:spacing w:after="0"/>
        <w:ind w:firstLine="708"/>
        <w:rPr>
          <w:rFonts w:ascii="Times New Roman" w:hAnsi="Times New Roman"/>
          <w:color w:val="000000" w:themeColor="text1"/>
          <w:sz w:val="28"/>
        </w:rPr>
      </w:pPr>
      <w:r w:rsidRPr="00032795">
        <w:rPr>
          <w:rFonts w:ascii="Times New Roman" w:hAnsi="Times New Roman"/>
          <w:color w:val="000000" w:themeColor="text1"/>
          <w:sz w:val="28"/>
        </w:rPr>
        <w:t xml:space="preserve">Рассчитаем затухание радиоволн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2,4</w:t>
      </w:r>
      <w:r w:rsidRPr="00032795">
        <w:rPr>
          <w:rFonts w:ascii="Times New Roman" w:hAnsi="Times New Roman"/>
          <w:color w:val="000000" w:themeColor="text1"/>
          <w:sz w:val="28"/>
        </w:rPr>
        <w:t xml:space="preserve"> для частоты 2,4 ГГц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5</w:t>
      </w:r>
      <w:r w:rsidRPr="00032795">
        <w:rPr>
          <w:rFonts w:ascii="Times New Roman" w:hAnsi="Times New Roman"/>
          <w:color w:val="000000" w:themeColor="text1"/>
          <w:sz w:val="28"/>
        </w:rPr>
        <w:t xml:space="preserve"> для частоты 5 ГГц</w:t>
      </w:r>
      <w:r w:rsidR="00BA199D" w:rsidRPr="00032795">
        <w:rPr>
          <w:rFonts w:ascii="Times New Roman" w:hAnsi="Times New Roman"/>
          <w:color w:val="000000" w:themeColor="text1"/>
          <w:sz w:val="28"/>
        </w:rPr>
        <w:t xml:space="preserve"> </w:t>
      </w:r>
      <w:r w:rsidR="00511841" w:rsidRPr="00032795">
        <w:rPr>
          <w:rFonts w:ascii="Times New Roman" w:hAnsi="Times New Roman"/>
          <w:color w:val="000000" w:themeColor="text1"/>
          <w:sz w:val="28"/>
        </w:rPr>
        <w:t>по формуле (3.1):</w:t>
      </w:r>
    </w:p>
    <w:p w14:paraId="19CB3288" w14:textId="284C4FE8" w:rsidR="0054474F" w:rsidRPr="00032795" w:rsidRDefault="00000000"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032795" w:rsidRDefault="00000000"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032795" w:rsidRDefault="00833FBA" w:rsidP="00D15D5C">
      <w:pPr>
        <w:spacing w:after="0"/>
        <w:ind w:firstLine="708"/>
        <w:jc w:val="both"/>
        <w:rPr>
          <w:rFonts w:ascii="Times New Roman" w:eastAsiaTheme="minorEastAsia" w:hAnsi="Times New Roman"/>
          <w:color w:val="000000" w:themeColor="text1"/>
          <w:sz w:val="28"/>
        </w:rPr>
      </w:pPr>
      <w:r w:rsidRPr="00032795">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sidRPr="00032795">
        <w:rPr>
          <w:rFonts w:ascii="Times New Roman" w:eastAsiaTheme="minorEastAsia" w:hAnsi="Times New Roman"/>
          <w:color w:val="000000" w:themeColor="text1"/>
          <w:sz w:val="28"/>
        </w:rPr>
        <w:t xml:space="preserve"> Внутренние стены состоят из </w:t>
      </w:r>
      <w:r w:rsidR="00755885" w:rsidRPr="00032795">
        <w:rPr>
          <w:rFonts w:ascii="Times New Roman" w:eastAsiaTheme="minorEastAsia" w:hAnsi="Times New Roman"/>
          <w:color w:val="000000" w:themeColor="text1"/>
          <w:sz w:val="28"/>
        </w:rPr>
        <w:t>кирпича</w:t>
      </w:r>
      <w:r w:rsidR="00D15D5C" w:rsidRPr="00032795">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032795">
        <w:rPr>
          <w:rFonts w:ascii="Times New Roman" w:eastAsiaTheme="minorEastAsia" w:hAnsi="Times New Roman"/>
          <w:color w:val="000000" w:themeColor="text1"/>
          <w:sz w:val="28"/>
          <w:lang w:val="en-US"/>
        </w:rPr>
        <w:t>L</w:t>
      </w:r>
      <w:r w:rsidR="00D20CC8" w:rsidRPr="00032795">
        <w:rPr>
          <w:rFonts w:ascii="Times New Roman" w:eastAsiaTheme="minorEastAsia" w:hAnsi="Times New Roman"/>
          <w:color w:val="000000" w:themeColor="text1"/>
          <w:sz w:val="28"/>
          <w:vertAlign w:val="subscript"/>
        </w:rPr>
        <w:t>2,4</w:t>
      </w:r>
      <w:r w:rsidR="00654313" w:rsidRPr="00032795">
        <w:rPr>
          <w:rFonts w:ascii="Times New Roman" w:eastAsiaTheme="minorEastAsia" w:hAnsi="Times New Roman"/>
          <w:color w:val="000000" w:themeColor="text1"/>
          <w:sz w:val="28"/>
          <w:vertAlign w:val="subscript"/>
        </w:rPr>
        <w:t xml:space="preserve"> </w:t>
      </w:r>
      <w:r w:rsidR="00D15D5C" w:rsidRPr="00032795">
        <w:rPr>
          <w:rFonts w:ascii="Times New Roman" w:eastAsiaTheme="minorEastAsia" w:hAnsi="Times New Roman"/>
          <w:color w:val="000000" w:themeColor="text1"/>
          <w:sz w:val="28"/>
          <w:vertAlign w:val="subscript"/>
        </w:rPr>
        <w:t xml:space="preserve">макс. </w:t>
      </w:r>
      <w:r w:rsidR="00D20CC8" w:rsidRPr="00032795">
        <w:rPr>
          <w:rFonts w:ascii="Times New Roman" w:eastAsiaTheme="minorEastAsia" w:hAnsi="Times New Roman"/>
          <w:color w:val="000000" w:themeColor="text1"/>
          <w:sz w:val="28"/>
          <w:vertAlign w:val="subscript"/>
        </w:rPr>
        <w:t>ст.</w:t>
      </w:r>
      <w:r w:rsidR="00D15D5C" w:rsidRPr="00032795">
        <w:rPr>
          <w:rFonts w:ascii="Times New Roman" w:eastAsiaTheme="minorEastAsia" w:hAnsi="Times New Roman"/>
          <w:color w:val="000000" w:themeColor="text1"/>
          <w:sz w:val="28"/>
        </w:rPr>
        <w:t xml:space="preserve"> = </w:t>
      </w:r>
      <w:r w:rsidR="0038294A" w:rsidRPr="00032795">
        <w:rPr>
          <w:rFonts w:ascii="Times New Roman" w:eastAsiaTheme="minorEastAsia" w:hAnsi="Times New Roman"/>
          <w:color w:val="000000" w:themeColor="text1"/>
          <w:sz w:val="28"/>
        </w:rPr>
        <w:t>2 * 4,44 = 8,88 дБ</w:t>
      </w:r>
      <w:r w:rsidR="005D60A4" w:rsidRPr="00032795">
        <w:rPr>
          <w:rFonts w:ascii="Times New Roman" w:eastAsiaTheme="minorEastAsia" w:hAnsi="Times New Roman"/>
          <w:color w:val="000000" w:themeColor="text1"/>
          <w:sz w:val="28"/>
        </w:rPr>
        <w:t xml:space="preserve">. </w:t>
      </w:r>
      <w:r w:rsidR="005D60A4" w:rsidRPr="00032795">
        <w:rPr>
          <w:rFonts w:ascii="Times New Roman" w:eastAsiaTheme="minorEastAsia" w:hAnsi="Times New Roman"/>
          <w:color w:val="000000" w:themeColor="text1"/>
          <w:sz w:val="28"/>
          <w:lang w:val="en-US"/>
        </w:rPr>
        <w:t>L</w:t>
      </w:r>
      <w:r w:rsidR="005D60A4" w:rsidRPr="00032795">
        <w:rPr>
          <w:rFonts w:ascii="Times New Roman" w:eastAsiaTheme="minorEastAsia" w:hAnsi="Times New Roman"/>
          <w:color w:val="000000" w:themeColor="text1"/>
          <w:sz w:val="28"/>
          <w:vertAlign w:val="subscript"/>
        </w:rPr>
        <w:t>5 макс</w:t>
      </w:r>
      <w:r w:rsidR="00274EBF" w:rsidRPr="00032795">
        <w:rPr>
          <w:rFonts w:ascii="Times New Roman" w:eastAsiaTheme="minorEastAsia" w:hAnsi="Times New Roman"/>
          <w:color w:val="000000" w:themeColor="text1"/>
          <w:sz w:val="28"/>
          <w:vertAlign w:val="subscript"/>
        </w:rPr>
        <w:t>.</w:t>
      </w:r>
      <w:r w:rsidR="005D60A4" w:rsidRPr="00032795">
        <w:rPr>
          <w:rFonts w:ascii="Times New Roman" w:eastAsiaTheme="minorEastAsia" w:hAnsi="Times New Roman"/>
          <w:color w:val="000000" w:themeColor="text1"/>
          <w:sz w:val="28"/>
          <w:vertAlign w:val="subscript"/>
        </w:rPr>
        <w:t xml:space="preserve"> ст.</w:t>
      </w:r>
      <w:r w:rsidR="005D60A4" w:rsidRPr="00032795">
        <w:rPr>
          <w:rFonts w:ascii="Times New Roman" w:eastAsiaTheme="minorEastAsia" w:hAnsi="Times New Roman"/>
          <w:color w:val="000000" w:themeColor="text1"/>
          <w:sz w:val="28"/>
        </w:rPr>
        <w:t xml:space="preserve"> = 2 * 14,62 = 29,24 дБ</w:t>
      </w:r>
      <w:r w:rsidR="00B85BF7" w:rsidRPr="00032795">
        <w:rPr>
          <w:rFonts w:ascii="Times New Roman" w:eastAsiaTheme="minorEastAsia" w:hAnsi="Times New Roman"/>
          <w:color w:val="000000" w:themeColor="text1"/>
          <w:sz w:val="28"/>
        </w:rPr>
        <w:t>.</w:t>
      </w:r>
    </w:p>
    <w:p w14:paraId="7CB055DD" w14:textId="2798AB33" w:rsidR="00C13194" w:rsidRPr="00032795" w:rsidRDefault="00B85BF7" w:rsidP="00AD050E">
      <w:pPr>
        <w:ind w:firstLine="709"/>
        <w:jc w:val="both"/>
        <w:rPr>
          <w:rFonts w:ascii="Times New Roman" w:eastAsia="Times New Roman" w:hAnsi="Times New Roman" w:cs="Times New Roman"/>
          <w:sz w:val="28"/>
          <w:szCs w:val="28"/>
          <w:lang w:eastAsia="ru-RU"/>
        </w:rPr>
      </w:pPr>
      <w:r w:rsidRPr="00032795">
        <w:rPr>
          <w:rFonts w:ascii="Times New Roman" w:eastAsiaTheme="minorEastAsia" w:hAnsi="Times New Roman"/>
          <w:color w:val="000000" w:themeColor="text1"/>
          <w:sz w:val="28"/>
        </w:rPr>
        <w:t xml:space="preserve">Согласно документации, мощность излучения точки </w:t>
      </w:r>
      <w:r w:rsidR="00DF6142" w:rsidRPr="00032795">
        <w:rPr>
          <w:rFonts w:ascii="Times New Roman" w:eastAsiaTheme="minorEastAsia" w:hAnsi="Times New Roman"/>
          <w:color w:val="000000" w:themeColor="text1"/>
          <w:sz w:val="28"/>
        </w:rPr>
        <w:t>на частоте 2,4 ГГц составляет 19</w:t>
      </w:r>
      <w:r w:rsidR="00BC7518" w:rsidRPr="00032795">
        <w:rPr>
          <w:rFonts w:ascii="Times New Roman" w:eastAsiaTheme="minorEastAsia" w:hAnsi="Times New Roman"/>
          <w:color w:val="000000" w:themeColor="text1"/>
          <w:sz w:val="28"/>
        </w:rPr>
        <w:t>,78</w:t>
      </w:r>
      <w:r w:rsidRPr="00032795">
        <w:rPr>
          <w:rFonts w:ascii="Times New Roman" w:eastAsiaTheme="minorEastAsia" w:hAnsi="Times New Roman"/>
          <w:color w:val="000000" w:themeColor="text1"/>
          <w:sz w:val="28"/>
        </w:rPr>
        <w:t xml:space="preserve"> дБ</w:t>
      </w:r>
      <w:r w:rsidR="00D410F2" w:rsidRPr="00032795">
        <w:rPr>
          <w:rFonts w:ascii="Times New Roman" w:eastAsiaTheme="minorEastAsia" w:hAnsi="Times New Roman"/>
          <w:color w:val="000000" w:themeColor="text1"/>
          <w:sz w:val="28"/>
        </w:rPr>
        <w:t>м</w:t>
      </w:r>
      <w:r w:rsidR="006623FC" w:rsidRPr="00032795">
        <w:rPr>
          <w:rFonts w:ascii="Times New Roman" w:eastAsiaTheme="minorEastAsia" w:hAnsi="Times New Roman"/>
          <w:color w:val="000000" w:themeColor="text1"/>
          <w:sz w:val="28"/>
        </w:rPr>
        <w:t>, на частоте 5 ГГц – 27,31</w:t>
      </w:r>
      <w:r w:rsidR="00336344" w:rsidRPr="00032795">
        <w:rPr>
          <w:rFonts w:ascii="Times New Roman" w:eastAsiaTheme="minorEastAsia" w:hAnsi="Times New Roman"/>
          <w:color w:val="000000" w:themeColor="text1"/>
          <w:sz w:val="28"/>
        </w:rPr>
        <w:t xml:space="preserve"> дБ</w:t>
      </w:r>
      <w:r w:rsidR="00D410F2" w:rsidRPr="00032795">
        <w:rPr>
          <w:rFonts w:ascii="Times New Roman" w:eastAsiaTheme="minorEastAsia" w:hAnsi="Times New Roman"/>
          <w:color w:val="000000" w:themeColor="text1"/>
          <w:sz w:val="28"/>
        </w:rPr>
        <w:t>м.</w:t>
      </w:r>
      <w:r w:rsidR="00C13194" w:rsidRPr="00032795">
        <w:rPr>
          <w:rFonts w:eastAsia="Times New Roman" w:cs="Times New Roman"/>
          <w:szCs w:val="28"/>
          <w:lang w:eastAsia="ru-RU"/>
        </w:rPr>
        <w:t xml:space="preserve"> </w:t>
      </w:r>
      <w:r w:rsidR="00C13194" w:rsidRPr="00032795">
        <w:rPr>
          <w:rFonts w:ascii="Times New Roman" w:eastAsia="Times New Roman" w:hAnsi="Times New Roman" w:cs="Times New Roman"/>
          <w:sz w:val="28"/>
          <w:szCs w:val="28"/>
          <w:lang w:eastAsia="ru-RU"/>
        </w:rPr>
        <w:t xml:space="preserve">Тогда минимальная </w:t>
      </w:r>
      <w:r w:rsidR="00C13194" w:rsidRPr="00032795">
        <w:rPr>
          <w:rFonts w:ascii="Times New Roman" w:eastAsia="Times New Roman" w:hAnsi="Times New Roman" w:cs="Times New Roman"/>
          <w:sz w:val="28"/>
          <w:szCs w:val="28"/>
          <w:lang w:eastAsia="ru-RU"/>
        </w:rPr>
        <w:lastRenderedPageBreak/>
        <w:t xml:space="preserve">мощность сигнала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1</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2</w:t>
      </w:r>
      <w:r w:rsidR="00C13194" w:rsidRPr="00032795">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2,4</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5</w:t>
      </w:r>
      <w:r w:rsidR="00C13194" w:rsidRPr="00032795">
        <w:rPr>
          <w:rFonts w:ascii="Times New Roman" w:eastAsia="Times New Roman" w:hAnsi="Times New Roman" w:cs="Times New Roman"/>
          <w:sz w:val="28"/>
          <w:szCs w:val="28"/>
          <w:lang w:eastAsia="ru-RU"/>
        </w:rPr>
        <w:t xml:space="preserve"> (5 ГГц) будет равна:</w:t>
      </w:r>
    </w:p>
    <w:p w14:paraId="7E4C2122" w14:textId="5DB17DA2" w:rsidR="00CB442A" w:rsidRPr="00032795" w:rsidRDefault="00CB442A" w:rsidP="00CB442A">
      <w:pPr>
        <w:pStyle w:val="ListParagraph"/>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1</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2,4</w:t>
      </w:r>
      <w:r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rPr>
        <w:t>+</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2,4</w:t>
      </w:r>
      <w:r w:rsidR="00C70D70" w:rsidRPr="00032795">
        <w:rPr>
          <w:rFonts w:ascii="Times New Roman" w:hAnsi="Times New Roman" w:cs="Times New Roman"/>
          <w:i/>
          <w:sz w:val="28"/>
          <w:szCs w:val="28"/>
        </w:rPr>
        <w:t xml:space="preserve"> </w:t>
      </w:r>
      <w:r w:rsidRPr="00032795">
        <w:rPr>
          <w:rFonts w:ascii="Times New Roman" w:hAnsi="Times New Roman" w:cs="Times New Roman"/>
          <w:sz w:val="28"/>
          <w:szCs w:val="28"/>
        </w:rPr>
        <w:t xml:space="preserve">– </w:t>
      </w:r>
      <w:r w:rsidRPr="00032795">
        <w:rPr>
          <w:rFonts w:ascii="Times New Roman" w:hAnsi="Times New Roman" w:cs="Times New Roman"/>
          <w:i/>
          <w:iCs/>
          <w:sz w:val="28"/>
          <w:szCs w:val="28"/>
        </w:rPr>
        <w:t>L</w:t>
      </w:r>
      <w:r w:rsidR="00A45D2C"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A45D2C" w:rsidRPr="00032795">
        <w:rPr>
          <w:rFonts w:ascii="Times New Roman" w:hAnsi="Times New Roman" w:cs="Times New Roman"/>
          <w:i/>
          <w:iCs/>
          <w:sz w:val="28"/>
          <w:szCs w:val="28"/>
          <w:vertAlign w:val="subscript"/>
        </w:rPr>
        <w:t>макс</w:t>
      </w:r>
      <w:r w:rsidR="00285D31"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sz w:val="28"/>
          <w:szCs w:val="28"/>
        </w:rPr>
        <w:t xml:space="preserve">– </w:t>
      </w:r>
      <w:r w:rsidR="00285D31" w:rsidRPr="00032795">
        <w:rPr>
          <w:rFonts w:ascii="Times New Roman" w:hAnsi="Times New Roman" w:cs="Times New Roman"/>
          <w:i/>
          <w:iCs/>
          <w:sz w:val="28"/>
          <w:szCs w:val="28"/>
        </w:rPr>
        <w:t>L</w:t>
      </w:r>
      <w:r w:rsidR="00285D31"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i/>
          <w:iCs/>
          <w:sz w:val="28"/>
          <w:szCs w:val="28"/>
          <w:vertAlign w:val="subscript"/>
        </w:rPr>
        <w:t>макс ст.</w:t>
      </w:r>
      <w:r w:rsidR="00285D31" w:rsidRPr="00032795">
        <w:rPr>
          <w:rFonts w:ascii="Times New Roman" w:hAnsi="Times New Roman" w:cs="Times New Roman"/>
          <w:sz w:val="28"/>
          <w:szCs w:val="28"/>
        </w:rPr>
        <w:t xml:space="preserve"> </w:t>
      </w:r>
      <w:r w:rsidR="00BC7518" w:rsidRPr="00032795">
        <w:rPr>
          <w:rFonts w:ascii="Times New Roman" w:hAnsi="Times New Roman" w:cs="Times New Roman"/>
          <w:sz w:val="28"/>
          <w:szCs w:val="28"/>
        </w:rPr>
        <w:t>= 19,78</w:t>
      </w:r>
      <w:r w:rsidR="009B6043" w:rsidRPr="00032795">
        <w:rPr>
          <w:rFonts w:ascii="Times New Roman" w:hAnsi="Times New Roman" w:cs="Times New Roman"/>
          <w:sz w:val="28"/>
          <w:szCs w:val="28"/>
        </w:rPr>
        <w:t xml:space="preserve"> дБм</w:t>
      </w:r>
      <w:r w:rsidR="006355F8" w:rsidRPr="00032795">
        <w:rPr>
          <w:rFonts w:ascii="Times New Roman" w:hAnsi="Times New Roman" w:cs="Times New Roman"/>
          <w:sz w:val="28"/>
          <w:szCs w:val="28"/>
        </w:rPr>
        <w:t xml:space="preserve"> +1,9 дБи</w:t>
      </w:r>
      <w:r w:rsidR="009B6043" w:rsidRPr="00032795">
        <w:rPr>
          <w:rFonts w:ascii="Times New Roman" w:hAnsi="Times New Roman" w:cs="Times New Roman"/>
          <w:sz w:val="28"/>
          <w:szCs w:val="28"/>
        </w:rPr>
        <w:t xml:space="preserve"> – 58,98</w:t>
      </w:r>
      <w:r w:rsidRPr="00032795">
        <w:rPr>
          <w:rFonts w:ascii="Times New Roman" w:hAnsi="Times New Roman" w:cs="Times New Roman"/>
          <w:sz w:val="28"/>
          <w:szCs w:val="28"/>
        </w:rPr>
        <w:t xml:space="preserve"> дБ</w:t>
      </w:r>
      <w:r w:rsidR="009B6043" w:rsidRPr="00032795">
        <w:rPr>
          <w:rFonts w:ascii="Times New Roman" w:hAnsi="Times New Roman" w:cs="Times New Roman"/>
          <w:sz w:val="28"/>
          <w:szCs w:val="28"/>
        </w:rPr>
        <w:t xml:space="preserve"> – 8,88 дБ</w:t>
      </w:r>
      <w:r w:rsidR="00125091" w:rsidRPr="00032795">
        <w:rPr>
          <w:rFonts w:ascii="Times New Roman" w:hAnsi="Times New Roman" w:cs="Times New Roman"/>
          <w:sz w:val="28"/>
          <w:szCs w:val="28"/>
        </w:rPr>
        <w:t xml:space="preserve"> = – 46,1</w:t>
      </w:r>
      <w:r w:rsidR="00B52C13" w:rsidRPr="00032795">
        <w:rPr>
          <w:rFonts w:ascii="Times New Roman" w:hAnsi="Times New Roman" w:cs="Times New Roman"/>
          <w:sz w:val="28"/>
          <w:szCs w:val="28"/>
        </w:rPr>
        <w:t>8</w:t>
      </w:r>
      <w:r w:rsidRPr="00032795">
        <w:rPr>
          <w:rFonts w:ascii="Times New Roman" w:hAnsi="Times New Roman" w:cs="Times New Roman"/>
          <w:sz w:val="28"/>
          <w:szCs w:val="28"/>
        </w:rPr>
        <w:t xml:space="preserve"> дБм.</w:t>
      </w:r>
    </w:p>
    <w:p w14:paraId="499FFF00" w14:textId="77777777" w:rsidR="00CB442A" w:rsidRPr="00032795" w:rsidRDefault="00CB442A" w:rsidP="00CB442A">
      <w:pPr>
        <w:pStyle w:val="ListParagraph"/>
        <w:ind w:left="0" w:firstLine="851"/>
        <w:jc w:val="center"/>
        <w:rPr>
          <w:rFonts w:ascii="Times New Roman" w:hAnsi="Times New Roman" w:cs="Times New Roman"/>
          <w:sz w:val="28"/>
          <w:szCs w:val="28"/>
        </w:rPr>
      </w:pPr>
    </w:p>
    <w:p w14:paraId="4C960024" w14:textId="77777777" w:rsidR="005431B7" w:rsidRPr="00032795" w:rsidRDefault="00CB442A" w:rsidP="00CB442A">
      <w:pPr>
        <w:pStyle w:val="ListParagraph"/>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2</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5</w:t>
      </w:r>
      <w:r w:rsidR="00D131D7" w:rsidRPr="00032795">
        <w:rPr>
          <w:rFonts w:ascii="Times New Roman" w:hAnsi="Times New Roman" w:cs="Times New Roman"/>
          <w:sz w:val="28"/>
          <w:szCs w:val="28"/>
        </w:rPr>
        <w:t xml:space="preserve"> </w:t>
      </w:r>
      <w:r w:rsidR="00C70D70"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5</w:t>
      </w:r>
      <w:r w:rsidR="00C70D70" w:rsidRPr="00032795">
        <w:rPr>
          <w:rFonts w:ascii="Times New Roman" w:hAnsi="Times New Roman" w:cs="Times New Roman"/>
          <w:i/>
          <w:sz w:val="28"/>
          <w:szCs w:val="28"/>
        </w:rPr>
        <w:t xml:space="preserve"> </w:t>
      </w:r>
      <w:r w:rsidR="00926DE9" w:rsidRPr="00032795">
        <w:rPr>
          <w:rFonts w:ascii="Times New Roman" w:hAnsi="Times New Roman" w:cs="Times New Roman"/>
          <w:i/>
          <w:sz w:val="28"/>
          <w:szCs w:val="28"/>
        </w:rPr>
        <w:t>–</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 xml:space="preserve">5 макс </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5 макс ст.</w:t>
      </w:r>
      <w:r w:rsidR="00C70D70" w:rsidRPr="00032795">
        <w:rPr>
          <w:rFonts w:ascii="Times New Roman" w:hAnsi="Times New Roman" w:cs="Times New Roman"/>
          <w:sz w:val="28"/>
          <w:szCs w:val="28"/>
        </w:rPr>
        <w:t>= 27,31</w:t>
      </w:r>
      <w:r w:rsidR="00A701DF" w:rsidRPr="00032795">
        <w:rPr>
          <w:rFonts w:ascii="Times New Roman" w:hAnsi="Times New Roman" w:cs="Times New Roman"/>
          <w:sz w:val="28"/>
          <w:szCs w:val="28"/>
        </w:rPr>
        <w:t xml:space="preserve"> дБм</w:t>
      </w:r>
      <w:r w:rsidR="0056634E" w:rsidRPr="00032795">
        <w:rPr>
          <w:rFonts w:ascii="Times New Roman" w:hAnsi="Times New Roman" w:cs="Times New Roman"/>
          <w:sz w:val="28"/>
          <w:szCs w:val="28"/>
        </w:rPr>
        <w:t xml:space="preserve"> + 3,7 дБи</w:t>
      </w:r>
      <w:r w:rsidR="00A701DF" w:rsidRPr="00032795">
        <w:rPr>
          <w:rFonts w:ascii="Times New Roman" w:hAnsi="Times New Roman" w:cs="Times New Roman"/>
          <w:sz w:val="28"/>
          <w:szCs w:val="28"/>
        </w:rPr>
        <w:t xml:space="preserve"> – 65,36</w:t>
      </w:r>
      <w:r w:rsidRPr="00032795">
        <w:rPr>
          <w:rFonts w:ascii="Times New Roman" w:hAnsi="Times New Roman" w:cs="Times New Roman"/>
          <w:sz w:val="28"/>
          <w:szCs w:val="28"/>
        </w:rPr>
        <w:t xml:space="preserve"> дБ</w:t>
      </w:r>
      <w:r w:rsidR="00A701DF" w:rsidRPr="00032795">
        <w:rPr>
          <w:rFonts w:ascii="Times New Roman" w:hAnsi="Times New Roman" w:cs="Times New Roman"/>
          <w:sz w:val="28"/>
          <w:szCs w:val="28"/>
        </w:rPr>
        <w:t xml:space="preserve"> –</w:t>
      </w:r>
    </w:p>
    <w:p w14:paraId="1A068156" w14:textId="7BA6E46C" w:rsidR="00CB442A" w:rsidRPr="00032795" w:rsidRDefault="00A701DF" w:rsidP="00CB442A">
      <w:pPr>
        <w:pStyle w:val="ListParagraph"/>
        <w:ind w:left="0" w:firstLine="851"/>
        <w:jc w:val="center"/>
        <w:rPr>
          <w:rFonts w:ascii="Times New Roman" w:hAnsi="Times New Roman" w:cs="Times New Roman"/>
          <w:sz w:val="28"/>
          <w:szCs w:val="28"/>
        </w:rPr>
      </w:pPr>
      <w:r w:rsidRPr="00032795">
        <w:rPr>
          <w:rFonts w:ascii="Times New Roman" w:hAnsi="Times New Roman" w:cs="Times New Roman"/>
          <w:sz w:val="28"/>
          <w:szCs w:val="28"/>
        </w:rPr>
        <w:t xml:space="preserve"> 29,24 дБ</w:t>
      </w:r>
      <w:r w:rsidR="00084515" w:rsidRPr="00032795">
        <w:rPr>
          <w:rFonts w:ascii="Times New Roman" w:hAnsi="Times New Roman" w:cs="Times New Roman"/>
          <w:sz w:val="28"/>
          <w:szCs w:val="28"/>
        </w:rPr>
        <w:t xml:space="preserve"> = – 63,59</w:t>
      </w:r>
      <w:r w:rsidR="00CB442A" w:rsidRPr="00032795">
        <w:rPr>
          <w:rFonts w:ascii="Times New Roman" w:hAnsi="Times New Roman" w:cs="Times New Roman"/>
          <w:sz w:val="28"/>
          <w:szCs w:val="28"/>
        </w:rPr>
        <w:t xml:space="preserve"> дБм.</w:t>
      </w:r>
    </w:p>
    <w:p w14:paraId="069C8E06" w14:textId="77777777" w:rsidR="00CB442A" w:rsidRPr="00032795" w:rsidRDefault="00CB442A" w:rsidP="0045418C">
      <w:pPr>
        <w:pStyle w:val="ListParagraph"/>
        <w:ind w:left="0" w:firstLine="851"/>
        <w:jc w:val="both"/>
      </w:pPr>
    </w:p>
    <w:p w14:paraId="7B7E6E7A" w14:textId="77777777" w:rsidR="0045418C" w:rsidRPr="00032795" w:rsidRDefault="0045418C" w:rsidP="0045418C">
      <w:pPr>
        <w:pStyle w:val="ListParagraph"/>
        <w:ind w:left="0" w:firstLine="851"/>
        <w:rPr>
          <w:rFonts w:ascii="Times New Roman" w:hAnsi="Times New Roman" w:cs="Times New Roman"/>
          <w:sz w:val="28"/>
          <w:szCs w:val="28"/>
        </w:rPr>
      </w:pPr>
      <w:r w:rsidRPr="00032795">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-30 дБм – идеальный сигнал;</w:t>
      </w:r>
    </w:p>
    <w:p w14:paraId="766C91AB"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-30 до -50 дБм – отличный сигнал;</w:t>
      </w:r>
    </w:p>
    <w:p w14:paraId="3E1D5172"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-50 до -60 дБм – комфортный сигнал для большинства задач;</w:t>
      </w:r>
    </w:p>
    <w:p w14:paraId="05CA53DD"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 xml:space="preserve">-67 дБм – минимальный уровень сигнала для </w:t>
      </w:r>
      <w:r w:rsidRPr="00032795">
        <w:rPr>
          <w:rFonts w:ascii="Times New Roman" w:hAnsi="Times New Roman" w:cs="Times New Roman"/>
          <w:sz w:val="28"/>
          <w:szCs w:val="28"/>
          <w:lang w:val="en-US"/>
        </w:rPr>
        <w:t>HD</w:t>
      </w:r>
      <w:r w:rsidRPr="00032795">
        <w:rPr>
          <w:rFonts w:ascii="Times New Roman" w:hAnsi="Times New Roman" w:cs="Times New Roman"/>
          <w:sz w:val="28"/>
          <w:szCs w:val="28"/>
        </w:rPr>
        <w:noBreakHyphen/>
        <w:t>видео и голосовой связи;</w:t>
      </w:r>
    </w:p>
    <w:p w14:paraId="3E0009C5"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-70</w:t>
      </w:r>
      <w:r w:rsidRPr="00032795">
        <w:rPr>
          <w:rFonts w:ascii="Times New Roman" w:hAnsi="Times New Roman" w:cs="Times New Roman"/>
          <w:sz w:val="28"/>
          <w:szCs w:val="28"/>
          <w:lang w:val="en-US"/>
        </w:rPr>
        <w:t> </w:t>
      </w:r>
      <w:r w:rsidRPr="00032795">
        <w:rPr>
          <w:rFonts w:ascii="Times New Roman" w:hAnsi="Times New Roman" w:cs="Times New Roman"/>
          <w:sz w:val="28"/>
          <w:szCs w:val="28"/>
        </w:rPr>
        <w:t xml:space="preserve">дБм – слабый сигнал, достаточный для </w:t>
      </w:r>
      <w:r w:rsidRPr="00032795">
        <w:rPr>
          <w:rFonts w:ascii="Times New Roman" w:hAnsi="Times New Roman" w:cs="Times New Roman"/>
          <w:sz w:val="28"/>
          <w:szCs w:val="28"/>
          <w:lang w:val="en-US"/>
        </w:rPr>
        <w:t>email</w:t>
      </w:r>
      <w:r w:rsidRPr="00032795">
        <w:rPr>
          <w:rFonts w:ascii="Times New Roman" w:hAnsi="Times New Roman" w:cs="Times New Roman"/>
          <w:sz w:val="28"/>
          <w:szCs w:val="28"/>
        </w:rPr>
        <w:t xml:space="preserve"> и легкого интернет-серфинга;</w:t>
      </w:r>
    </w:p>
    <w:p w14:paraId="2283A528" w14:textId="77777777" w:rsidR="0045418C" w:rsidRPr="00032795" w:rsidRDefault="0045418C" w:rsidP="0045418C">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-70 до -80 дБм – сигнал нестабильный, возможна передача коротких текстовых сообщений;</w:t>
      </w:r>
    </w:p>
    <w:p w14:paraId="028BEE5D" w14:textId="077198C9" w:rsidR="00CB442A" w:rsidRPr="00032795" w:rsidRDefault="0045418C" w:rsidP="00A94A11">
      <w:pPr>
        <w:pStyle w:val="ListParagraph"/>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-90 дБм – сигнала почти нет, пользоваться сетью почти невозможно.</w:t>
      </w:r>
    </w:p>
    <w:p w14:paraId="4FE2023A" w14:textId="3A557AC0" w:rsidR="00D131D7" w:rsidRPr="00032795" w:rsidRDefault="00623491" w:rsidP="00750504">
      <w:pPr>
        <w:pStyle w:val="ListParagraph"/>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По результатам расчетов получается, что минимальная мощность </w:t>
      </w:r>
      <w:r w:rsidRPr="00032795">
        <w:rPr>
          <w:rFonts w:ascii="Times New Roman" w:hAnsi="Times New Roman" w:cs="Times New Roman"/>
          <w:sz w:val="28"/>
          <w:szCs w:val="28"/>
          <w:lang w:val="en-US"/>
        </w:rPr>
        <w:t>Wi</w:t>
      </w:r>
      <w:r w:rsidRPr="00032795">
        <w:rPr>
          <w:rFonts w:ascii="Times New Roman" w:hAnsi="Times New Roman" w:cs="Times New Roman"/>
          <w:sz w:val="28"/>
          <w:szCs w:val="28"/>
        </w:rPr>
        <w:noBreakHyphen/>
      </w:r>
      <w:r w:rsidRPr="00032795">
        <w:rPr>
          <w:rFonts w:ascii="Times New Roman" w:hAnsi="Times New Roman" w:cs="Times New Roman"/>
          <w:sz w:val="28"/>
          <w:szCs w:val="28"/>
          <w:lang w:val="en-US"/>
        </w:rPr>
        <w:t>Fi</w:t>
      </w:r>
      <w:r w:rsidR="00160A28" w:rsidRPr="00032795">
        <w:rPr>
          <w:rFonts w:ascii="Times New Roman" w:hAnsi="Times New Roman" w:cs="Times New Roman"/>
          <w:sz w:val="28"/>
          <w:szCs w:val="28"/>
        </w:rPr>
        <w:t xml:space="preserve"> сигнала на этаже </w:t>
      </w:r>
      <w:r w:rsidRPr="00032795">
        <w:rPr>
          <w:rFonts w:ascii="Times New Roman" w:hAnsi="Times New Roman" w:cs="Times New Roman"/>
          <w:sz w:val="28"/>
          <w:szCs w:val="28"/>
        </w:rPr>
        <w:t xml:space="preserve">при размещении единственной точки доступа в середине </w:t>
      </w:r>
      <w:r w:rsidR="00160A28" w:rsidRPr="00032795">
        <w:rPr>
          <w:rFonts w:ascii="Times New Roman" w:hAnsi="Times New Roman" w:cs="Times New Roman"/>
          <w:sz w:val="28"/>
          <w:szCs w:val="28"/>
        </w:rPr>
        <w:t>этажа</w:t>
      </w:r>
      <w:r w:rsidRPr="00032795">
        <w:rPr>
          <w:rFonts w:ascii="Times New Roman" w:hAnsi="Times New Roman" w:cs="Times New Roman"/>
          <w:sz w:val="28"/>
          <w:szCs w:val="28"/>
        </w:rPr>
        <w:t xml:space="preserve"> буд</w:t>
      </w:r>
      <w:r w:rsidR="00C1413A" w:rsidRPr="00032795">
        <w:rPr>
          <w:rFonts w:ascii="Times New Roman" w:hAnsi="Times New Roman" w:cs="Times New Roman"/>
          <w:sz w:val="28"/>
          <w:szCs w:val="28"/>
        </w:rPr>
        <w:t>ет нахо</w:t>
      </w:r>
      <w:r w:rsidR="00794070" w:rsidRPr="00032795">
        <w:rPr>
          <w:rFonts w:ascii="Times New Roman" w:hAnsi="Times New Roman" w:cs="Times New Roman"/>
          <w:sz w:val="28"/>
          <w:szCs w:val="28"/>
        </w:rPr>
        <w:t>диться в диапазоне от -46</w:t>
      </w:r>
      <w:r w:rsidR="00B57921" w:rsidRPr="00032795">
        <w:rPr>
          <w:rFonts w:ascii="Times New Roman" w:hAnsi="Times New Roman" w:cs="Times New Roman"/>
          <w:sz w:val="28"/>
          <w:szCs w:val="28"/>
        </w:rPr>
        <w:t xml:space="preserve"> дБм</w:t>
      </w:r>
      <w:r w:rsidR="00794070" w:rsidRPr="00032795">
        <w:rPr>
          <w:rFonts w:ascii="Times New Roman" w:hAnsi="Times New Roman" w:cs="Times New Roman"/>
          <w:sz w:val="28"/>
          <w:szCs w:val="28"/>
        </w:rPr>
        <w:t xml:space="preserve"> до -64</w:t>
      </w:r>
      <w:r w:rsidRPr="00032795">
        <w:rPr>
          <w:rFonts w:ascii="Times New Roman" w:hAnsi="Times New Roman" w:cs="Times New Roman"/>
          <w:sz w:val="28"/>
          <w:szCs w:val="28"/>
        </w:rPr>
        <w:t xml:space="preserve"> дБм, что обеспечивает комфортный уровень сигнал</w:t>
      </w:r>
      <w:r w:rsidR="00160A28" w:rsidRPr="00032795">
        <w:rPr>
          <w:rFonts w:ascii="Times New Roman" w:hAnsi="Times New Roman" w:cs="Times New Roman"/>
          <w:sz w:val="28"/>
          <w:szCs w:val="28"/>
        </w:rPr>
        <w:t>а</w:t>
      </w:r>
      <w:r w:rsidR="00345C91" w:rsidRPr="00032795">
        <w:rPr>
          <w:rFonts w:ascii="Times New Roman" w:hAnsi="Times New Roman" w:cs="Times New Roman"/>
          <w:sz w:val="28"/>
          <w:szCs w:val="28"/>
        </w:rPr>
        <w:t xml:space="preserve"> даже в самых удаленных точках</w:t>
      </w:r>
      <w:r w:rsidRPr="00032795">
        <w:rPr>
          <w:rFonts w:ascii="Times New Roman" w:hAnsi="Times New Roman" w:cs="Times New Roman"/>
          <w:sz w:val="28"/>
          <w:szCs w:val="28"/>
        </w:rPr>
        <w:t>.</w:t>
      </w:r>
    </w:p>
    <w:p w14:paraId="38D269C6" w14:textId="09B81917" w:rsidR="00623491" w:rsidRPr="00032795" w:rsidRDefault="00D131D7" w:rsidP="00623491">
      <w:pPr>
        <w:pStyle w:val="ListParagraph"/>
        <w:ind w:left="0" w:firstLine="851"/>
        <w:jc w:val="both"/>
        <w:rPr>
          <w:rFonts w:ascii="Times New Roman" w:hAnsi="Times New Roman" w:cs="Times New Roman"/>
          <w:sz w:val="28"/>
          <w:szCs w:val="28"/>
        </w:rPr>
      </w:pPr>
      <w:r w:rsidRPr="00032795">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032795" w:rsidRDefault="00C13194" w:rsidP="0080070D">
      <w:pPr>
        <w:spacing w:after="0"/>
        <w:jc w:val="both"/>
        <w:rPr>
          <w:rFonts w:ascii="Times New Roman" w:eastAsiaTheme="minorEastAsia" w:hAnsi="Times New Roman"/>
          <w:color w:val="000000" w:themeColor="text1"/>
          <w:sz w:val="28"/>
        </w:rPr>
      </w:pPr>
    </w:p>
    <w:p w14:paraId="08625AF3" w14:textId="7966CB8A" w:rsidR="000E1D7E" w:rsidRPr="00032795" w:rsidRDefault="000E1D7E" w:rsidP="007D5859">
      <w:pPr>
        <w:pStyle w:val="Heading2"/>
        <w:jc w:val="both"/>
        <w:rPr>
          <w:rFonts w:ascii="Times New Roman" w:hAnsi="Times New Roman"/>
          <w:b/>
          <w:bCs/>
          <w:color w:val="000000" w:themeColor="text1"/>
          <w:sz w:val="28"/>
        </w:rPr>
      </w:pPr>
      <w:bookmarkStart w:id="2" w:name="_Toc25856439"/>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11</w:t>
      </w:r>
      <w:r w:rsidRPr="00032795">
        <w:rPr>
          <w:rFonts w:ascii="Times New Roman" w:hAnsi="Times New Roman"/>
          <w:b/>
          <w:bCs/>
          <w:color w:val="000000" w:themeColor="text1"/>
          <w:sz w:val="28"/>
        </w:rPr>
        <w:t xml:space="preserve"> Обоснование выбора пассивного сетевого оборудования</w:t>
      </w:r>
    </w:p>
    <w:p w14:paraId="34C5FA60" w14:textId="1EDA2C19" w:rsidR="00150ED1" w:rsidRPr="00032795" w:rsidRDefault="00150ED1" w:rsidP="007D5859">
      <w:pPr>
        <w:spacing w:after="0"/>
      </w:pPr>
    </w:p>
    <w:p w14:paraId="00A237B2" w14:textId="2CA6DDFC" w:rsidR="00150ED1" w:rsidRPr="00032795" w:rsidRDefault="00150ED1"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 xml:space="preserve">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w:t>
      </w:r>
      <w:r w:rsidR="0088449B">
        <w:rPr>
          <w:rFonts w:ascii="Times New Roman" w:eastAsia="Times New Roman" w:hAnsi="Times New Roman" w:cs="Times New Roman"/>
          <w:color w:val="000000"/>
          <w:sz w:val="28"/>
          <w:szCs w:val="28"/>
        </w:rPr>
        <w:t>ЦМО 9</w:t>
      </w:r>
      <w:r w:rsidR="0088449B">
        <w:rPr>
          <w:rFonts w:ascii="Times New Roman" w:eastAsia="Times New Roman" w:hAnsi="Times New Roman" w:cs="Times New Roman"/>
          <w:color w:val="000000"/>
          <w:sz w:val="28"/>
          <w:szCs w:val="28"/>
          <w:lang w:val="en-US"/>
        </w:rPr>
        <w:t>U</w:t>
      </w:r>
      <w:r w:rsidR="0088449B" w:rsidRPr="0078115A">
        <w:rPr>
          <w:rFonts w:ascii="Times New Roman" w:eastAsia="Times New Roman" w:hAnsi="Times New Roman" w:cs="Times New Roman"/>
          <w:color w:val="000000"/>
          <w:sz w:val="28"/>
          <w:szCs w:val="28"/>
        </w:rPr>
        <w:t xml:space="preserve"> 600</w:t>
      </w:r>
      <w:r w:rsidR="0088449B">
        <w:rPr>
          <w:rFonts w:ascii="Times New Roman" w:eastAsia="Times New Roman" w:hAnsi="Times New Roman" w:cs="Times New Roman"/>
          <w:color w:val="000000"/>
          <w:sz w:val="28"/>
          <w:szCs w:val="28"/>
          <w:lang w:val="en-US"/>
        </w:rPr>
        <w:t>x</w:t>
      </w:r>
      <w:r w:rsidR="0088449B" w:rsidRPr="0078115A">
        <w:rPr>
          <w:rFonts w:ascii="Times New Roman" w:eastAsia="Times New Roman" w:hAnsi="Times New Roman" w:cs="Times New Roman"/>
          <w:color w:val="000000"/>
          <w:sz w:val="28"/>
          <w:szCs w:val="28"/>
        </w:rPr>
        <w:t>300</w:t>
      </w:r>
      <w:r w:rsidR="00737296" w:rsidRPr="0078115A">
        <w:rPr>
          <w:rFonts w:ascii="Times New Roman" w:eastAsia="Times New Roman" w:hAnsi="Times New Roman" w:cs="Times New Roman"/>
          <w:color w:val="000000"/>
          <w:sz w:val="28"/>
          <w:szCs w:val="28"/>
        </w:rPr>
        <w:t xml:space="preserve"> </w:t>
      </w:r>
      <w:r w:rsidRPr="00032795">
        <w:rPr>
          <w:rFonts w:ascii="Times New Roman" w:eastAsia="Times New Roman" w:hAnsi="Times New Roman" w:cs="Times New Roman"/>
          <w:color w:val="000000"/>
          <w:sz w:val="28"/>
          <w:szCs w:val="28"/>
        </w:rPr>
        <w:t>подойдёт для размещения этих коммутаторов.</w:t>
      </w:r>
    </w:p>
    <w:p w14:paraId="3525DB7F" w14:textId="04982C84" w:rsidR="000E1D7E" w:rsidRPr="00737296" w:rsidRDefault="00204FED"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Оборудование первого этажа, находящееся в отдельной комнате,</w:t>
      </w:r>
      <w:r w:rsidR="0078115A">
        <w:rPr>
          <w:rFonts w:ascii="Times New Roman" w:eastAsia="Times New Roman" w:hAnsi="Times New Roman" w:cs="Times New Roman"/>
          <w:color w:val="000000"/>
          <w:sz w:val="28"/>
          <w:szCs w:val="28"/>
        </w:rPr>
        <w:t xml:space="preserve"> также</w:t>
      </w:r>
      <w:r w:rsidRPr="00032795">
        <w:rPr>
          <w:rFonts w:ascii="Times New Roman" w:eastAsia="Times New Roman" w:hAnsi="Times New Roman" w:cs="Times New Roman"/>
          <w:color w:val="000000"/>
          <w:sz w:val="28"/>
          <w:szCs w:val="28"/>
        </w:rPr>
        <w:t xml:space="preserve"> было решено поместить в шкаф</w:t>
      </w:r>
      <w:r w:rsidR="0078115A">
        <w:rPr>
          <w:rFonts w:ascii="Times New Roman" w:eastAsia="Times New Roman" w:hAnsi="Times New Roman" w:cs="Times New Roman"/>
          <w:color w:val="000000"/>
          <w:sz w:val="28"/>
          <w:szCs w:val="28"/>
        </w:rPr>
        <w:t xml:space="preserve"> аналогичной модели.</w:t>
      </w:r>
      <w:r w:rsidR="00737296" w:rsidRPr="00737296">
        <w:rPr>
          <w:rFonts w:ascii="Times New Roman" w:eastAsia="Times New Roman" w:hAnsi="Times New Roman" w:cs="Times New Roman"/>
          <w:color w:val="000000"/>
          <w:sz w:val="28"/>
          <w:szCs w:val="28"/>
        </w:rPr>
        <w:t xml:space="preserve"> </w:t>
      </w:r>
    </w:p>
    <w:p w14:paraId="6BD9E46E" w14:textId="77777777" w:rsidR="00150ED1" w:rsidRPr="00032795" w:rsidRDefault="00150ED1" w:rsidP="007D5859">
      <w:pPr>
        <w:spacing w:after="0"/>
      </w:pPr>
    </w:p>
    <w:p w14:paraId="01CF5F0F" w14:textId="33E99BBC"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lastRenderedPageBreak/>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2"/>
    </w:p>
    <w:p w14:paraId="21FB9FBD" w14:textId="77777777" w:rsidR="00C5478E" w:rsidRPr="00032795" w:rsidRDefault="00C5478E" w:rsidP="007D5859">
      <w:pPr>
        <w:spacing w:after="0"/>
        <w:jc w:val="both"/>
        <w:rPr>
          <w:rFonts w:ascii="Times New Roman" w:hAnsi="Times New Roman"/>
          <w:b/>
          <w:bCs/>
          <w:color w:val="000000" w:themeColor="text1"/>
          <w:sz w:val="28"/>
        </w:rPr>
      </w:pPr>
    </w:p>
    <w:p w14:paraId="0FA3DE13" w14:textId="32E1B211" w:rsidR="00540B49" w:rsidRPr="00032795" w:rsidRDefault="00AD670C"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7D5859">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r w:rsidR="00540B49" w:rsidRPr="00032795">
        <w:rPr>
          <w:rFonts w:ascii="Times New Roman" w:hAnsi="Times New Roman" w:cs="Times New Roman"/>
          <w:sz w:val="28"/>
          <w:szCs w:val="28"/>
          <w:lang w:val="en-US"/>
        </w:rPr>
        <w:t>IPv</w:t>
      </w:r>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r w:rsidR="00540B49" w:rsidRPr="00032795">
        <w:rPr>
          <w:rFonts w:ascii="Times New Roman" w:hAnsi="Times New Roman" w:cs="Times New Roman"/>
          <w:color w:val="222222"/>
          <w:sz w:val="28"/>
          <w:szCs w:val="28"/>
          <w:shd w:val="clear" w:color="auto" w:fill="FFFFFF"/>
          <w:lang w:val="en-US"/>
        </w:rPr>
        <w:t>IPv</w:t>
      </w:r>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7D5859">
      <w:pPr>
        <w:spacing w:after="0"/>
        <w:jc w:val="both"/>
        <w:rPr>
          <w:rFonts w:ascii="Times New Roman" w:hAnsi="Times New Roman" w:cs="Times New Roman"/>
          <w:sz w:val="28"/>
          <w:szCs w:val="28"/>
        </w:rPr>
      </w:pPr>
    </w:p>
    <w:p w14:paraId="088EAA4E" w14:textId="0D71FFD9" w:rsidR="00540B49" w:rsidRPr="00032795" w:rsidRDefault="00E418E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TableGrid"/>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7D5859">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80070D">
      <w:pPr>
        <w:pStyle w:val="Heading2"/>
        <w:ind w:firstLine="708"/>
        <w:jc w:val="both"/>
        <w:rPr>
          <w:rFonts w:ascii="Times New Roman" w:hAnsi="Times New Roman"/>
          <w:b/>
          <w:bCs/>
          <w:color w:val="000000" w:themeColor="text1"/>
          <w:sz w:val="28"/>
          <w:lang w:val="en-US"/>
        </w:rPr>
      </w:pPr>
    </w:p>
    <w:p w14:paraId="5ADD5C34" w14:textId="3BA122D8" w:rsidR="00540B49" w:rsidRPr="00032795" w:rsidRDefault="004D672F" w:rsidP="0080070D">
      <w:pPr>
        <w:pStyle w:val="Heading2"/>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7D5859">
      <w:pPr>
        <w:spacing w:after="0"/>
        <w:jc w:val="both"/>
        <w:rPr>
          <w:lang w:val="en-US"/>
        </w:rPr>
      </w:pPr>
      <w:r w:rsidRPr="00032795">
        <w:rPr>
          <w:lang w:val="en-US"/>
        </w:rPr>
        <w:tab/>
      </w:r>
    </w:p>
    <w:p w14:paraId="7EC92C35" w14:textId="17C486C8" w:rsidR="00ED0637" w:rsidRPr="00032795" w:rsidRDefault="00ED0637" w:rsidP="007D5859">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7935818D" w14:textId="360397BB"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Awplus(config)#hostname Router</w:t>
      </w:r>
    </w:p>
    <w:p w14:paraId="59F0FF18" w14:textId="3109C9FA" w:rsidR="00B5041F" w:rsidRPr="00032795" w:rsidRDefault="00B5041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(config)#set user admin password dj928lpz21s</w:t>
      </w:r>
    </w:p>
    <w:p w14:paraId="3ACD9002" w14:textId="77777777" w:rsidR="00940925" w:rsidRPr="006305EF" w:rsidRDefault="00940925" w:rsidP="007D5859">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подинтерфейсы</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6A6D8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 xml:space="preserve">(config-subif)#encapsulation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(config-subif)#ip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(config-subif)#exit</w:t>
      </w:r>
    </w:p>
    <w:p w14:paraId="5B17E670" w14:textId="77777777" w:rsidR="00FE6883" w:rsidRPr="00032795" w:rsidRDefault="00FE6883" w:rsidP="007D5859">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(config-subif)#ip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(config-subif)#exit</w:t>
      </w:r>
    </w:p>
    <w:p w14:paraId="34EE4C06" w14:textId="77777777" w:rsidR="00715C3C" w:rsidRPr="00032795" w:rsidRDefault="00715C3C" w:rsidP="007D5859">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(config-subif)#ip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(config-subif)#exit</w:t>
      </w:r>
    </w:p>
    <w:p w14:paraId="0BC1C395"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(config-subif)#ip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(config-subif)#exit</w:t>
      </w:r>
    </w:p>
    <w:p w14:paraId="6F25ADF3"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(config-subif)#ip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7D5859">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subif</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exit</w:t>
      </w:r>
    </w:p>
    <w:p w14:paraId="0802F891" w14:textId="736FD2AE" w:rsidR="00540B49" w:rsidRPr="00032795" w:rsidRDefault="00540B49" w:rsidP="007D5859">
      <w:pPr>
        <w:spacing w:after="0"/>
        <w:jc w:val="both"/>
        <w:rPr>
          <w:rFonts w:ascii="Times New Roman" w:eastAsia="Times New Roman" w:hAnsi="Times New Roman" w:cs="Times New Roman"/>
          <w:sz w:val="28"/>
          <w:szCs w:val="28"/>
        </w:rPr>
      </w:pPr>
    </w:p>
    <w:p w14:paraId="750689E5" w14:textId="1A90C11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eastAsia="Times New Roman" w:hAnsi="Times New Roman" w:cs="Times New Roman"/>
          <w:sz w:val="28"/>
          <w:szCs w:val="28"/>
          <w:lang w:val="en-US"/>
        </w:rPr>
        <w:t>IPv</w:t>
      </w:r>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7D5859">
      <w:pPr>
        <w:spacing w:after="0"/>
        <w:jc w:val="both"/>
        <w:rPr>
          <w:rFonts w:ascii="Times New Roman" w:hAnsi="Times New Roman" w:cs="Times New Roman"/>
          <w:sz w:val="28"/>
          <w:szCs w:val="28"/>
        </w:rPr>
      </w:pPr>
    </w:p>
    <w:p w14:paraId="3CC6414A" w14:textId="2C2050E8"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TableGrid"/>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7D5859">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7D5859">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0E3BAA">
      <w:pPr>
        <w:spacing w:after="0"/>
        <w:rPr>
          <w:rFonts w:ascii="Courier New" w:eastAsia="Times New Roman" w:hAnsi="Courier New" w:cs="Courier New"/>
          <w:szCs w:val="24"/>
          <w:lang w:val="en-US" w:eastAsia="ru-RU"/>
        </w:rPr>
      </w:pPr>
    </w:p>
    <w:p w14:paraId="25A84AC7" w14:textId="7E8D9BA8" w:rsidR="00FD632C" w:rsidRPr="00032795" w:rsidRDefault="00FD632C" w:rsidP="000E3BAA">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50001899" w14:textId="79C95AF7" w:rsidR="00D703D9" w:rsidRPr="00032795" w:rsidRDefault="00B613B1"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клиенты, поэтому необходимо настроить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w:t>
      </w:r>
    </w:p>
    <w:p w14:paraId="45DE2B06" w14:textId="30D75947" w:rsidR="00C35543" w:rsidRPr="00032795" w:rsidRDefault="00C35543"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подинтерфейсе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8E6638">
      <w:pPr>
        <w:spacing w:after="0"/>
        <w:ind w:firstLine="708"/>
        <w:jc w:val="both"/>
        <w:rPr>
          <w:rFonts w:ascii="Courier New" w:hAnsi="Courier New" w:cs="Courier New"/>
          <w:lang w:val="en-US"/>
        </w:rPr>
      </w:pPr>
      <w:r w:rsidRPr="00032795">
        <w:rPr>
          <w:rFonts w:ascii="Courier New" w:hAnsi="Courier New" w:cs="Courier New"/>
          <w:lang w:val="en-US"/>
        </w:rPr>
        <w:t>Router(config)#interface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7D5859">
      <w:pPr>
        <w:spacing w:after="0"/>
        <w:ind w:firstLine="708"/>
        <w:jc w:val="both"/>
        <w:rPr>
          <w:rFonts w:ascii="Courier New" w:hAnsi="Courier New" w:cs="Courier New"/>
          <w:lang w:val="en-US"/>
        </w:rPr>
      </w:pPr>
      <w:r w:rsidRPr="00032795">
        <w:rPr>
          <w:rFonts w:ascii="Courier New" w:hAnsi="Courier New" w:cs="Courier New"/>
          <w:lang w:val="en-US"/>
        </w:rPr>
        <w:t xml:space="preserve">Router(dhcp-if)#ip dhcp pool wireless </w:t>
      </w:r>
    </w:p>
    <w:p w14:paraId="1F426417" w14:textId="7E50C35E" w:rsidR="008E6638" w:rsidRPr="00032795" w:rsidRDefault="008E6638" w:rsidP="007D5859">
      <w:pPr>
        <w:spacing w:after="0"/>
        <w:ind w:firstLine="708"/>
        <w:jc w:val="both"/>
        <w:rPr>
          <w:rFonts w:ascii="Courier New" w:hAnsi="Courier New" w:cs="Courier New"/>
          <w:lang w:val="en-US"/>
        </w:rPr>
      </w:pPr>
      <w:r w:rsidRPr="00032795">
        <w:rPr>
          <w:rFonts w:ascii="Courier New" w:hAnsi="Courier New" w:cs="Courier New"/>
          <w:lang w:val="en-US"/>
        </w:rPr>
        <w:t>Router(dhcp-if)#network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7D5859">
      <w:pPr>
        <w:spacing w:after="0"/>
        <w:ind w:firstLine="708"/>
        <w:jc w:val="both"/>
        <w:rPr>
          <w:rFonts w:ascii="Courier New" w:hAnsi="Courier New" w:cs="Courier New"/>
          <w:lang w:val="en-US"/>
        </w:rPr>
      </w:pPr>
      <w:r w:rsidRPr="00032795">
        <w:rPr>
          <w:rFonts w:ascii="Courier New" w:hAnsi="Courier New" w:cs="Courier New"/>
          <w:lang w:val="en-US"/>
        </w:rPr>
        <w:t>Router(dhcp-if)#default-router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7D5859">
      <w:pPr>
        <w:spacing w:after="0"/>
        <w:ind w:firstLine="708"/>
        <w:jc w:val="both"/>
        <w:rPr>
          <w:lang w:val="en-US"/>
        </w:rPr>
      </w:pPr>
    </w:p>
    <w:p w14:paraId="586E8705" w14:textId="5F5A2D20" w:rsidR="00CB64ED" w:rsidRPr="00032795" w:rsidRDefault="00CB64ED"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сервера на определённом подинтерфейсе:</w:t>
      </w:r>
    </w:p>
    <w:p w14:paraId="3891BE14" w14:textId="0436073E" w:rsidR="00E17010" w:rsidRPr="00032795" w:rsidRDefault="007F0FC1" w:rsidP="007D5859">
      <w:pPr>
        <w:spacing w:after="0"/>
        <w:ind w:firstLine="708"/>
        <w:jc w:val="both"/>
        <w:rPr>
          <w:rFonts w:ascii="Courier New" w:hAnsi="Courier New" w:cs="Courier New"/>
          <w:lang w:val="en-US"/>
        </w:rPr>
      </w:pPr>
      <w:r w:rsidRPr="00032795">
        <w:rPr>
          <w:rFonts w:ascii="Courier New" w:hAnsi="Courier New" w:cs="Courier New"/>
          <w:lang w:val="en-US"/>
        </w:rPr>
        <w:t>Router(config)#interface gi0/2</w:t>
      </w:r>
      <w:r w:rsidR="00C163B8" w:rsidRPr="00032795">
        <w:rPr>
          <w:rFonts w:ascii="Courier New" w:hAnsi="Courier New" w:cs="Courier New"/>
          <w:lang w:val="en-US"/>
        </w:rPr>
        <w:t>.20</w:t>
      </w:r>
    </w:p>
    <w:p w14:paraId="363D7E7B" w14:textId="2018D8B5" w:rsidR="00A13D14" w:rsidRPr="00032795" w:rsidRDefault="002C431E" w:rsidP="00A13D14">
      <w:pPr>
        <w:spacing w:after="0"/>
        <w:ind w:firstLine="708"/>
        <w:jc w:val="both"/>
        <w:rPr>
          <w:rFonts w:ascii="Courier New" w:hAnsi="Courier New" w:cs="Courier New"/>
          <w:lang w:val="en-US"/>
        </w:rPr>
      </w:pPr>
      <w:r w:rsidRPr="00032795">
        <w:rPr>
          <w:rFonts w:ascii="Courier New" w:hAnsi="Courier New" w:cs="Courier New"/>
          <w:lang w:val="en-US"/>
        </w:rPr>
        <w:t xml:space="preserve">Router(config-if)#ip dhcp server </w:t>
      </w:r>
      <w:r w:rsidR="00C163B8" w:rsidRPr="00032795">
        <w:rPr>
          <w:rFonts w:ascii="Courier New" w:hAnsi="Courier New" w:cs="Courier New"/>
          <w:lang w:val="en-US"/>
        </w:rPr>
        <w:t>wireless</w:t>
      </w:r>
    </w:p>
    <w:p w14:paraId="508A564C" w14:textId="15388D9C" w:rsidR="00A20571" w:rsidRPr="00032795" w:rsidRDefault="00B613B1" w:rsidP="007D5859">
      <w:pPr>
        <w:spacing w:after="0"/>
        <w:jc w:val="both"/>
        <w:rPr>
          <w:lang w:val="en-US"/>
        </w:rPr>
      </w:pPr>
      <w:r w:rsidRPr="00032795">
        <w:rPr>
          <w:lang w:val="en-US"/>
        </w:rPr>
        <w:tab/>
      </w:r>
    </w:p>
    <w:p w14:paraId="359D4FEC" w14:textId="7FFB2DDD" w:rsidR="00A545F7" w:rsidRPr="00032795" w:rsidRDefault="00A545F7" w:rsidP="007D5859">
      <w:pPr>
        <w:spacing w:after="0"/>
        <w:jc w:val="both"/>
        <w:rPr>
          <w:rFonts w:ascii="Times New Roman" w:hAnsi="Times New Roman" w:cs="Times New Roman"/>
          <w:sz w:val="28"/>
          <w:szCs w:val="28"/>
        </w:rPr>
      </w:pPr>
      <w:r w:rsidRPr="00032795">
        <w:rPr>
          <w:lang w:val="en-US"/>
        </w:rPr>
        <w:lastRenderedPageBreak/>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r w:rsidR="007F0FC1" w:rsidRPr="00032795">
        <w:rPr>
          <w:rFonts w:ascii="Times New Roman" w:hAnsi="Times New Roman" w:cs="Times New Roman"/>
          <w:sz w:val="28"/>
          <w:szCs w:val="28"/>
        </w:rPr>
        <w:t>4 клиент:</w:t>
      </w:r>
    </w:p>
    <w:p w14:paraId="621B7B15" w14:textId="2056EB75" w:rsidR="007F0FC1" w:rsidRPr="00032795" w:rsidRDefault="007F0FC1" w:rsidP="007D5859">
      <w:pPr>
        <w:spacing w:after="0"/>
        <w:jc w:val="both"/>
        <w:rPr>
          <w:rFonts w:ascii="Courier New" w:hAnsi="Courier New" w:cs="Courier New"/>
          <w:lang w:val="en-US"/>
        </w:rPr>
      </w:pPr>
      <w:r w:rsidRPr="00032795">
        <w:rPr>
          <w:rFonts w:ascii="Times New Roman" w:hAnsi="Times New Roman" w:cs="Times New Roman"/>
          <w:sz w:val="28"/>
          <w:szCs w:val="28"/>
        </w:rPr>
        <w:tab/>
      </w:r>
      <w:r w:rsidRPr="00032795">
        <w:rPr>
          <w:rFonts w:ascii="Courier New" w:hAnsi="Courier New" w:cs="Courier New"/>
          <w:lang w:val="en-US"/>
        </w:rPr>
        <w:t>Router(config)#interface gi0/1</w:t>
      </w:r>
    </w:p>
    <w:p w14:paraId="6F0F3344" w14:textId="05577471" w:rsidR="007F0FC1" w:rsidRPr="00032795" w:rsidRDefault="007F0FC1" w:rsidP="007D5859">
      <w:pPr>
        <w:spacing w:after="0"/>
        <w:jc w:val="both"/>
        <w:rPr>
          <w:rFonts w:ascii="Courier New" w:hAnsi="Courier New" w:cs="Courier New"/>
          <w:lang w:val="en-US"/>
        </w:rPr>
      </w:pPr>
      <w:r w:rsidRPr="00032795">
        <w:rPr>
          <w:rFonts w:ascii="Courier New" w:hAnsi="Courier New" w:cs="Courier New"/>
          <w:lang w:val="en-US"/>
        </w:rPr>
        <w:tab/>
        <w:t>Router(config-if)#ip address dhcp</w:t>
      </w:r>
    </w:p>
    <w:p w14:paraId="071ACCF9" w14:textId="10776DCD" w:rsidR="0067429A" w:rsidRPr="00032795" w:rsidRDefault="0067429A" w:rsidP="007D5859">
      <w:pPr>
        <w:spacing w:after="0"/>
        <w:jc w:val="both"/>
        <w:rPr>
          <w:rFonts w:ascii="Times New Roman" w:hAnsi="Times New Roman" w:cs="Times New Roman"/>
          <w:sz w:val="28"/>
          <w:szCs w:val="28"/>
          <w:lang w:val="en-US"/>
        </w:rPr>
      </w:pPr>
    </w:p>
    <w:p w14:paraId="50BC186E" w14:textId="5FD8CA36" w:rsidR="0067429A" w:rsidRPr="00032795" w:rsidRDefault="00B0433F"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7D5859">
      <w:pPr>
        <w:spacing w:after="0"/>
        <w:jc w:val="both"/>
        <w:rPr>
          <w:rFonts w:ascii="Courier New" w:hAnsi="Courier New" w:cs="Courier New"/>
          <w:lang w:val="en-US"/>
        </w:rPr>
      </w:pPr>
      <w:r w:rsidRPr="00032795">
        <w:rPr>
          <w:rFonts w:ascii="Times New Roman" w:hAnsi="Times New Roman" w:cs="Times New Roman"/>
          <w:sz w:val="28"/>
          <w:szCs w:val="28"/>
        </w:rPr>
        <w:tab/>
      </w:r>
      <w:r w:rsidRPr="00032795">
        <w:rPr>
          <w:rFonts w:ascii="Courier New" w:hAnsi="Courier New" w:cs="Courier New"/>
          <w:lang w:val="en-US"/>
        </w:rPr>
        <w:t>Router(config)#ip name-server 54.93.173.153</w:t>
      </w:r>
    </w:p>
    <w:p w14:paraId="061CB8E5" w14:textId="0C21847E" w:rsidR="005E1C6F" w:rsidRPr="00032795" w:rsidRDefault="005E1C6F" w:rsidP="007D5859">
      <w:pPr>
        <w:spacing w:after="0"/>
        <w:jc w:val="both"/>
        <w:rPr>
          <w:rFonts w:ascii="Courier New" w:hAnsi="Courier New" w:cs="Courier New"/>
          <w:lang w:val="en-US"/>
        </w:rPr>
      </w:pPr>
      <w:r w:rsidRPr="00032795">
        <w:rPr>
          <w:rFonts w:ascii="Courier New" w:hAnsi="Courier New" w:cs="Courier New"/>
          <w:lang w:val="en-US"/>
        </w:rPr>
        <w:tab/>
        <w:t>Router(config)#ip name-server 82.103.129.72</w:t>
      </w:r>
    </w:p>
    <w:p w14:paraId="3A903595" w14:textId="77777777" w:rsidR="00901715" w:rsidRPr="00032795" w:rsidRDefault="00901715" w:rsidP="007D5859">
      <w:pPr>
        <w:spacing w:after="0"/>
        <w:jc w:val="both"/>
        <w:rPr>
          <w:rFonts w:ascii="Times New Roman" w:hAnsi="Times New Roman" w:cs="Times New Roman"/>
          <w:sz w:val="28"/>
          <w:szCs w:val="28"/>
          <w:lang w:val="en-US"/>
        </w:rPr>
      </w:pPr>
    </w:p>
    <w:p w14:paraId="1427E68F" w14:textId="0EC1820D"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7D5859">
      <w:pPr>
        <w:spacing w:after="0"/>
        <w:jc w:val="both"/>
      </w:pPr>
    </w:p>
    <w:p w14:paraId="6B3706FF" w14:textId="2ED3DBA4"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7D5859">
      <w:pPr>
        <w:spacing w:after="0"/>
        <w:jc w:val="both"/>
      </w:pPr>
    </w:p>
    <w:p w14:paraId="5E537F17" w14:textId="6198B823"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TableGrid"/>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7D5859">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7D5859">
      <w:pPr>
        <w:spacing w:after="0"/>
        <w:jc w:val="both"/>
        <w:rPr>
          <w:rFonts w:ascii="Times New Roman" w:hAnsi="Times New Roman" w:cs="Times New Roman"/>
          <w:sz w:val="28"/>
          <w:szCs w:val="28"/>
        </w:rPr>
      </w:pPr>
    </w:p>
    <w:p w14:paraId="4FEB3C0D" w14:textId="7B06F60C" w:rsidR="007B20D6"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7D5859">
      <w:pPr>
        <w:pStyle w:val="NormalWeb"/>
        <w:spacing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7D5859">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Awplus(config)#hostname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Switch0(config)#set user admin password dj928lpz21s</w:t>
      </w:r>
    </w:p>
    <w:p w14:paraId="34CDC35F" w14:textId="77777777" w:rsidR="005C4F1F" w:rsidRPr="00032795" w:rsidRDefault="005C4F1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393375">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 xml:space="preserve">Switch0(config-vlan)#name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9A6903">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Switch0(config-vlan)#exit</w:t>
      </w:r>
    </w:p>
    <w:p w14:paraId="51BC194C" w14:textId="77777777" w:rsidR="0025098A" w:rsidRPr="00032795" w:rsidRDefault="0025098A" w:rsidP="003933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Switch0(config-vlan)#name wireless</w:t>
      </w:r>
    </w:p>
    <w:p w14:paraId="7F24F7ED" w14:textId="664D8BE5" w:rsidR="0025098A" w:rsidRPr="00032795" w:rsidRDefault="0025098A" w:rsidP="003315F7">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Switch0(config-vlan)#exit</w:t>
      </w:r>
    </w:p>
    <w:p w14:paraId="6EBB4D6B" w14:textId="77777777" w:rsidR="0025098A" w:rsidRPr="00032795" w:rsidRDefault="0025098A" w:rsidP="007D5859">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393375">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Switch0(config-vlan)#name management</w:t>
      </w:r>
    </w:p>
    <w:p w14:paraId="75FBB9DA" w14:textId="35B8EE96" w:rsidR="0025098A" w:rsidRPr="00032795" w:rsidRDefault="0025098A" w:rsidP="0025098A">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Switch0(config-vlan)#exit</w:t>
      </w:r>
    </w:p>
    <w:p w14:paraId="01A3CEEB" w14:textId="544BE46F"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if)#ip address 201.68.7.50/29</w:t>
      </w:r>
    </w:p>
    <w:p w14:paraId="108C45A7" w14:textId="3DAF319A" w:rsidR="00EC5792" w:rsidRPr="00032795" w:rsidRDefault="00EC5792" w:rsidP="00EC5792">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Switch0(config-vlan)#exit</w:t>
      </w:r>
    </w:p>
    <w:p w14:paraId="69E0A088" w14:textId="77777777" w:rsidR="0025098A" w:rsidRPr="00032795" w:rsidRDefault="0025098A" w:rsidP="0025098A">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7D5859">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mode trunk</w:t>
      </w:r>
    </w:p>
    <w:p w14:paraId="2A911871" w14:textId="6C4911A4" w:rsidR="005C4F1F" w:rsidRPr="00032795" w:rsidRDefault="005C4F1F" w:rsidP="007D5859">
      <w:pPr>
        <w:spacing w:after="0"/>
        <w:ind w:left="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t</w:t>
      </w:r>
      <w:r w:rsidR="008941DA" w:rsidRPr="00032795">
        <w:rPr>
          <w:rFonts w:ascii="Courier New" w:eastAsia="Times New Roman" w:hAnsi="Courier New" w:cs="Courier New"/>
          <w:szCs w:val="24"/>
          <w:lang w:val="en-US" w:eastAsia="ru-RU"/>
        </w:rPr>
        <w:t>runk allowed vlan add 10, 20, 40, 50</w:t>
      </w:r>
    </w:p>
    <w:p w14:paraId="1B637820" w14:textId="4A36AE93"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(config-if)# switchport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(config-if)# switchport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vlan</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(config-if)# switchport mode access</w:t>
      </w:r>
    </w:p>
    <w:p w14:paraId="1E280F5B" w14:textId="5E7DCBE5" w:rsidR="00444717" w:rsidRPr="00032795" w:rsidRDefault="00444717"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access vlan 10</w:t>
      </w:r>
    </w:p>
    <w:p w14:paraId="5DA9D10E" w14:textId="1B03F63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mode access</w:t>
      </w:r>
    </w:p>
    <w:p w14:paraId="6FE492E7" w14:textId="6A7CA155"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access vlan 20</w:t>
      </w:r>
    </w:p>
    <w:p w14:paraId="6E6A6FA8" w14:textId="4A461EC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mode access</w:t>
      </w:r>
    </w:p>
    <w:p w14:paraId="123B3FCE" w14:textId="75D89074"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(config-if)# switchport access vlan 10</w:t>
      </w:r>
    </w:p>
    <w:p w14:paraId="64FA4BFD" w14:textId="58E34BFD" w:rsidR="00CE6E95" w:rsidRPr="00032795" w:rsidRDefault="00CE6E95" w:rsidP="00755095">
      <w:pPr>
        <w:spacing w:after="0"/>
        <w:rPr>
          <w:rFonts w:ascii="Courier New" w:eastAsia="Times New Roman" w:hAnsi="Courier New" w:cs="Courier New"/>
          <w:szCs w:val="24"/>
          <w:lang w:val="en-US" w:eastAsia="ru-RU"/>
        </w:rPr>
      </w:pPr>
    </w:p>
    <w:p w14:paraId="0A808F2B" w14:textId="4A8A0192" w:rsidR="00CE6E95"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01011A6C" w14:textId="77777777" w:rsidR="00CE6E95" w:rsidRPr="00032795" w:rsidRDefault="00CE6E95" w:rsidP="007D5859">
      <w:pPr>
        <w:pStyle w:val="NormalWeb"/>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Awplus(config)#hostname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A00521">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Switch1(config)#set user admin password dj928lpz21s</w:t>
      </w:r>
    </w:p>
    <w:p w14:paraId="50EDAD7D" w14:textId="77777777" w:rsidR="00A00521" w:rsidRPr="00032795" w:rsidRDefault="00A00521" w:rsidP="00A00521">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(config-vlan)#vlan 30 name </w:t>
      </w:r>
      <w:r w:rsidR="00CF458B" w:rsidRPr="00032795">
        <w:rPr>
          <w:rFonts w:ascii="Courier New" w:eastAsia="Times New Roman" w:hAnsi="Courier New" w:cs="Courier New"/>
          <w:szCs w:val="24"/>
          <w:lang w:val="en-US" w:eastAsia="ru-RU"/>
        </w:rPr>
        <w:t>cctv</w:t>
      </w:r>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7D5859">
      <w:pPr>
        <w:spacing w:after="0"/>
        <w:ind w:firstLine="709"/>
        <w:rPr>
          <w:rFonts w:ascii="Courier New" w:eastAsia="Times New Roman" w:hAnsi="Courier New" w:cs="Courier New"/>
          <w:szCs w:val="24"/>
          <w:lang w:eastAsia="ru-RU"/>
        </w:rPr>
      </w:pPr>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7D5859">
      <w:pPr>
        <w:spacing w:after="0"/>
        <w:ind w:firstLine="709"/>
        <w:rPr>
          <w:rFonts w:ascii="Courier New" w:eastAsia="Times New Roman" w:hAnsi="Courier New" w:cs="Courier New"/>
          <w:szCs w:val="24"/>
          <w:lang w:eastAsia="ru-RU"/>
        </w:rPr>
      </w:pPr>
    </w:p>
    <w:p w14:paraId="2ABCA8F2" w14:textId="77B52F25" w:rsidR="00CE6E95" w:rsidRPr="00032795" w:rsidRDefault="00CE6E95"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(config-subif)#in vlan 40</w:t>
      </w:r>
    </w:p>
    <w:p w14:paraId="2AF35E5D" w14:textId="40092D34"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7D5859">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2F60D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(config-if)# </w:t>
      </w:r>
      <w:r w:rsidR="0065166B" w:rsidRPr="00032795">
        <w:rPr>
          <w:rFonts w:ascii="Courier New" w:eastAsia="Times New Roman" w:hAnsi="Courier New" w:cs="Courier New"/>
          <w:szCs w:val="24"/>
          <w:lang w:val="en-US" w:eastAsia="ru-RU"/>
        </w:rPr>
        <w:t xml:space="preserve">no </w:t>
      </w:r>
      <w:r w:rsidRPr="00032795">
        <w:rPr>
          <w:rFonts w:ascii="Courier New" w:eastAsia="Times New Roman" w:hAnsi="Courier New" w:cs="Courier New"/>
          <w:szCs w:val="24"/>
          <w:lang w:val="en-US" w:eastAsia="ru-RU"/>
        </w:rPr>
        <w:t>switchport</w:t>
      </w:r>
      <w:del w:id="3"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(config-if)# switchport mode access</w:t>
      </w:r>
    </w:p>
    <w:p w14:paraId="7E614401" w14:textId="33CE8321"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(config-if)# switchport access vlan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(config-if)# switchport mode access</w:t>
      </w:r>
    </w:p>
    <w:p w14:paraId="21FEBF93" w14:textId="220800B3"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(config-if)# switchport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(config-if)# switchport mode access</w:t>
      </w:r>
    </w:p>
    <w:p w14:paraId="0F83D3DF" w14:textId="300C18AD"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(config-if)# switchport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(config-if)# switchport mode access</w:t>
      </w:r>
    </w:p>
    <w:p w14:paraId="05AD859D" w14:textId="1149A203"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 xml:space="preserve">(config-if)# switchport access vlan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Switch0(config)#in p 6-7</w:t>
      </w:r>
    </w:p>
    <w:p w14:paraId="71FDE54D" w14:textId="77777777" w:rsidR="00AF70D6" w:rsidRPr="00032795" w:rsidRDefault="00AF70D6"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Switch0(config-if)# switchport mode trunk</w:t>
      </w:r>
    </w:p>
    <w:p w14:paraId="3452A60C" w14:textId="77777777" w:rsidR="00AF70D6" w:rsidRPr="00032795" w:rsidRDefault="00AF70D6" w:rsidP="007D5859">
      <w:pPr>
        <w:spacing w:after="0"/>
        <w:ind w:left="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Switch0(config-if)# switchport trunk allowed vlan add 10, 20, 40, 50</w:t>
      </w:r>
    </w:p>
    <w:p w14:paraId="681C5BBB" w14:textId="0EDE08A2" w:rsidR="00D06BB5" w:rsidRPr="00032795" w:rsidRDefault="00D06BB5" w:rsidP="00D06BB5">
      <w:pPr>
        <w:spacing w:after="0"/>
        <w:rPr>
          <w:rFonts w:ascii="Courier New" w:eastAsia="Times New Roman" w:hAnsi="Courier New" w:cs="Courier New"/>
          <w:szCs w:val="24"/>
          <w:lang w:val="en-US" w:eastAsia="ru-RU"/>
        </w:rPr>
      </w:pPr>
    </w:p>
    <w:p w14:paraId="62A05BDD" w14:textId="410D879A" w:rsidR="002D693F" w:rsidRPr="00032795" w:rsidRDefault="006305EF" w:rsidP="002852AE">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3CF125B2" w14:textId="77777777" w:rsidR="002D693F" w:rsidRPr="00032795" w:rsidRDefault="002D693F" w:rsidP="007D5859">
      <w:pPr>
        <w:pStyle w:val="NormalWeb"/>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Awplus(config)#hostname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A00521">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Switch1(config)#set user admin password dj928lpz21s</w:t>
      </w:r>
    </w:p>
    <w:p w14:paraId="6C4E508A" w14:textId="77777777" w:rsidR="0050483B" w:rsidRPr="00032795" w:rsidRDefault="0050483B" w:rsidP="007D5859">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7D5859">
      <w:pPr>
        <w:spacing w:after="0"/>
        <w:ind w:firstLine="709"/>
        <w:rPr>
          <w:rFonts w:ascii="Courier New" w:eastAsia="Times New Roman" w:hAnsi="Courier New" w:cs="Courier New"/>
          <w:szCs w:val="24"/>
          <w:lang w:eastAsia="ru-RU"/>
        </w:rPr>
      </w:pPr>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7D5859">
      <w:pPr>
        <w:spacing w:after="0"/>
        <w:ind w:firstLine="709"/>
        <w:rPr>
          <w:rFonts w:ascii="Courier New" w:eastAsia="Times New Roman" w:hAnsi="Courier New" w:cs="Courier New"/>
          <w:szCs w:val="24"/>
          <w:lang w:eastAsia="ru-RU"/>
        </w:rPr>
      </w:pPr>
    </w:p>
    <w:p w14:paraId="498872D9" w14:textId="4BD24E9A" w:rsidR="002D693F" w:rsidRPr="00032795" w:rsidRDefault="002D693F"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(config-subif)#in vlan 40</w:t>
      </w:r>
    </w:p>
    <w:p w14:paraId="3FD5095C" w14:textId="769C50E5"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7D5859">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mode trunk</w:t>
      </w:r>
    </w:p>
    <w:p w14:paraId="36CAA38A" w14:textId="5278FA6E" w:rsidR="002D693F" w:rsidRPr="00032795" w:rsidRDefault="002D693F" w:rsidP="007D5859">
      <w:pPr>
        <w:spacing w:after="0"/>
        <w:ind w:left="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trunk allowed vlan add 10, 20, 40, 50</w:t>
      </w:r>
    </w:p>
    <w:p w14:paraId="16F0A520" w14:textId="273823D5"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mode access</w:t>
      </w:r>
    </w:p>
    <w:p w14:paraId="51BA9F19" w14:textId="22161A2E"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access vlan 10</w:t>
      </w:r>
    </w:p>
    <w:p w14:paraId="48EBC917" w14:textId="5451F248"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mode access</w:t>
      </w:r>
    </w:p>
    <w:p w14:paraId="27D35112" w14:textId="57A70613"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access vlan 20</w:t>
      </w:r>
    </w:p>
    <w:p w14:paraId="70D9DB2E" w14:textId="039BCF57"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(config-if)# switchport mode access</w:t>
      </w:r>
    </w:p>
    <w:p w14:paraId="399C452C" w14:textId="6C2BD8CD"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(config-if)# switchport access vlan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0B53CA">
      <w:pPr>
        <w:spacing w:after="0"/>
        <w:rPr>
          <w:rFonts w:ascii="Courier New" w:eastAsia="Times New Roman" w:hAnsi="Courier New" w:cs="Courier New"/>
          <w:szCs w:val="24"/>
          <w:lang w:val="en-US" w:eastAsia="ru-RU"/>
        </w:rPr>
      </w:pPr>
    </w:p>
    <w:p w14:paraId="03DD1606" w14:textId="7CBDC873"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7D5859">
      <w:pPr>
        <w:spacing w:after="0"/>
        <w:jc w:val="both"/>
      </w:pPr>
    </w:p>
    <w:p w14:paraId="253DF622" w14:textId="3A1DBAD9" w:rsidR="0094304C" w:rsidRPr="006305EF" w:rsidRDefault="00540B49" w:rsidP="003D27B4">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TableGrid"/>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7D5859">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lastRenderedPageBreak/>
              <w:t>Stk</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7D5859">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7D5859">
      <w:pPr>
        <w:spacing w:after="0"/>
        <w:jc w:val="both"/>
        <w:rPr>
          <w:rFonts w:ascii="Times New Roman" w:hAnsi="Times New Roman" w:cs="Times New Roman"/>
          <w:sz w:val="28"/>
          <w:szCs w:val="28"/>
        </w:rPr>
      </w:pPr>
    </w:p>
    <w:p w14:paraId="0463F1F3"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6 аналогична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r w:rsidRPr="00032795">
        <w:rPr>
          <w:rFonts w:ascii="Times New Roman" w:hAnsi="Times New Roman" w:cs="Times New Roman"/>
          <w:sz w:val="28"/>
          <w:szCs w:val="28"/>
          <w:lang w:val="en-US"/>
        </w:rPr>
        <w:t>IPv</w:t>
      </w:r>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7D5859">
      <w:pPr>
        <w:spacing w:after="0"/>
        <w:jc w:val="both"/>
        <w:rPr>
          <w:rFonts w:ascii="Times New Roman" w:hAnsi="Times New Roman" w:cs="Times New Roman"/>
          <w:sz w:val="28"/>
          <w:szCs w:val="28"/>
        </w:rPr>
      </w:pPr>
    </w:p>
    <w:p w14:paraId="61345CD0" w14:textId="40948F71"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7D5859">
      <w:pPr>
        <w:spacing w:after="0"/>
        <w:jc w:val="center"/>
        <w:rPr>
          <w:rFonts w:ascii="Times New Roman" w:hAnsi="Times New Roman"/>
          <w:color w:val="000000" w:themeColor="text1"/>
          <w:sz w:val="28"/>
        </w:rPr>
      </w:pPr>
    </w:p>
    <w:p w14:paraId="2507DE3E" w14:textId="77777777" w:rsidR="00540B49" w:rsidRPr="00032795" w:rsidRDefault="00540B49"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4 на ПК</w:t>
      </w:r>
    </w:p>
    <w:p w14:paraId="39E5AD4A" w14:textId="77777777" w:rsidR="00540B49" w:rsidRPr="00032795" w:rsidRDefault="00540B49" w:rsidP="007D5859">
      <w:pPr>
        <w:spacing w:after="0"/>
        <w:jc w:val="both"/>
        <w:rPr>
          <w:rFonts w:ascii="Times New Roman" w:hAnsi="Times New Roman" w:cs="Times New Roman"/>
          <w:sz w:val="28"/>
          <w:szCs w:val="28"/>
        </w:rPr>
      </w:pPr>
    </w:p>
    <w:p w14:paraId="3B35D5A3" w14:textId="2F840F7A"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7D5859">
      <w:pPr>
        <w:spacing w:after="0"/>
        <w:jc w:val="center"/>
        <w:rPr>
          <w:rFonts w:ascii="Times New Roman" w:hAnsi="Times New Roman"/>
          <w:color w:val="000000" w:themeColor="text1"/>
          <w:sz w:val="28"/>
        </w:rPr>
      </w:pPr>
    </w:p>
    <w:p w14:paraId="7FB38473" w14:textId="7F32729E" w:rsidR="00540B49" w:rsidRPr="00032795" w:rsidRDefault="00540B49" w:rsidP="00BE0A4E">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r w:rsidRPr="00032795">
        <w:rPr>
          <w:rFonts w:ascii="Times New Roman" w:hAnsi="Times New Roman"/>
          <w:color w:val="000000" w:themeColor="text1"/>
          <w:sz w:val="28"/>
          <w:lang w:val="en-US"/>
        </w:rPr>
        <w:t>IPv</w:t>
      </w:r>
      <w:r w:rsidRPr="00032795">
        <w:rPr>
          <w:rFonts w:ascii="Times New Roman" w:hAnsi="Times New Roman"/>
          <w:color w:val="000000" w:themeColor="text1"/>
          <w:sz w:val="28"/>
        </w:rPr>
        <w:t>6 на ПК</w:t>
      </w:r>
    </w:p>
    <w:p w14:paraId="5D602AA4" w14:textId="77777777" w:rsidR="00AF07AA" w:rsidRPr="00032795" w:rsidRDefault="00AF07AA" w:rsidP="007D5859">
      <w:pPr>
        <w:spacing w:after="0"/>
        <w:rPr>
          <w:rFonts w:ascii="Times New Roman" w:hAnsi="Times New Roman"/>
          <w:color w:val="000000" w:themeColor="text1"/>
          <w:sz w:val="28"/>
        </w:rPr>
      </w:pPr>
    </w:p>
    <w:p w14:paraId="24ED3168" w14:textId="6100A6D1" w:rsidR="00540B49" w:rsidRPr="00032795" w:rsidRDefault="006305EF" w:rsidP="007D5859">
      <w:pPr>
        <w:pStyle w:val="Heading2"/>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7D5859">
      <w:pPr>
        <w:spacing w:after="0"/>
        <w:ind w:left="708"/>
        <w:jc w:val="both"/>
        <w:rPr>
          <w:rFonts w:ascii="Times New Roman" w:hAnsi="Times New Roman" w:cs="Times New Roman"/>
          <w:sz w:val="28"/>
          <w:szCs w:val="28"/>
        </w:rPr>
      </w:pPr>
    </w:p>
    <w:p w14:paraId="59DC165F" w14:textId="7B22650A" w:rsidR="005547B5" w:rsidRPr="00032795" w:rsidRDefault="005547B5"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032795" w:rsidRDefault="00961400"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183E9F21" w14:textId="6CB7CB9B" w:rsidR="00546965" w:rsidRPr="00032795" w:rsidRDefault="00546965" w:rsidP="007D5859">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032795" w:rsidRDefault="005431C4" w:rsidP="007D5859">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0D791C99" w14:textId="64D710A6" w:rsidR="00AC78E7" w:rsidRPr="00032795" w:rsidRDefault="00EF3B11"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7D5859">
      <w:pPr>
        <w:spacing w:after="0"/>
        <w:jc w:val="both"/>
        <w:rPr>
          <w:rFonts w:ascii="Times New Roman" w:hAnsi="Times New Roman"/>
          <w:color w:val="000000" w:themeColor="text1"/>
          <w:sz w:val="28"/>
        </w:rPr>
      </w:pPr>
    </w:p>
    <w:p w14:paraId="22B67082" w14:textId="74101157" w:rsidR="00540B49" w:rsidRPr="00032795" w:rsidRDefault="00D87D02" w:rsidP="0007709A">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1508E5B3" w14:textId="4BF654BF" w:rsidR="00D87D02" w:rsidRPr="00032795" w:rsidRDefault="00D87D0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lastRenderedPageBreak/>
        <w:t xml:space="preserve">Нажимаем на кнопку </w:t>
      </w:r>
      <w:r w:rsidRPr="00032795">
        <w:rPr>
          <w:rFonts w:ascii="Times New Roman" w:hAnsi="Times New Roman"/>
          <w:color w:val="000000" w:themeColor="text1"/>
          <w:sz w:val="28"/>
          <w:lang w:val="en-US"/>
        </w:rPr>
        <w:t>One</w:t>
      </w:r>
      <w:r w:rsidRPr="00032795">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032795">
        <w:rPr>
          <w:rFonts w:ascii="Times New Roman" w:hAnsi="Times New Roman"/>
          <w:color w:val="000000" w:themeColor="text1"/>
          <w:sz w:val="28"/>
        </w:rPr>
        <w:t xml:space="preserve"> под </w:t>
      </w:r>
      <w:r w:rsidRPr="00032795">
        <w:rPr>
          <w:rFonts w:ascii="Times New Roman" w:hAnsi="Times New Roman"/>
          <w:color w:val="000000" w:themeColor="text1"/>
          <w:sz w:val="28"/>
          <w:lang w:val="en-US"/>
        </w:rPr>
        <w:t>Wired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032795">
        <w:rPr>
          <w:rFonts w:ascii="Times New Roman" w:hAnsi="Times New Roman"/>
          <w:color w:val="000000" w:themeColor="text1"/>
          <w:sz w:val="28"/>
        </w:rPr>
        <w:t xml:space="preserve">. 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7D5859">
      <w:pPr>
        <w:spacing w:after="0"/>
        <w:jc w:val="both"/>
        <w:rPr>
          <w:rFonts w:ascii="Times New Roman" w:hAnsi="Times New Roman"/>
          <w:color w:val="000000" w:themeColor="text1"/>
          <w:sz w:val="28"/>
        </w:rPr>
      </w:pPr>
    </w:p>
    <w:p w14:paraId="5537FEF9" w14:textId="3770F88A" w:rsidR="00540B49" w:rsidRPr="00032795" w:rsidRDefault="000D13C5"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7D5859">
      <w:pPr>
        <w:spacing w:after="0"/>
        <w:jc w:val="center"/>
        <w:rPr>
          <w:rFonts w:ascii="Times New Roman" w:hAnsi="Times New Roman"/>
          <w:color w:val="000000" w:themeColor="text1"/>
          <w:sz w:val="28"/>
        </w:rPr>
      </w:pPr>
    </w:p>
    <w:p w14:paraId="51707D0C" w14:textId="1CE18E9C"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0F831603" w14:textId="32F03906" w:rsidR="00304BCE" w:rsidRPr="00032795" w:rsidRDefault="00304BCE" w:rsidP="007D5859">
      <w:pPr>
        <w:spacing w:after="0"/>
        <w:jc w:val="center"/>
        <w:rPr>
          <w:rFonts w:ascii="Times New Roman" w:hAnsi="Times New Roman"/>
          <w:color w:val="000000" w:themeColor="text1"/>
          <w:sz w:val="28"/>
        </w:rPr>
      </w:pPr>
    </w:p>
    <w:p w14:paraId="28A68C52" w14:textId="72252C64" w:rsidR="0094304C" w:rsidRPr="00032795" w:rsidRDefault="0094304C" w:rsidP="0094304C"/>
    <w:p w14:paraId="637A0694" w14:textId="1DD2B5DE" w:rsidR="00540B49" w:rsidRPr="00032795" w:rsidRDefault="00540B49" w:rsidP="007D5859">
      <w:pPr>
        <w:pStyle w:val="Heading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r w:rsidR="00514275" w:rsidRPr="00032795">
        <w:rPr>
          <w:rFonts w:ascii="Times New Roman" w:hAnsi="Times New Roman"/>
          <w:b/>
          <w:bCs/>
          <w:color w:val="000000" w:themeColor="text1"/>
          <w:sz w:val="28"/>
        </w:rPr>
        <w:t>web</w:t>
      </w:r>
      <w:r w:rsidRPr="00032795">
        <w:rPr>
          <w:rFonts w:ascii="Times New Roman" w:hAnsi="Times New Roman"/>
          <w:b/>
          <w:bCs/>
          <w:color w:val="000000" w:themeColor="text1"/>
          <w:sz w:val="28"/>
        </w:rPr>
        <w:t>-сервера</w:t>
      </w:r>
    </w:p>
    <w:p w14:paraId="5B5B5812" w14:textId="77777777" w:rsidR="00540B49" w:rsidRPr="00032795" w:rsidRDefault="00540B49" w:rsidP="007D5859">
      <w:pPr>
        <w:spacing w:after="0"/>
        <w:jc w:val="both"/>
        <w:rPr>
          <w:rFonts w:ascii="Times New Roman" w:hAnsi="Times New Roman"/>
          <w:color w:val="000000" w:themeColor="text1"/>
          <w:sz w:val="28"/>
        </w:rPr>
      </w:pPr>
    </w:p>
    <w:p w14:paraId="0A87F6C9" w14:textId="1C56F737" w:rsidR="00503F40" w:rsidRPr="00032795" w:rsidRDefault="00540B49" w:rsidP="007D5859">
      <w:pPr>
        <w:spacing w:after="0"/>
        <w:jc w:val="both"/>
        <w:rPr>
          <w:rFonts w:ascii="Times New Roman" w:hAnsi="Times New Roman" w:cs="Times New Roman"/>
          <w:sz w:val="28"/>
          <w:szCs w:val="28"/>
        </w:rPr>
      </w:pPr>
      <w:r w:rsidRPr="00032795">
        <w:rPr>
          <w:rFonts w:ascii="Times New Roman" w:hAnsi="Times New Roman"/>
          <w:color w:val="000000" w:themeColor="text1"/>
          <w:sz w:val="28"/>
        </w:rPr>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7D5859">
      <w:pPr>
        <w:spacing w:after="0"/>
        <w:jc w:val="both"/>
        <w:rPr>
          <w:rFonts w:ascii="Times New Roman" w:hAnsi="Times New Roman" w:cs="Times New Roman"/>
          <w:sz w:val="28"/>
          <w:szCs w:val="28"/>
        </w:rPr>
      </w:pPr>
    </w:p>
    <w:p w14:paraId="2905E72B" w14:textId="3CE0D4CF"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4B4ABDA2" w14:textId="41B3BC4B" w:rsidR="002423A9"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Pr="00032795" w:rsidRDefault="001244F6" w:rsidP="00921DFA">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этого появится следующее окно</w:t>
      </w:r>
      <w:r w:rsidR="008B189C" w:rsidRPr="00032795">
        <w:rPr>
          <w:rFonts w:ascii="Times New Roman" w:hAnsi="Times New Roman" w:cs="Times New Roman"/>
          <w:sz w:val="28"/>
          <w:szCs w:val="28"/>
        </w:rPr>
        <w:t xml:space="preserve">, показанное на рисунке </w:t>
      </w:r>
      <w:r w:rsidR="0094304C" w:rsidRPr="00032795">
        <w:rPr>
          <w:rFonts w:ascii="Times New Roman" w:hAnsi="Times New Roman" w:cs="Times New Roman"/>
          <w:sz w:val="28"/>
          <w:szCs w:val="28"/>
        </w:rPr>
        <w:t>3.6</w:t>
      </w:r>
      <w:r w:rsidR="008B189C" w:rsidRPr="00032795">
        <w:rPr>
          <w:rFonts w:ascii="Times New Roman" w:hAnsi="Times New Roman" w:cs="Times New Roman"/>
          <w:sz w:val="28"/>
          <w:szCs w:val="28"/>
        </w:rPr>
        <w:t>.</w:t>
      </w:r>
    </w:p>
    <w:p w14:paraId="194323C4" w14:textId="7828E288" w:rsidR="001244F6" w:rsidRPr="00032795" w:rsidRDefault="001244F6"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Pr="00032795" w:rsidRDefault="0094304C" w:rsidP="007D5859">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3.6</w:t>
      </w:r>
      <w:r w:rsidR="008B189C" w:rsidRPr="00032795">
        <w:rPr>
          <w:rFonts w:ascii="Times New Roman" w:hAnsi="Times New Roman" w:cs="Times New Roman"/>
          <w:sz w:val="28"/>
          <w:szCs w:val="28"/>
        </w:rPr>
        <w:t xml:space="preserve"> – </w:t>
      </w:r>
      <w:r w:rsidR="000F6C47" w:rsidRPr="00032795">
        <w:rPr>
          <w:rFonts w:ascii="Times New Roman" w:hAnsi="Times New Roman" w:cs="Times New Roman"/>
          <w:sz w:val="28"/>
          <w:szCs w:val="28"/>
        </w:rPr>
        <w:t>Окно ввода пароля</w:t>
      </w:r>
    </w:p>
    <w:p w14:paraId="6FEEC1FB" w14:textId="77777777" w:rsidR="000D37E4" w:rsidRPr="00032795" w:rsidRDefault="000D37E4" w:rsidP="007D5859">
      <w:pPr>
        <w:spacing w:after="0"/>
        <w:jc w:val="center"/>
        <w:rPr>
          <w:rFonts w:ascii="Times New Roman" w:hAnsi="Times New Roman" w:cs="Times New Roman"/>
          <w:sz w:val="28"/>
          <w:szCs w:val="28"/>
        </w:rPr>
      </w:pPr>
    </w:p>
    <w:p w14:paraId="32A6A9D5" w14:textId="2121F388" w:rsidR="001244F6"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При первом подключении нужно ввести имя пользователя </w:t>
      </w:r>
      <w:r w:rsidRPr="00032795">
        <w:rPr>
          <w:rFonts w:ascii="Times New Roman" w:hAnsi="Times New Roman" w:cs="Times New Roman"/>
          <w:sz w:val="28"/>
          <w:szCs w:val="28"/>
          <w:lang w:val="en-US"/>
        </w:rPr>
        <w:t>manager</w:t>
      </w:r>
      <w:r w:rsidRPr="00032795">
        <w:rPr>
          <w:rFonts w:ascii="Times New Roman" w:hAnsi="Times New Roman" w:cs="Times New Roman"/>
          <w:sz w:val="28"/>
          <w:szCs w:val="28"/>
        </w:rPr>
        <w:t xml:space="preserve"> и парол</w:t>
      </w:r>
      <w:r w:rsidR="00E03E57" w:rsidRPr="00032795">
        <w:rPr>
          <w:rFonts w:ascii="Times New Roman" w:hAnsi="Times New Roman" w:cs="Times New Roman"/>
          <w:sz w:val="28"/>
          <w:szCs w:val="28"/>
        </w:rPr>
        <w:t>ь</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friend</w:t>
      </w:r>
      <w:r w:rsidR="004B572B" w:rsidRPr="00032795">
        <w:rPr>
          <w:rFonts w:ascii="Times New Roman" w:hAnsi="Times New Roman" w:cs="Times New Roman"/>
          <w:sz w:val="28"/>
          <w:szCs w:val="28"/>
        </w:rPr>
        <w:t xml:space="preserve">. </w:t>
      </w:r>
    </w:p>
    <w:p w14:paraId="6282363C" w14:textId="3CEA175D" w:rsidR="00540B49" w:rsidRPr="00032795" w:rsidRDefault="008B189C" w:rsidP="007D5859">
      <w:pPr>
        <w:spacing w:after="0"/>
        <w:ind w:firstLine="708"/>
        <w:jc w:val="both"/>
        <w:rPr>
          <w:rFonts w:ascii="Times New Roman" w:hAnsi="Times New Roman" w:cs="Times New Roman"/>
          <w:sz w:val="28"/>
          <w:szCs w:val="28"/>
        </w:rPr>
      </w:pPr>
      <w:r w:rsidRPr="00032795">
        <w:rPr>
          <w:rFonts w:ascii="Times New Roman" w:hAnsi="Times New Roman"/>
          <w:color w:val="000000" w:themeColor="text1"/>
          <w:sz w:val="28"/>
        </w:rPr>
        <w:t>Тогда появится окно</w:t>
      </w:r>
      <w:r w:rsidR="00C905D7" w:rsidRPr="00032795">
        <w:rPr>
          <w:rFonts w:ascii="Times New Roman" w:hAnsi="Times New Roman"/>
          <w:color w:val="000000" w:themeColor="text1"/>
          <w:sz w:val="28"/>
        </w:rPr>
        <w:t>, показанное на</w:t>
      </w:r>
      <w:r w:rsidRPr="00032795">
        <w:rPr>
          <w:rFonts w:ascii="Times New Roman" w:hAnsi="Times New Roman"/>
          <w:color w:val="000000" w:themeColor="text1"/>
          <w:sz w:val="28"/>
        </w:rPr>
        <w:t xml:space="preserve"> </w:t>
      </w:r>
      <w:r w:rsidR="00C905D7" w:rsidRPr="00032795">
        <w:rPr>
          <w:rFonts w:ascii="Times New Roman" w:hAnsi="Times New Roman"/>
          <w:color w:val="000000" w:themeColor="text1"/>
          <w:sz w:val="28"/>
        </w:rPr>
        <w:t xml:space="preserve"> </w:t>
      </w:r>
      <w:r w:rsidR="000F6C47" w:rsidRPr="00032795">
        <w:rPr>
          <w:rFonts w:ascii="Times New Roman" w:hAnsi="Times New Roman" w:cs="Times New Roman"/>
          <w:sz w:val="28"/>
          <w:szCs w:val="28"/>
        </w:rPr>
        <w:t>рисунке 3.7</w:t>
      </w:r>
      <w:r w:rsidR="00114FEA" w:rsidRPr="00032795">
        <w:rPr>
          <w:rFonts w:ascii="Times New Roman" w:hAnsi="Times New Roman" w:cs="Times New Roman"/>
          <w:sz w:val="28"/>
          <w:szCs w:val="28"/>
        </w:rPr>
        <w:t>.</w:t>
      </w:r>
    </w:p>
    <w:p w14:paraId="11AC32C2" w14:textId="4E4E930A" w:rsidR="00114FEA" w:rsidRPr="00032795" w:rsidRDefault="00F54697"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032795" w:rsidRDefault="000F6C47" w:rsidP="00333F62">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3.7 – окно настройки точки доступа</w:t>
      </w:r>
    </w:p>
    <w:p w14:paraId="07196731" w14:textId="5CC33EAB" w:rsidR="004174DE" w:rsidRPr="00032795" w:rsidRDefault="00054698"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Перейдём во вкладку </w:t>
      </w:r>
      <w:r w:rsidR="00416273" w:rsidRPr="00032795">
        <w:rPr>
          <w:rFonts w:ascii="Times New Roman" w:hAnsi="Times New Roman"/>
          <w:color w:val="000000" w:themeColor="text1"/>
          <w:sz w:val="28"/>
          <w:lang w:val="en-US"/>
        </w:rPr>
        <w:t>Settings</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System</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Network</w:t>
      </w:r>
      <w:r w:rsidR="00416273" w:rsidRPr="00032795">
        <w:rPr>
          <w:rFonts w:ascii="Times New Roman" w:hAnsi="Times New Roman"/>
          <w:color w:val="000000" w:themeColor="text1"/>
          <w:sz w:val="28"/>
        </w:rPr>
        <w:t xml:space="preserve">. </w:t>
      </w:r>
      <w:r w:rsidR="00353196" w:rsidRPr="00032795">
        <w:rPr>
          <w:rFonts w:ascii="Times New Roman" w:hAnsi="Times New Roman"/>
          <w:color w:val="000000" w:themeColor="text1"/>
          <w:sz w:val="28"/>
        </w:rPr>
        <w:t>На рисунках 3.8, 3.9, 3.10</w:t>
      </w:r>
      <w:r w:rsidR="00416273" w:rsidRPr="00032795">
        <w:rPr>
          <w:rFonts w:ascii="Times New Roman" w:hAnsi="Times New Roman"/>
          <w:color w:val="000000" w:themeColor="text1"/>
          <w:sz w:val="28"/>
        </w:rPr>
        <w:t xml:space="preserve"> показано, как после конфигурации </w:t>
      </w:r>
      <w:r w:rsidR="00416273" w:rsidRPr="00032795">
        <w:rPr>
          <w:rFonts w:ascii="Times New Roman" w:hAnsi="Times New Roman"/>
          <w:color w:val="000000" w:themeColor="text1"/>
          <w:sz w:val="28"/>
          <w:lang w:val="en-US"/>
        </w:rPr>
        <w:t>IP</w:t>
      </w:r>
      <w:r w:rsidR="00416273" w:rsidRPr="00032795">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032795">
        <w:rPr>
          <w:rFonts w:ascii="Times New Roman" w:hAnsi="Times New Roman"/>
          <w:color w:val="000000" w:themeColor="text1"/>
          <w:sz w:val="28"/>
        </w:rPr>
        <w:t>.</w:t>
      </w:r>
    </w:p>
    <w:p w14:paraId="41E12B1E" w14:textId="3035E8DF"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3.8</w:t>
      </w:r>
      <w:r w:rsidR="004B4014" w:rsidRPr="00032795">
        <w:rPr>
          <w:rFonts w:ascii="Times New Roman" w:hAnsi="Times New Roman"/>
          <w:color w:val="000000" w:themeColor="text1"/>
          <w:sz w:val="28"/>
        </w:rPr>
        <w:t xml:space="preserve"> – Точка доступа нулевого этажа</w:t>
      </w:r>
    </w:p>
    <w:p w14:paraId="4E155301" w14:textId="77777777" w:rsidR="000D37E4" w:rsidRPr="00032795" w:rsidRDefault="000D37E4" w:rsidP="007D5859">
      <w:pPr>
        <w:spacing w:after="0"/>
        <w:jc w:val="center"/>
        <w:rPr>
          <w:rFonts w:ascii="Times New Roman" w:hAnsi="Times New Roman"/>
          <w:color w:val="000000" w:themeColor="text1"/>
          <w:sz w:val="28"/>
        </w:rPr>
      </w:pPr>
    </w:p>
    <w:p w14:paraId="53F140CE" w14:textId="0610356A"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3.9</w:t>
      </w:r>
      <w:r w:rsidR="004B4014" w:rsidRPr="00032795">
        <w:rPr>
          <w:rFonts w:ascii="Times New Roman" w:hAnsi="Times New Roman"/>
          <w:color w:val="000000" w:themeColor="text1"/>
          <w:sz w:val="28"/>
        </w:rPr>
        <w:t xml:space="preserve"> – Точка доступа первого этажа</w:t>
      </w:r>
    </w:p>
    <w:p w14:paraId="36DDD33D" w14:textId="77777777" w:rsidR="004B4014" w:rsidRPr="00032795" w:rsidRDefault="004B4014" w:rsidP="007D5859">
      <w:pPr>
        <w:spacing w:after="0"/>
        <w:jc w:val="center"/>
        <w:rPr>
          <w:rFonts w:ascii="Times New Roman" w:hAnsi="Times New Roman"/>
          <w:color w:val="000000" w:themeColor="text1"/>
          <w:sz w:val="28"/>
        </w:rPr>
      </w:pPr>
    </w:p>
    <w:p w14:paraId="7B9D69F1" w14:textId="783544BD"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3.10</w:t>
      </w:r>
      <w:r w:rsidR="004B4014" w:rsidRPr="00032795">
        <w:rPr>
          <w:rFonts w:ascii="Times New Roman" w:hAnsi="Times New Roman"/>
          <w:color w:val="000000" w:themeColor="text1"/>
          <w:sz w:val="28"/>
        </w:rPr>
        <w:t xml:space="preserve"> – Точка доступа второго этажа</w:t>
      </w:r>
    </w:p>
    <w:p w14:paraId="325DF044" w14:textId="77777777" w:rsidR="00546ED3" w:rsidRPr="00032795" w:rsidRDefault="00546ED3" w:rsidP="007D5859">
      <w:pPr>
        <w:spacing w:after="0"/>
        <w:jc w:val="center"/>
        <w:rPr>
          <w:rFonts w:ascii="Times New Roman" w:hAnsi="Times New Roman"/>
          <w:color w:val="000000" w:themeColor="text1"/>
          <w:sz w:val="28"/>
        </w:rPr>
      </w:pPr>
    </w:p>
    <w:p w14:paraId="347BEC70" w14:textId="3A11ECE6" w:rsidR="002135A3" w:rsidRPr="00032795" w:rsidRDefault="0008610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Настроим протокол безопасности </w:t>
      </w:r>
      <w:r w:rsidRPr="00032795">
        <w:rPr>
          <w:rFonts w:ascii="Times New Roman" w:hAnsi="Times New Roman"/>
          <w:color w:val="000000" w:themeColor="text1"/>
          <w:sz w:val="28"/>
          <w:lang w:val="en-US"/>
        </w:rPr>
        <w:t>WPA</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Personal</w:t>
      </w:r>
      <w:r w:rsidRPr="00032795">
        <w:rPr>
          <w:rFonts w:ascii="Times New Roman" w:hAnsi="Times New Roman"/>
          <w:color w:val="000000" w:themeColor="text1"/>
          <w:sz w:val="28"/>
        </w:rPr>
        <w:t xml:space="preserve">.  </w:t>
      </w:r>
      <w:r w:rsidR="002135A3" w:rsidRPr="00032795">
        <w:rPr>
          <w:rFonts w:ascii="Times New Roman" w:hAnsi="Times New Roman"/>
          <w:color w:val="000000" w:themeColor="text1"/>
          <w:sz w:val="28"/>
        </w:rPr>
        <w:t xml:space="preserve">Для этого перейдём во вкладку </w:t>
      </w:r>
      <w:r w:rsidR="002135A3" w:rsidRPr="00032795">
        <w:rPr>
          <w:rFonts w:ascii="Times New Roman" w:hAnsi="Times New Roman"/>
          <w:color w:val="000000" w:themeColor="text1"/>
          <w:sz w:val="28"/>
          <w:lang w:val="en-US"/>
        </w:rPr>
        <w:t>Settings</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VAP</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Security</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Radio</w:t>
      </w:r>
      <w:r w:rsidR="002135A3" w:rsidRPr="00032795">
        <w:rPr>
          <w:rFonts w:ascii="Times New Roman" w:hAnsi="Times New Roman"/>
          <w:color w:val="000000" w:themeColor="text1"/>
          <w:sz w:val="28"/>
        </w:rPr>
        <w:t xml:space="preserve">1 и напишем пароль в поле </w:t>
      </w:r>
      <w:r w:rsidR="002135A3" w:rsidRPr="00032795">
        <w:rPr>
          <w:rFonts w:ascii="Times New Roman" w:hAnsi="Times New Roman"/>
          <w:color w:val="000000" w:themeColor="text1"/>
          <w:sz w:val="28"/>
          <w:lang w:val="en-US"/>
        </w:rPr>
        <w:t>Key</w:t>
      </w:r>
      <w:r w:rsidR="002135A3" w:rsidRPr="00032795">
        <w:rPr>
          <w:rFonts w:ascii="Times New Roman" w:hAnsi="Times New Roman"/>
          <w:color w:val="000000" w:themeColor="text1"/>
          <w:sz w:val="28"/>
        </w:rPr>
        <w:t xml:space="preserve">. Вкладка после выбора пароля показана на рисунке </w:t>
      </w:r>
      <w:r w:rsidR="00EE5311" w:rsidRPr="00032795">
        <w:rPr>
          <w:rFonts w:ascii="Times New Roman" w:hAnsi="Times New Roman"/>
          <w:color w:val="000000" w:themeColor="text1"/>
          <w:sz w:val="28"/>
        </w:rPr>
        <w:t>3.11</w:t>
      </w:r>
      <w:r w:rsidR="002135A3" w:rsidRPr="00032795">
        <w:rPr>
          <w:rFonts w:ascii="Times New Roman" w:hAnsi="Times New Roman"/>
          <w:color w:val="000000" w:themeColor="text1"/>
          <w:sz w:val="28"/>
        </w:rPr>
        <w:t>.</w:t>
      </w:r>
    </w:p>
    <w:p w14:paraId="2E9AF93A" w14:textId="5D868070" w:rsidR="004B4014" w:rsidRPr="00032795" w:rsidRDefault="002135A3"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032795" w:rsidRDefault="00EE5311" w:rsidP="008C6D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3.11</w:t>
      </w:r>
      <w:r w:rsidR="002135A3" w:rsidRPr="00032795">
        <w:rPr>
          <w:rFonts w:ascii="Times New Roman" w:hAnsi="Times New Roman"/>
          <w:color w:val="000000" w:themeColor="text1"/>
          <w:sz w:val="28"/>
        </w:rPr>
        <w:t xml:space="preserve"> – Конфигурация </w:t>
      </w:r>
      <w:r w:rsidR="002135A3" w:rsidRPr="00032795">
        <w:rPr>
          <w:rFonts w:ascii="Times New Roman" w:hAnsi="Times New Roman"/>
          <w:color w:val="000000" w:themeColor="text1"/>
          <w:sz w:val="28"/>
          <w:lang w:val="en-US"/>
        </w:rPr>
        <w:t>WPA</w:t>
      </w:r>
      <w:r w:rsidR="002135A3" w:rsidRPr="00032795">
        <w:rPr>
          <w:rFonts w:ascii="Times New Roman" w:hAnsi="Times New Roman"/>
          <w:color w:val="000000" w:themeColor="text1"/>
          <w:sz w:val="28"/>
        </w:rPr>
        <w:t xml:space="preserve"> точек доступа</w:t>
      </w:r>
    </w:p>
    <w:p w14:paraId="7BA508FD" w14:textId="0556CB00" w:rsidR="009E620E" w:rsidRPr="00032795" w:rsidRDefault="009E620E" w:rsidP="007D5859">
      <w:pPr>
        <w:pStyle w:val="1"/>
        <w:spacing w:after="0" w:line="240" w:lineRule="auto"/>
      </w:pPr>
    </w:p>
    <w:p w14:paraId="6DB6607E" w14:textId="1629222A" w:rsidR="009E620E" w:rsidRPr="00032795" w:rsidRDefault="005D53A2" w:rsidP="007D5859">
      <w:pPr>
        <w:pStyle w:val="1"/>
        <w:spacing w:after="0" w:line="240" w:lineRule="auto"/>
      </w:pPr>
      <w:r w:rsidRPr="00032795">
        <w:t xml:space="preserve">Для того, чтобы ограничить количество устройств, которые могут подключиться к точке доступа, перейдём во вкладку </w:t>
      </w:r>
      <w:r w:rsidRPr="00032795">
        <w:rPr>
          <w:lang w:val="en-US"/>
        </w:rPr>
        <w:t>Settings</w:t>
      </w:r>
      <w:r w:rsidRPr="00032795">
        <w:t>&gt;</w:t>
      </w:r>
      <w:r w:rsidRPr="00032795">
        <w:rPr>
          <w:lang w:val="en-US"/>
        </w:rPr>
        <w:t>Radio</w:t>
      </w:r>
      <w:r w:rsidRPr="00032795">
        <w:t>&gt;</w:t>
      </w:r>
      <w:r w:rsidRPr="00032795">
        <w:rPr>
          <w:lang w:val="en-US"/>
        </w:rPr>
        <w:t>Radio</w:t>
      </w:r>
      <w:r w:rsidRPr="00032795">
        <w:t>1&gt;</w:t>
      </w:r>
      <w:r w:rsidRPr="00032795">
        <w:rPr>
          <w:lang w:val="en-US"/>
        </w:rPr>
        <w:t>Advanced</w:t>
      </w:r>
      <w:r w:rsidRPr="00032795">
        <w:t xml:space="preserve"> </w:t>
      </w:r>
      <w:r w:rsidRPr="00032795">
        <w:rPr>
          <w:lang w:val="en-US"/>
        </w:rPr>
        <w:t>Settings</w:t>
      </w:r>
      <w:r w:rsidRPr="00032795">
        <w:t xml:space="preserve"> и установим в поле </w:t>
      </w:r>
      <w:r w:rsidRPr="00032795">
        <w:rPr>
          <w:lang w:val="en-US"/>
        </w:rPr>
        <w:t>Maximum</w:t>
      </w:r>
      <w:r w:rsidRPr="00032795">
        <w:t xml:space="preserve"> </w:t>
      </w:r>
      <w:r w:rsidRPr="00032795">
        <w:rPr>
          <w:lang w:val="en-US"/>
        </w:rPr>
        <w:t>Client</w:t>
      </w:r>
      <w:r w:rsidRPr="00032795">
        <w:t xml:space="preserve"> знач</w:t>
      </w:r>
      <w:r w:rsidR="00051F71" w:rsidRPr="00032795">
        <w:t>е</w:t>
      </w:r>
      <w:r w:rsidRPr="00032795">
        <w:t>ние 5</w:t>
      </w:r>
      <w:r w:rsidR="00051F71" w:rsidRPr="00032795">
        <w:t>, как показано на рисунке 3.12</w:t>
      </w:r>
      <w:r w:rsidRPr="00032795">
        <w:t>.</w:t>
      </w:r>
    </w:p>
    <w:p w14:paraId="3C59C586" w14:textId="433E7022" w:rsidR="009E620E" w:rsidRPr="00032795" w:rsidRDefault="008C6D7D" w:rsidP="005D53A2">
      <w:pPr>
        <w:pStyle w:val="1"/>
        <w:spacing w:after="0" w:line="240" w:lineRule="auto"/>
        <w:jc w:val="center"/>
      </w:pPr>
      <w:r w:rsidRPr="00032795">
        <w:rPr>
          <w:noProof/>
          <w:lang w:eastAsia="ru-RU"/>
        </w:rPr>
        <w:lastRenderedPageBreak/>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Pr="00032795" w:rsidRDefault="008C6D7D" w:rsidP="002B16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3.12 – Ограничение числа подключаемых устройств</w:t>
      </w:r>
    </w:p>
    <w:p w14:paraId="11176E37" w14:textId="77777777" w:rsidR="006939A0" w:rsidRPr="00032795" w:rsidRDefault="006939A0" w:rsidP="002B167D">
      <w:pPr>
        <w:spacing w:after="0"/>
        <w:jc w:val="center"/>
        <w:rPr>
          <w:rFonts w:ascii="Times New Roman" w:hAnsi="Times New Roman"/>
          <w:color w:val="000000" w:themeColor="text1"/>
          <w:sz w:val="28"/>
        </w:rPr>
      </w:pPr>
    </w:p>
    <w:p w14:paraId="23E32213" w14:textId="5B9EED92" w:rsidR="006257C1" w:rsidRPr="00032795" w:rsidRDefault="006257C1" w:rsidP="006257C1">
      <w:pPr>
        <w:spacing w:after="0"/>
        <w:ind w:firstLine="708"/>
        <w:rPr>
          <w:rFonts w:ascii="Times New Roman" w:hAnsi="Times New Roman"/>
          <w:b/>
          <w:bCs/>
          <w:color w:val="000000" w:themeColor="text1"/>
          <w:sz w:val="28"/>
        </w:rPr>
      </w:pPr>
    </w:p>
    <w:p w14:paraId="2EBB8ACF" w14:textId="61156731" w:rsidR="00982CDC" w:rsidRPr="00BF0E59" w:rsidRDefault="00BF0E59" w:rsidP="00BF0E59">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t>3.19 Настройка видеорегистратора</w:t>
      </w:r>
    </w:p>
    <w:p w14:paraId="54D3D9AC" w14:textId="4F3772B7" w:rsidR="005F7D60" w:rsidRDefault="005F7D60" w:rsidP="005F7D60">
      <w:pPr>
        <w:spacing w:after="0"/>
        <w:jc w:val="both"/>
        <w:rPr>
          <w:rFonts w:ascii="Times New Roman" w:hAnsi="Times New Roman"/>
          <w:color w:val="000000" w:themeColor="text1"/>
          <w:sz w:val="28"/>
        </w:rPr>
      </w:pPr>
    </w:p>
    <w:p w14:paraId="1D38B322" w14:textId="570AA12C" w:rsidR="005F7D60" w:rsidRDefault="00761A61" w:rsidP="005F7D60">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5F7D60">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3DAD6404" w:rsidR="00BF0E59" w:rsidRDefault="00BF0E59" w:rsidP="00BF0E59">
      <w:pPr>
        <w:spacing w:after="0"/>
        <w:jc w:val="center"/>
        <w:rPr>
          <w:rFonts w:ascii="Times New Roman" w:hAnsi="Times New Roman"/>
          <w:color w:val="000000" w:themeColor="text1"/>
          <w:sz w:val="28"/>
        </w:rPr>
      </w:pPr>
      <w:r w:rsidRPr="00BF0E59">
        <w:rPr>
          <w:rFonts w:ascii="Times New Roman" w:hAnsi="Times New Roman"/>
          <w:noProof/>
          <w:color w:val="000000" w:themeColor="text1"/>
          <w:sz w:val="28"/>
        </w:rPr>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2819794"/>
                    </a:xfrm>
                    <a:prstGeom prst="rect">
                      <a:avLst/>
                    </a:prstGeom>
                  </pic:spPr>
                </pic:pic>
              </a:graphicData>
            </a:graphic>
          </wp:inline>
        </w:drawing>
      </w:r>
    </w:p>
    <w:p w14:paraId="17216769" w14:textId="3180E1C5" w:rsidR="00BF0E59" w:rsidRPr="00BF0E59" w:rsidRDefault="00BF0E59" w:rsidP="00BF0E59">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3.13 – настройка </w:t>
      </w:r>
      <w:r>
        <w:rPr>
          <w:rFonts w:ascii="Times New Roman" w:hAnsi="Times New Roman"/>
          <w:color w:val="000000" w:themeColor="text1"/>
          <w:sz w:val="28"/>
          <w:lang w:val="en-US"/>
        </w:rPr>
        <w:t>IP</w:t>
      </w:r>
      <w:r>
        <w:rPr>
          <w:rFonts w:ascii="Times New Roman" w:hAnsi="Times New Roman"/>
          <w:color w:val="000000" w:themeColor="text1"/>
          <w:sz w:val="28"/>
        </w:rPr>
        <w:t xml:space="preserve"> адреса видеорегистратора</w:t>
      </w:r>
    </w:p>
    <w:p w14:paraId="2E33A84B" w14:textId="01C535D7" w:rsidR="0061550F" w:rsidRPr="00032795" w:rsidRDefault="0061550F" w:rsidP="0080704B">
      <w:pPr>
        <w:pStyle w:val="a"/>
        <w:spacing w:after="0"/>
      </w:pPr>
      <w:bookmarkStart w:id="4" w:name="_Toc25856445"/>
    </w:p>
    <w:p w14:paraId="0DA74271" w14:textId="6C2D795E" w:rsidR="00B94ED6" w:rsidRPr="00032795" w:rsidRDefault="00B94ED6" w:rsidP="00FD7AAC">
      <w:pPr>
        <w:pStyle w:val="a"/>
        <w:spacing w:after="0"/>
        <w:ind w:firstLine="708"/>
      </w:pPr>
      <w:r w:rsidRPr="00032795">
        <w:lastRenderedPageBreak/>
        <w:t>4 ПРОЕКТИРОВАНИЕ СТРУКТУРИРОВАННОЙ КАБЕЛЬНОЙ СИСТЕМЫ</w:t>
      </w:r>
      <w:bookmarkEnd w:id="4"/>
    </w:p>
    <w:p w14:paraId="64ACA391" w14:textId="77777777" w:rsidR="00B94ED6" w:rsidRPr="00032795" w:rsidRDefault="00B94ED6" w:rsidP="007D5859">
      <w:pPr>
        <w:spacing w:after="0"/>
        <w:ind w:left="709"/>
        <w:jc w:val="both"/>
        <w:rPr>
          <w:rFonts w:ascii="Times New Roman" w:hAnsi="Times New Roman"/>
          <w:b/>
          <w:bCs/>
          <w:color w:val="000000" w:themeColor="text1"/>
          <w:sz w:val="28"/>
        </w:rPr>
      </w:pPr>
    </w:p>
    <w:p w14:paraId="24E907EC" w14:textId="6E7C42A2" w:rsidR="00B45434"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7D5859">
      <w:pPr>
        <w:spacing w:after="0"/>
        <w:ind w:firstLine="708"/>
        <w:jc w:val="both"/>
        <w:rPr>
          <w:rFonts w:ascii="Times New Roman" w:hAnsi="Times New Roman" w:cs="Times New Roman"/>
          <w:sz w:val="28"/>
          <w:szCs w:val="28"/>
        </w:rPr>
      </w:pPr>
    </w:p>
    <w:p w14:paraId="604CCFC8" w14:textId="7DCCB85C" w:rsidR="005D79A7" w:rsidRPr="00032795" w:rsidRDefault="005D79A7" w:rsidP="007D5859">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31C991E4" w14:textId="46C8927D" w:rsidR="00B24AF3" w:rsidRPr="006341AE" w:rsidRDefault="00111B67" w:rsidP="007D5859">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7D5859">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noProof/>
          <w:sz w:val="28"/>
          <w:szCs w:val="28"/>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5" cy="895475"/>
                    </a:xfrm>
                    <a:prstGeom prst="rect">
                      <a:avLst/>
                    </a:prstGeom>
                  </pic:spPr>
                </pic:pic>
              </a:graphicData>
            </a:graphic>
          </wp:inline>
        </w:drawing>
      </w:r>
    </w:p>
    <w:p w14:paraId="069B55D6" w14:textId="5F4434D5" w:rsidR="005D79A7" w:rsidRDefault="00D82E22"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D82E22">
      <w:pPr>
        <w:spacing w:after="0"/>
        <w:ind w:firstLine="708"/>
        <w:jc w:val="center"/>
        <w:rPr>
          <w:rFonts w:ascii="Times New Roman" w:hAnsi="Times New Roman" w:cs="Times New Roman"/>
          <w:sz w:val="28"/>
          <w:szCs w:val="28"/>
        </w:rPr>
      </w:pPr>
      <w:r w:rsidRPr="00D82E22">
        <w:rPr>
          <w:rFonts w:ascii="Times New Roman" w:hAnsi="Times New Roman" w:cs="Times New Roman"/>
          <w:noProof/>
          <w:sz w:val="28"/>
          <w:szCs w:val="28"/>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581" cy="638264"/>
                    </a:xfrm>
                    <a:prstGeom prst="rect">
                      <a:avLst/>
                    </a:prstGeom>
                  </pic:spPr>
                </pic:pic>
              </a:graphicData>
            </a:graphic>
          </wp:inline>
        </w:drawing>
      </w:r>
    </w:p>
    <w:p w14:paraId="2705E5A6" w14:textId="0670C6A9" w:rsidR="00D82E22" w:rsidRDefault="00D82E2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D82E22">
      <w:pPr>
        <w:spacing w:after="0"/>
        <w:ind w:firstLine="708"/>
        <w:jc w:val="both"/>
        <w:rPr>
          <w:rFonts w:ascii="Times New Roman" w:hAnsi="Times New Roman" w:cs="Times New Roman"/>
          <w:sz w:val="28"/>
          <w:szCs w:val="28"/>
        </w:rPr>
      </w:pPr>
    </w:p>
    <w:p w14:paraId="1DBD56C6" w14:textId="1CEEA408" w:rsidR="00741829" w:rsidRPr="00032795" w:rsidRDefault="005D79A7" w:rsidP="007D5859">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7D5859">
      <w:pPr>
        <w:spacing w:after="0"/>
        <w:ind w:firstLine="708"/>
        <w:jc w:val="both"/>
        <w:rPr>
          <w:rFonts w:ascii="Times New Roman" w:hAnsi="Times New Roman" w:cs="Times New Roman"/>
          <w:b/>
          <w:sz w:val="28"/>
          <w:szCs w:val="28"/>
        </w:rPr>
      </w:pPr>
    </w:p>
    <w:p w14:paraId="31D9D5BF" w14:textId="77777777" w:rsidR="005D79A7" w:rsidRPr="00032795" w:rsidRDefault="005D79A7" w:rsidP="007D5859">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SCHNEIDER ELECTRIC AtlasDesign</w:t>
      </w:r>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7D5859">
      <w:pPr>
        <w:pStyle w:val="1"/>
        <w:spacing w:after="0" w:line="240" w:lineRule="auto"/>
      </w:pPr>
    </w:p>
    <w:p w14:paraId="47DAD770" w14:textId="34144737" w:rsidR="0036562E" w:rsidRPr="00032795" w:rsidRDefault="0036562E" w:rsidP="0036562E">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7D5859">
      <w:pPr>
        <w:pStyle w:val="1"/>
        <w:spacing w:after="0" w:line="240" w:lineRule="auto"/>
      </w:pPr>
    </w:p>
    <w:p w14:paraId="13B15856" w14:textId="3D10351A" w:rsidR="00AD5BB0" w:rsidRDefault="0036562E" w:rsidP="007D5859">
      <w:pPr>
        <w:pStyle w:val="1"/>
        <w:spacing w:after="0" w:line="240" w:lineRule="auto"/>
      </w:pPr>
      <w:r>
        <w:tab/>
      </w:r>
      <w:r w:rsidR="008D1C91">
        <w:t>На нулевом этаже устанавливается навесной телекоммуникационный шкаф с коммутатором.</w:t>
      </w:r>
    </w:p>
    <w:p w14:paraId="31D1EFA7" w14:textId="0E6DBD0C" w:rsidR="008D1C91" w:rsidRDefault="008D1C91" w:rsidP="007D5859">
      <w:pPr>
        <w:pStyle w:val="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7D5859">
      <w:pPr>
        <w:pStyle w:val="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7D5859">
      <w:pPr>
        <w:pStyle w:val="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7D5859">
      <w:pPr>
        <w:pStyle w:val="1"/>
        <w:spacing w:after="0" w:line="240" w:lineRule="auto"/>
      </w:pPr>
      <w:r>
        <w:tab/>
        <w:t xml:space="preserve">Точки доступа закрепляются на потолке посредством </w:t>
      </w:r>
      <w:r w:rsidR="009D4232">
        <w:t>монтажного комплекта, прилагающегося к ним.</w:t>
      </w:r>
      <w:r w:rsidR="00342149">
        <w:t xml:space="preserve"> Они подключаются к коммутатору с помощью технологии </w:t>
      </w:r>
      <w:r w:rsidR="00342149">
        <w:rPr>
          <w:lang w:val="en-US"/>
        </w:rPr>
        <w:t>PoE</w:t>
      </w:r>
      <w:r w:rsidR="00342149">
        <w:t>.</w:t>
      </w:r>
    </w:p>
    <w:p w14:paraId="661B4E9C" w14:textId="0672586D" w:rsidR="000B2985" w:rsidRDefault="000B2985" w:rsidP="007D5859">
      <w:pPr>
        <w:pStyle w:val="1"/>
        <w:spacing w:after="0" w:line="240" w:lineRule="auto"/>
      </w:pPr>
    </w:p>
    <w:p w14:paraId="6BB6F53B" w14:textId="42C15101" w:rsidR="000B2985" w:rsidRDefault="000B2985" w:rsidP="007D5859">
      <w:pPr>
        <w:pStyle w:val="1"/>
        <w:spacing w:after="0" w:line="240" w:lineRule="auto"/>
      </w:pPr>
    </w:p>
    <w:p w14:paraId="0D4D5F0B" w14:textId="5B121923" w:rsidR="000B2985" w:rsidRDefault="000B2985" w:rsidP="007D5859">
      <w:pPr>
        <w:pStyle w:val="1"/>
        <w:spacing w:after="0" w:line="240" w:lineRule="auto"/>
      </w:pPr>
    </w:p>
    <w:p w14:paraId="605B46CE" w14:textId="391F3F03" w:rsidR="000B2985" w:rsidRDefault="000B2985" w:rsidP="007D5859">
      <w:pPr>
        <w:pStyle w:val="1"/>
        <w:spacing w:after="0" w:line="240" w:lineRule="auto"/>
      </w:pPr>
    </w:p>
    <w:p w14:paraId="7EC1267D" w14:textId="16BCB60A" w:rsidR="000B2985" w:rsidRDefault="000B2985" w:rsidP="007D5859">
      <w:pPr>
        <w:pStyle w:val="1"/>
        <w:spacing w:after="0" w:line="240" w:lineRule="auto"/>
      </w:pPr>
    </w:p>
    <w:p w14:paraId="60A061AB" w14:textId="3848944D" w:rsidR="000B2985" w:rsidRDefault="000B2985" w:rsidP="007D5859">
      <w:pPr>
        <w:pStyle w:val="1"/>
        <w:spacing w:after="0" w:line="240" w:lineRule="auto"/>
      </w:pPr>
    </w:p>
    <w:p w14:paraId="536E2CD5" w14:textId="69E9B718" w:rsidR="000B2985" w:rsidRDefault="000B2985" w:rsidP="007D5859">
      <w:pPr>
        <w:pStyle w:val="1"/>
        <w:spacing w:after="0" w:line="240" w:lineRule="auto"/>
      </w:pPr>
    </w:p>
    <w:p w14:paraId="4622132C" w14:textId="3D8FE18E" w:rsidR="000B2985" w:rsidRDefault="000B2985" w:rsidP="007D5859">
      <w:pPr>
        <w:pStyle w:val="1"/>
        <w:spacing w:after="0" w:line="240" w:lineRule="auto"/>
      </w:pPr>
    </w:p>
    <w:p w14:paraId="53CCC972" w14:textId="0B60A432" w:rsidR="000B2985" w:rsidRDefault="000B2985" w:rsidP="007D5859">
      <w:pPr>
        <w:pStyle w:val="1"/>
        <w:spacing w:after="0" w:line="240" w:lineRule="auto"/>
      </w:pPr>
    </w:p>
    <w:p w14:paraId="1587D441" w14:textId="238E8BA6" w:rsidR="000B2985" w:rsidRDefault="000B2985" w:rsidP="007D5859">
      <w:pPr>
        <w:pStyle w:val="1"/>
        <w:spacing w:after="0" w:line="240" w:lineRule="auto"/>
      </w:pPr>
    </w:p>
    <w:p w14:paraId="2E901B8C" w14:textId="1C59B0E4" w:rsidR="000B2985" w:rsidRDefault="000B2985" w:rsidP="007D5859">
      <w:pPr>
        <w:pStyle w:val="1"/>
        <w:spacing w:after="0" w:line="240" w:lineRule="auto"/>
      </w:pPr>
    </w:p>
    <w:p w14:paraId="37E3D13A" w14:textId="6927AE7E" w:rsidR="000B2985" w:rsidRDefault="000B2985" w:rsidP="007D5859">
      <w:pPr>
        <w:pStyle w:val="1"/>
        <w:spacing w:after="0" w:line="240" w:lineRule="auto"/>
      </w:pPr>
    </w:p>
    <w:p w14:paraId="325E14FB" w14:textId="3FAC07EA" w:rsidR="000B2985" w:rsidRDefault="000B2985" w:rsidP="007D5859">
      <w:pPr>
        <w:pStyle w:val="1"/>
        <w:spacing w:after="0" w:line="240" w:lineRule="auto"/>
      </w:pPr>
    </w:p>
    <w:p w14:paraId="45B86C55" w14:textId="6F2BE5D7" w:rsidR="000B2985" w:rsidRDefault="000B2985" w:rsidP="007D5859">
      <w:pPr>
        <w:pStyle w:val="1"/>
        <w:spacing w:after="0" w:line="240" w:lineRule="auto"/>
      </w:pPr>
    </w:p>
    <w:p w14:paraId="021D639E" w14:textId="04751A75" w:rsidR="000B2985" w:rsidRDefault="000B2985" w:rsidP="007D5859">
      <w:pPr>
        <w:pStyle w:val="1"/>
        <w:spacing w:after="0" w:line="240" w:lineRule="auto"/>
      </w:pPr>
    </w:p>
    <w:p w14:paraId="1B84A2E5" w14:textId="58F2EF60" w:rsidR="000B2985" w:rsidRDefault="000B2985" w:rsidP="007D5859">
      <w:pPr>
        <w:pStyle w:val="1"/>
        <w:spacing w:after="0" w:line="240" w:lineRule="auto"/>
      </w:pPr>
    </w:p>
    <w:p w14:paraId="7AD61D33" w14:textId="57C36F11" w:rsidR="000B2985" w:rsidRDefault="000B2985" w:rsidP="007D5859">
      <w:pPr>
        <w:pStyle w:val="1"/>
        <w:spacing w:after="0" w:line="240" w:lineRule="auto"/>
      </w:pPr>
    </w:p>
    <w:p w14:paraId="7F88D123" w14:textId="7F3D81DC" w:rsidR="000B2985" w:rsidRDefault="000B2985" w:rsidP="007D5859">
      <w:pPr>
        <w:pStyle w:val="1"/>
        <w:spacing w:after="0" w:line="240" w:lineRule="auto"/>
      </w:pPr>
    </w:p>
    <w:p w14:paraId="75ABDB0A" w14:textId="4B3C4762" w:rsidR="000B2985" w:rsidRDefault="000B2985" w:rsidP="007D5859">
      <w:pPr>
        <w:pStyle w:val="1"/>
        <w:spacing w:after="0" w:line="240" w:lineRule="auto"/>
      </w:pPr>
    </w:p>
    <w:p w14:paraId="628B4FA5" w14:textId="7C01BE98" w:rsidR="000B2985" w:rsidRDefault="000B2985" w:rsidP="007D5859">
      <w:pPr>
        <w:pStyle w:val="1"/>
        <w:spacing w:after="0" w:line="240" w:lineRule="auto"/>
      </w:pPr>
    </w:p>
    <w:p w14:paraId="69F9C46D" w14:textId="6393CBCC" w:rsidR="000B2985" w:rsidRDefault="000B2985" w:rsidP="007D5859">
      <w:pPr>
        <w:pStyle w:val="1"/>
        <w:spacing w:after="0" w:line="240" w:lineRule="auto"/>
      </w:pPr>
    </w:p>
    <w:p w14:paraId="37FE2EA8" w14:textId="77777777" w:rsidR="000B2985" w:rsidRPr="00342149" w:rsidRDefault="000B2985" w:rsidP="007D5859">
      <w:pPr>
        <w:pStyle w:val="1"/>
        <w:spacing w:after="0" w:line="240" w:lineRule="auto"/>
      </w:pPr>
    </w:p>
    <w:p w14:paraId="4D218CAD" w14:textId="1B1EB5A5" w:rsidR="00AD5BB0" w:rsidRPr="00032795" w:rsidRDefault="00AD5BB0" w:rsidP="007D5859">
      <w:pPr>
        <w:pStyle w:val="1"/>
        <w:spacing w:after="0" w:line="240" w:lineRule="auto"/>
      </w:pPr>
    </w:p>
    <w:p w14:paraId="042B4AE5" w14:textId="5B9F66F7" w:rsidR="00AD5BB0" w:rsidRPr="00032795" w:rsidRDefault="00AD5BB0" w:rsidP="007D5859">
      <w:pPr>
        <w:pStyle w:val="1"/>
        <w:spacing w:after="0" w:line="240" w:lineRule="auto"/>
      </w:pPr>
    </w:p>
    <w:p w14:paraId="0D3DF59D" w14:textId="3C47850B" w:rsidR="000D37E4" w:rsidRPr="00032795" w:rsidRDefault="000D37E4" w:rsidP="007D5859">
      <w:pPr>
        <w:pStyle w:val="1"/>
        <w:spacing w:after="0" w:line="240" w:lineRule="auto"/>
      </w:pPr>
    </w:p>
    <w:p w14:paraId="1EC7C36D" w14:textId="77777777" w:rsidR="000D37E4" w:rsidRPr="00032795" w:rsidRDefault="000D37E4" w:rsidP="007D5859">
      <w:pPr>
        <w:pStyle w:val="1"/>
        <w:spacing w:after="0" w:line="240" w:lineRule="auto"/>
      </w:pPr>
    </w:p>
    <w:p w14:paraId="665B2C56" w14:textId="77777777" w:rsidR="00AD5BB0" w:rsidRPr="00032795" w:rsidRDefault="00AD5BB0" w:rsidP="007D5859">
      <w:pPr>
        <w:pStyle w:val="1"/>
        <w:spacing w:after="0" w:line="240" w:lineRule="auto"/>
      </w:pPr>
    </w:p>
    <w:p w14:paraId="4091AACF" w14:textId="77777777" w:rsidR="000E71E8" w:rsidRPr="00032795" w:rsidRDefault="000E71E8" w:rsidP="002B0197">
      <w:pPr>
        <w:pStyle w:val="a0"/>
        <w:spacing w:after="0"/>
      </w:pPr>
      <w:r w:rsidRPr="00032795">
        <w:t>ЗАКЛЮЧЕНИЕ</w:t>
      </w:r>
    </w:p>
    <w:p w14:paraId="2F52A8D5" w14:textId="77777777" w:rsidR="000E71E8" w:rsidRPr="00032795" w:rsidRDefault="000E71E8" w:rsidP="002B0197">
      <w:pPr>
        <w:spacing w:after="0"/>
        <w:jc w:val="both"/>
        <w:rPr>
          <w:rFonts w:ascii="Times New Roman" w:eastAsia="Times New Roman" w:hAnsi="Times New Roman" w:cs="Times New Roman"/>
          <w:b/>
          <w:sz w:val="28"/>
          <w:szCs w:val="28"/>
        </w:rPr>
      </w:pPr>
    </w:p>
    <w:p w14:paraId="1123C0DC" w14:textId="50A89CDA"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7D5859">
      <w:pPr>
        <w:pStyle w:val="a0"/>
        <w:spacing w:after="0" w:line="240" w:lineRule="auto"/>
      </w:pPr>
      <w:r w:rsidRPr="00032795">
        <w:lastRenderedPageBreak/>
        <w:t>список использованных источников</w:t>
      </w:r>
    </w:p>
    <w:p w14:paraId="1F4E7BED" w14:textId="4F1456BC" w:rsidR="006E4E7E" w:rsidRPr="00032795" w:rsidRDefault="002E2CAA" w:rsidP="007D5859">
      <w:pPr>
        <w:pStyle w:val="1"/>
        <w:spacing w:after="0" w:line="240" w:lineRule="auto"/>
        <w:ind w:firstLine="708"/>
      </w:pPr>
      <w:r w:rsidRPr="00032795">
        <w:t>[1] </w:t>
      </w:r>
      <w:r w:rsidR="00CF51A2" w:rsidRPr="00032795">
        <w:t>Сайт производителя сетевого оборудования Allied </w:t>
      </w:r>
      <w:r w:rsidR="00613F26" w:rsidRPr="00032795">
        <w:t>Telesis</w:t>
      </w:r>
      <w:r w:rsidR="00096191" w:rsidRPr="00032795">
        <w:t xml:space="preserve"> [Электронный ресурс] – Электронные данные. – Режим доступа: </w:t>
      </w:r>
      <w:hyperlink r:id="rId23" w:history="1">
        <w:r w:rsidR="00766B56" w:rsidRPr="00032795">
          <w:rPr>
            <w:rStyle w:val="Hyperlink"/>
          </w:rPr>
          <w:t>https://www.alliedtelesis.com/us/en</w:t>
        </w:r>
      </w:hyperlink>
      <w:r w:rsidR="00766B56" w:rsidRPr="00032795">
        <w:t xml:space="preserve"> </w:t>
      </w:r>
      <w:hyperlink r:id="rId24">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7D5859">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r w:rsidRPr="00032795">
        <w:rPr>
          <w:rFonts w:ascii="Times New Roman" w:eastAsia="Times New Roman" w:hAnsi="Times New Roman" w:cs="Times New Roman"/>
          <w:color w:val="000000" w:themeColor="text1"/>
          <w:sz w:val="28"/>
          <w:szCs w:val="28"/>
        </w:rPr>
        <w:t xml:space="preserve">Олифер, В. </w:t>
      </w:r>
      <w:r w:rsidRPr="00032795">
        <w:rPr>
          <w:rFonts w:ascii="Times New Roman" w:hAnsi="Times New Roman"/>
          <w:color w:val="000000" w:themeColor="text1"/>
          <w:sz w:val="28"/>
        </w:rPr>
        <w:t xml:space="preserve">Компьютерные сети. Принципы, технологии, протоколы / В. Олифер, Н. Олифер </w:t>
      </w:r>
      <w:r w:rsidRPr="00032795">
        <w:rPr>
          <w:rFonts w:ascii="Times New Roman" w:eastAsia="Times New Roman" w:hAnsi="Times New Roman" w:cs="Times New Roman"/>
          <w:color w:val="000000" w:themeColor="text1"/>
          <w:sz w:val="28"/>
          <w:szCs w:val="28"/>
        </w:rPr>
        <w:t>– Спб: Питер, 2019. – 992 с.</w:t>
      </w:r>
    </w:p>
    <w:p w14:paraId="4F3138F9" w14:textId="28968754" w:rsidR="0047376A" w:rsidRPr="00032795" w:rsidRDefault="00503425" w:rsidP="007D5859">
      <w:pPr>
        <w:pStyle w:val="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r w:rsidRPr="00032795">
        <w:rPr>
          <w:rFonts w:eastAsia="Times New Roman" w:cs="Times New Roman"/>
          <w:color w:val="000000" w:themeColor="text1"/>
          <w:szCs w:val="28"/>
        </w:rPr>
        <w:t>Таненбаум, Э. Компьютерные сети / Э. Таненбаум, Д. Уэзеролл.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7D5859">
      <w:pPr>
        <w:pStyle w:val="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5" w:anchor="description-tab" w:history="1">
        <w:r w:rsidR="00FD7AAC" w:rsidRPr="00032795">
          <w:rPr>
            <w:rStyle w:val="Hyperlink"/>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7D5859">
      <w:pPr>
        <w:pStyle w:val="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6" w:history="1">
        <w:r w:rsidR="00C76B19" w:rsidRPr="00032795">
          <w:rPr>
            <w:rStyle w:val="Hyperlink"/>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7D5859">
      <w:pPr>
        <w:pStyle w:val="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7" w:history="1">
        <w:r w:rsidR="00072B8F" w:rsidRPr="00032795">
          <w:rPr>
            <w:rStyle w:val="Hyperlink"/>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7D5859">
      <w:pPr>
        <w:pStyle w:val="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8" w:history="1">
        <w:r w:rsidR="00003144" w:rsidRPr="00032795">
          <w:rPr>
            <w:rStyle w:val="Hyperlink"/>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7D5859">
      <w:pPr>
        <w:pStyle w:val="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9" w:history="1">
        <w:r w:rsidRPr="00032795">
          <w:rPr>
            <w:rStyle w:val="Hyperlink"/>
          </w:rPr>
          <w:t>https://losst.pro/luchshie-proksi-servery-</w:t>
        </w:r>
      </w:hyperlink>
      <w:r w:rsidRPr="00032795">
        <w:t>linux – Дата доступа: 13.10.2022</w:t>
      </w:r>
    </w:p>
    <w:p w14:paraId="14303E99" w14:textId="40891A20" w:rsidR="00C0048D" w:rsidRPr="00032795" w:rsidRDefault="00C0048D" w:rsidP="007D5859">
      <w:pPr>
        <w:pStyle w:val="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30" w:history="1">
        <w:r w:rsidRPr="00032795">
          <w:rPr>
            <w:rStyle w:val="Hyperlink"/>
          </w:rPr>
          <w:t>http://www.squid-cache.org/</w:t>
        </w:r>
      </w:hyperlink>
      <w:r w:rsidR="000072B5" w:rsidRPr="00032795">
        <w:t xml:space="preserve"> </w:t>
      </w:r>
      <w:r w:rsidRPr="00032795">
        <w:t>– Дата доступа: 13.10.2022</w:t>
      </w:r>
    </w:p>
    <w:p w14:paraId="559E4747" w14:textId="4C408BBF" w:rsidR="005B147E" w:rsidRPr="00032795" w:rsidRDefault="005B147E" w:rsidP="007D5859">
      <w:pPr>
        <w:pStyle w:val="1"/>
        <w:spacing w:after="0" w:line="240" w:lineRule="auto"/>
        <w:ind w:firstLine="708"/>
      </w:pPr>
      <w:r w:rsidRPr="00032795">
        <w:t xml:space="preserve">[10] Информация о прокси-сервере </w:t>
      </w:r>
      <w:r w:rsidRPr="00032795">
        <w:rPr>
          <w:lang w:val="en-US"/>
        </w:rPr>
        <w:t>Privoxy</w:t>
      </w:r>
      <w:r w:rsidRPr="00032795">
        <w:t xml:space="preserve"> [Электронный ресурс] – Электронные данные. – Режим доступа: </w:t>
      </w:r>
      <w:hyperlink r:id="rId31" w:history="1">
        <w:r w:rsidR="00B95B82" w:rsidRPr="00032795">
          <w:rPr>
            <w:rStyle w:val="Hyperlink"/>
          </w:rPr>
          <w:t>https://www.privoxy.org/</w:t>
        </w:r>
      </w:hyperlink>
      <w:r w:rsidRPr="00032795">
        <w:t xml:space="preserve"> – Дата доступа: 13.10.2022</w:t>
      </w:r>
    </w:p>
    <w:p w14:paraId="5ED5534C" w14:textId="0231AF1F" w:rsidR="00F01A1B" w:rsidRPr="00032795" w:rsidRDefault="00F01A1B" w:rsidP="007D5859">
      <w:pPr>
        <w:pStyle w:val="1"/>
        <w:spacing w:after="0" w:line="240" w:lineRule="auto"/>
        <w:ind w:firstLine="708"/>
      </w:pPr>
      <w:r w:rsidRPr="00032795">
        <w:t xml:space="preserve">[11] Информация о прокси-сервере </w:t>
      </w:r>
      <w:r w:rsidRPr="00032795">
        <w:rPr>
          <w:lang w:val="en-US"/>
        </w:rPr>
        <w:t>Tinyproxy</w:t>
      </w:r>
      <w:r w:rsidRPr="00032795">
        <w:t xml:space="preserve"> [Электронный ресурс] – Электронные данные. – Режим доступа: </w:t>
      </w:r>
      <w:hyperlink r:id="rId32" w:history="1">
        <w:r w:rsidR="00111553" w:rsidRPr="00032795">
          <w:rPr>
            <w:rStyle w:val="Hyperlink"/>
          </w:rPr>
          <w:t>http://tinyproxy.github.io/</w:t>
        </w:r>
      </w:hyperlink>
      <w:r w:rsidRPr="00032795">
        <w:t xml:space="preserve"> – Дата доступа: 13.10.2022</w:t>
      </w:r>
    </w:p>
    <w:p w14:paraId="491E1931" w14:textId="52D99DA4" w:rsidR="00F21600" w:rsidRPr="00032795" w:rsidRDefault="00F21600" w:rsidP="007D5859">
      <w:pPr>
        <w:pStyle w:val="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33" w:history="1">
        <w:r w:rsidR="0093521F" w:rsidRPr="00032795">
          <w:rPr>
            <w:rStyle w:val="Hyperlink"/>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7D5859">
      <w:pPr>
        <w:pStyle w:val="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4" w:history="1">
        <w:r w:rsidRPr="00032795">
          <w:rPr>
            <w:rStyle w:val="Hyperlink"/>
          </w:rPr>
          <w:t>https://www.cctvcore.com/connect-dvr-lan-basic-network-connection.aspx</w:t>
        </w:r>
      </w:hyperlink>
      <w:r w:rsidRPr="00032795">
        <w:t>– Дата доступа: 13.10.2022</w:t>
      </w:r>
    </w:p>
    <w:p w14:paraId="752F009E" w14:textId="304340A8" w:rsidR="00835E59" w:rsidRPr="00032795" w:rsidRDefault="00835E59" w:rsidP="007D5859">
      <w:pPr>
        <w:pStyle w:val="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5" w:history="1">
        <w:r w:rsidR="007323CD" w:rsidRPr="00032795">
          <w:rPr>
            <w:rStyle w:val="Hyperlink"/>
          </w:rPr>
          <w:t>https://www.manua.ls/swann/swdvk-845808v/manual</w:t>
        </w:r>
      </w:hyperlink>
      <w:r w:rsidR="002B07E2" w:rsidRPr="00032795">
        <w:t>– Дата доступа: 04.12</w:t>
      </w:r>
      <w:r w:rsidRPr="00032795">
        <w:t>.2022</w:t>
      </w:r>
    </w:p>
    <w:p w14:paraId="6341009C" w14:textId="7F5C321F" w:rsidR="004F6964" w:rsidRPr="00835E59" w:rsidRDefault="004F6964" w:rsidP="007D5859">
      <w:pPr>
        <w:pStyle w:val="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6" w:history="1">
        <w:r w:rsidR="005573D4" w:rsidRPr="00032795">
          <w:rPr>
            <w:rStyle w:val="Hyperlink"/>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7D5859">
      <w:pPr>
        <w:pStyle w:val="1"/>
        <w:spacing w:after="0" w:line="240" w:lineRule="auto"/>
        <w:ind w:firstLine="708"/>
      </w:pPr>
    </w:p>
    <w:sectPr w:rsidR="004F6964" w:rsidRPr="00835E59" w:rsidSect="002852AE">
      <w:footerReference w:type="default" r:id="rId37"/>
      <w:footerReference w:type="first" r:id="rId38"/>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591E" w14:textId="77777777" w:rsidR="00AC1CD3" w:rsidRDefault="00AC1CD3" w:rsidP="007D6DDA">
      <w:pPr>
        <w:spacing w:after="0" w:line="240" w:lineRule="auto"/>
      </w:pPr>
      <w:r>
        <w:separator/>
      </w:r>
    </w:p>
  </w:endnote>
  <w:endnote w:type="continuationSeparator" w:id="0">
    <w:p w14:paraId="36909D00" w14:textId="77777777" w:rsidR="00AC1CD3" w:rsidRDefault="00AC1CD3"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158225"/>
      <w:docPartObj>
        <w:docPartGallery w:val="Page Numbers (Bottom of Page)"/>
        <w:docPartUnique/>
      </w:docPartObj>
    </w:sdtPr>
    <w:sdtContent>
      <w:p w14:paraId="6547D495" w14:textId="4D50C96E" w:rsidR="00761A61" w:rsidRDefault="00761A61">
        <w:pPr>
          <w:pStyle w:val="Footer"/>
          <w:jc w:val="right"/>
        </w:pPr>
        <w:r>
          <w:fldChar w:fldCharType="begin"/>
        </w:r>
        <w:r>
          <w:instrText>PAGE   \* MERGEFORMAT</w:instrText>
        </w:r>
        <w:r>
          <w:fldChar w:fldCharType="separate"/>
        </w:r>
        <w:r w:rsidR="0080704B">
          <w:rPr>
            <w:noProof/>
          </w:rPr>
          <w:t>30</w:t>
        </w:r>
        <w:r>
          <w:fldChar w:fldCharType="end"/>
        </w:r>
      </w:p>
    </w:sdtContent>
  </w:sdt>
  <w:p w14:paraId="5FBF0E27" w14:textId="77777777" w:rsidR="00761A61" w:rsidRDefault="00761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32879"/>
      <w:docPartObj>
        <w:docPartGallery w:val="Page Numbers (Bottom of Page)"/>
        <w:docPartUnique/>
      </w:docPartObj>
    </w:sdtPr>
    <w:sdtContent>
      <w:p w14:paraId="7848ED99" w14:textId="4FCB775E" w:rsidR="00761A61" w:rsidRPr="002852AE" w:rsidRDefault="00761A61" w:rsidP="002852AE">
        <w:pPr>
          <w:pStyle w:val="Footer"/>
          <w:jc w:val="right"/>
          <w:rPr>
            <w:lang w:val="en-US"/>
          </w:rPr>
        </w:pPr>
        <w:r>
          <w:rPr>
            <w:lang w:val="en-US"/>
          </w:rPr>
          <w:t>4</w:t>
        </w:r>
      </w:p>
    </w:sdtContent>
  </w:sdt>
  <w:p w14:paraId="6FD9240D" w14:textId="77777777" w:rsidR="00761A61" w:rsidRDefault="00761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A94D" w14:textId="77777777" w:rsidR="00AC1CD3" w:rsidRDefault="00AC1CD3" w:rsidP="007D6DDA">
      <w:pPr>
        <w:spacing w:after="0" w:line="240" w:lineRule="auto"/>
      </w:pPr>
      <w:r>
        <w:separator/>
      </w:r>
    </w:p>
  </w:footnote>
  <w:footnote w:type="continuationSeparator" w:id="0">
    <w:p w14:paraId="30D4EFE6" w14:textId="77777777" w:rsidR="00AC1CD3" w:rsidRDefault="00AC1CD3"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16cid:durableId="814025665">
    <w:abstractNumId w:val="4"/>
  </w:num>
  <w:num w:numId="2" w16cid:durableId="315451126">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732132">
    <w:abstractNumId w:val="1"/>
  </w:num>
  <w:num w:numId="4" w16cid:durableId="1988969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780129">
    <w:abstractNumId w:val="3"/>
  </w:num>
  <w:num w:numId="6" w16cid:durableId="1523932409">
    <w:abstractNumId w:val="2"/>
  </w:num>
  <w:num w:numId="7" w16cid:durableId="1226842719">
    <w:abstractNumId w:val="5"/>
  </w:num>
  <w:num w:numId="8" w16cid:durableId="1264145216">
    <w:abstractNumId w:val="6"/>
  </w:num>
  <w:num w:numId="9" w16cid:durableId="19835842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6C47"/>
    <w:rsid w:val="0010429A"/>
    <w:rsid w:val="00105952"/>
    <w:rsid w:val="00106CEB"/>
    <w:rsid w:val="00110FD6"/>
    <w:rsid w:val="00111553"/>
    <w:rsid w:val="00111B67"/>
    <w:rsid w:val="00112334"/>
    <w:rsid w:val="00114FEA"/>
    <w:rsid w:val="00114FFE"/>
    <w:rsid w:val="0011610F"/>
    <w:rsid w:val="0011718F"/>
    <w:rsid w:val="001206A9"/>
    <w:rsid w:val="00120B4D"/>
    <w:rsid w:val="00122770"/>
    <w:rsid w:val="001244F6"/>
    <w:rsid w:val="00125091"/>
    <w:rsid w:val="00125E02"/>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4659"/>
    <w:rsid w:val="001F50BD"/>
    <w:rsid w:val="001F5610"/>
    <w:rsid w:val="001F5B0C"/>
    <w:rsid w:val="001F5F64"/>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A05C1"/>
    <w:rsid w:val="002A147F"/>
    <w:rsid w:val="002A4D9A"/>
    <w:rsid w:val="002A573E"/>
    <w:rsid w:val="002A7C21"/>
    <w:rsid w:val="002B0197"/>
    <w:rsid w:val="002B07E2"/>
    <w:rsid w:val="002B15D5"/>
    <w:rsid w:val="002B167D"/>
    <w:rsid w:val="002B2EB7"/>
    <w:rsid w:val="002B698A"/>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0EC0"/>
    <w:rsid w:val="003110E9"/>
    <w:rsid w:val="003161F5"/>
    <w:rsid w:val="00316E99"/>
    <w:rsid w:val="00322F4B"/>
    <w:rsid w:val="0032531F"/>
    <w:rsid w:val="00326090"/>
    <w:rsid w:val="00331159"/>
    <w:rsid w:val="003315F7"/>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3196"/>
    <w:rsid w:val="00356A06"/>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55B0"/>
    <w:rsid w:val="004469C7"/>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3CD9"/>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5C1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401"/>
    <w:rsid w:val="005225C8"/>
    <w:rsid w:val="005234D7"/>
    <w:rsid w:val="00524AF6"/>
    <w:rsid w:val="00526DE0"/>
    <w:rsid w:val="005310D3"/>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461"/>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F05C6"/>
    <w:rsid w:val="005F1605"/>
    <w:rsid w:val="005F36E3"/>
    <w:rsid w:val="005F3999"/>
    <w:rsid w:val="005F3AC2"/>
    <w:rsid w:val="005F545D"/>
    <w:rsid w:val="005F7006"/>
    <w:rsid w:val="005F7D60"/>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571"/>
    <w:rsid w:val="00730859"/>
    <w:rsid w:val="007323CD"/>
    <w:rsid w:val="00734F30"/>
    <w:rsid w:val="00735EC9"/>
    <w:rsid w:val="00736291"/>
    <w:rsid w:val="00737296"/>
    <w:rsid w:val="00741829"/>
    <w:rsid w:val="00741F14"/>
    <w:rsid w:val="007436C8"/>
    <w:rsid w:val="00746CAF"/>
    <w:rsid w:val="00750504"/>
    <w:rsid w:val="00750803"/>
    <w:rsid w:val="0075370A"/>
    <w:rsid w:val="00755095"/>
    <w:rsid w:val="00755885"/>
    <w:rsid w:val="00757709"/>
    <w:rsid w:val="00760ECA"/>
    <w:rsid w:val="00761A61"/>
    <w:rsid w:val="00761BBA"/>
    <w:rsid w:val="00762864"/>
    <w:rsid w:val="00766B56"/>
    <w:rsid w:val="007671AE"/>
    <w:rsid w:val="00767D33"/>
    <w:rsid w:val="00767F06"/>
    <w:rsid w:val="00771668"/>
    <w:rsid w:val="00777CA7"/>
    <w:rsid w:val="0078115A"/>
    <w:rsid w:val="00785FB8"/>
    <w:rsid w:val="00791F9E"/>
    <w:rsid w:val="00792F9F"/>
    <w:rsid w:val="00793478"/>
    <w:rsid w:val="00793683"/>
    <w:rsid w:val="00794070"/>
    <w:rsid w:val="00796453"/>
    <w:rsid w:val="007A0D5B"/>
    <w:rsid w:val="007A2C29"/>
    <w:rsid w:val="007A31F4"/>
    <w:rsid w:val="007A40D0"/>
    <w:rsid w:val="007A62D0"/>
    <w:rsid w:val="007B11D1"/>
    <w:rsid w:val="007B1BAC"/>
    <w:rsid w:val="007B20D6"/>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04B"/>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449B"/>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C91"/>
    <w:rsid w:val="008D35D3"/>
    <w:rsid w:val="008D569C"/>
    <w:rsid w:val="008D5F61"/>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903"/>
    <w:rsid w:val="009B11B1"/>
    <w:rsid w:val="009B15BD"/>
    <w:rsid w:val="009B2C2F"/>
    <w:rsid w:val="009B46BE"/>
    <w:rsid w:val="009B585C"/>
    <w:rsid w:val="009B596D"/>
    <w:rsid w:val="009B6043"/>
    <w:rsid w:val="009B7177"/>
    <w:rsid w:val="009C5DB4"/>
    <w:rsid w:val="009D0692"/>
    <w:rsid w:val="009D2D5D"/>
    <w:rsid w:val="009D4232"/>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4A43"/>
    <w:rsid w:val="00A24FD3"/>
    <w:rsid w:val="00A2596B"/>
    <w:rsid w:val="00A30617"/>
    <w:rsid w:val="00A30F4D"/>
    <w:rsid w:val="00A324AB"/>
    <w:rsid w:val="00A34EBA"/>
    <w:rsid w:val="00A4295C"/>
    <w:rsid w:val="00A43B86"/>
    <w:rsid w:val="00A43CD1"/>
    <w:rsid w:val="00A45D2C"/>
    <w:rsid w:val="00A50C0A"/>
    <w:rsid w:val="00A51CEC"/>
    <w:rsid w:val="00A53DF8"/>
    <w:rsid w:val="00A545F7"/>
    <w:rsid w:val="00A612BB"/>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4152"/>
    <w:rsid w:val="00AB496A"/>
    <w:rsid w:val="00AB5E74"/>
    <w:rsid w:val="00AB7508"/>
    <w:rsid w:val="00AC1CD3"/>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0E59"/>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581C"/>
    <w:rsid w:val="00D15D5C"/>
    <w:rsid w:val="00D16460"/>
    <w:rsid w:val="00D20697"/>
    <w:rsid w:val="00D20B95"/>
    <w:rsid w:val="00D20CC8"/>
    <w:rsid w:val="00D218E2"/>
    <w:rsid w:val="00D227A4"/>
    <w:rsid w:val="00D23D11"/>
    <w:rsid w:val="00D24A5B"/>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55A19"/>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5D53"/>
    <w:rsid w:val="00FD5681"/>
    <w:rsid w:val="00FD632C"/>
    <w:rsid w:val="00FD6719"/>
    <w:rsid w:val="00FD7AAC"/>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79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rsid w:val="005837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790"/>
    <w:rPr>
      <w:rFonts w:eastAsiaTheme="minorEastAsia"/>
      <w:color w:val="5A5A5A" w:themeColor="text1" w:themeTint="A5"/>
      <w:spacing w:val="15"/>
    </w:rPr>
  </w:style>
  <w:style w:type="paragraph" w:styleId="ListParagraph">
    <w:name w:val="List Paragraph"/>
    <w:basedOn w:val="Normal"/>
    <w:link w:val="ListParagraphChar"/>
    <w:uiPriority w:val="34"/>
    <w:qFormat/>
    <w:rsid w:val="00583790"/>
    <w:pPr>
      <w:ind w:left="720"/>
      <w:contextualSpacing/>
    </w:pPr>
  </w:style>
  <w:style w:type="character" w:styleId="BookTitle">
    <w:name w:val="Book Title"/>
    <w:basedOn w:val="DefaultParagraphFont"/>
    <w:uiPriority w:val="33"/>
    <w:rsid w:val="00583790"/>
    <w:rPr>
      <w:b/>
      <w:bCs/>
      <w:i/>
      <w:iCs/>
      <w:spacing w:val="5"/>
    </w:rPr>
  </w:style>
  <w:style w:type="character" w:styleId="IntenseReference">
    <w:name w:val="Intense Reference"/>
    <w:basedOn w:val="DefaultParagraphFont"/>
    <w:uiPriority w:val="32"/>
    <w:rsid w:val="00583790"/>
    <w:rPr>
      <w:b/>
      <w:bCs/>
      <w:smallCaps/>
      <w:color w:val="5B9BD5" w:themeColor="accent1"/>
      <w:spacing w:val="5"/>
    </w:rPr>
  </w:style>
  <w:style w:type="character" w:styleId="SubtleReference">
    <w:name w:val="Subtle Reference"/>
    <w:basedOn w:val="DefaultParagraphFont"/>
    <w:uiPriority w:val="31"/>
    <w:rsid w:val="00583790"/>
    <w:rPr>
      <w:smallCaps/>
      <w:color w:val="5A5A5A" w:themeColor="text1" w:themeTint="A5"/>
    </w:rPr>
  </w:style>
  <w:style w:type="character" w:styleId="Emphasis">
    <w:name w:val="Emphasis"/>
    <w:basedOn w:val="DefaultParagraphFont"/>
    <w:uiPriority w:val="20"/>
    <w:qFormat/>
    <w:rsid w:val="00583790"/>
    <w:rPr>
      <w:i/>
      <w:iCs/>
    </w:rPr>
  </w:style>
  <w:style w:type="character" w:styleId="SubtleEmphasis">
    <w:name w:val="Subtle Emphasis"/>
    <w:basedOn w:val="DefaultParagraphFont"/>
    <w:uiPriority w:val="19"/>
    <w:rsid w:val="00583790"/>
    <w:rPr>
      <w:i/>
      <w:iCs/>
      <w:color w:val="404040" w:themeColor="text1" w:themeTint="BF"/>
    </w:rPr>
  </w:style>
  <w:style w:type="paragraph" w:styleId="Quote">
    <w:name w:val="Quote"/>
    <w:basedOn w:val="Normal"/>
    <w:next w:val="Normal"/>
    <w:link w:val="QuoteChar"/>
    <w:uiPriority w:val="29"/>
    <w:rsid w:val="005837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790"/>
    <w:rPr>
      <w:i/>
      <w:iCs/>
      <w:color w:val="404040" w:themeColor="text1" w:themeTint="BF"/>
    </w:rPr>
  </w:style>
  <w:style w:type="paragraph" w:styleId="IntenseQuote">
    <w:name w:val="Intense Quote"/>
    <w:basedOn w:val="Normal"/>
    <w:next w:val="Normal"/>
    <w:link w:val="IntenseQuoteChar"/>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3790"/>
    <w:rPr>
      <w:i/>
      <w:iCs/>
      <w:color w:val="5B9BD5" w:themeColor="accent1"/>
    </w:rPr>
  </w:style>
  <w:style w:type="character" w:styleId="Strong">
    <w:name w:val="Strong"/>
    <w:basedOn w:val="DefaultParagraphFont"/>
    <w:uiPriority w:val="22"/>
    <w:rsid w:val="00583790"/>
    <w:rPr>
      <w:b/>
      <w:bCs/>
    </w:rPr>
  </w:style>
  <w:style w:type="character" w:styleId="IntenseEmphasis">
    <w:name w:val="Intense Emphasis"/>
    <w:basedOn w:val="DefaultParagraphFont"/>
    <w:uiPriority w:val="21"/>
    <w:rsid w:val="00583790"/>
    <w:rPr>
      <w:i/>
      <w:iCs/>
      <w:color w:val="5B9BD5" w:themeColor="accent1"/>
    </w:rPr>
  </w:style>
  <w:style w:type="paragraph" w:customStyle="1" w:styleId="a">
    <w:name w:val="Заголовок раздела"/>
    <w:basedOn w:val="Normal"/>
    <w:link w:val="Char"/>
    <w:qFormat/>
    <w:rsid w:val="00BA48FD"/>
    <w:rPr>
      <w:rFonts w:ascii="Times New Roman" w:hAnsi="Times New Roman"/>
      <w:b/>
      <w:caps/>
      <w:sz w:val="28"/>
    </w:rPr>
  </w:style>
  <w:style w:type="paragraph" w:customStyle="1" w:styleId="a0">
    <w:name w:val="Заголовок специального раздела"/>
    <w:basedOn w:val="a"/>
    <w:link w:val="Char0"/>
    <w:qFormat/>
    <w:rsid w:val="00722A60"/>
    <w:pPr>
      <w:jc w:val="center"/>
    </w:pPr>
  </w:style>
  <w:style w:type="character" w:customStyle="1" w:styleId="Char">
    <w:name w:val="Заголовок раздела Char"/>
    <w:basedOn w:val="DefaultParagraphFont"/>
    <w:link w:val="a"/>
    <w:rsid w:val="00BA48FD"/>
    <w:rPr>
      <w:rFonts w:ascii="Times New Roman" w:hAnsi="Times New Roman"/>
      <w:b/>
      <w:caps/>
      <w:sz w:val="28"/>
    </w:rPr>
  </w:style>
  <w:style w:type="character" w:customStyle="1" w:styleId="Char0">
    <w:name w:val="Заголовок специального раздела Char"/>
    <w:basedOn w:val="Char"/>
    <w:link w:val="a0"/>
    <w:rsid w:val="00722A60"/>
    <w:rPr>
      <w:rFonts w:ascii="Times New Roman" w:hAnsi="Times New Roman"/>
      <w:b/>
      <w:caps/>
      <w:sz w:val="28"/>
    </w:rPr>
  </w:style>
  <w:style w:type="paragraph" w:customStyle="1" w:styleId="1">
    <w:name w:val="Основной текст1"/>
    <w:basedOn w:val="a0"/>
    <w:link w:val="Char1"/>
    <w:qFormat/>
    <w:rsid w:val="002D6485"/>
    <w:pPr>
      <w:jc w:val="both"/>
    </w:pPr>
    <w:rPr>
      <w:b w:val="0"/>
      <w:caps w:val="0"/>
    </w:rPr>
  </w:style>
  <w:style w:type="character" w:customStyle="1" w:styleId="Char1">
    <w:name w:val="Основной текст Char"/>
    <w:basedOn w:val="Char0"/>
    <w:link w:val="1"/>
    <w:rsid w:val="002D6485"/>
    <w:rPr>
      <w:rFonts w:ascii="Times New Roman" w:hAnsi="Times New Roman"/>
      <w:b w:val="0"/>
      <w:caps w:val="0"/>
      <w:sz w:val="28"/>
    </w:rPr>
  </w:style>
  <w:style w:type="character" w:styleId="Hyperlink">
    <w:name w:val="Hyperlink"/>
    <w:basedOn w:val="DefaultParagraphFont"/>
    <w:uiPriority w:val="99"/>
    <w:unhideWhenUsed/>
    <w:rsid w:val="003A2E94"/>
    <w:rPr>
      <w:color w:val="0563C1" w:themeColor="hyperlink"/>
      <w:u w:val="single"/>
    </w:rPr>
  </w:style>
  <w:style w:type="character" w:styleId="FollowedHyperlink">
    <w:name w:val="FollowedHyperlink"/>
    <w:basedOn w:val="DefaultParagraphFont"/>
    <w:uiPriority w:val="99"/>
    <w:semiHidden/>
    <w:unhideWhenUsed/>
    <w:rsid w:val="003A2E94"/>
    <w:rPr>
      <w:color w:val="954F72" w:themeColor="followedHyperlink"/>
      <w:u w:val="single"/>
    </w:rPr>
  </w:style>
  <w:style w:type="table" w:styleId="TableGrid">
    <w:name w:val="Table Grid"/>
    <w:basedOn w:val="TableNormal"/>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542E8"/>
    <w:rPr>
      <w:color w:val="605E5C"/>
      <w:shd w:val="clear" w:color="auto" w:fill="E1DFDD"/>
    </w:rPr>
  </w:style>
  <w:style w:type="character" w:customStyle="1" w:styleId="Heading2Char">
    <w:name w:val="Heading 2 Char"/>
    <w:basedOn w:val="DefaultParagraphFont"/>
    <w:link w:val="Heading2"/>
    <w:uiPriority w:val="9"/>
    <w:rsid w:val="00540B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540B49"/>
    <w:pPr>
      <w:spacing w:after="100" w:line="240" w:lineRule="auto"/>
      <w:ind w:firstLine="709"/>
    </w:pPr>
  </w:style>
  <w:style w:type="paragraph" w:styleId="TOC2">
    <w:name w:val="toc 2"/>
    <w:basedOn w:val="Normal"/>
    <w:next w:val="Normal"/>
    <w:autoRedefine/>
    <w:uiPriority w:val="39"/>
    <w:semiHidden/>
    <w:unhideWhenUsed/>
    <w:rsid w:val="00540B49"/>
    <w:pPr>
      <w:spacing w:after="100" w:line="240" w:lineRule="auto"/>
      <w:ind w:left="220" w:firstLine="709"/>
    </w:pPr>
  </w:style>
  <w:style w:type="paragraph" w:styleId="TOC3">
    <w:name w:val="toc 3"/>
    <w:basedOn w:val="Normal"/>
    <w:next w:val="Normal"/>
    <w:autoRedefine/>
    <w:uiPriority w:val="39"/>
    <w:semiHidden/>
    <w:unhideWhenUsed/>
    <w:rsid w:val="00540B49"/>
    <w:pPr>
      <w:spacing w:after="100" w:line="240" w:lineRule="auto"/>
      <w:ind w:left="440" w:firstLine="709"/>
    </w:pPr>
  </w:style>
  <w:style w:type="paragraph" w:styleId="Header">
    <w:name w:val="header"/>
    <w:basedOn w:val="Normal"/>
    <w:link w:val="HeaderChar"/>
    <w:uiPriority w:val="99"/>
    <w:unhideWhenUsed/>
    <w:rsid w:val="00540B49"/>
    <w:pPr>
      <w:tabs>
        <w:tab w:val="center" w:pos="4677"/>
        <w:tab w:val="right" w:pos="9355"/>
      </w:tabs>
      <w:spacing w:after="0" w:line="240" w:lineRule="auto"/>
      <w:ind w:firstLine="709"/>
    </w:pPr>
  </w:style>
  <w:style w:type="character" w:customStyle="1" w:styleId="HeaderChar">
    <w:name w:val="Header Char"/>
    <w:basedOn w:val="DefaultParagraphFont"/>
    <w:link w:val="Header"/>
    <w:uiPriority w:val="99"/>
    <w:rsid w:val="00540B49"/>
  </w:style>
  <w:style w:type="paragraph" w:styleId="Footer">
    <w:name w:val="footer"/>
    <w:basedOn w:val="Normal"/>
    <w:link w:val="FooterChar"/>
    <w:uiPriority w:val="99"/>
    <w:unhideWhenUsed/>
    <w:rsid w:val="00540B49"/>
    <w:pPr>
      <w:tabs>
        <w:tab w:val="center" w:pos="4677"/>
        <w:tab w:val="right" w:pos="9355"/>
      </w:tabs>
      <w:spacing w:after="0" w:line="240" w:lineRule="auto"/>
      <w:ind w:firstLine="709"/>
    </w:pPr>
  </w:style>
  <w:style w:type="character" w:customStyle="1" w:styleId="FooterChar">
    <w:name w:val="Footer Char"/>
    <w:basedOn w:val="DefaultParagraphFont"/>
    <w:link w:val="Footer"/>
    <w:uiPriority w:val="99"/>
    <w:rsid w:val="00540B49"/>
  </w:style>
  <w:style w:type="character" w:customStyle="1" w:styleId="ListParagraphChar">
    <w:name w:val="List Paragraph Char"/>
    <w:basedOn w:val="DefaultParagraphFont"/>
    <w:link w:val="ListParagraph"/>
    <w:uiPriority w:val="34"/>
    <w:locked/>
    <w:rsid w:val="00540B49"/>
  </w:style>
  <w:style w:type="paragraph" w:styleId="TOCHeading">
    <w:name w:val="TOC Heading"/>
    <w:basedOn w:val="Heading1"/>
    <w:next w:val="Normal"/>
    <w:uiPriority w:val="39"/>
    <w:semiHidden/>
    <w:unhideWhenUsed/>
    <w:qFormat/>
    <w:rsid w:val="00540B49"/>
    <w:pPr>
      <w:spacing w:line="256" w:lineRule="auto"/>
      <w:outlineLvl w:val="9"/>
    </w:pPr>
  </w:style>
  <w:style w:type="paragraph" w:customStyle="1" w:styleId="terminaldisplay">
    <w:name w:val="terminaldisplay"/>
    <w:basedOn w:val="Normal"/>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Normal"/>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40B49"/>
    <w:rPr>
      <w:color w:val="808080"/>
    </w:rPr>
  </w:style>
  <w:style w:type="character" w:customStyle="1" w:styleId="10">
    <w:name w:val="Неразрешенное упоминание1"/>
    <w:basedOn w:val="DefaultParagraphFont"/>
    <w:uiPriority w:val="99"/>
    <w:semiHidden/>
    <w:rsid w:val="00540B49"/>
    <w:rPr>
      <w:color w:val="605E5C"/>
      <w:shd w:val="clear" w:color="auto" w:fill="E1DFDD"/>
    </w:rPr>
  </w:style>
  <w:style w:type="table" w:customStyle="1" w:styleId="11">
    <w:name w:val="Сетка таблицы1"/>
    <w:basedOn w:val="TableNormal"/>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alliedtelesis.com/sites/default/files/documents/datasheets/ati-tq5403-ds.pdf%20"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ctvcore.com/connect-dvr-lan-basic-network-connection.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losst.pro/luchshie-proksi-servery-linu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e.easyelectronics.ru/plis/plis-zametki-nachinayuschego.html" TargetMode="External"/><Relationship Id="rId32" Type="http://schemas.openxmlformats.org/officeDocument/2006/relationships/hyperlink" Target="http://tinyproxy.github.io/"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us/en" TargetMode="External"/><Relationship Id="rId28" Type="http://schemas.openxmlformats.org/officeDocument/2006/relationships/hyperlink" Target="https://www.versitron.com/blog/how-to-configure-nvr-for-ip-camera-on-a-network" TargetMode="External"/><Relationship Id="rId36" Type="http://schemas.openxmlformats.org/officeDocument/2006/relationships/hyperlink" Target="https://www.alliedtelesis.com/sites/default/files/documents/configuration-guides/gs950_16webs114v110a.pd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privox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lliedtelesis.com/sites/default/files/documents/installation-guides/ati-tq5403series-ig.pdf%20" TargetMode="External"/><Relationship Id="rId30" Type="http://schemas.openxmlformats.org/officeDocument/2006/relationships/hyperlink" Target="http://www.squid-cache.org/" TargetMode="External"/><Relationship Id="rId35" Type="http://schemas.openxmlformats.org/officeDocument/2006/relationships/hyperlink" Target="https://www.manua.ls/swann/swdvk-845808v/manua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lliedtelesis.com/by/en/products/security-appliances/secure-vpn-routers/ar2050v" TargetMode="External"/><Relationship Id="rId33" Type="http://schemas.openxmlformats.org/officeDocument/2006/relationships/hyperlink" Target="https://info.verkada.com/compare/dvr-vs-nvr/%23:~:text=A%20DVR%20converts%20analog%20footage,for%20storage%20and%20remote%20viewing." TargetMode="External"/><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5578-5903-41FC-ADED-E7C48872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6919</TotalTime>
  <Pages>28</Pages>
  <Words>6485</Words>
  <Characters>36970</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Артём</cp:lastModifiedBy>
  <cp:revision>1314</cp:revision>
  <dcterms:created xsi:type="dcterms:W3CDTF">2022-09-23T18:09:00Z</dcterms:created>
  <dcterms:modified xsi:type="dcterms:W3CDTF">2022-12-19T06:58:00Z</dcterms:modified>
</cp:coreProperties>
</file>