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(наименование образовательной организации)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Кафедра __________________________________________</w:t>
      </w:r>
    </w:p>
    <w:p>
      <w:pPr>
        <w:spacing w:line="240" w:lineRule="auto" w:after="96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 практической работе № 1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«__________________________________________»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Тема: «Установка операционной системы РОСА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на виртуальную машину VMware Workstation»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 /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Проверил: 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 /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______________________________ 2026 г.</w:t>
      </w:r>
    </w:p>
    <w:p>
      <w:r>
        <w:br w:type="page"/>
      </w:r>
    </w:p>
    <w:p>
      <w:pPr>
        <w:pStyle w:val="CenterNoIndent"/>
        <w:spacing w:after="240"/>
      </w:pPr>
      <w:r>
        <w:rPr>
          <w:b/>
          <w:sz w:val="28"/>
        </w:rPr>
        <w:t>СОДЕРЖАНИЕ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1 Цель работы</w:t>
        <w:tab/>
        <w:t>3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2 Задание</w:t>
        <w:tab/>
        <w:t>3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3 Используемое программное обеспечение и параметры виртуальной машины</w:t>
        <w:tab/>
        <w:t>3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4 Краткие теоретические сведения</w:t>
        <w:tab/>
        <w:t>4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5 Ход выполнения работы</w:t>
        <w:tab/>
        <w:t>5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5.1 Создание виртуальной машины</w:t>
        <w:tab/>
        <w:t>5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5.2 Установка операционной системы</w:t>
        <w:tab/>
        <w:t>13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5.3 Первичная загрузка и вход в систему</w:t>
        <w:tab/>
        <w:t>24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5.4 Настройка сети и оформления рабочего стола</w:t>
        <w:tab/>
        <w:t>27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6 Проблемы, возникшие при выполнении работы, и способы их решения</w:t>
        <w:tab/>
        <w:t>29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7 Вывод</w:t>
        <w:tab/>
        <w:t>30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СПИСОК ИСПОЛЬЗОВАННЫХ ИСТОЧНИКОВ</w:t>
        <w:tab/>
        <w:t>30</w:t>
      </w:r>
    </w:p>
    <w:p>
      <w:r>
        <w:br w:type="page"/>
      </w:r>
    </w:p>
    <w:p>
      <w:pPr>
        <w:pStyle w:val="Heading1"/>
      </w:pPr>
      <w:r>
        <w:t>1 Цель работы</w:t>
      </w:r>
    </w:p>
    <w:p>
      <w:pPr/>
      <w:r>
        <w:t>Целью практической работы является получение практических навыков установки операционной системы на базе ядра Linux на виртуальную машину, а также изучение особенностей установки дистрибутивов, ведущих происхождение от ОС Red Hat (пакетная база RPM, установщик Anaconda), на примере отечественной операционной системы «РОСА Фреш».</w:t>
      </w:r>
    </w:p>
    <w:p>
      <w:pPr>
        <w:pStyle w:val="Heading1"/>
      </w:pPr>
      <w:r>
        <w:t>2 Задание</w:t>
      </w:r>
    </w:p>
    <w:p>
      <w:pPr/>
      <w:r>
        <w:t>В ходе практической работы необходимо выполнить следующие действия:</w:t>
      </w:r>
    </w:p>
    <w:p>
      <w:pPr>
        <w:pStyle w:val="ListGOST"/>
      </w:pPr>
      <w:r>
        <w:t>– ознакомиться с общими сведениями об операционной системе «РОСА» и её отличительными особенностями;</w:t>
      </w:r>
    </w:p>
    <w:p>
      <w:pPr>
        <w:pStyle w:val="ListGOST"/>
      </w:pPr>
      <w:r>
        <w:t>– создать в среде VMware Workstation Pro новую виртуальную машину с заданными параметрами (процессор, объём оперативной памяти, тип сетевого адаптера, объём и тип виртуального диска);</w:t>
      </w:r>
    </w:p>
    <w:p>
      <w:pPr>
        <w:pStyle w:val="ListGOST"/>
      </w:pPr>
      <w:r>
        <w:t>– выполнить установку ОС «РОСА Фреш 13.2» с установочного ISO-образа в режиме live;</w:t>
      </w:r>
    </w:p>
    <w:p>
      <w:pPr>
        <w:pStyle w:val="ListGOST"/>
      </w:pPr>
      <w:r>
        <w:t>– задать пароль суперпользователя root, создать учётную запись пользователя, настроить сеть и имя узла;</w:t>
      </w:r>
    </w:p>
    <w:p>
      <w:pPr>
        <w:pStyle w:val="ListGOST"/>
      </w:pPr>
      <w:r>
        <w:t>– выполнить первую загрузку установленной системы, войти в систему и убедиться в её работоспособности;</w:t>
      </w:r>
    </w:p>
    <w:p>
      <w:pPr>
        <w:pStyle w:val="ListGOST"/>
      </w:pPr>
      <w:r>
        <w:t>– при возникновении проблем с сетевым взаимодействием виртуальной машины выявить причину и устранить её.</w:t>
      </w:r>
    </w:p>
    <w:p>
      <w:pPr>
        <w:pStyle w:val="Heading1"/>
      </w:pPr>
      <w:r>
        <w:t>3 Используемое программное обеспечение и параметры виртуальной машины</w:t>
      </w:r>
    </w:p>
    <w:p>
      <w:pPr/>
      <w:r>
        <w:t>Работа выполнялась на компьютере с операционной системой Windows. В качестве средства виртуализации использовался программный продукт VMware Workstation Pro 26H1 (по состоянию на сентябрь 2026 г. доступен бесплатно, в том числе для образовательных целей). Установка выполнялась с ISO-образа ROSA_FRESH_PLASMA6.13.2.x86_64.iso, содержащего операционную систему «РОСА Фреш 13.2» с рабочим окружением KDE Plasma 6 и ядром Linux 6.12.</w:t>
      </w:r>
    </w:p>
    <w:p>
      <w:pPr/>
      <w:r>
        <w:t>Параметры созданной виртуальной машины приведены в таблице 1.</w:t>
      </w:r>
    </w:p>
    <w:p>
      <w:pPr>
        <w:pStyle w:val="TableCaption"/>
      </w:pPr>
      <w:r>
        <w:t>Таблица 1 — Параметры виртуальной машины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виртуальной машины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Файл конфигурации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Y:\Programs\VMware\VM\ROSA\ROSA.vmx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конфигурации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Custom (расширенный)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Совместимость оборудования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умолчанию (Workstation, новейшая доступная)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Гостевая операционная система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Linux, версия 5.x и выше, 64-разрядная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 процессора по 2 ядра (8 виртуальных ядер)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оперативной памяти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 ГБ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контроллера SCSI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LSI Logic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Виртуальный диск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SCSI, 40 ГБ, разбиение на несколько файлов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адаптер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Bridged («мост»), в дальнейшем заменён на NAT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Установочный образ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ROSA_FRESH_PLASMA6.13.2.x86_64.iso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узла (hostname)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rosa-me7kar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lerner-v (полное имя — Lerner Vladislav)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root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пароль задан, разрешён вход по SSH</w:t>
            </w:r>
          </w:p>
        </w:tc>
      </w:tr>
    </w:tbl>
    <w:p>
      <w:pPr>
        <w:pStyle w:val="LeftNoIndent"/>
        <w:spacing w:after="120"/>
      </w:pPr>
    </w:p>
    <w:p>
      <w:pPr>
        <w:pStyle w:val="Heading1"/>
      </w:pPr>
      <w:r>
        <w:t>4 Краткие теоретические сведения</w:t>
      </w:r>
    </w:p>
    <w:p>
      <w:pPr/>
      <w:r>
        <w:t>«РОСА Фреш» — отечественный дистрибутив операционной системы Linux, разрабатываемый компанией ООО «НТЦ ИТ РОСА». Дистрибутив ведёт происхождение от ОС Red Hat Linux и развивается в русле традиций этого семейства: для управления пакетами используются RPM и DNF, в качестве системы инициализации применяется systemd, а установка выполняется штатным для Red Hat установщиком Anaconda.</w:t>
      </w:r>
    </w:p>
    <w:p>
      <w:pPr/>
      <w:r>
        <w:t>Перечисленные особенности определяют специфику установки, которую необходимо учитывать:</w:t>
      </w:r>
    </w:p>
    <w:p>
      <w:pPr>
        <w:pStyle w:val="ListGOST"/>
      </w:pPr>
      <w:r>
        <w:t>– установщик Anaconda реализует «двухфазный» подход: сначала пользователь заполняет все разделы экрана «Обзор установки» (региональные настройки, место установки диска, имя сети и узла, пользователи, лицензия), и только затем запускается процесс копирования файлов на диск;</w:t>
      </w:r>
    </w:p>
    <w:p>
      <w:pPr>
        <w:pStyle w:val="ListGOST"/>
      </w:pPr>
      <w:r>
        <w:t>– принятие лицензионного соглашения является обязательным шагом и выполняется отдельно;</w:t>
      </w:r>
    </w:p>
    <w:p>
      <w:pPr>
        <w:pStyle w:val="ListGOST"/>
      </w:pPr>
      <w:r>
        <w:t>– учётная запись суперпользователя root настраивается явно (задаётся пароль либо учётная запись блокируется), тогда как в дистрибутивах семейства Debian по умолчанию root не имеет пароля, а команды выполняются через sudo;</w:t>
      </w:r>
    </w:p>
    <w:p>
      <w:pPr>
        <w:pStyle w:val="ListGOST"/>
      </w:pPr>
      <w:r>
        <w:t>– при автоматической разметке диска на диске с таблицей разделов GPT в режиме BIOS создаётся служебный раздел biosboot, а для файловой системы по умолчанию используется менеджер логических томов LVM.</w:t>
      </w:r>
    </w:p>
    <w:p>
      <w:pPr/>
      <w:r>
        <w:t>Установка выполнялась в режиме live: система загружается с установочного образа и работает в оперативной памяти, не изменяя данные на диске, после чего из неё запускается установщик. Такой режим позволяет предварительно оценить работу системы.</w:t>
      </w:r>
    </w:p>
    <w:p>
      <w:pPr/>
      <w:r>
        <w:t>В VMware Workstation применяются три основных режима организации сети виртуальной машины: Bridged («мост»), при котором виртуальный адаптер подключается напрямую к физической сети и виртуальная машина получает собственный адрес в этой сети; NAT, при котором обмен данными с внешней сетью выполняется через хост-компьютер, а адрес выдаётся виртуальным DHCP-сервером VMware; Host-only, при котором взаимодействие возможно только с хост-компьютером. Выбор режима влияет на работоспособность сети внутри гостевой системы.</w:t>
      </w:r>
    </w:p>
    <w:p>
      <w:pPr>
        <w:pStyle w:val="Heading1"/>
      </w:pPr>
      <w:r>
        <w:t>5 Ход выполнения работы</w:t>
      </w:r>
    </w:p>
    <w:p>
      <w:pPr>
        <w:pStyle w:val="Heading2"/>
      </w:pPr>
      <w:r>
        <w:t>5.1 Создание виртуальной машины</w:t>
      </w:r>
    </w:p>
    <w:p>
      <w:pPr/>
      <w:r>
        <w:t>Работа начата с запуска VMware Workstation Pro и вызова мастера создания новой виртуальной машины (New Virtual Machine Wizard). В окне приветствия выбран расширенный тип конфигурации Custom (advanced), позволяющий задать параметры оборудования вручную, а не автоматически (рисунок 1).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7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 — Выбор типа конфигурации виртуальной машины (Custom)</w:t>
      </w:r>
    </w:p>
    <w:p>
      <w:pPr/>
      <w:r>
        <w:t>Параметры совместимости оборудования (Hardware compatibility) оставлены без изменений: по умолчанию выбрана совместимость с Workstation последней версии (рисунок 2).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7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 — Параметры совместимости оборудования</w:t>
      </w:r>
    </w:p>
    <w:p>
      <w:pPr/>
      <w:r>
        <w:t>В качестве источника установки указан установочный ISO-образ РОСА Фреш 13.2 — файл ROSA_FRESH_PLASMA6.13.2.x86_64.iso (рисунок 3). Автоматически определить гостевую операционную систему по образу мастер не смог, поэтому тип ОС выбран вручную: Linux, версия 5.x и выше, 64-разрядная (рисунок 4).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5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 — Выбор установочного ISO-образа операционной системы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76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4 — Выбор гостевой операционной системы (Linux 5.x, 64-разрядная)</w:t>
      </w:r>
    </w:p>
    <w:p>
      <w:pPr/>
      <w:r>
        <w:t>Далее заданы имя виртуальной машины — ROSA — и каталог для её размещения (рисунок 5).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5 — Имя виртуальной машины и каталог размещения</w:t>
      </w:r>
    </w:p>
    <w:p>
      <w:pPr/>
      <w:r>
        <w:t>В соответствии с заданием настроен процессор: 4 процессора по 2 ядра на процессор, то есть 8 виртуальных ядер (рисунок 6), и объём оперативной памяти 16 ГБ (рисунок 7).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6 — Настройка процессора: 4 процессора по 2 ядра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5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7 — Объём оперативной памяти — 16 ГБ</w:t>
      </w:r>
    </w:p>
    <w:p>
      <w:pPr/>
      <w:r>
        <w:t>В качестве типа сетевого подключения выбран режим «мост» — Use bridged networking, при котором виртуальная машина должна получать адрес непосредственно в физической сети (рисунок 8).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8 — Выбор типа сетевого подключения — «мост» (Bridged)</w:t>
      </w:r>
    </w:p>
    <w:p>
      <w:pPr/>
      <w:r>
        <w:t>Для работы с дисками выбран тип контроллера SCSI — LSI Logic, рекомендуемый для 64-разрядных гостевых систем (рисунок 9), и тип виртуального диска SCSI (рисунок 10).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76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9 — Выбор типа контроллера SCSI — LSI Logic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6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10 — Выбор типа виртуального диска — SCSI</w:t>
      </w:r>
    </w:p>
    <w:p>
      <w:pPr/>
      <w:r>
        <w:t>Создан новый виртуальный диск (рисунок 11) размером 40 ГБ с разбиением на несколько файлов (рисунок 12); имя файла диска оставлено по умолчанию — ROSA.vmdk (рисунок 13).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7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11 — Создание нового виртуального диска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7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12 — Размер диска 40 ГБ и разбиение на несколько файлов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63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13 — Имя файла виртуального диска (по умолчанию)</w:t>
      </w:r>
    </w:p>
    <w:p>
      <w:pPr/>
      <w:r>
        <w:t>Мастер завершён нажатием кнопки Finish (рисунок 14). Созданная виртуальная машина ROSA появилась в библиотеке VMware Workstation; в её сводке отображаются заданные параметры: 16 ГБ оперативной памяти, 8 процессоров, жёсткий диск 40 ГБ, подключённый ISO-образ и сетевой адаптер в режиме Bridged (рисунок 15).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76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14 — Завершение работы мастера создания виртуальной машины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15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15 — Виртуальная машина ROSA в библиотеке VMware Workstation</w:t>
      </w:r>
    </w:p>
    <w:p>
      <w:pPr>
        <w:pStyle w:val="Heading2"/>
      </w:pPr>
      <w:r>
        <w:t>5.2 Установка операционной системы</w:t>
      </w:r>
    </w:p>
    <w:p>
      <w:pPr/>
      <w:r>
        <w:t>Установка начата включением виртуальной машины. В меню загрузчика выбран язык «Русский» (рисунок 16), после чего выбран режим «Запуск и установка ОС (live mode)» (рисунок 17).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44121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12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16 — Выбор языка в меню загрузчика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44149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1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17 — Выбор режима «Запуск и установка ОС (live mode)»</w:t>
      </w:r>
    </w:p>
    <w:p>
      <w:pPr/>
      <w:r>
        <w:t>Выполнена загрузка ядра Linux и начального образа оперативной памяти (initial ramdisk) (рисунок 18), по завершении которой открылся рабочий стол live-режима с ярлыком установщика «Установка ROSA Linux Plasma» (рисунок 19).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66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18 — Загрузка ядра операционной системы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48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19 — Рабочий стол live-режима с ярлыком установщика</w:t>
      </w:r>
    </w:p>
    <w:p>
      <w:pPr/>
      <w:r>
        <w:t>Запущен установщик Anaconda. В окне приветствия выбран язык установки — русский (рисунок 20). Открылся экран «Обзор установки» (рисунок 21), на котором первоначально отмечены незаполненные разделы: место установки диска, создание пользователя и пароль суперпользователя root; установщик вывел предупреждение о необходимости заполнить отмеченные разделы.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61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20 — Выбор языка установки в программе установки Anaconda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66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21 — Экран «Обзор установки» до заполнения разделов</w:t>
      </w:r>
    </w:p>
    <w:p>
      <w:pPr/>
      <w:r>
        <w:t>В разделе «О лицензии» прочитано лицензионное соглашение и установлен флажок «Принимаю лицензионное соглашение» (рисунок 22). Затем задан пароль суперпользователя root и включена опция «Разрешить вход пользователем root с паролем через SSH» (рисунок 23).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71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22 — Принятие лицензионного соглашения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61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23 — Задание пароля суперпользователя root</w:t>
      </w:r>
    </w:p>
    <w:p>
      <w:pPr/>
      <w:r>
        <w:t>Создана учётная запись пользователя: полное имя — Lerner Vladislav, имя пользователя — lerner-v, задан пароль; пользователь включён в число администраторов, вход по паролю обязателен (рисунок 24). В разделе «Сеть и имя узла» проверено подключение Ethernet (ens33), автоматически получено имя узла rosa-me7kar (рисунок 25), после чего применены настройки.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53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24 — Создание учётной записи пользователя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80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25 — Настройка сети и имени узла</w:t>
      </w:r>
    </w:p>
    <w:p>
      <w:pPr/>
      <w:r>
        <w:t>После заполнения всех разделов экран «Обзор установки» не содержит предупреждений: указаны принятая лицензия, созданный пользователь lerner-v, заданный пароль root, автоматическая разметка диска и сеть (рисунок 26). Нажатием кнопки «Начать установку» запущен процесс установки (рисунок 27). В ходе установки автоматически создан служебный раздел biosboot на разделе /dev/sda1, что характерно для дистрибутивов семейства Red Hat.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61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26 — Заполненный экран «Обзор установки»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844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27 — Процесс установки операционной системы</w:t>
      </w:r>
    </w:p>
    <w:p>
      <w:pPr/>
      <w:r>
        <w:t>Во время установки было выведено системное уведомление VMware Workstation о съёмных устройствах (Removable Devices), которое носит информационный характер и не является ошибкой (рисунок 28). По завершении копирования файлов установщик сообщил об успешной установке системы и предложил перезагрузить компьютер (рисунок 29).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53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28 — Уведомление VMware Workstation о съёмных устройствах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75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29 — Завершение установки и предложение перезагрузки</w:t>
      </w:r>
    </w:p>
    <w:p>
      <w:pPr>
        <w:pStyle w:val="Heading2"/>
      </w:pPr>
      <w:r>
        <w:t>5.3 Первичная загрузка и вход в систему</w:t>
      </w:r>
    </w:p>
    <w:p>
      <w:pPr/>
      <w:r>
        <w:t>После перезагрузки открылось меню загрузчика GRUB, в котором выбрана строка «РОСА Фреш 13.2» (рисунок 30); выполнена загрузка ядра Linux 6.12.74-generic-2rosa13.x86_64 (рисунок 31). На экране входа в систему выбран пользователь Lerner Vladislav (рисунок 32), введён пароль (рисунок 33).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437946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9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30 — Меню загрузчика GRUB — выбор «РОСА Фреш 13.2»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441241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1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31 — Загрузка ядра Linux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844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32 — Экран входа в систему — выбор пользователя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33 — Ввод пароля учётной записи</w:t>
      </w:r>
    </w:p>
    <w:p>
      <w:pPr/>
      <w:r>
        <w:t>Выполнен вход в систему; загружен рабочий стол «РОСА Фреш» с рабочим окружением KDE Plasma (рисунок 34). Операционная система установлена и работоспособна.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595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34 — Рабочий стол установленной операционной системы</w:t>
      </w:r>
    </w:p>
    <w:p>
      <w:pPr>
        <w:pStyle w:val="Heading2"/>
      </w:pPr>
      <w:r>
        <w:t>5.4 Настройка сети и оформления рабочего стола</w:t>
      </w:r>
    </w:p>
    <w:p>
      <w:pPr/>
      <w:r>
        <w:t>При проверке работы сети обнаружено, что сетевой интерфейс ens33 отключён, а параметры IP-адресации недоступны: в области уведомлений выведены сообщения «Соединение «ens33» отключено» и «Проводной интерфейс (ens33): Параметры IP недоступны» (рисунок 35). Иными словами, в режиме «мост» виртуальная машина не получила адрес в физической сети.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564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35 — Сообщения об ошибках при работе сети</w:t>
      </w:r>
    </w:p>
    <w:p>
      <w:pPr/>
      <w:r>
        <w:t>Для устранения неисправности проверены настройки сетевого адаптера виртуальной машины: убедились, что выбран режим Bridged с автоматическим выбором физического адаптера и включена опция «Replicate physical network connection state» (рисунок 36). Дополнительно на рабочем столе включена тёмная тема оформления (рисунок 37).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5594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5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36 — Проверка настроек сетевого адаптера в режиме «мост»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581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37 — Включение тёмной темы оформления</w:t>
      </w:r>
    </w:p>
    <w:p>
      <w:pPr/>
      <w:r>
        <w:t>Поскольку получить сетевые настройки в режиме «мост» не удалось (в физической сети, к которой подключён хост-компьютер, отсутствовал доступный DHCP-сервер для выданного виртуальной машине адреса), принято решение переключить сетевой адаптер в режим NAT — «NAT: Used to share the host’s IP address» (рисунок 38). В этом режиме обмен данными с внешней сетью выполняет хост-компьютер, а адрес виртуальной машине выдаёт встроенный DHCP-сервер VMware, что обеспечило работоспособность сети в гостевой системе.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760000" cy="3564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38 — Переключение сетевого адаптера в режим NAT</w:t>
      </w:r>
    </w:p>
    <w:p>
      <w:pPr>
        <w:pStyle w:val="Heading1"/>
      </w:pPr>
      <w:r>
        <w:t>6 Проблемы, возникшие при выполнении работы, и способы их решения</w:t>
      </w:r>
    </w:p>
    <w:p>
      <w:pPr/>
      <w:r>
        <w:t>В ходе работы возникла одна существенная проблема: после установки системы в режиме сетевого подключения «мост» виртуальная машина не получала IP-адрес, интерфейс ens33 оставался отключённым, вследствие чего сеть и выход в Интернет были недоступны.</w:t>
      </w:r>
    </w:p>
    <w:p>
      <w:pPr/>
      <w:r>
        <w:t>Причина состояла в особенностях физической сети, к которой подключён хост-компьютер: виртуальная машина запрашивала адрес у внешнего DHCP-сервера, однако ответ не был получен (подобное поведение типично для сетей с фильтрацией MAC-адресов, гостевых сетей Wi-Fi и сетей, в которых отсутствует DHCP-сервер). Решением стал перевод сетевого адаптера виртуальной машины в режим NAT: в этом случае адрес выдаётся виртуальным DHCP-сервером VMware, а маршрутизацию выполняет хост-компьютер. После переключения режима сеть в гостевой системе заработала.</w:t>
      </w:r>
    </w:p>
    <w:p>
      <w:pPr/>
      <w:r>
        <w:t>Следует отметить, что сообщение Removable Devices, появившееся в процессе установки, ошибкой не является и носит информационный характер: VMware Workstation уведомляет о съёмных устройствах, которые могут быть подключены к виртуальной машине.</w:t>
      </w:r>
    </w:p>
    <w:p>
      <w:pPr>
        <w:pStyle w:val="Heading1"/>
      </w:pPr>
      <w:r>
        <w:t>7 Вывод</w:t>
      </w:r>
    </w:p>
    <w:p>
      <w:pPr/>
      <w:r>
        <w:t>В результате выполнения практической работы получены практические навыки установки операционной системы на базе ядра Linux на виртуальную машину: создана виртуальная машина ROSA в VMware Workstation Pro с заданными параметрами (8 виртуальных ядер, 16 ГБ оперативной памяти, диск SCSI объёмом 40 ГБ), выполнена установка ОС «РОСА Фреш 13.2» с ISO-образа в режиме live, настроены учётные записи root и пользователя, задано имя узла, выполнена первая загрузка и вход в систему.</w:t>
      </w:r>
    </w:p>
    <w:p>
      <w:pPr/>
      <w:r>
        <w:t>Изучены особенности установки дистрибутивов, ведущих происхождение от Red Hat: применение установщика Anaconda с предварительным заполнением экрана «Обзор установки», обязательное принятие лицензионного соглашения, отдельное задание пароля суперпользователя root, создание служебного раздела biosboot при автоматической разметке диска.</w:t>
      </w:r>
    </w:p>
    <w:p>
      <w:pPr/>
      <w:r>
        <w:t>Кроме того, получен опыт диагностики и устранения неисправностей сетевого взаимодействия виртуальной машины: выявлена причина недоступности сети в режиме «мост» и выполнено переключение сетевого адаптера в режим NAT, что подтвердило работоспособность сети внутри гостевой системы.</w:t>
      </w:r>
    </w:p>
    <w:p>
      <w:pPr>
        <w:pStyle w:val="CenterNoIndent"/>
        <w:keepNext/>
        <w:spacing w:before="240" w:after="120"/>
      </w:pPr>
      <w:r>
        <w:rPr>
          <w:b/>
        </w:rPr>
        <w:t>СПИСОК ИСПОЛЬЗОВАННЫХ ИСТОЧНИКОВ</w:t>
      </w:r>
    </w:p>
    <w:p>
      <w:pPr>
        <w:pStyle w:val="ListGOST"/>
      </w:pPr>
      <w:r>
        <w:t>– Операционные системы российского производства РОСА : официальный сайт ООО «НТЦ ИТ РОСА». — URL: https://rosa.ru/ (дата обращения: 17.09.2026).</w:t>
      </w:r>
    </w:p>
    <w:p>
      <w:pPr>
        <w:pStyle w:val="ListGOST"/>
      </w:pPr>
      <w:r>
        <w:t>– ROSA Desktop.Fresh (РОСА Фреш) : описание продукта // TAdviser. — URL: https://www.tadviser.ru/index.php/Продукт:ROSA_Desktop.Fresh_(РОСА_Фреш) (дата обращения: 17.09.2026).</w:t>
      </w:r>
    </w:p>
    <w:p>
      <w:pPr>
        <w:pStyle w:val="ListGOST"/>
      </w:pPr>
      <w:r>
        <w:t>– РОСА ФРЕШ 13 — когда нет цели, а есть только путь // interface31.ru. — URL: https://interface31.ru/tech_it/2025/04/rosa-fresh-13-kogda-net-celi-a-est-tol-ko-put.html (дата обращения: 17.09.2026).</w:t>
      </w:r>
    </w:p>
    <w:p>
      <w:pPr>
        <w:pStyle w:val="ListGOST"/>
      </w:pPr>
      <w:r>
        <w:t>– VMware Workstation Pro 26H1 Release Notes // Broadcom. — URL: https://techdocs.broadcom.com/us/en/vmware-cis/desktop-hypervisors/workstation-pro/26H1/release-notes/vmware-workstation-pro-26h1-release-notes.html (дата обращения: 17.09.2026).</w:t>
      </w:r>
    </w:p>
    <w:p>
      <w:pPr>
        <w:pStyle w:val="ListGOST"/>
      </w:pPr>
      <w:r>
        <w:t>–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 : Стандартинформ, 2017. — 27 с.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Normal"/>
    <w:pPr>
      <w:keepNext/>
      <w:spacing w:line="360" w:lineRule="auto" w:before="120" w:after="24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TableCaption">
    <w:name w:val="TableCaption"/>
    <w:basedOn w:val="Normal"/>
    <w:pPr>
      <w:keepNext/>
      <w:spacing w:line="360" w:lineRule="auto" w:before="120" w:after="12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istGOST">
    <w:name w:val="ListGOST"/>
    <w:basedOn w:val="Normal"/>
    <w:pPr>
      <w:keepNext w:val="0"/>
      <w:spacing w:line="360" w:lineRule="auto" w:before="0" w:after="0"/>
      <w:ind w:hanging="283" w:left="992"/>
      <w:jc w:val="both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CenterNoIndent">
    <w:name w:val="CenterNoIndent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eftNoIndent">
    <w:name w:val="LeftNoIndent"/>
    <w:basedOn w:val="Normal"/>
    <w:pPr>
      <w:keepNext w:val="0"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 1. Установка ОС РОСА на VMware</dc:title>
  <dc:subject/>
  <dc:creator>____________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