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6654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6654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6654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6654DB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6654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6654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6654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6654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6654D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797FA9">
      <w:pPr>
        <w:pStyle w:val="ListParagraph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77777777" w:rsidR="00FC0C9B" w:rsidRPr="002E2D56" w:rsidRDefault="008312CC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227382">
      <w:pPr>
        <w:ind w:left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227382">
        <w:rPr>
          <w:b/>
          <w:bCs/>
        </w:rPr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4E94ED43" w:rsidR="008312CC" w:rsidRPr="002E2D56" w:rsidRDefault="00A157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49636555"/>
      <w:r w:rsidRPr="002E2D56">
        <w:rPr>
          <w:rStyle w:val="Heading1Char"/>
          <w:sz w:val="32"/>
          <w:szCs w:val="32"/>
        </w:rPr>
        <w:t>Scope</w:t>
      </w:r>
      <w:bookmarkEnd w:id="8"/>
    </w:p>
    <w:p w14:paraId="0854F291" w14:textId="77777777" w:rsidR="00CD74F4" w:rsidRDefault="00CD74F4" w:rsidP="00CD74F4">
      <w:pPr>
        <w:ind w:left="567"/>
      </w:pPr>
      <w:r>
        <w:t>.</w:t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13FC79AD" w14:textId="667AAB2F" w:rsidR="00720DEF" w:rsidRDefault="00964ADD" w:rsidP="00694633">
      <w:pPr>
        <w:pStyle w:val="ListParagraph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05742446" w14:textId="5D0E446E" w:rsidR="005C37AF" w:rsidRPr="00D40C73" w:rsidRDefault="005C37A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0" w:name="_Toc149636557"/>
      <w:r w:rsidRPr="00D40C73">
        <w:rPr>
          <w:rStyle w:val="Heading1Char"/>
          <w:sz w:val="32"/>
          <w:szCs w:val="32"/>
        </w:rPr>
        <w:t>Authentication</w:t>
      </w:r>
      <w:bookmarkEnd w:id="10"/>
    </w:p>
    <w:p w14:paraId="764DC39B" w14:textId="1C9AAB68" w:rsidR="009E4C1F" w:rsidRPr="003C2712" w:rsidRDefault="00720DEF" w:rsidP="003C2712">
      <w:pPr>
        <w:pStyle w:val="ListParagraph"/>
        <w:numPr>
          <w:ilvl w:val="1"/>
          <w:numId w:val="15"/>
        </w:numPr>
        <w:ind w:left="1701" w:hanging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EE2C6F3" w14:textId="4288FB17" w:rsidR="00F9489B" w:rsidRDefault="00F9489B" w:rsidP="009E4C1F">
      <w:pPr>
        <w:pStyle w:val="ListParagraph"/>
        <w:ind w:left="1701"/>
        <w:jc w:val="both"/>
      </w:pPr>
      <w:r>
        <w:t xml:space="preserve">“Members” typically refers to individuals or entities (such as; Users or Groups) who require access to various resources within an organization’s applications. Member management involves defining, creating, updating, and removing </w:t>
      </w:r>
      <w:r w:rsidR="00870DA6">
        <w:t xml:space="preserve">these members and their associated permissions. </w:t>
      </w:r>
    </w:p>
    <w:p w14:paraId="0CCC6EF9" w14:textId="4A2767ED" w:rsidR="00E416C7" w:rsidRDefault="00E416C7" w:rsidP="009D2ED6">
      <w:pPr>
        <w:pStyle w:val="ListParagraph"/>
        <w:numPr>
          <w:ilvl w:val="2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r w:rsidRPr="009D2ED6">
        <w:rPr>
          <w:rStyle w:val="Heading1Char"/>
          <w:sz w:val="32"/>
          <w:szCs w:val="32"/>
        </w:rPr>
        <w:t>Member Registration</w:t>
      </w:r>
    </w:p>
    <w:p w14:paraId="519BE7D5" w14:textId="6519BC6E" w:rsidR="006654DB" w:rsidRDefault="006654DB" w:rsidP="006654DB">
      <w:pPr>
        <w:pStyle w:val="ListParagraph"/>
        <w:ind w:left="1701"/>
        <w:jc w:val="both"/>
        <w:rPr>
          <w:rStyle w:val="Heading1Char"/>
          <w:sz w:val="32"/>
          <w:szCs w:val="32"/>
        </w:rPr>
      </w:pPr>
      <w:r>
        <w:rPr>
          <w:sz w:val="24"/>
          <w:szCs w:val="24"/>
        </w:rPr>
        <w:t>Allowing members to create account and sign up within the system</w:t>
      </w:r>
    </w:p>
    <w:p w14:paraId="533B540C" w14:textId="5DC22D9C" w:rsidR="003C2712" w:rsidRPr="006654DB" w:rsidRDefault="00E416C7" w:rsidP="006654DB">
      <w:pPr>
        <w:pStyle w:val="ListParagraph"/>
        <w:numPr>
          <w:ilvl w:val="2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bookmarkStart w:id="12" w:name="_GoBack"/>
      <w:bookmarkEnd w:id="12"/>
      <w:r w:rsidRPr="006654DB">
        <w:rPr>
          <w:rStyle w:val="Heading1Char"/>
          <w:sz w:val="32"/>
          <w:szCs w:val="32"/>
        </w:rPr>
        <w:t>Member Profiles</w:t>
      </w:r>
    </w:p>
    <w:p w14:paraId="0DC1F452" w14:textId="2A4C6A5A" w:rsidR="00B43EB3" w:rsidRPr="00B43EB3" w:rsidRDefault="00B43EB3" w:rsidP="00E416C7">
      <w:pPr>
        <w:pStyle w:val="ListParagraph"/>
        <w:ind w:left="1701" w:hanging="113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proofErr w:type="gramStart"/>
      <w:r w:rsidRPr="00B43EB3">
        <w:rPr>
          <w:sz w:val="24"/>
          <w:szCs w:val="24"/>
        </w:rPr>
        <w:t>Storing and managing member information like name, contact details, and additional data</w:t>
      </w:r>
      <w:r>
        <w:rPr>
          <w:sz w:val="24"/>
          <w:szCs w:val="24"/>
        </w:rPr>
        <w:t>.</w:t>
      </w:r>
      <w:proofErr w:type="gramEnd"/>
      <w:r w:rsidRPr="00B43EB3">
        <w:rPr>
          <w:sz w:val="24"/>
          <w:szCs w:val="24"/>
        </w:rPr>
        <w:t xml:space="preserve"> </w:t>
      </w:r>
    </w:p>
    <w:p w14:paraId="6C5C073B" w14:textId="17CAAE9D" w:rsidR="003C2712" w:rsidRPr="00B43EB3" w:rsidRDefault="00E416C7" w:rsidP="00B43EB3">
      <w:pPr>
        <w:pStyle w:val="ListParagraph"/>
        <w:tabs>
          <w:tab w:val="left" w:pos="5064"/>
        </w:tabs>
        <w:ind w:left="1701" w:hanging="1134"/>
        <w:jc w:val="both"/>
        <w:rPr>
          <w:sz w:val="24"/>
          <w:szCs w:val="24"/>
        </w:rPr>
      </w:pPr>
      <w:r w:rsidRPr="00E416C7">
        <w:rPr>
          <w:b/>
          <w:sz w:val="24"/>
          <w:szCs w:val="24"/>
        </w:rPr>
        <w:lastRenderedPageBreak/>
        <w:t xml:space="preserve">4.2.3. </w:t>
      </w:r>
      <w:r>
        <w:rPr>
          <w:b/>
          <w:sz w:val="24"/>
          <w:szCs w:val="24"/>
        </w:rPr>
        <w:t xml:space="preserve">      </w:t>
      </w:r>
      <w:r w:rsidRPr="00E416C7">
        <w:rPr>
          <w:b/>
          <w:sz w:val="24"/>
          <w:szCs w:val="24"/>
        </w:rPr>
        <w:t>Authentication and Login</w:t>
      </w:r>
      <w:r w:rsidR="00B43EB3">
        <w:rPr>
          <w:b/>
          <w:sz w:val="24"/>
          <w:szCs w:val="24"/>
        </w:rPr>
        <w:t>:</w:t>
      </w:r>
      <w:r w:rsidR="00B43EB3" w:rsidRPr="00B43EB3">
        <w:rPr>
          <w:sz w:val="24"/>
          <w:szCs w:val="24"/>
        </w:rPr>
        <w:tab/>
      </w:r>
    </w:p>
    <w:p w14:paraId="7C34485B" w14:textId="1653F603" w:rsidR="00E416C7" w:rsidRPr="00E416C7" w:rsidRDefault="00B43EB3" w:rsidP="00E416C7">
      <w:pPr>
        <w:pStyle w:val="ListParagraph"/>
        <w:ind w:left="1701" w:hanging="1134"/>
        <w:jc w:val="both"/>
        <w:rPr>
          <w:b/>
          <w:sz w:val="24"/>
          <w:szCs w:val="24"/>
        </w:rPr>
      </w:pPr>
      <w:r w:rsidRPr="00B43EB3">
        <w:rPr>
          <w:sz w:val="24"/>
          <w:szCs w:val="24"/>
        </w:rPr>
        <w:t xml:space="preserve">                Enables m</w:t>
      </w:r>
      <w:r>
        <w:rPr>
          <w:sz w:val="24"/>
          <w:szCs w:val="24"/>
        </w:rPr>
        <w:t>embers to authenticate and logged</w:t>
      </w:r>
      <w:r w:rsidRPr="00B43EB3">
        <w:rPr>
          <w:sz w:val="24"/>
          <w:szCs w:val="24"/>
        </w:rPr>
        <w:t xml:space="preserve"> in</w:t>
      </w:r>
      <w:r>
        <w:rPr>
          <w:sz w:val="24"/>
          <w:szCs w:val="24"/>
        </w:rPr>
        <w:t>.</w:t>
      </w:r>
      <w:r w:rsidRPr="00E416C7">
        <w:rPr>
          <w:b/>
          <w:sz w:val="24"/>
          <w:szCs w:val="24"/>
        </w:rPr>
        <w:t xml:space="preserve"> </w:t>
      </w:r>
    </w:p>
    <w:p w14:paraId="23BBAE65" w14:textId="18833100" w:rsidR="003C2712" w:rsidRDefault="00B43EB3" w:rsidP="00B43EB3">
      <w:pPr>
        <w:pStyle w:val="ListParagraph"/>
        <w:ind w:left="1701" w:hanging="113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4.2.4</w:t>
      </w:r>
      <w:r w:rsidR="00E416C7" w:rsidRPr="00E416C7">
        <w:rPr>
          <w:b/>
          <w:sz w:val="24"/>
          <w:szCs w:val="24"/>
        </w:rPr>
        <w:t xml:space="preserve">. </w:t>
      </w:r>
      <w:r w:rsidR="00E416C7">
        <w:rPr>
          <w:b/>
          <w:sz w:val="24"/>
          <w:szCs w:val="24"/>
        </w:rPr>
        <w:t xml:space="preserve">      </w:t>
      </w:r>
      <w:r w:rsidR="00E416C7" w:rsidRPr="00E416C7">
        <w:rPr>
          <w:b/>
          <w:sz w:val="24"/>
          <w:szCs w:val="24"/>
        </w:rPr>
        <w:t>Password Reset and Recovery</w:t>
      </w:r>
      <w:r>
        <w:rPr>
          <w:b/>
          <w:sz w:val="24"/>
          <w:szCs w:val="24"/>
        </w:rPr>
        <w:t>:</w:t>
      </w:r>
      <w:r w:rsidR="00E416C7" w:rsidRPr="00E416C7">
        <w:rPr>
          <w:b/>
          <w:sz w:val="24"/>
          <w:szCs w:val="24"/>
        </w:rPr>
        <w:t xml:space="preserve"> </w:t>
      </w:r>
      <w:r w:rsidR="003C2712" w:rsidRPr="00E416C7">
        <w:rPr>
          <w:b/>
          <w:sz w:val="24"/>
          <w:szCs w:val="24"/>
        </w:rPr>
        <w:t xml:space="preserve"> </w:t>
      </w:r>
    </w:p>
    <w:p w14:paraId="1483E9DC" w14:textId="3253418F" w:rsidR="00B43EB3" w:rsidRDefault="00B43EB3" w:rsidP="000D43BA">
      <w:pPr>
        <w:pStyle w:val="ListParagraph"/>
        <w:ind w:left="1701" w:hanging="1134"/>
        <w:jc w:val="both"/>
        <w:rPr>
          <w:sz w:val="24"/>
          <w:szCs w:val="24"/>
        </w:rPr>
      </w:pPr>
      <w:r w:rsidRPr="00B43EB3">
        <w:rPr>
          <w:sz w:val="24"/>
          <w:szCs w:val="24"/>
        </w:rPr>
        <w:t xml:space="preserve">                </w:t>
      </w:r>
      <w:r w:rsidR="000D43BA" w:rsidRPr="00B43EB3">
        <w:rPr>
          <w:sz w:val="24"/>
          <w:szCs w:val="24"/>
        </w:rPr>
        <w:t>Offe</w:t>
      </w:r>
      <w:r w:rsidRPr="00B43EB3">
        <w:rPr>
          <w:sz w:val="24"/>
          <w:szCs w:val="24"/>
        </w:rPr>
        <w:t>ring options for member</w:t>
      </w:r>
      <w:r w:rsidR="00DF5F4E">
        <w:rPr>
          <w:sz w:val="24"/>
          <w:szCs w:val="24"/>
        </w:rPr>
        <w:t>s to reset password or recover the password.</w:t>
      </w:r>
    </w:p>
    <w:p w14:paraId="1B4D6A16" w14:textId="77777777" w:rsidR="000D43BA" w:rsidRPr="000D43BA" w:rsidRDefault="000D43BA" w:rsidP="000D43BA">
      <w:pPr>
        <w:pStyle w:val="ListParagraph"/>
        <w:ind w:left="1701" w:hanging="1134"/>
        <w:jc w:val="both"/>
        <w:rPr>
          <w:sz w:val="24"/>
          <w:szCs w:val="24"/>
        </w:rPr>
      </w:pPr>
    </w:p>
    <w:p w14:paraId="5EA19B90" w14:textId="5801EF89" w:rsidR="00720DEF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3" w:name="_Toc149636559"/>
      <w:r w:rsidRPr="00D40C73">
        <w:rPr>
          <w:rStyle w:val="Heading1Char"/>
          <w:sz w:val="32"/>
          <w:szCs w:val="32"/>
        </w:rPr>
        <w:t>User Management</w:t>
      </w:r>
      <w:bookmarkEnd w:id="13"/>
    </w:p>
    <w:p w14:paraId="3870C075" w14:textId="7700B9D9" w:rsidR="000D43BA" w:rsidRPr="00D40C73" w:rsidRDefault="000D43BA" w:rsidP="000D43BA">
      <w:pPr>
        <w:pStyle w:val="ListParagraph"/>
        <w:ind w:left="1701"/>
        <w:rPr>
          <w:rStyle w:val="Heading1Char"/>
          <w:sz w:val="32"/>
          <w:szCs w:val="32"/>
        </w:rPr>
      </w:pPr>
      <w:r>
        <w:rPr>
          <w:sz w:val="24"/>
          <w:szCs w:val="24"/>
        </w:rPr>
        <w:t xml:space="preserve"> </w:t>
      </w:r>
    </w:p>
    <w:p w14:paraId="5A3A8B53" w14:textId="6D14401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4" w:name="_Toc149636560"/>
      <w:r w:rsidRPr="00D40C73">
        <w:rPr>
          <w:rStyle w:val="Heading1Char"/>
          <w:sz w:val="32"/>
          <w:szCs w:val="32"/>
        </w:rPr>
        <w:t>User Group Management</w:t>
      </w:r>
      <w:bookmarkEnd w:id="14"/>
    </w:p>
    <w:p w14:paraId="4248FA5A" w14:textId="6DCA60BC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5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5"/>
    </w:p>
    <w:p w14:paraId="75C3BED1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6" w:name="_Toc149636562"/>
      <w:r w:rsidRPr="00D40C73">
        <w:rPr>
          <w:rStyle w:val="Heading1Char"/>
          <w:sz w:val="32"/>
          <w:szCs w:val="32"/>
        </w:rPr>
        <w:t>Module Management</w:t>
      </w:r>
      <w:bookmarkEnd w:id="16"/>
    </w:p>
    <w:p w14:paraId="717C5BCC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7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7"/>
    </w:p>
    <w:p w14:paraId="34CE9641" w14:textId="30E4294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8" w:name="_Toc149636564"/>
      <w:r w:rsidRPr="00D40C73">
        <w:rPr>
          <w:rStyle w:val="Heading1Char"/>
          <w:sz w:val="32"/>
          <w:szCs w:val="32"/>
        </w:rPr>
        <w:t>Role Management</w:t>
      </w:r>
      <w:bookmarkEnd w:id="18"/>
    </w:p>
    <w:p w14:paraId="65CE506F" w14:textId="7967038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9" w:name="_Toc149636565"/>
      <w:r w:rsidRPr="00D40C73">
        <w:rPr>
          <w:rStyle w:val="Heading1Char"/>
          <w:sz w:val="32"/>
          <w:szCs w:val="32"/>
        </w:rPr>
        <w:t>Role Group Management</w:t>
      </w:r>
      <w:bookmarkEnd w:id="19"/>
    </w:p>
    <w:p w14:paraId="3E9F6080" w14:textId="77777777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0" w:name="_Toc149636566"/>
      <w:r w:rsidRPr="00D40C73">
        <w:rPr>
          <w:rStyle w:val="Heading1Char"/>
          <w:sz w:val="32"/>
          <w:szCs w:val="32"/>
        </w:rPr>
        <w:t>Workspace Management</w:t>
      </w:r>
      <w:bookmarkEnd w:id="20"/>
    </w:p>
    <w:p w14:paraId="2EFCD4DB" w14:textId="263B895C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1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1"/>
    </w:p>
    <w:p w14:paraId="232AFF61" w14:textId="18FE2652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2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2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3"/>
    </w:p>
    <w:p w14:paraId="577DC4BA" w14:textId="4FEA26DB" w:rsidR="00483A78" w:rsidRDefault="00483A78" w:rsidP="00483A78">
      <w:pPr>
        <w:ind w:left="567"/>
      </w:pPr>
      <w:r>
        <w:t>.</w:t>
      </w:r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49636570"/>
      <w:r>
        <w:rPr>
          <w:rStyle w:val="Heading1Char"/>
          <w:sz w:val="32"/>
          <w:szCs w:val="32"/>
        </w:rPr>
        <w:t>Constraints</w:t>
      </w:r>
      <w:bookmarkEnd w:id="24"/>
    </w:p>
    <w:p w14:paraId="1BDDF75E" w14:textId="3AD2ABBE" w:rsidR="009B6967" w:rsidRDefault="009B6967" w:rsidP="009B6967">
      <w:pPr>
        <w:ind w:left="567"/>
      </w:pPr>
      <w:r>
        <w:t>.</w:t>
      </w:r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49636571"/>
      <w:r>
        <w:rPr>
          <w:rStyle w:val="Heading1Char"/>
          <w:sz w:val="32"/>
          <w:szCs w:val="32"/>
        </w:rPr>
        <w:t>Assumptions</w:t>
      </w:r>
      <w:bookmarkEnd w:id="25"/>
    </w:p>
    <w:p w14:paraId="7FA79DDF" w14:textId="4C42EEDF" w:rsidR="004A7252" w:rsidRDefault="004A7252" w:rsidP="004A7252">
      <w:pPr>
        <w:ind w:left="567"/>
      </w:pPr>
      <w:r>
        <w:t>.</w:t>
      </w:r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49636572"/>
      <w:r>
        <w:rPr>
          <w:rStyle w:val="Heading1Char"/>
          <w:sz w:val="32"/>
          <w:szCs w:val="32"/>
        </w:rPr>
        <w:t>Dependencies</w:t>
      </w:r>
      <w:bookmarkEnd w:id="26"/>
    </w:p>
    <w:p w14:paraId="173AC5D7" w14:textId="77777777" w:rsidR="004A7252" w:rsidRDefault="004A7252" w:rsidP="004A7252">
      <w:pPr>
        <w:ind w:left="567"/>
      </w:pPr>
      <w:r>
        <w:lastRenderedPageBreak/>
        <w:t>.</w:t>
      </w:r>
    </w:p>
    <w:p w14:paraId="053C8899" w14:textId="77777777" w:rsidR="004A7252" w:rsidRPr="004A7252" w:rsidRDefault="004A7252" w:rsidP="004A7252">
      <w:pPr>
        <w:ind w:left="567"/>
      </w:pPr>
    </w:p>
    <w:p w14:paraId="7F7E36AC" w14:textId="0D86BE3B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7" w:name="_Toc149636573"/>
      <w:r>
        <w:rPr>
          <w:rStyle w:val="Heading1Char"/>
          <w:sz w:val="32"/>
          <w:szCs w:val="32"/>
        </w:rPr>
        <w:t>Glossary</w:t>
      </w:r>
      <w:bookmarkEnd w:id="27"/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altName w:val="Segoe U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7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AD2"/>
    <w:rsid w:val="00023D1C"/>
    <w:rsid w:val="00043F82"/>
    <w:rsid w:val="0006672E"/>
    <w:rsid w:val="000751EE"/>
    <w:rsid w:val="00076F02"/>
    <w:rsid w:val="00085027"/>
    <w:rsid w:val="000B2292"/>
    <w:rsid w:val="000D387C"/>
    <w:rsid w:val="000D43BA"/>
    <w:rsid w:val="00104C97"/>
    <w:rsid w:val="00123FC0"/>
    <w:rsid w:val="00125C4F"/>
    <w:rsid w:val="0012632F"/>
    <w:rsid w:val="001305C3"/>
    <w:rsid w:val="00164582"/>
    <w:rsid w:val="001B2701"/>
    <w:rsid w:val="001B58C9"/>
    <w:rsid w:val="001E782A"/>
    <w:rsid w:val="001F3D9C"/>
    <w:rsid w:val="001F622B"/>
    <w:rsid w:val="00207867"/>
    <w:rsid w:val="00227382"/>
    <w:rsid w:val="00281F72"/>
    <w:rsid w:val="0028209C"/>
    <w:rsid w:val="002C0DF4"/>
    <w:rsid w:val="002C115D"/>
    <w:rsid w:val="002E2519"/>
    <w:rsid w:val="002E2D56"/>
    <w:rsid w:val="003042E5"/>
    <w:rsid w:val="00353CA3"/>
    <w:rsid w:val="00384AB0"/>
    <w:rsid w:val="00390DDE"/>
    <w:rsid w:val="003C2712"/>
    <w:rsid w:val="003D6394"/>
    <w:rsid w:val="00400073"/>
    <w:rsid w:val="00404295"/>
    <w:rsid w:val="004074C2"/>
    <w:rsid w:val="00415CA9"/>
    <w:rsid w:val="004707A6"/>
    <w:rsid w:val="004723BD"/>
    <w:rsid w:val="00472744"/>
    <w:rsid w:val="00483A78"/>
    <w:rsid w:val="004944D2"/>
    <w:rsid w:val="004A3F35"/>
    <w:rsid w:val="004A7252"/>
    <w:rsid w:val="004B42F1"/>
    <w:rsid w:val="004C3B92"/>
    <w:rsid w:val="004E46D6"/>
    <w:rsid w:val="004F0D7F"/>
    <w:rsid w:val="00500C19"/>
    <w:rsid w:val="00507C70"/>
    <w:rsid w:val="00512B65"/>
    <w:rsid w:val="00516C87"/>
    <w:rsid w:val="005246EE"/>
    <w:rsid w:val="0052780B"/>
    <w:rsid w:val="005370E5"/>
    <w:rsid w:val="00583A28"/>
    <w:rsid w:val="00595D05"/>
    <w:rsid w:val="005C37AF"/>
    <w:rsid w:val="005C4C94"/>
    <w:rsid w:val="005D0CB0"/>
    <w:rsid w:val="005D7DE4"/>
    <w:rsid w:val="005E1B4B"/>
    <w:rsid w:val="00623871"/>
    <w:rsid w:val="006567C7"/>
    <w:rsid w:val="006654DB"/>
    <w:rsid w:val="006678BE"/>
    <w:rsid w:val="006703FC"/>
    <w:rsid w:val="00691696"/>
    <w:rsid w:val="00694633"/>
    <w:rsid w:val="006962F2"/>
    <w:rsid w:val="00697605"/>
    <w:rsid w:val="006E1D25"/>
    <w:rsid w:val="006F3A72"/>
    <w:rsid w:val="00717B50"/>
    <w:rsid w:val="00720DEF"/>
    <w:rsid w:val="0072236F"/>
    <w:rsid w:val="007429F5"/>
    <w:rsid w:val="0076391D"/>
    <w:rsid w:val="00797FA9"/>
    <w:rsid w:val="007B5098"/>
    <w:rsid w:val="007B608F"/>
    <w:rsid w:val="007E44D9"/>
    <w:rsid w:val="007F7B05"/>
    <w:rsid w:val="00813ED3"/>
    <w:rsid w:val="008312CC"/>
    <w:rsid w:val="008318A1"/>
    <w:rsid w:val="0086745B"/>
    <w:rsid w:val="00870DA6"/>
    <w:rsid w:val="008936D2"/>
    <w:rsid w:val="008D3F37"/>
    <w:rsid w:val="008E10CE"/>
    <w:rsid w:val="00917E50"/>
    <w:rsid w:val="00956AEE"/>
    <w:rsid w:val="00964ADD"/>
    <w:rsid w:val="009A0FE2"/>
    <w:rsid w:val="009B6967"/>
    <w:rsid w:val="009B739E"/>
    <w:rsid w:val="009D2ED6"/>
    <w:rsid w:val="009E4C1F"/>
    <w:rsid w:val="009F1F7E"/>
    <w:rsid w:val="009F5A17"/>
    <w:rsid w:val="00A10CAA"/>
    <w:rsid w:val="00A15784"/>
    <w:rsid w:val="00A17AD2"/>
    <w:rsid w:val="00A41243"/>
    <w:rsid w:val="00A42364"/>
    <w:rsid w:val="00A469D5"/>
    <w:rsid w:val="00A56DE1"/>
    <w:rsid w:val="00A94A45"/>
    <w:rsid w:val="00AE2E68"/>
    <w:rsid w:val="00B025B3"/>
    <w:rsid w:val="00B13C49"/>
    <w:rsid w:val="00B43EB3"/>
    <w:rsid w:val="00BA1024"/>
    <w:rsid w:val="00BA6F94"/>
    <w:rsid w:val="00C412C2"/>
    <w:rsid w:val="00C42009"/>
    <w:rsid w:val="00C42B52"/>
    <w:rsid w:val="00C927AF"/>
    <w:rsid w:val="00CB2C0A"/>
    <w:rsid w:val="00CD74F4"/>
    <w:rsid w:val="00CE35F7"/>
    <w:rsid w:val="00CF2AC2"/>
    <w:rsid w:val="00D01A51"/>
    <w:rsid w:val="00D169A2"/>
    <w:rsid w:val="00D17023"/>
    <w:rsid w:val="00D220B9"/>
    <w:rsid w:val="00D40C73"/>
    <w:rsid w:val="00D637DC"/>
    <w:rsid w:val="00D63C3E"/>
    <w:rsid w:val="00D87AD1"/>
    <w:rsid w:val="00DD05B5"/>
    <w:rsid w:val="00DD3A37"/>
    <w:rsid w:val="00DF5F4E"/>
    <w:rsid w:val="00E416C7"/>
    <w:rsid w:val="00E42BA9"/>
    <w:rsid w:val="00E87200"/>
    <w:rsid w:val="00E92941"/>
    <w:rsid w:val="00EA5F09"/>
    <w:rsid w:val="00EC31CC"/>
    <w:rsid w:val="00F1380D"/>
    <w:rsid w:val="00F1770D"/>
    <w:rsid w:val="00F25E4E"/>
    <w:rsid w:val="00F264D7"/>
    <w:rsid w:val="00F31CCB"/>
    <w:rsid w:val="00F42E89"/>
    <w:rsid w:val="00F92279"/>
    <w:rsid w:val="00F9489B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EEA0-8A85-4CB7-AEC2-EE9397BC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2023-10-31T08:00:00Z</dcterms:created>
  <dcterms:modified xsi:type="dcterms:W3CDTF">2023-11-01T02:11:00Z</dcterms:modified>
</cp:coreProperties>
</file>