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as0ptfuhpi8a" w:id="0"/>
      <w:bookmarkEnd w:id="0"/>
      <w:r w:rsidDel="00000000" w:rsidR="00000000" w:rsidRPr="00000000">
        <w:rPr>
          <w:rtl w:val="0"/>
        </w:rPr>
        <w:t xml:space="preserve">Closeout Document: Maintenance &amp; Warranty Data</w:t>
      </w:r>
    </w:p>
    <w:p w:rsidR="00000000" w:rsidDel="00000000" w:rsidP="00000000" w:rsidRDefault="00000000" w:rsidRPr="00000000" w14:paraId="00000002">
      <w:pPr>
        <w:rPr/>
      </w:pPr>
      <w:r w:rsidDel="00000000" w:rsidR="00000000" w:rsidRPr="00000000">
        <w:rPr>
          <w:b w:val="1"/>
          <w:bCs w:val="1"/>
          <w:rtl w:val="0"/>
        </w:rPr>
        <w:t xml:space="preserve">Project:</w:t>
      </w:r>
      <w:r w:rsidDel="00000000" w:rsidR="00000000" w:rsidRPr="00000000">
        <w:rPr>
          <w:rtl w:val="0"/>
        </w:rPr>
        <w:t xml:space="preserve"> Jennings Community Center</w:t>
        <w:br w:type="textWrapping"/>
      </w:r>
      <w:r w:rsidDel="00000000" w:rsidR="00000000" w:rsidRPr="00000000">
        <w:rPr>
          <w:b w:val="1"/>
          <w:bCs w:val="1"/>
          <w:rtl w:val="0"/>
        </w:rPr>
        <w:t xml:space="preserve">Date:</w:t>
      </w:r>
      <w:r w:rsidDel="00000000" w:rsidR="00000000" w:rsidRPr="00000000">
        <w:rPr>
          <w:rtl w:val="0"/>
        </w:rPr>
        <w:t xml:space="preserve"> December 10, 2025</w:t>
        <w:br w:type="textWrapping"/>
      </w:r>
      <w:r w:rsidDel="00000000" w:rsidR="00000000" w:rsidRPr="00000000">
        <w:rPr>
          <w:b w:val="1"/>
          <w:bCs w:val="1"/>
          <w:rtl w:val="0"/>
        </w:rPr>
        <w:t xml:space="preserve">Substantial Completion Date:</w:t>
      </w:r>
      <w:r w:rsidDel="00000000" w:rsidR="00000000" w:rsidRPr="00000000">
        <w:rPr>
          <w:rtl w:val="0"/>
        </w:rPr>
        <w:t xml:space="preserve"> December 15, 2025</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db32lr3oh3zw" w:id="1"/>
      <w:bookmarkEnd w:id="1"/>
      <w:r w:rsidDel="00000000" w:rsidR="00000000" w:rsidRPr="00000000">
        <w:rPr>
          <w:rtl w:val="0"/>
        </w:rPr>
        <w:t xml:space="preserve">1.0 Introduction</w:t>
      </w:r>
    </w:p>
    <w:p w:rsidR="00000000" w:rsidDel="00000000" w:rsidP="00000000" w:rsidRDefault="00000000" w:rsidRPr="00000000" w14:paraId="00000006">
      <w:pPr>
        <w:rPr/>
      </w:pPr>
      <w:r w:rsidDel="00000000" w:rsidR="00000000" w:rsidRPr="00000000">
        <w:rPr>
          <w:rtl w:val="0"/>
        </w:rPr>
        <w:t xml:space="preserve">This document provides the official Maintenance and Warranty information for the signage installed at the Jennings Community Center project. This information is provided as part of the closeout requirements for the following specification sections: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numPr>
          <w:ilvl w:val="0"/>
          <w:numId w:val="2"/>
        </w:numPr>
        <w:ind w:left="720" w:hanging="360"/>
      </w:pPr>
      <w:r w:rsidDel="00000000" w:rsidR="00000000" w:rsidRPr="00000000">
        <w:rPr>
          <w:b w:val="1"/>
          <w:bCs w:val="1"/>
          <w:rtl w:val="0"/>
        </w:rPr>
        <w:t xml:space="preserve">Spec Section 101419 - Dimensional Letter Signage</w:t>
      </w:r>
      <w:r w:rsidDel="00000000" w:rsidR="00000000" w:rsidRPr="00000000">
        <w:rPr>
          <w:rtl w:val="0"/>
        </w:rPr>
      </w:r>
    </w:p>
    <w:p w:rsidR="00000000" w:rsidDel="00000000" w:rsidP="00000000" w:rsidRDefault="00000000" w:rsidRPr="00000000" w14:paraId="00000009">
      <w:pPr>
        <w:numPr>
          <w:ilvl w:val="0"/>
          <w:numId w:val="2"/>
        </w:numPr>
        <w:ind w:left="720" w:hanging="360"/>
      </w:pPr>
      <w:r w:rsidDel="00000000" w:rsidR="00000000" w:rsidRPr="00000000">
        <w:rPr>
          <w:b w:val="1"/>
          <w:bCs w:val="1"/>
          <w:rtl w:val="0"/>
        </w:rPr>
        <w:t xml:space="preserve">Spec Section 101423.16 - Room Identification Panel Signage</w:t>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The signage was provided by Moonriver Signs and manufactured by Gemini (dimensional letters) and Inpro (room identification panels).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rPr/>
      </w:pPr>
      <w:bookmarkStart w:colFirst="0" w:colLast="0" w:name="_ltkezwmarkaz" w:id="2"/>
      <w:bookmarkEnd w:id="2"/>
      <w:r w:rsidDel="00000000" w:rsidR="00000000" w:rsidRPr="00000000">
        <w:rPr>
          <w:rtl w:val="0"/>
        </w:rPr>
        <w:t xml:space="preserve">2.0 Dimensional Letter Signage (Spec Section 101419)</w:t>
      </w:r>
    </w:p>
    <w:p w:rsidR="00000000" w:rsidDel="00000000" w:rsidP="00000000" w:rsidRDefault="00000000" w:rsidRPr="00000000" w14:paraId="0000000F">
      <w:pPr>
        <w:rPr/>
      </w:pPr>
      <w:r w:rsidDel="00000000" w:rsidR="00000000" w:rsidRPr="00000000">
        <w:rPr>
          <w:rtl w:val="0"/>
        </w:rPr>
        <w:t xml:space="preserve">This section pertains to the following dimensional letter signage as detailed in the project submittals and specifications: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left"/>
              <w:rPr>
                <w:b w:val="1"/>
                <w:bCs w:val="1"/>
              </w:rPr>
            </w:pPr>
            <w:r w:rsidDel="00000000" w:rsidR="00000000" w:rsidRPr="00000000">
              <w:rPr>
                <w:b w:val="1"/>
                <w:bCs w:val="1"/>
                <w:rtl w:val="0"/>
              </w:rPr>
              <w:t xml:space="preserve">Quantity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jc w:val="left"/>
              <w:rPr>
                <w:b w:val="1"/>
                <w:bCs w:val="1"/>
              </w:rPr>
            </w:pPr>
            <w:r w:rsidDel="00000000" w:rsidR="00000000" w:rsidRPr="00000000">
              <w:rPr>
                <w:b w:val="1"/>
                <w:bCs w:val="1"/>
                <w:rtl w:val="0"/>
              </w:rPr>
              <w:t xml:space="preserve">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left"/>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b w:val="1"/>
                <w:bCs w:val="1"/>
              </w:rPr>
            </w:pPr>
            <w:r w:rsidDel="00000000" w:rsidR="00000000" w:rsidRPr="00000000">
              <w:rPr>
                <w:b w:val="1"/>
                <w:bCs w:val="1"/>
                <w:rtl w:val="0"/>
              </w:rPr>
              <w:t xml:space="preserve">Finish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b w:val="1"/>
                <w:bCs w:val="1"/>
              </w:rPr>
            </w:pPr>
            <w:r w:rsidDel="00000000" w:rsidR="00000000" w:rsidRPr="00000000">
              <w:rPr>
                <w:b w:val="1"/>
                <w:bCs w:val="1"/>
                <w:rtl w:val="0"/>
              </w:rPr>
              <w:t xml:space="preserve">Location/Text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pPr>
            <w:r w:rsidDel="00000000" w:rsidR="00000000" w:rsidRPr="00000000">
              <w:rPr>
                <w:rtl w:val="0"/>
              </w:rPr>
              <w:t xml:space="preserve">36</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pPr>
            <w:r w:rsidDel="00000000" w:rsidR="00000000" w:rsidRPr="00000000">
              <w:rPr>
                <w:rtl w:val="0"/>
              </w:rPr>
              <w:t xml:space="preserve">Cast Aluminum Letters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pPr>
            <w:r w:rsidDel="00000000" w:rsidR="00000000" w:rsidRPr="00000000">
              <w:rPr>
                <w:rtl w:val="0"/>
              </w:rPr>
              <w:t xml:space="preserve">Clear Anodized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pPr>
            <w:r w:rsidDel="00000000" w:rsidR="00000000" w:rsidRPr="00000000">
              <w:rPr>
                <w:rtl w:val="0"/>
              </w:rPr>
              <w:t xml:space="preserve">"JENNINGS CITY CENTER"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pPr>
            <w:r w:rsidDel="00000000" w:rsidR="00000000" w:rsidRPr="00000000">
              <w:rPr>
                <w:rtl w:val="0"/>
              </w:rPr>
              <w:t xml:space="preserve">70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rtl w:val="0"/>
              </w:rPr>
              <w:t xml:space="preserve">Cast Aluminum Letters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rtl w:val="0"/>
              </w:rPr>
              <w:t xml:space="preserve">Clear Anodized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r w:rsidDel="00000000" w:rsidR="00000000" w:rsidRPr="00000000">
              <w:rPr>
                <w:rtl w:val="0"/>
              </w:rPr>
              <w:t xml:space="preserve">"COMMUNITY CENTER", "2315 ADA WORTLEY AVENUE"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pPr>
            <w:r w:rsidDel="00000000" w:rsidR="00000000" w:rsidRPr="00000000">
              <w:rPr>
                <w:rtl w:val="0"/>
              </w:rPr>
              <w:t xml:space="preserve">Cast Aluminum Letters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r w:rsidDel="00000000" w:rsidR="00000000" w:rsidRPr="00000000">
              <w:rPr>
                <w:rtl w:val="0"/>
              </w:rPr>
              <w:t xml:space="preserve">Clear Anodized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rtl w:val="0"/>
              </w:rPr>
              <w:t xml:space="preserve">"COMMUNITY CENTER"</w:t>
            </w:r>
          </w:p>
        </w:tc>
      </w:tr>
    </w:tbl>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numPr>
          <w:ilvl w:val="0"/>
          <w:numId w:val="2"/>
        </w:numPr>
        <w:ind w:left="720" w:hanging="360"/>
      </w:pPr>
      <w:r w:rsidDel="00000000" w:rsidR="00000000" w:rsidRPr="00000000">
        <w:rPr>
          <w:b w:val="1"/>
          <w:bCs w:val="1"/>
          <w:rtl w:val="0"/>
        </w:rPr>
        <w:t xml:space="preserve">Manufacturer:</w:t>
      </w:r>
      <w:r w:rsidDel="00000000" w:rsidR="00000000" w:rsidRPr="00000000">
        <w:rPr>
          <w:rtl w:val="0"/>
        </w:rPr>
        <w:t xml:space="preserve"> Gemini</w:t>
      </w:r>
    </w:p>
    <w:p w:rsidR="00000000" w:rsidDel="00000000" w:rsidP="00000000" w:rsidRDefault="00000000" w:rsidRPr="00000000" w14:paraId="00000027">
      <w:pPr>
        <w:numPr>
          <w:ilvl w:val="0"/>
          <w:numId w:val="2"/>
        </w:numPr>
        <w:ind w:left="720" w:hanging="360"/>
      </w:pPr>
      <w:r w:rsidDel="00000000" w:rsidR="00000000" w:rsidRPr="00000000">
        <w:rPr>
          <w:b w:val="1"/>
          <w:bCs w:val="1"/>
          <w:rtl w:val="0"/>
        </w:rPr>
        <w:t xml:space="preserve">Material:</w:t>
      </w:r>
      <w:r w:rsidDel="00000000" w:rsidR="00000000" w:rsidRPr="00000000">
        <w:rPr>
          <w:rtl w:val="0"/>
        </w:rPr>
        <w:t xml:space="preserve"> Cast Aluminum, Anodized Finish</w:t>
      </w:r>
    </w:p>
    <w:p w:rsidR="00000000" w:rsidDel="00000000" w:rsidP="00000000" w:rsidRDefault="00000000" w:rsidRPr="00000000" w14:paraId="00000028">
      <w:pPr>
        <w:numPr>
          <w:ilvl w:val="0"/>
          <w:numId w:val="2"/>
        </w:numPr>
        <w:ind w:left="720" w:hanging="360"/>
      </w:pPr>
      <w:r w:rsidDel="00000000" w:rsidR="00000000" w:rsidRPr="00000000">
        <w:rPr>
          <w:b w:val="1"/>
          <w:bCs w:val="1"/>
          <w:rtl w:val="0"/>
        </w:rPr>
        <w:t xml:space="preserve">Mounting:</w:t>
      </w:r>
      <w:r w:rsidDel="00000000" w:rsidR="00000000" w:rsidRPr="00000000">
        <w:rPr>
          <w:rtl w:val="0"/>
        </w:rPr>
        <w:t xml:space="preserve"> Stud mounted with spacers</w:t>
      </w:r>
    </w:p>
    <w:p w:rsidR="00000000" w:rsidDel="00000000" w:rsidP="00000000" w:rsidRDefault="00000000" w:rsidRPr="00000000" w14:paraId="00000029">
      <w:pPr>
        <w:pStyle w:val="Heading3"/>
        <w:rPr/>
      </w:pPr>
      <w:bookmarkStart w:colFirst="0" w:colLast="0" w:name="_hwr5np9h3ln8" w:id="3"/>
      <w:bookmarkEnd w:id="3"/>
      <w:r w:rsidDel="00000000" w:rsidR="00000000" w:rsidRPr="00000000">
        <w:rPr>
          <w:rtl w:val="0"/>
        </w:rPr>
        <w:t xml:space="preserve">2.1 Lifetime Warranty (Gemini)</w:t>
      </w:r>
    </w:p>
    <w:p w:rsidR="00000000" w:rsidDel="00000000" w:rsidP="00000000" w:rsidRDefault="00000000" w:rsidRPr="00000000" w14:paraId="0000002A">
      <w:pPr>
        <w:rPr/>
      </w:pPr>
      <w:r w:rsidDel="00000000" w:rsidR="00000000" w:rsidRPr="00000000">
        <w:rPr>
          <w:rtl w:val="0"/>
        </w:rPr>
        <w:t xml:space="preserve">The cast aluminum dimensional letters manufactured by Gemini are covered by a </w:t>
      </w:r>
      <w:r w:rsidDel="00000000" w:rsidR="00000000" w:rsidRPr="00000000">
        <w:rPr>
          <w:b w:val="1"/>
          <w:bCs w:val="1"/>
          <w:rtl w:val="0"/>
        </w:rPr>
        <w:t xml:space="preserve">Lifetime Guarantee</w:t>
      </w:r>
      <w:r w:rsidDel="00000000" w:rsidR="00000000" w:rsidRPr="00000000">
        <w:rPr>
          <w:rtl w:val="0"/>
        </w:rPr>
        <w:t xml:space="preserve"> [1].</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ind w:left="600" w:right="600" w:firstLine="0"/>
        <w:rPr/>
      </w:pPr>
      <w:r w:rsidDel="00000000" w:rsidR="00000000" w:rsidRPr="00000000">
        <w:rPr>
          <w:rtl w:val="0"/>
        </w:rPr>
        <w:t xml:space="preserve">Gemini guarantees all products for life with our Lifetime Guarantee. If any Gemini-manufactured letter or logo fades, breaks, or contains any defect, we will refinish or replace the defective materials at no cost. Products must be installed in their original location for our Lifetime Guarantee to apply.</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rPr>
          <w:b w:val="1"/>
          <w:bCs w:val="1"/>
          <w:rtl w:val="0"/>
        </w:rPr>
        <w:t xml:space="preserve">Warranty Claims:</w:t>
      </w:r>
      <w:r w:rsidDel="00000000" w:rsidR="00000000" w:rsidRPr="00000000">
        <w:rPr>
          <w:rtl w:val="0"/>
        </w:rPr>
        <w:t xml:space="preserve"> To initiate a warranty claim, please contact the manufacturer, Gemini, through the installing subcontractor, Moonriver Signs. Contact information is provided in Section 4.0 of this document.</w:t>
      </w:r>
    </w:p>
    <w:p w:rsidR="00000000" w:rsidDel="00000000" w:rsidP="00000000" w:rsidRDefault="00000000" w:rsidRPr="00000000" w14:paraId="0000002F">
      <w:pPr>
        <w:pStyle w:val="Heading3"/>
        <w:rPr/>
      </w:pPr>
      <w:bookmarkStart w:colFirst="0" w:colLast="0" w:name="_jattyzcfl19w" w:id="4"/>
      <w:bookmarkEnd w:id="4"/>
      <w:r w:rsidDel="00000000" w:rsidR="00000000" w:rsidRPr="00000000">
        <w:rPr>
          <w:rtl w:val="0"/>
        </w:rPr>
        <w:t xml:space="preserve">2.2 Maintenance &amp; Cleaning (Gemini)</w:t>
      </w:r>
    </w:p>
    <w:p w:rsidR="00000000" w:rsidDel="00000000" w:rsidP="00000000" w:rsidRDefault="00000000" w:rsidRPr="00000000" w14:paraId="00000030">
      <w:pPr>
        <w:rPr/>
      </w:pPr>
      <w:r w:rsidDel="00000000" w:rsidR="00000000" w:rsidRPr="00000000">
        <w:rPr>
          <w:rtl w:val="0"/>
        </w:rPr>
        <w:t xml:space="preserve">To ensure the longevity and appearance of the anodized aluminum signage, regular cleaning and maintenance are required. The manufacturer recommends cleaning the signage every few months, depending on the environmental conditions [2].</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rPr>
          <w:b w:val="1"/>
          <w:bCs w:val="1"/>
          <w:rtl w:val="0"/>
        </w:rPr>
        <w:t xml:space="preserve">Recommended Cleaning Procedure:</w:t>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numPr>
          <w:ilvl w:val="0"/>
          <w:numId w:val="3"/>
        </w:numPr>
        <w:ind w:left="720" w:hanging="360"/>
      </w:pPr>
      <w:r w:rsidDel="00000000" w:rsidR="00000000" w:rsidRPr="00000000">
        <w:rPr>
          <w:b w:val="1"/>
          <w:bCs w:val="1"/>
          <w:rtl w:val="0"/>
        </w:rPr>
        <w:t xml:space="preserve">Prepare Solution:</w:t>
      </w:r>
      <w:r w:rsidDel="00000000" w:rsidR="00000000" w:rsidRPr="00000000">
        <w:rPr>
          <w:rtl w:val="0"/>
        </w:rPr>
        <w:t xml:space="preserve"> Use a simple solution of warm water and a gentle, liquid dish soap.</w:t>
      </w:r>
    </w:p>
    <w:p w:rsidR="00000000" w:rsidDel="00000000" w:rsidP="00000000" w:rsidRDefault="00000000" w:rsidRPr="00000000" w14:paraId="00000035">
      <w:pPr>
        <w:numPr>
          <w:ilvl w:val="0"/>
          <w:numId w:val="3"/>
        </w:numPr>
        <w:ind w:left="720" w:hanging="360"/>
      </w:pPr>
      <w:r w:rsidDel="00000000" w:rsidR="00000000" w:rsidRPr="00000000">
        <w:rPr>
          <w:b w:val="1"/>
          <w:bCs w:val="1"/>
          <w:rtl w:val="0"/>
        </w:rPr>
        <w:t xml:space="preserve">Wash Gently:</w:t>
      </w:r>
      <w:r w:rsidDel="00000000" w:rsidR="00000000" w:rsidRPr="00000000">
        <w:rPr>
          <w:rtl w:val="0"/>
        </w:rPr>
        <w:t xml:space="preserve"> Using a soft cloth, rag, or sponge, gently wash the letters. Always wipe in the direction of the metal grain to prevent scratching.</w:t>
      </w:r>
    </w:p>
    <w:p w:rsidR="00000000" w:rsidDel="00000000" w:rsidP="00000000" w:rsidRDefault="00000000" w:rsidRPr="00000000" w14:paraId="00000036">
      <w:pPr>
        <w:numPr>
          <w:ilvl w:val="0"/>
          <w:numId w:val="3"/>
        </w:numPr>
        <w:ind w:left="720" w:hanging="360"/>
      </w:pPr>
      <w:r w:rsidDel="00000000" w:rsidR="00000000" w:rsidRPr="00000000">
        <w:rPr>
          <w:b w:val="1"/>
          <w:bCs w:val="1"/>
          <w:rtl w:val="0"/>
        </w:rPr>
        <w:t xml:space="preserve">Rinse:</w:t>
      </w:r>
      <w:r w:rsidDel="00000000" w:rsidR="00000000" w:rsidRPr="00000000">
        <w:rPr>
          <w:rtl w:val="0"/>
        </w:rPr>
        <w:t xml:space="preserve"> Thoroughly rinse the letters with clean water to remove any soap residue.</w:t>
      </w:r>
    </w:p>
    <w:p w:rsidR="00000000" w:rsidDel="00000000" w:rsidP="00000000" w:rsidRDefault="00000000" w:rsidRPr="00000000" w14:paraId="00000037">
      <w:pPr>
        <w:numPr>
          <w:ilvl w:val="0"/>
          <w:numId w:val="3"/>
        </w:numPr>
        <w:ind w:left="720" w:hanging="360"/>
      </w:pPr>
      <w:r w:rsidDel="00000000" w:rsidR="00000000" w:rsidRPr="00000000">
        <w:rPr>
          <w:b w:val="1"/>
          <w:bCs w:val="1"/>
          <w:rtl w:val="0"/>
        </w:rPr>
        <w:t xml:space="preserve">Dry:</w:t>
      </w:r>
      <w:r w:rsidDel="00000000" w:rsidR="00000000" w:rsidRPr="00000000">
        <w:rPr>
          <w:rtl w:val="0"/>
        </w:rPr>
        <w:t xml:space="preserve"> Dry the letters completely with a separate soft, clean cloth.</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Prohibited Cleaning Agents &amp; Methods:</w:t>
      </w:r>
      <w:r w:rsidDel="00000000" w:rsidR="00000000" w:rsidRPr="00000000">
        <w:rPr>
          <w:rtl w:val="0"/>
        </w:rPr>
        <w:t xml:space="preserve"> Under no circumstances should the following be used, as they will damage the protective anodized finish and may void the lifetime warranty:</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numPr>
          <w:ilvl w:val="0"/>
          <w:numId w:val="5"/>
        </w:numPr>
        <w:ind w:left="720" w:hanging="360"/>
      </w:pPr>
      <w:r w:rsidDel="00000000" w:rsidR="00000000" w:rsidRPr="00000000">
        <w:rPr>
          <w:b w:val="1"/>
          <w:bCs w:val="1"/>
          <w:rtl w:val="0"/>
        </w:rPr>
        <w:t xml:space="preserve">Abrasive Cleaners:</w:t>
      </w:r>
      <w:r w:rsidDel="00000000" w:rsidR="00000000" w:rsidRPr="00000000">
        <w:rPr>
          <w:rtl w:val="0"/>
        </w:rPr>
        <w:t xml:space="preserve"> Do not use abrasive powders or scouring pads (e.g., Comet, Ajax, Soft Scrub).</w:t>
      </w:r>
    </w:p>
    <w:p w:rsidR="00000000" w:rsidDel="00000000" w:rsidP="00000000" w:rsidRDefault="00000000" w:rsidRPr="00000000" w14:paraId="0000003C">
      <w:pPr>
        <w:numPr>
          <w:ilvl w:val="0"/>
          <w:numId w:val="5"/>
        </w:numPr>
        <w:ind w:left="720" w:hanging="360"/>
      </w:pPr>
      <w:r w:rsidDel="00000000" w:rsidR="00000000" w:rsidRPr="00000000">
        <w:rPr>
          <w:b w:val="1"/>
          <w:bCs w:val="1"/>
          <w:rtl w:val="0"/>
        </w:rPr>
        <w:t xml:space="preserve">Harsh Chemicals:</w:t>
      </w:r>
      <w:r w:rsidDel="00000000" w:rsidR="00000000" w:rsidRPr="00000000">
        <w:rPr>
          <w:rtl w:val="0"/>
        </w:rPr>
        <w:t xml:space="preserve"> Avoid solvent-based thinners, petroleum distillates, or any aggressive acid or alkaline cleaners.</w:t>
      </w:r>
    </w:p>
    <w:p w:rsidR="00000000" w:rsidDel="00000000" w:rsidP="00000000" w:rsidRDefault="00000000" w:rsidRPr="00000000" w14:paraId="0000003D">
      <w:pPr>
        <w:numPr>
          <w:ilvl w:val="0"/>
          <w:numId w:val="5"/>
        </w:numPr>
        <w:ind w:left="720" w:hanging="360"/>
      </w:pPr>
      <w:r w:rsidDel="00000000" w:rsidR="00000000" w:rsidRPr="00000000">
        <w:rPr>
          <w:b w:val="1"/>
          <w:bCs w:val="1"/>
          <w:rtl w:val="0"/>
        </w:rPr>
        <w:t xml:space="preserve">Chlorine-based Cleaners:</w:t>
      </w:r>
      <w:r w:rsidDel="00000000" w:rsidR="00000000" w:rsidRPr="00000000">
        <w:rPr>
          <w:rtl w:val="0"/>
        </w:rPr>
        <w:t xml:space="preserve"> Do not use any cleaners containing chlorine.</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2"/>
        <w:rPr/>
      </w:pPr>
      <w:bookmarkStart w:colFirst="0" w:colLast="0" w:name="_7w2g05z9p88d" w:id="5"/>
      <w:bookmarkEnd w:id="5"/>
      <w:r w:rsidDel="00000000" w:rsidR="00000000" w:rsidRPr="00000000">
        <w:rPr>
          <w:rtl w:val="0"/>
        </w:rPr>
        <w:t xml:space="preserve">3.0 Room Identification Panel Signage (Spec Section 101423.16)</w:t>
      </w:r>
    </w:p>
    <w:p w:rsidR="00000000" w:rsidDel="00000000" w:rsidP="00000000" w:rsidRDefault="00000000" w:rsidRPr="00000000" w14:paraId="00000041">
      <w:pPr>
        <w:rPr/>
      </w:pPr>
      <w:r w:rsidDel="00000000" w:rsidR="00000000" w:rsidRPr="00000000">
        <w:rPr>
          <w:rtl w:val="0"/>
        </w:rPr>
        <w:t xml:space="preserve">This section pertains to the interior ADA room identification panel signage.</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numPr>
          <w:ilvl w:val="0"/>
          <w:numId w:val="5"/>
        </w:numPr>
        <w:ind w:left="720" w:hanging="360"/>
      </w:pPr>
      <w:r w:rsidDel="00000000" w:rsidR="00000000" w:rsidRPr="00000000">
        <w:rPr>
          <w:b w:val="1"/>
          <w:bCs w:val="1"/>
          <w:rtl w:val="0"/>
        </w:rPr>
        <w:t xml:space="preserve">Manufacturer:</w:t>
      </w:r>
      <w:r w:rsidDel="00000000" w:rsidR="00000000" w:rsidRPr="00000000">
        <w:rPr>
          <w:rtl w:val="0"/>
        </w:rPr>
        <w:t xml:space="preserve"> Inpro Corporation (Signscape®)</w:t>
      </w:r>
    </w:p>
    <w:p w:rsidR="00000000" w:rsidDel="00000000" w:rsidP="00000000" w:rsidRDefault="00000000" w:rsidRPr="00000000" w14:paraId="00000044">
      <w:pPr>
        <w:numPr>
          <w:ilvl w:val="0"/>
          <w:numId w:val="5"/>
        </w:numPr>
        <w:ind w:left="720" w:hanging="360"/>
      </w:pPr>
      <w:r w:rsidDel="00000000" w:rsidR="00000000" w:rsidRPr="00000000">
        <w:rPr>
          <w:b w:val="1"/>
          <w:bCs w:val="1"/>
          <w:rtl w:val="0"/>
        </w:rPr>
        <w:t xml:space="preserve">Product Line:</w:t>
      </w:r>
      <w:r w:rsidDel="00000000" w:rsidR="00000000" w:rsidRPr="00000000">
        <w:rPr>
          <w:rtl w:val="0"/>
        </w:rPr>
        <w:t xml:space="preserve"> Signscape® Architectural Signage</w:t>
      </w:r>
    </w:p>
    <w:p w:rsidR="00000000" w:rsidDel="00000000" w:rsidP="00000000" w:rsidRDefault="00000000" w:rsidRPr="00000000" w14:paraId="00000045">
      <w:pPr>
        <w:pStyle w:val="Heading3"/>
        <w:rPr/>
      </w:pPr>
      <w:bookmarkStart w:colFirst="0" w:colLast="0" w:name="_qcn2wa76t7cv" w:id="6"/>
      <w:bookmarkEnd w:id="6"/>
      <w:r w:rsidDel="00000000" w:rsidR="00000000" w:rsidRPr="00000000">
        <w:rPr>
          <w:rtl w:val="0"/>
        </w:rPr>
        <w:t xml:space="preserve">3.1 Two-Year Limited Warranty (Inpro)</w:t>
      </w:r>
    </w:p>
    <w:p w:rsidR="00000000" w:rsidDel="00000000" w:rsidP="00000000" w:rsidRDefault="00000000" w:rsidRPr="00000000" w14:paraId="00000046">
      <w:pPr>
        <w:rPr/>
      </w:pPr>
      <w:r w:rsidDel="00000000" w:rsidR="00000000" w:rsidRPr="00000000">
        <w:rPr>
          <w:rtl w:val="0"/>
        </w:rPr>
        <w:t xml:space="preserve">Inpro SignScape® products are covered by a </w:t>
      </w:r>
      <w:r w:rsidDel="00000000" w:rsidR="00000000" w:rsidRPr="00000000">
        <w:rPr>
          <w:b w:val="1"/>
          <w:bCs w:val="1"/>
          <w:rtl w:val="0"/>
        </w:rPr>
        <w:t xml:space="preserve">Two-Year Limited Warranty</w:t>
      </w:r>
      <w:r w:rsidDel="00000000" w:rsidR="00000000" w:rsidRPr="00000000">
        <w:rPr>
          <w:rtl w:val="0"/>
        </w:rPr>
        <w:t xml:space="preserve"> from the date of shipment [3].</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ind w:left="600" w:right="600" w:firstLine="0"/>
        <w:rPr/>
      </w:pPr>
      <w:r w:rsidDel="00000000" w:rsidR="00000000" w:rsidRPr="00000000">
        <w:rPr>
          <w:rtl w:val="0"/>
        </w:rPr>
        <w:t xml:space="preserve">Inpro Corporation (Inpro) warrants to its purchasers that all Inpro SignScape products sold by it will be free of manufacturing and material defects TWO YEARS from the date of shipment. Failure to use proper fasteners, adhesives or other installation methods consistent with Inpro installation instructions shall relieve Inpro of any liability. Any defective product will be replaced free of any charge if a claim is presented in writing to Inpro. Inpro will not be responsible for any installation costs involved in such replacement. Replacement will include shipment costs within the United States.</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rPr/>
      </w:pPr>
      <w:r w:rsidDel="00000000" w:rsidR="00000000" w:rsidRPr="00000000">
        <w:rPr>
          <w:b w:val="1"/>
          <w:bCs w:val="1"/>
          <w:rtl w:val="0"/>
        </w:rPr>
        <w:t xml:space="preserve">Warranty Claims:</w:t>
      </w:r>
      <w:r w:rsidDel="00000000" w:rsidR="00000000" w:rsidRPr="00000000">
        <w:rPr>
          <w:rtl w:val="0"/>
        </w:rPr>
        <w:t xml:space="preserve"> To initiate a warranty claim, a claim must be presented in writing to Inpro. Contact information is provided in Section 4.0 of this document.</w:t>
      </w:r>
    </w:p>
    <w:p w:rsidR="00000000" w:rsidDel="00000000" w:rsidP="00000000" w:rsidRDefault="00000000" w:rsidRPr="00000000" w14:paraId="0000004B">
      <w:pPr>
        <w:pStyle w:val="Heading3"/>
        <w:rPr/>
      </w:pPr>
      <w:bookmarkStart w:colFirst="0" w:colLast="0" w:name="_ehocnhaziyx3" w:id="7"/>
      <w:bookmarkEnd w:id="7"/>
      <w:r w:rsidDel="00000000" w:rsidR="00000000" w:rsidRPr="00000000">
        <w:rPr>
          <w:rtl w:val="0"/>
        </w:rPr>
        <w:t xml:space="preserve">3.2 Maintenance &amp; Cleaning (Inpro)</w:t>
      </w:r>
    </w:p>
    <w:p w:rsidR="00000000" w:rsidDel="00000000" w:rsidP="00000000" w:rsidRDefault="00000000" w:rsidRPr="00000000" w14:paraId="0000004C">
      <w:pPr>
        <w:rPr/>
      </w:pPr>
      <w:r w:rsidDel="00000000" w:rsidR="00000000" w:rsidRPr="00000000">
        <w:rPr>
          <w:rtl w:val="0"/>
        </w:rPr>
        <w:t xml:space="preserve">Routine maintenance is required to maintain the appearance of the Signscape® panels [4].</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rPr/>
      </w:pPr>
      <w:r w:rsidDel="00000000" w:rsidR="00000000" w:rsidRPr="00000000">
        <w:rPr>
          <w:b w:val="1"/>
          <w:bCs w:val="1"/>
          <w:rtl w:val="0"/>
        </w:rPr>
        <w:t xml:space="preserve">Recommended Cleaning Procedure:</w:t>
      </w: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numPr>
          <w:ilvl w:val="0"/>
          <w:numId w:val="4"/>
        </w:numPr>
        <w:ind w:left="720" w:hanging="360"/>
      </w:pPr>
      <w:r w:rsidDel="00000000" w:rsidR="00000000" w:rsidRPr="00000000">
        <w:rPr>
          <w:b w:val="1"/>
          <w:bCs w:val="1"/>
          <w:rtl w:val="0"/>
        </w:rPr>
        <w:t xml:space="preserve">Initial Cleaning:</w:t>
      </w:r>
      <w:r w:rsidDel="00000000" w:rsidR="00000000" w:rsidRPr="00000000">
        <w:rPr>
          <w:rtl w:val="0"/>
        </w:rPr>
        <w:t xml:space="preserve"> Upon completion of construction, wipe all exposed surfaces with a clean dry cloth to remove dirt and dust. Any remaining marks or dirt can be removed with a water-based cleaner such as Fantastik™.</w:t>
      </w:r>
    </w:p>
    <w:p w:rsidR="00000000" w:rsidDel="00000000" w:rsidP="00000000" w:rsidRDefault="00000000" w:rsidRPr="00000000" w14:paraId="00000051">
      <w:pPr>
        <w:numPr>
          <w:ilvl w:val="0"/>
          <w:numId w:val="4"/>
        </w:numPr>
        <w:ind w:left="720" w:hanging="360"/>
      </w:pPr>
      <w:r w:rsidDel="00000000" w:rsidR="00000000" w:rsidRPr="00000000">
        <w:rPr>
          <w:b w:val="1"/>
          <w:bCs w:val="1"/>
          <w:rtl w:val="0"/>
        </w:rPr>
        <w:t xml:space="preserve">Routine Maintenance:</w:t>
      </w:r>
      <w:r w:rsidDel="00000000" w:rsidR="00000000" w:rsidRPr="00000000">
        <w:rPr>
          <w:rtl w:val="0"/>
        </w:rPr>
        <w:t xml:space="preserve"> Ordinary dirt and smudges can be removed with a water-based cleaner such as Fantastik™. Wipe clean with a sponge or soft cloth.</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b w:val="1"/>
          <w:bCs w:val="1"/>
          <w:rtl w:val="0"/>
        </w:rPr>
        <w:t xml:space="preserve">Prohibited Cleaning Agents &amp; Methods:</w:t>
      </w: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numPr>
          <w:ilvl w:val="0"/>
          <w:numId w:val="1"/>
        </w:numPr>
        <w:ind w:left="720" w:hanging="360"/>
      </w:pPr>
      <w:r w:rsidDel="00000000" w:rsidR="00000000" w:rsidRPr="00000000">
        <w:rPr>
          <w:b w:val="1"/>
          <w:bCs w:val="1"/>
          <w:rtl w:val="0"/>
        </w:rPr>
        <w:t xml:space="preserve">Abrasives:</w:t>
      </w:r>
      <w:r w:rsidDel="00000000" w:rsidR="00000000" w:rsidRPr="00000000">
        <w:rPr>
          <w:rtl w:val="0"/>
        </w:rPr>
        <w:t xml:space="preserve"> Do not use steel wool or powdered abrasive cleaners, as they will mar the surface.</w:t>
      </w:r>
    </w:p>
    <w:p w:rsidR="00000000" w:rsidDel="00000000" w:rsidP="00000000" w:rsidRDefault="00000000" w:rsidRPr="00000000" w14:paraId="00000056">
      <w:pPr>
        <w:numPr>
          <w:ilvl w:val="0"/>
          <w:numId w:val="1"/>
        </w:numPr>
        <w:ind w:left="720" w:hanging="360"/>
      </w:pPr>
      <w:r w:rsidDel="00000000" w:rsidR="00000000" w:rsidRPr="00000000">
        <w:rPr>
          <w:b w:val="1"/>
          <w:bCs w:val="1"/>
          <w:rtl w:val="0"/>
        </w:rPr>
        <w:t xml:space="preserve">Solvents:</w:t>
      </w:r>
      <w:r w:rsidDel="00000000" w:rsidR="00000000" w:rsidRPr="00000000">
        <w:rPr>
          <w:rtl w:val="0"/>
        </w:rPr>
        <w:t xml:space="preserve"> Do not use active solvent-type cleaning preparations, such as nail polish remover, tar and bug removers, etc.</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2"/>
        <w:rPr/>
      </w:pPr>
      <w:bookmarkStart w:colFirst="0" w:colLast="0" w:name="_95fdcbe5ccmk" w:id="8"/>
      <w:bookmarkEnd w:id="8"/>
      <w:r w:rsidDel="00000000" w:rsidR="00000000" w:rsidRPr="00000000">
        <w:rPr>
          <w:rtl w:val="0"/>
        </w:rPr>
        <w:t xml:space="preserve">4.0 Contact Information</w:t>
      </w:r>
    </w:p>
    <w:p w:rsidR="00000000" w:rsidDel="00000000" w:rsidP="00000000" w:rsidRDefault="00000000" w:rsidRPr="00000000" w14:paraId="0000005A">
      <w:pPr>
        <w:rPr/>
      </w:pPr>
      <w:r w:rsidDel="00000000" w:rsidR="00000000" w:rsidRPr="00000000">
        <w:rPr>
          <w:b w:val="1"/>
          <w:bCs w:val="1"/>
          <w:rtl w:val="0"/>
        </w:rPr>
        <w:t xml:space="preserve">Installing Subcontractor:</w:t>
      </w:r>
      <w:r w:rsidDel="00000000" w:rsidR="00000000" w:rsidRPr="00000000">
        <w:rPr>
          <w:rtl w:val="0"/>
        </w:rPr>
        <w:t xml:space="preserve"> Moonriver Signs &amp; Graphics Inc 4511 Niagara St. Louis, MO 63129 Contact: Nick Pavlovits</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C">
      <w:pPr>
        <w:rPr/>
      </w:pPr>
      <w:r w:rsidDel="00000000" w:rsidR="00000000" w:rsidRPr="00000000">
        <w:rPr>
          <w:b w:val="1"/>
          <w:bCs w:val="1"/>
          <w:rtl w:val="0"/>
        </w:rPr>
        <w:t xml:space="preserve">Manufacturers:</w:t>
      </w: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left"/>
              <w:rPr>
                <w:b w:val="1"/>
                <w:bCs w:val="1"/>
              </w:rPr>
            </w:pPr>
            <w:r w:rsidDel="00000000" w:rsidR="00000000" w:rsidRPr="00000000">
              <w:rPr>
                <w:b w:val="1"/>
                <w:bCs w:val="1"/>
                <w:rtl w:val="0"/>
              </w:rPr>
              <w:t xml:space="preserve">Manufacturer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left"/>
              <w:rPr>
                <w:b w:val="1"/>
                <w:bCs w:val="1"/>
              </w:rPr>
            </w:pPr>
            <w:r w:rsidDel="00000000" w:rsidR="00000000" w:rsidRPr="00000000">
              <w:rPr>
                <w:b w:val="1"/>
                <w:bCs w:val="1"/>
                <w:rtl w:val="0"/>
              </w:rPr>
              <w:t xml:space="preserve">Product 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left"/>
              <w:rPr>
                <w:b w:val="1"/>
                <w:bCs w:val="1"/>
              </w:rPr>
            </w:pPr>
            <w:r w:rsidDel="00000000" w:rsidR="00000000" w:rsidRPr="00000000">
              <w:rPr>
                <w:b w:val="1"/>
                <w:bCs w:val="1"/>
                <w:rtl w:val="0"/>
              </w:rPr>
              <w:t xml:space="preserve">Customer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left"/>
              <w:rPr>
                <w:b w:val="1"/>
                <w:bCs w:val="1"/>
              </w:rPr>
            </w:pPr>
            <w:r w:rsidDel="00000000" w:rsidR="00000000" w:rsidRPr="00000000">
              <w:rPr>
                <w:b w:val="1"/>
                <w:bCs w:val="1"/>
                <w:rtl w:val="0"/>
              </w:rPr>
              <w:t xml:space="preserve">Website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left"/>
              <w:rPr/>
            </w:pPr>
            <w:r w:rsidDel="00000000" w:rsidR="00000000" w:rsidRPr="00000000">
              <w:rPr>
                <w:b w:val="1"/>
                <w:bCs w:val="1"/>
                <w:rtl w:val="0"/>
              </w:rPr>
              <w:t xml:space="preserve">Gemini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left"/>
              <w:rPr/>
            </w:pPr>
            <w:r w:rsidDel="00000000" w:rsidR="00000000" w:rsidRPr="00000000">
              <w:rPr>
                <w:rtl w:val="0"/>
              </w:rPr>
              <w:t xml:space="preserve">Dimensional Letters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left"/>
              <w:rPr/>
            </w:pPr>
            <w:r w:rsidDel="00000000" w:rsidR="00000000" w:rsidRPr="00000000">
              <w:rPr>
                <w:rtl w:val="0"/>
              </w:rPr>
              <w:t xml:space="preserve">1-800-538-8377</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left"/>
              <w:rPr/>
            </w:pPr>
            <w:r w:rsidDel="00000000" w:rsidR="00000000" w:rsidRPr="00000000">
              <w:rPr>
                <w:rtl w:val="0"/>
              </w:rPr>
              <w:t xml:space="preserve">geminimade.com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pPr>
            <w:r w:rsidDel="00000000" w:rsidR="00000000" w:rsidRPr="00000000">
              <w:rPr>
                <w:b w:val="1"/>
                <w:bCs w:val="1"/>
                <w:rtl w:val="0"/>
              </w:rPr>
              <w:t xml:space="preserve">Inpro Corp.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left"/>
              <w:rPr/>
            </w:pPr>
            <w:r w:rsidDel="00000000" w:rsidR="00000000" w:rsidRPr="00000000">
              <w:rPr>
                <w:rtl w:val="0"/>
              </w:rPr>
              <w:t xml:space="preserve">Signscape® Signage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left"/>
              <w:rPr/>
            </w:pPr>
            <w:r w:rsidDel="00000000" w:rsidR="00000000" w:rsidRPr="00000000">
              <w:rPr>
                <w:rtl w:val="0"/>
              </w:rPr>
              <w:t xml:space="preserve">1-800-437-2698</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left"/>
              <w:rPr/>
            </w:pPr>
            <w:r w:rsidDel="00000000" w:rsidR="00000000" w:rsidRPr="00000000">
              <w:rPr>
                <w:rtl w:val="0"/>
              </w:rPr>
              <w:t xml:space="preserve">inprocorp.com</w:t>
            </w:r>
          </w:p>
        </w:tc>
      </w:tr>
    </w:tbl>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2"/>
        <w:rPr/>
      </w:pPr>
      <w:bookmarkStart w:colFirst="0" w:colLast="0" w:name="_hpqf3ygzj7" w:id="9"/>
      <w:bookmarkEnd w:id="9"/>
      <w:r w:rsidDel="00000000" w:rsidR="00000000" w:rsidRPr="00000000">
        <w:rPr>
          <w:rtl w:val="0"/>
        </w:rPr>
        <w:t xml:space="preserve">5.0 References</w:t>
      </w:r>
    </w:p>
    <w:p w:rsidR="00000000" w:rsidDel="00000000" w:rsidP="00000000" w:rsidRDefault="00000000" w:rsidRPr="00000000" w14:paraId="0000006D">
      <w:pPr>
        <w:rPr/>
      </w:pPr>
      <w:r w:rsidDel="00000000" w:rsidR="00000000" w:rsidRPr="00000000">
        <w:rPr>
          <w:rtl w:val="0"/>
        </w:rPr>
        <w:t xml:space="preserve">[1] Gemini. (2025, October 6). </w:t>
      </w:r>
      <w:r w:rsidDel="00000000" w:rsidR="00000000" w:rsidRPr="00000000">
        <w:rPr>
          <w:i w:val="1"/>
          <w:iCs w:val="1"/>
          <w:rtl w:val="0"/>
        </w:rPr>
        <w:t xml:space="preserve">Letters and Logos Warranty</w:t>
      </w:r>
      <w:r w:rsidDel="00000000" w:rsidR="00000000" w:rsidRPr="00000000">
        <w:rPr>
          <w:rtl w:val="0"/>
        </w:rPr>
        <w:t xml:space="preserve">. Gemini Product Guide. Retrieved from </w:t>
      </w:r>
      <w:hyperlink r:id="rId6">
        <w:r w:rsidDel="00000000" w:rsidR="00000000" w:rsidRPr="00000000">
          <w:rPr>
            <w:color w:val="1155cc"/>
            <w:u w:val="single"/>
            <w:rtl w:val="0"/>
          </w:rPr>
          <w:t xml:space="preserve">https://hub.geminimade.com/knowledge/letters-and-logos-warranty</w:t>
        </w:r>
      </w:hyperlink>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[2] Gemini. (2024, September 16). </w:t>
      </w:r>
      <w:r w:rsidDel="00000000" w:rsidR="00000000" w:rsidRPr="00000000">
        <w:rPr>
          <w:i w:val="1"/>
          <w:iCs w:val="1"/>
          <w:rtl w:val="0"/>
        </w:rPr>
        <w:t xml:space="preserve">Letters and Logos Cleaning Guide</w:t>
      </w:r>
      <w:r w:rsidDel="00000000" w:rsidR="00000000" w:rsidRPr="00000000">
        <w:rPr>
          <w:rtl w:val="0"/>
        </w:rPr>
        <w:t xml:space="preserve">. Gemini Product Guide. Retrieved from </w:t>
      </w:r>
      <w:hyperlink r:id="rId7">
        <w:r w:rsidDel="00000000" w:rsidR="00000000" w:rsidRPr="00000000">
          <w:rPr>
            <w:color w:val="1155cc"/>
            <w:u w:val="single"/>
            <w:rtl w:val="0"/>
          </w:rPr>
          <w:t xml:space="preserve">https://hub.geminimade.com/knowledge/letters-and-logos-cleaning-guide</w:t>
        </w:r>
      </w:hyperlink>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[3] Inpro Corporation. (n.d.). </w:t>
      </w:r>
      <w:r w:rsidDel="00000000" w:rsidR="00000000" w:rsidRPr="00000000">
        <w:rPr>
          <w:i w:val="1"/>
          <w:iCs w:val="1"/>
          <w:rtl w:val="0"/>
        </w:rPr>
        <w:t xml:space="preserve">Signscape® Limited Warranty</w:t>
      </w:r>
      <w:r w:rsidDel="00000000" w:rsidR="00000000" w:rsidRPr="00000000">
        <w:rPr>
          <w:rtl w:val="0"/>
        </w:rPr>
        <w:t xml:space="preserve">. Retrieved from </w:t>
      </w:r>
      <w:hyperlink r:id="rId8">
        <w:r w:rsidDel="00000000" w:rsidR="00000000" w:rsidRPr="00000000">
          <w:rPr>
            <w:color w:val="1155cc"/>
            <w:u w:val="single"/>
            <w:rtl w:val="0"/>
          </w:rPr>
          <w:t xml:space="preserve">https://www.inprocorp.com/globalassets/resource-documents/signscape_warranty.pdf</w:t>
        </w:r>
      </w:hyperlink>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[4] Inpro Corporation. (n.d.). </w:t>
      </w:r>
      <w:r w:rsidDel="00000000" w:rsidR="00000000" w:rsidRPr="00000000">
        <w:rPr>
          <w:i w:val="1"/>
          <w:iCs w:val="1"/>
          <w:rtl w:val="0"/>
        </w:rPr>
        <w:t xml:space="preserve">Cleaning Instructions</w:t>
      </w:r>
      <w:r w:rsidDel="00000000" w:rsidR="00000000" w:rsidRPr="00000000">
        <w:rPr>
          <w:rtl w:val="0"/>
        </w:rPr>
        <w:t xml:space="preserve">. Retrieved from </w:t>
      </w:r>
      <w:hyperlink r:id="rId9">
        <w:r w:rsidDel="00000000" w:rsidR="00000000" w:rsidRPr="00000000">
          <w:rPr>
            <w:color w:val="1155cc"/>
            <w:u w:val="single"/>
            <w:rtl w:val="0"/>
          </w:rPr>
          <w:t xml:space="preserve">https://www.inprocorp.com/globalassets/resource-documents/JM_cleaninginst.pdf</w:t>
        </w:r>
      </w:hyperlink>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inprocorp.com/globalassets/resource-documents/JM_cleaninginst.pdf" TargetMode="External"/><Relationship Id="rId5" Type="http://schemas.openxmlformats.org/officeDocument/2006/relationships/styles" Target="styles.xml"/><Relationship Id="rId6" Type="http://schemas.openxmlformats.org/officeDocument/2006/relationships/hyperlink" Target="https://hub.geminimade.com/knowledge/letters-and-logos-warranty" TargetMode="External"/><Relationship Id="rId7" Type="http://schemas.openxmlformats.org/officeDocument/2006/relationships/hyperlink" Target="https://hub.geminimade.com/knowledge/letters-and-logos-cleaning-guide" TargetMode="External"/><Relationship Id="rId8" Type="http://schemas.openxmlformats.org/officeDocument/2006/relationships/hyperlink" Target="https://www.inprocorp.com/globalassets/resource-documents/signscape_warranty.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