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mcl2hg1jiiw" w:id="0"/>
      <w:bookmarkEnd w:id="0"/>
      <w:r w:rsidDel="00000000" w:rsidR="00000000" w:rsidRPr="00000000">
        <w:rPr>
          <w:rtl w:val="0"/>
        </w:rPr>
        <w:t xml:space="preserve">SCHEDULE OF VALUES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ki1fudcg2cj" w:id="1"/>
      <w:bookmarkEnd w:id="1"/>
      <w:r w:rsidDel="00000000" w:rsidR="00000000" w:rsidRPr="00000000">
        <w:rPr>
          <w:rtl w:val="0"/>
        </w:rPr>
        <w:t xml:space="preserve">Job #25-007-WIU Sallee Hall EOC Renovation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WIU – Sallee Hall EOC Renovation – Phase 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University Circle, Macomb, Illinois 61455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General Contractor:</w:t>
      </w:r>
      <w:r w:rsidDel="00000000" w:rsidR="00000000" w:rsidRPr="00000000">
        <w:rPr>
          <w:rtl w:val="0"/>
        </w:rPr>
        <w:t xml:space="preserve"> CORE Construction Services of Illinois, Inc.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Contract Number:</w:t>
      </w:r>
      <w:r w:rsidDel="00000000" w:rsidR="00000000" w:rsidRPr="00000000">
        <w:rPr>
          <w:rtl w:val="0"/>
        </w:rPr>
        <w:t xml:space="preserve"> CORE 25-04-058011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Contract Date:</w:t>
      </w:r>
      <w:r w:rsidDel="00000000" w:rsidR="00000000" w:rsidRPr="00000000">
        <w:rPr>
          <w:rtl w:val="0"/>
        </w:rPr>
        <w:t xml:space="preserve"> November 14,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Contract Amount:</w:t>
      </w:r>
      <w:r w:rsidDel="00000000" w:rsidR="00000000" w:rsidRPr="00000000">
        <w:rPr>
          <w:rtl w:val="0"/>
        </w:rPr>
        <w:t xml:space="preserve"> $8,900.00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38msuk00owx" w:id="2"/>
      <w:bookmarkEnd w:id="2"/>
      <w:r w:rsidDel="00000000" w:rsidR="00000000" w:rsidRPr="00000000">
        <w:rPr>
          <w:rtl w:val="0"/>
        </w:rPr>
        <w:t xml:space="preserve">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Contract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Halo Lit Logo Signage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$3,400.00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38.2%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Interior ADA Signage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$2,830.00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31.8%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Moon River - Material Supplier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$2,670.00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$8,900.00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1pvw0x7ugv3g" w:id="3"/>
      <w:bookmarkEnd w:id="3"/>
      <w:r w:rsidDel="00000000" w:rsidR="00000000" w:rsidRPr="00000000">
        <w:rPr>
          <w:rtl w:val="0"/>
        </w:rPr>
        <w:t xml:space="preserve">DETAILED LINE ITEMS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t7u8p0u9ufzi" w:id="4"/>
      <w:bookmarkEnd w:id="4"/>
      <w:r w:rsidDel="00000000" w:rsidR="00000000" w:rsidRPr="00000000">
        <w:rPr>
          <w:rtl w:val="0"/>
        </w:rPr>
        <w:t xml:space="preserve">Item 1: Halo Lit Logo Signage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Section:</w:t>
      </w:r>
      <w:r w:rsidDel="00000000" w:rsidR="00000000" w:rsidRPr="00000000">
        <w:rPr>
          <w:rtl w:val="0"/>
        </w:rPr>
        <w:t xml:space="preserve"> 101419 - Dimensional Letter Signage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Manufacturer:</w:t>
      </w:r>
      <w:r w:rsidDel="00000000" w:rsidR="00000000" w:rsidRPr="00000000">
        <w:rPr>
          <w:rtl w:val="0"/>
        </w:rPr>
        <w:t xml:space="preserve"> Gemini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Drawing Reference:</w:t>
      </w:r>
      <w:r w:rsidDel="00000000" w:rsidR="00000000" w:rsidRPr="00000000">
        <w:rPr>
          <w:rtl w:val="0"/>
        </w:rPr>
        <w:t xml:space="preserve"> A8.01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(1) Halo Lit Logo: 3ft diameter x 2" deep fabricated aluminum circle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Painted image on face; returns painted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Stud mount with standoffs; 1" standoff from surface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Artwork file must be provided by Owner/Architect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Mounting template included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Includes power supply and 10' lead wire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LED light color to be determined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Light diffused plastic back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Specifications: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 Line: Fabricated Lit Aluminum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Style: Fabricated Halo Lit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Dimensions: 36" H x 36" W x 2" D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Material: Aluminum with acrylic insert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Lighting Package: Includes Power Supply and 10' Lead Wire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Mounting: Studs w/ Standoffs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Color/Finish: Paint (TBD through submittal process)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Special Warranty:</w:t>
      </w:r>
      <w:r w:rsidDel="00000000" w:rsidR="00000000" w:rsidRPr="00000000">
        <w:rPr>
          <w:rtl w:val="0"/>
        </w:rPr>
        <w:t xml:space="preserve"> Fifteen (15) year warranty per Section 101419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Value: $3,400.00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obng5jc779h8" w:id="5"/>
      <w:bookmarkEnd w:id="5"/>
      <w:r w:rsidDel="00000000" w:rsidR="00000000" w:rsidRPr="00000000">
        <w:rPr>
          <w:rtl w:val="0"/>
        </w:rPr>
        <w:t xml:space="preserve">Item 2: Interior ADA Signage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Section:</w:t>
      </w:r>
      <w:r w:rsidDel="00000000" w:rsidR="00000000" w:rsidRPr="00000000">
        <w:rPr>
          <w:rtl w:val="0"/>
        </w:rPr>
        <w:t xml:space="preserve"> 101423.16 - Room Identification Panel Signage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Manufacturer:</w:t>
      </w:r>
      <w:r w:rsidDel="00000000" w:rsidR="00000000" w:rsidRPr="00000000">
        <w:rPr>
          <w:rtl w:val="0"/>
        </w:rPr>
        <w:t xml:space="preserve"> Proxy (as made by)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Drawing Reference:</w:t>
      </w:r>
      <w:r w:rsidDel="00000000" w:rsidR="00000000" w:rsidRPr="00000000">
        <w:rPr>
          <w:rtl w:val="0"/>
        </w:rPr>
        <w:t xml:space="preserve"> A12.02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(11) Type 1A: Standard Room ID - 6" x 8" x 1/4" acrylic signs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(5) Backers for Type 1A: 6" x 8" x 1/8" acrylic backers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(1) Type 1B: Restricted Access - 6" x 8" x 1/4" acrylic sign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(1) Type 2A: Elevator - 10" x 8" x 1/4" acrylic sign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(2) Type 2B: Stairway - 10" x 8" x 1/4" acrylic signs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Quantity:</w:t>
      </w:r>
      <w:r w:rsidDel="00000000" w:rsidR="00000000" w:rsidRPr="00000000">
        <w:rPr>
          <w:rtl w:val="0"/>
        </w:rPr>
        <w:t xml:space="preserve"> 20 signs/components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Specifications: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Material: Acrylic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Finish: Painted in two tones of grey (TBD through submittal process)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Text: Tactile text with Braille (ADA compliant)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Glyphs: Tactile glyphs on Type 2A and 2B signs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Mounting: VHB tape mount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Backers: VHB tape for glass backup application where required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Value: $2,830.00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fpij6cz2mxoe" w:id="6"/>
      <w:bookmarkEnd w:id="6"/>
      <w:r w:rsidDel="00000000" w:rsidR="00000000" w:rsidRPr="00000000">
        <w:rPr>
          <w:rtl w:val="0"/>
        </w:rPr>
        <w:t xml:space="preserve">Item 3: Moon River - Material Supplier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Material supplier services, freight, delivery coordination, Textura fees, and project administration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Freight and delivery FOB Jobsite (Macomb, Illinois)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Delivery coordination with Contractor and Owner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Textura fees and subcontract administration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management and coordination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Material procurement and quality control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Value: $2,670.00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werlo7780m98" w:id="7"/>
      <w:bookmarkEnd w:id="7"/>
      <w:r w:rsidDel="00000000" w:rsidR="00000000" w:rsidRPr="00000000">
        <w:rPr>
          <w:rtl w:val="0"/>
        </w:rPr>
        <w:t xml:space="preserve">PAYMENT SCHEDULE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Progress Payments:</w:t>
      </w:r>
      <w:r w:rsidDel="00000000" w:rsidR="00000000" w:rsidRPr="00000000">
        <w:rPr>
          <w:rtl w:val="0"/>
        </w:rPr>
        <w:t xml:space="preserve"> Monthly at 90% of value of materials supplied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Retainage:</w:t>
      </w:r>
      <w:r w:rsidDel="00000000" w:rsidR="00000000" w:rsidRPr="00000000">
        <w:rPr>
          <w:rtl w:val="0"/>
        </w:rPr>
        <w:t xml:space="preserve"> 10% until final payment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Payment Timing:</w:t>
      </w:r>
      <w:r w:rsidDel="00000000" w:rsidR="00000000" w:rsidRPr="00000000">
        <w:rPr>
          <w:rtl w:val="0"/>
        </w:rPr>
        <w:t xml:space="preserve"> Payments not due until 7 days after Contractor receives payment from Owner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rss6ql7r0841" w:id="8"/>
      <w:bookmarkEnd w:id="8"/>
      <w:r w:rsidDel="00000000" w:rsidR="00000000" w:rsidRPr="00000000">
        <w:rPr>
          <w:rtl w:val="0"/>
        </w:rPr>
        <w:t xml:space="preserve">EXCLUSIONS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following items are </w:t>
      </w:r>
      <w:r w:rsidDel="00000000" w:rsidR="00000000" w:rsidRPr="00000000">
        <w:rPr>
          <w:b w:val="1"/>
          <w:bCs w:val="1"/>
          <w:rtl w:val="0"/>
        </w:rPr>
        <w:t xml:space="preserve">specifically excluded</w:t>
      </w:r>
      <w:r w:rsidDel="00000000" w:rsidR="00000000" w:rsidRPr="00000000">
        <w:rPr>
          <w:rtl w:val="0"/>
        </w:rPr>
        <w:t xml:space="preserve"> from this contract: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Building permits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Bonds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</w:t>
      </w:r>
      <w:r w:rsidDel="00000000" w:rsidR="00000000" w:rsidRPr="00000000">
        <w:rPr>
          <w:rtl w:val="0"/>
        </w:rPr>
        <w:t xml:space="preserve"> (Materials only - FOB jobsite)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Sales taxes (Owner is tax-exempt governmental agency)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6r80je8djlrd" w:id="9"/>
      <w:bookmarkEnd w:id="9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Materials Only - FOB Jobsite:</w:t>
      </w:r>
      <w:r w:rsidDel="00000000" w:rsidR="00000000" w:rsidRPr="00000000">
        <w:rPr>
          <w:rtl w:val="0"/>
        </w:rPr>
        <w:t xml:space="preserve"> This contract is for materials and delivery only. Installation is excluded and will be performed by others.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Exempt:</w:t>
      </w:r>
      <w:r w:rsidDel="00000000" w:rsidR="00000000" w:rsidRPr="00000000">
        <w:rPr>
          <w:rtl w:val="0"/>
        </w:rPr>
        <w:t xml:space="preserve"> Owner is a governmental agency. No sales tax applies.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Submittals Required:</w:t>
      </w:r>
      <w:r w:rsidDel="00000000" w:rsidR="00000000" w:rsidRPr="00000000">
        <w:rPr>
          <w:rtl w:val="0"/>
        </w:rPr>
        <w:t xml:space="preserve"> Shop drawings and product data must be submitted and approved before fabrication begins per Section 013300.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Selection:</w:t>
      </w:r>
      <w:r w:rsidDel="00000000" w:rsidR="00000000" w:rsidRPr="00000000">
        <w:rPr>
          <w:rtl w:val="0"/>
        </w:rPr>
        <w:t xml:space="preserve"> Final colors for all signage to be determined (TBD) through submittal review process with Architect.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Artwork Required:</w:t>
      </w:r>
      <w:r w:rsidDel="00000000" w:rsidR="00000000" w:rsidRPr="00000000">
        <w:rPr>
          <w:rtl w:val="0"/>
        </w:rPr>
        <w:t xml:space="preserve"> Halo lit logo requires artwork file to be provided by Owner/Architect.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15-Year Warranty:</w:t>
      </w:r>
      <w:r w:rsidDel="00000000" w:rsidR="00000000" w:rsidRPr="00000000">
        <w:rPr>
          <w:rtl w:val="0"/>
        </w:rPr>
        <w:t xml:space="preserve"> Special fifteen (15) year warranty on Dimensional Letter Signage (halo lit logo) per Section 101419.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Coordination:</w:t>
      </w:r>
      <w:r w:rsidDel="00000000" w:rsidR="00000000" w:rsidRPr="00000000">
        <w:rPr>
          <w:rtl w:val="0"/>
        </w:rPr>
        <w:t xml:space="preserve"> All deliveries must be coordinated with Contractor and Owner prior to shipment.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Lien Waivers:</w:t>
      </w:r>
      <w:r w:rsidDel="00000000" w:rsidR="00000000" w:rsidRPr="00000000">
        <w:rPr>
          <w:rtl w:val="0"/>
        </w:rPr>
        <w:t xml:space="preserve"> Unconditional waiver of liens required with each payment application per Section 012900.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Procore Submittals:</w:t>
      </w:r>
      <w:r w:rsidDel="00000000" w:rsidR="00000000" w:rsidRPr="00000000">
        <w:rPr>
          <w:rtl w:val="0"/>
        </w:rPr>
        <w:t xml:space="preserve"> All shop drawings, product data, and payment applications to be submitted electronically via Procore Project #25-04-058.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Orders:</w:t>
      </w:r>
      <w:r w:rsidDel="00000000" w:rsidR="00000000" w:rsidRPr="00000000">
        <w:rPr>
          <w:rtl w:val="0"/>
        </w:rPr>
        <w:t xml:space="preserve"> Any changes to materials, sizes, finishes, quantities, or additional mobilizations will require a change order based on the values established in this Schedule of Values.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Moon River Signs &amp; Graphics, Inc.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Nicholas Pavlovits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nick@moonriversigns.com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314-369-8649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Valid for:</w:t>
      </w:r>
      <w:r w:rsidDel="00000000" w:rsidR="00000000" w:rsidRPr="00000000">
        <w:rPr>
          <w:rtl w:val="0"/>
        </w:rPr>
        <w:t xml:space="preserve"> Duration of contract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ick@moonriversign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