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From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Mars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Insteek: Security +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Forensics</w:t>
      </w:r>
      <w:proofErr w:type="spellEnd"/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Federated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High-Performance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Grids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using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EAP-TTLS 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Federated 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web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applications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has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rapidly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gained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popularity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in the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education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research community: users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from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many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different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organizations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can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use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their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‘home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credentials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’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authenticate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gain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services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elsewhere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Product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based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around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SAML security 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assertion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markup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language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(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such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SimpleSAMLphp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Shibboleth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Oracle’s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Identity  Manager)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facilitate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exchange of user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attributes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between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identity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providers - the users’ home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organization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-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service  providers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such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as file share sites,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collaboration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portals,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access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electronic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journals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They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all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share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one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basic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characteristic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: the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applications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are 100% web-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based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But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oldest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most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popular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federated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service is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not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web-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based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all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eduroam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was setup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already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in  2003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provide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cross-domain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wireless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networks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leveraged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a bit of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old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but proven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technology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: RADIUS.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Today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one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of the  most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ubiquitous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federated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services,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now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RADIUS is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again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basis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expand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federated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beyond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web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wireless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many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more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applications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Project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initiative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develop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single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unifying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technology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for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extending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  benefits of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federated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identity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a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broad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range of non-Web services,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including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Cloud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infrastructures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  High Performance Computing &amp;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Grid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infrastructures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other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commonly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deployed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services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including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mail, file store, remote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instant messaging. The goal of 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technology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enable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  management of access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broad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range of services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applications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using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single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technology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infrastructure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It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leverages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distributed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RADIUS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architecture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like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eduroam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but links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GSSAPI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  ‘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moonshoot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’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applications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such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as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MyProxy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Windows log-on,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OpenLDAP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etc. In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this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project, we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aim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do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following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: -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install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deploy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environment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linked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test Identity Provider -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deploy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WebDAV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service in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mode -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extend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WebDAV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client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with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abil</w:t>
      </w:r>
      <w:proofErr w:type="spellEnd"/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ity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send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EAP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request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over  TTLS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through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OpenSSHd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server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authenticated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test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IdP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- The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clients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servers are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required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receive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attributes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pushed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back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IdP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- Make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attributes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of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IdP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available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for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further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processing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client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  service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through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PAM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for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further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attribute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processing, i.e.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mapping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local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group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rights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ACLs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-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Extend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attributes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returned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service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with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group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role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information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from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federated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source, i.e. a VOMS service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/or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SURFconext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teams. The service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needs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able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verify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authenticity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of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attributes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The project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involved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systems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configuration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, engineering,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configuration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management,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coding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in  the C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programming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language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using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 GSSAPI, as well as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associated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documentation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effort. Knowledge of security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AAA systems, SSL/PKI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XML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will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beneficial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. The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implementation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will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scored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based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on 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applying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security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principles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including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  privacy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preservation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for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the  end-user.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 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Deelnemers: 6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 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Contactpersoon: Oscar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Koeroo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 xml:space="preserve"> (okoeroo@nikhef.nl)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Wouter: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De vraag of alle documenten nog langs de QA moeten?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Installeren en neerzetten van een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omgeving gelinkt aan een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IdP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WebDav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service in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modeus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en uitbreiden naar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WebDav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met de mogelijkheid voor een EAP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request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over TTLS door een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server 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geauthoriseerd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door een test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IdP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.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Vragen algemeen: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Wat weten we al?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Plan van Aanpak --&gt; Wat wordt er verwacht?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Functioneel Ontwerp --&gt; Wat wordt er verwacht?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Technisch Ontwerp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GIT/SVN?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lastRenderedPageBreak/>
        <w:t>Afspraak met de opdrachtgever: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E-mail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a.s.a.p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.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Interessant om te bekijken: SSH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config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te vergelijken tussen standard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&lt; - &gt; 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Vragen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Arnim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ITopia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QA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Kunnen wij het XEN cluster van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Arnim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gebruiken voor productie (test)?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Waarschijnlijk maken: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Proof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-of-Concept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Vragen opdrachtgever: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Extentie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RADIUS server -&gt; RADIUS server -&gt; overal in kunnen loggen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GSSAPI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“Log 1x in, access naar allerlei systemen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Wat is de geschiedenis van het project?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Wat is er al gedaan voor het project?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“Wat moeten wij precies doen?” (niet zo vragen!)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SURFconext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is ook al bezig geweest met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-achtig project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Communicatie met de opdrachtgever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Regelmatig contact voor feedback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Misschien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Jabber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/IRC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E-mail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In-person?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Moonshot</w:t>
      </w:r>
      <w:proofErr w:type="spellEnd"/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Vragen aan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Arnim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: Hebben we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ITopia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QA?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Wat weten we al?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Extentie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RADIUS server -&gt; RADIUS server -&gt; overal in kunnen loggen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GSSAPI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“Log 1x in, access naar allerlei systemen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Waarschijnlijk maken: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Proof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-of-Concept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Wat is de geschiedenis van het project?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Wat is er al gedaan voor het project?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“Wat moeten wij precies doen?” (niet zo vragen!)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Kunnen wij het XEN cluster van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Arnim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gebruiken voor productie (test)?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SURFconext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is ook al bezig geweest met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-achtig project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Plan van Aanpak --&gt; Wat wordt er verwacht?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Functioneel Ontwerp --&gt; Wat wordt er verwacht?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Methodes? Prince2, scrum, DSDM,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oid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? &lt;-- Prince2?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GIT/SVN?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MoSCoW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! Afbakening van het project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Communicatie met de opdrachtgever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Regelmatig contact voor feedback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Misschien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Jabber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/IRC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E-mail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In-person?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Interessant om te bekijken: SSH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config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te vergelijken tussen standard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openSSH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 &lt; - &gt;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Moonshot</w:t>
      </w:r>
      <w:proofErr w:type="spellEnd"/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Afspraak met de opdrachtgever: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 xml:space="preserve">E-mail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a.s.a.p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.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PAP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Dear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Oscar,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For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our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Minor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Foresic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Intelligence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and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Security, we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decided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sign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up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for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the project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From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Moonshot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Mars. Is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it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possible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schedule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a meeting on the 13th of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February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, 15:00h?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 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If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not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could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you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suggest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a different time?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 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We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would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also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like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know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w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here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you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 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would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 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like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the meeting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take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place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. It's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possible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meet at the Hogeschool van Amsterdam, or we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could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 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8FABFF"/>
        </w:rPr>
        <w:t>meet at the 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Science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park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A9B5D9"/>
        </w:rPr>
        <w:t>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F1C7"/>
        </w:rPr>
        <w:t xml:space="preserve">For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F1C7"/>
        </w:rPr>
        <w:t>future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F1C7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F1C7"/>
        </w:rPr>
        <w:t>reference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F1C7"/>
        </w:rPr>
        <w:t>, 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i</w:t>
      </w: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what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language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would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you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like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to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 xml:space="preserve">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communicate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FF8F8F"/>
        </w:rPr>
        <w:t>?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Kind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regards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,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Sebastiaan Groot, on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behalf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of Remy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Bien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, Ruben Bras, </w:t>
      </w:r>
      <w:proofErr w:type="spellStart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>Marvin</w:t>
      </w:r>
      <w:proofErr w:type="spellEnd"/>
      <w:r w:rsidRPr="00F256E4">
        <w:rPr>
          <w:rFonts w:ascii="Arial" w:eastAsia="Times New Roman" w:hAnsi="Arial" w:cs="Times New Roman"/>
          <w:color w:val="000000"/>
          <w:sz w:val="20"/>
          <w:szCs w:val="20"/>
          <w:shd w:val="clear" w:color="auto" w:fill="D9A9A9"/>
        </w:rPr>
        <w:t xml:space="preserve"> Hiemstra, Wouter Miltenburg, Koen Veelenturf.</w:t>
      </w:r>
    </w:p>
    <w:p w:rsidR="00F256E4" w:rsidRPr="00F256E4" w:rsidRDefault="00F256E4" w:rsidP="00F256E4">
      <w:pPr>
        <w:spacing w:line="255" w:lineRule="atLeast"/>
        <w:rPr>
          <w:rFonts w:ascii="Arial" w:eastAsia="Times New Roman" w:hAnsi="Arial" w:cs="Times New Roman"/>
          <w:color w:val="000000"/>
          <w:sz w:val="20"/>
          <w:szCs w:val="20"/>
        </w:rPr>
      </w:pPr>
    </w:p>
    <w:p w:rsidR="00F256E4" w:rsidRPr="00F256E4" w:rsidRDefault="00F256E4" w:rsidP="00F256E4">
      <w:pPr>
        <w:rPr>
          <w:rFonts w:ascii="Times" w:eastAsia="Times New Roman" w:hAnsi="Times" w:cs="Times New Roman"/>
          <w:sz w:val="20"/>
          <w:szCs w:val="20"/>
        </w:rPr>
      </w:pPr>
    </w:p>
    <w:p w:rsidR="00325840" w:rsidRPr="00F256E4" w:rsidRDefault="00325840" w:rsidP="00F256E4">
      <w:bookmarkStart w:id="0" w:name="_GoBack"/>
      <w:bookmarkEnd w:id="0"/>
    </w:p>
    <w:sectPr w:rsidR="00325840" w:rsidRPr="00F256E4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E4"/>
    <w:rsid w:val="00325840"/>
    <w:rsid w:val="00E83EBB"/>
    <w:rsid w:val="00F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0B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uthor-g-k157t26z122zy7s2qmu2">
    <w:name w:val="author-g-k157t26z122zy7s2qmu2"/>
    <w:basedOn w:val="Standaardalinea-lettertype"/>
    <w:rsid w:val="00F256E4"/>
  </w:style>
  <w:style w:type="character" w:customStyle="1" w:styleId="author-g-nki5od08kpfq8exj">
    <w:name w:val="author-g-nki5od08kpfq8exj"/>
    <w:basedOn w:val="Standaardalinea-lettertype"/>
    <w:rsid w:val="00F256E4"/>
  </w:style>
  <w:style w:type="character" w:customStyle="1" w:styleId="author-g-vv0sfo8uxz122zoqkm76">
    <w:name w:val="author-g-vv0sfo8uxz122zoqkm76"/>
    <w:basedOn w:val="Standaardalinea-lettertype"/>
    <w:rsid w:val="00F256E4"/>
  </w:style>
  <w:style w:type="character" w:customStyle="1" w:styleId="author-g-jtajcv1e1fdkdgck">
    <w:name w:val="author-g-jtajcv1e1fdkdgck"/>
    <w:basedOn w:val="Standaardalinea-lettertype"/>
    <w:rsid w:val="00F256E4"/>
  </w:style>
  <w:style w:type="character" w:customStyle="1" w:styleId="apple-converted-space">
    <w:name w:val="apple-converted-space"/>
    <w:basedOn w:val="Standaardalinea-lettertype"/>
    <w:rsid w:val="00F256E4"/>
  </w:style>
  <w:style w:type="character" w:customStyle="1" w:styleId="author-g-cd05phmbq9h9a0rw">
    <w:name w:val="author-g-cd05phmbq9h9a0rw"/>
    <w:basedOn w:val="Standaardalinea-lettertype"/>
    <w:rsid w:val="00F256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uthor-g-k157t26z122zy7s2qmu2">
    <w:name w:val="author-g-k157t26z122zy7s2qmu2"/>
    <w:basedOn w:val="Standaardalinea-lettertype"/>
    <w:rsid w:val="00F256E4"/>
  </w:style>
  <w:style w:type="character" w:customStyle="1" w:styleId="author-g-nki5od08kpfq8exj">
    <w:name w:val="author-g-nki5od08kpfq8exj"/>
    <w:basedOn w:val="Standaardalinea-lettertype"/>
    <w:rsid w:val="00F256E4"/>
  </w:style>
  <w:style w:type="character" w:customStyle="1" w:styleId="author-g-vv0sfo8uxz122zoqkm76">
    <w:name w:val="author-g-vv0sfo8uxz122zoqkm76"/>
    <w:basedOn w:val="Standaardalinea-lettertype"/>
    <w:rsid w:val="00F256E4"/>
  </w:style>
  <w:style w:type="character" w:customStyle="1" w:styleId="author-g-jtajcv1e1fdkdgck">
    <w:name w:val="author-g-jtajcv1e1fdkdgck"/>
    <w:basedOn w:val="Standaardalinea-lettertype"/>
    <w:rsid w:val="00F256E4"/>
  </w:style>
  <w:style w:type="character" w:customStyle="1" w:styleId="apple-converted-space">
    <w:name w:val="apple-converted-space"/>
    <w:basedOn w:val="Standaardalinea-lettertype"/>
    <w:rsid w:val="00F256E4"/>
  </w:style>
  <w:style w:type="character" w:customStyle="1" w:styleId="author-g-cd05phmbq9h9a0rw">
    <w:name w:val="author-g-cd05phmbq9h9a0rw"/>
    <w:basedOn w:val="Standaardalinea-lettertype"/>
    <w:rsid w:val="00F25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907</Words>
  <Characters>4993</Characters>
  <Application>Microsoft Macintosh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1</cp:revision>
  <dcterms:created xsi:type="dcterms:W3CDTF">2013-02-05T09:04:00Z</dcterms:created>
  <dcterms:modified xsi:type="dcterms:W3CDTF">2013-02-05T10:05:00Z</dcterms:modified>
</cp:coreProperties>
</file>