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86A2" w14:textId="54BEB1E5" w:rsidR="00BD58DB" w:rsidRPr="00571547" w:rsidRDefault="00571547" w:rsidP="00571547">
      <w:pPr>
        <w:contextualSpacing/>
        <w:rPr>
          <w:rFonts w:ascii="Helvetica Neue" w:hAnsi="Helvetica Neue"/>
          <w:b/>
          <w:bCs/>
          <w:sz w:val="21"/>
          <w:szCs w:val="21"/>
        </w:rPr>
      </w:pPr>
      <w:proofErr w:type="spellStart"/>
      <w:r w:rsidRPr="00571547">
        <w:rPr>
          <w:rFonts w:ascii="Helvetica Neue" w:hAnsi="Helvetica Neue"/>
          <w:b/>
          <w:bCs/>
          <w:sz w:val="21"/>
          <w:szCs w:val="21"/>
        </w:rPr>
        <w:t>Sample</w:t>
      </w:r>
      <w:r w:rsidR="00C2263D">
        <w:rPr>
          <w:rFonts w:ascii="Helvetica Neue" w:hAnsi="Helvetica Neue"/>
          <w:b/>
          <w:bCs/>
          <w:sz w:val="21"/>
          <w:szCs w:val="21"/>
        </w:rPr>
        <w:t>s</w:t>
      </w:r>
      <w:r w:rsidRPr="00571547">
        <w:rPr>
          <w:rFonts w:ascii="Helvetica Neue" w:hAnsi="Helvetica Neue"/>
          <w:b/>
          <w:bCs/>
          <w:sz w:val="21"/>
          <w:szCs w:val="21"/>
        </w:rPr>
        <w:t>_Merged</w:t>
      </w:r>
      <w:proofErr w:type="spellEnd"/>
      <w:r w:rsidRPr="00571547">
        <w:rPr>
          <w:rFonts w:ascii="Helvetica Neue" w:hAnsi="Helvetica Neue"/>
          <w:b/>
          <w:bCs/>
          <w:sz w:val="21"/>
          <w:szCs w:val="21"/>
        </w:rPr>
        <w:t xml:space="preserve"> Clean Data Formatting</w:t>
      </w:r>
    </w:p>
    <w:p w14:paraId="7FD90E59" w14:textId="4508765A" w:rsidR="00571547" w:rsidRPr="00571547" w:rsidRDefault="00571547" w:rsidP="00571547">
      <w:pPr>
        <w:contextualSpacing/>
        <w:rPr>
          <w:rFonts w:ascii="Helvetica Neue" w:hAnsi="Helvetica Neue"/>
          <w:color w:val="000000" w:themeColor="text1"/>
          <w:sz w:val="21"/>
          <w:szCs w:val="21"/>
        </w:rPr>
      </w:pPr>
    </w:p>
    <w:p w14:paraId="00A06370" w14:textId="5B25919D" w:rsidR="00571547" w:rsidRP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571547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DOI</w:t>
      </w:r>
      <w:r w:rsidRPr="00571547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digital object identifier of manuscript being referenced</w:t>
      </w:r>
    </w:p>
    <w:p w14:paraId="24137916" w14:textId="334C0979" w:rsidR="00571547" w:rsidRP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proofErr w:type="spellStart"/>
      <w:r w:rsidRPr="00571547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Sample_ID</w:t>
      </w:r>
      <w:proofErr w:type="spellEnd"/>
      <w:r w:rsidRPr="00571547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unique key for sample being referenced</w:t>
      </w:r>
    </w:p>
    <w:p w14:paraId="1A18F9B7" w14:textId="537127DA" w:rsidR="00571547" w:rsidRP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proofErr w:type="spellStart"/>
      <w:r w:rsidRPr="00571547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Subsample_ID</w:t>
      </w:r>
      <w:proofErr w:type="spellEnd"/>
      <w:r w:rsidRPr="00571547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unique key for subsample being referenced, if applicable</w:t>
      </w:r>
    </w:p>
    <w:p w14:paraId="3712B102" w14:textId="261F6060" w:rsidR="00571547" w:rsidRPr="00571547" w:rsidRDefault="00571547" w:rsidP="00571547">
      <w:pPr>
        <w:pStyle w:val="NormalWeb"/>
        <w:spacing w:before="0" w:beforeAutospacing="0" w:after="240" w:afterAutospacing="0"/>
        <w:ind w:left="72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Combination of DOI, </w:t>
      </w:r>
      <w:proofErr w:type="spellStart"/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>Sample_ID</w:t>
      </w:r>
      <w:proofErr w:type="spellEnd"/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, and </w:t>
      </w:r>
      <w:proofErr w:type="spellStart"/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>Subsample_ID</w:t>
      </w:r>
      <w:proofErr w:type="spellEnd"/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must be unique for each row. If you have duplicate concentrations for one sample causing an error, assign unique </w:t>
      </w:r>
      <w:proofErr w:type="spellStart"/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>Subsample_ID</w:t>
      </w:r>
      <w:proofErr w:type="spellEnd"/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to each concentration</w:t>
      </w:r>
    </w:p>
    <w:p w14:paraId="4B30B3B7" w14:textId="030C7E2F" w:rsidR="00571547" w:rsidRP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Location</w:t>
      </w:r>
      <w:r w:rsidR="00C2263D"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most precise </w:t>
      </w:r>
      <w:r w:rsidR="00C2263D">
        <w:rPr>
          <w:rFonts w:ascii="Helvetica Neue" w:hAnsi="Helvetica Neue" w:cs="Segoe UI"/>
          <w:color w:val="000000" w:themeColor="text1"/>
          <w:sz w:val="21"/>
          <w:szCs w:val="21"/>
        </w:rPr>
        <w:t>d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>ata possible for location where sample was collected</w:t>
      </w:r>
    </w:p>
    <w:p w14:paraId="266B4797" w14:textId="226819D2" w:rsidR="00571547" w:rsidRP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Source</w:t>
      </w:r>
      <w:r w:rsidR="00C2263D"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source of water in sample, </w:t>
      </w:r>
      <w:r w:rsidR="00C2263D">
        <w:rPr>
          <w:rFonts w:ascii="Helvetica Neue" w:hAnsi="Helvetica Neue" w:cs="Segoe UI"/>
          <w:color w:val="000000" w:themeColor="text1"/>
          <w:sz w:val="21"/>
          <w:szCs w:val="21"/>
        </w:rPr>
        <w:t>either “tap water” or “bottled water”</w:t>
      </w:r>
    </w:p>
    <w:p w14:paraId="7CA62E63" w14:textId="11FCE8F4" w:rsid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Date</w:t>
      </w:r>
      <w:r w:rsidR="00C2263D"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date sample was collected</w:t>
      </w:r>
      <w:r w:rsidR="00C2263D">
        <w:rPr>
          <w:rFonts w:ascii="Helvetica Neue" w:hAnsi="Helvetica Neue" w:cs="Segoe UI"/>
          <w:color w:val="000000" w:themeColor="text1"/>
          <w:sz w:val="21"/>
          <w:szCs w:val="21"/>
        </w:rPr>
        <w:t>, if applicable</w:t>
      </w:r>
    </w:p>
    <w:p w14:paraId="2E81A465" w14:textId="713C5821" w:rsidR="00C2263D" w:rsidRPr="00571547" w:rsidRDefault="00C2263D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>
        <w:rPr>
          <w:rFonts w:ascii="Helvetica Neue" w:hAnsi="Helvetica Neue" w:cs="Segoe UI"/>
          <w:color w:val="000000" w:themeColor="text1"/>
          <w:sz w:val="21"/>
          <w:szCs w:val="21"/>
        </w:rPr>
        <w:tab/>
        <w:t>Date may be in the format of month/day/year, or month/year if exact date is not provided</w:t>
      </w:r>
    </w:p>
    <w:p w14:paraId="0E4E978F" w14:textId="2DBFA115" w:rsidR="00571547" w:rsidRP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Concentration</w:t>
      </w:r>
      <w:r w:rsidR="00C2263D"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concentration of microplastics in sample</w:t>
      </w:r>
    </w:p>
    <w:p w14:paraId="78190BB5" w14:textId="745278C4" w:rsidR="00571547" w:rsidRDefault="00571547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proofErr w:type="spellStart"/>
      <w:r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Concentration_Units</w:t>
      </w:r>
      <w:proofErr w:type="spellEnd"/>
      <w:r w:rsidR="00C2263D" w:rsidRPr="00C2263D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:</w:t>
      </w:r>
      <w:r w:rsidRPr="00571547">
        <w:rPr>
          <w:rFonts w:ascii="Helvetica Neue" w:hAnsi="Helvetica Neue" w:cs="Segoe UI"/>
          <w:color w:val="000000" w:themeColor="text1"/>
          <w:sz w:val="21"/>
          <w:szCs w:val="21"/>
        </w:rPr>
        <w:t xml:space="preserve"> units used in corresponding concentration</w:t>
      </w:r>
    </w:p>
    <w:p w14:paraId="1AEFEBDE" w14:textId="6111D356" w:rsidR="00C2263D" w:rsidRDefault="00C2263D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>
        <w:rPr>
          <w:rFonts w:ascii="Helvetica Neue" w:hAnsi="Helvetica Neue" w:cs="Segoe UI"/>
          <w:color w:val="000000" w:themeColor="text1"/>
          <w:sz w:val="21"/>
          <w:szCs w:val="21"/>
        </w:rPr>
        <w:tab/>
        <w:t>May be in mass/mass, count/mass, mass/volume, or count/volume</w:t>
      </w:r>
    </w:p>
    <w:p w14:paraId="03E57F83" w14:textId="45331B54" w:rsidR="00C2263D" w:rsidRDefault="00C2263D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F33E2F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Color_ :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 xml:space="preserve"> followed by color being referenced, column may include the proportion found in sample (numeric value between </w:t>
      </w:r>
      <w:r w:rsidR="0009600B">
        <w:rPr>
          <w:rFonts w:ascii="Helvetica Neue" w:hAnsi="Helvetica Neue" w:cs="Segoe UI"/>
          <w:color w:val="000000" w:themeColor="text1"/>
          <w:sz w:val="21"/>
          <w:szCs w:val="21"/>
        </w:rPr>
        <w:t>0 and 1), marked “Present” if found in sample but manuscript did not specify proportion, or N/A if not found in sample</w:t>
      </w:r>
    </w:p>
    <w:p w14:paraId="6D2A2D32" w14:textId="190C225F" w:rsidR="0009600B" w:rsidRPr="00571547" w:rsidRDefault="0009600B" w:rsidP="0009600B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F33E2F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Material</w:t>
      </w:r>
      <w:r w:rsidRPr="00F33E2F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_ :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 xml:space="preserve"> followed by 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>material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 xml:space="preserve"> being referenced, column may include the proportion found in sample (numeric value between 0 and 1), marked “Present” if found in sample but manuscript did not specify proportion, or N/A if not found in sample</w:t>
      </w:r>
    </w:p>
    <w:p w14:paraId="6308DD9B" w14:textId="44A0F92B" w:rsidR="0009600B" w:rsidRPr="00571547" w:rsidRDefault="0009600B" w:rsidP="0009600B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F33E2F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Morphology</w:t>
      </w:r>
      <w:r w:rsidRPr="00F33E2F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_ :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 xml:space="preserve"> followed by 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>morphology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 xml:space="preserve"> being referenced, column may include the proportion found in sample (numeric value between 0 and 1), marked “Present” if found in sample but manuscript did not specify proportion, or N/A if not found in sample</w:t>
      </w:r>
    </w:p>
    <w:p w14:paraId="662A77AC" w14:textId="6C29D00F" w:rsidR="0009600B" w:rsidRPr="00571547" w:rsidRDefault="0009600B" w:rsidP="0009600B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  <w:r w:rsidRPr="00F33E2F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Size</w:t>
      </w:r>
      <w:r w:rsidRPr="00F33E2F">
        <w:rPr>
          <w:rFonts w:ascii="Helvetica Neue" w:hAnsi="Helvetica Neue" w:cs="Segoe UI"/>
          <w:b/>
          <w:bCs/>
          <w:color w:val="000000" w:themeColor="text1"/>
          <w:sz w:val="21"/>
          <w:szCs w:val="21"/>
        </w:rPr>
        <w:t>_ :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 xml:space="preserve"> followed by 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>size</w:t>
      </w:r>
      <w:r>
        <w:rPr>
          <w:rFonts w:ascii="Helvetica Neue" w:hAnsi="Helvetica Neue" w:cs="Segoe UI"/>
          <w:color w:val="000000" w:themeColor="text1"/>
          <w:sz w:val="21"/>
          <w:szCs w:val="21"/>
        </w:rPr>
        <w:t xml:space="preserve"> being referenced, column may include the proportion found in sample (numeric value between 0 and 1), marked “Present” if found in sample but manuscript did not specify proportion, or N/A if not found in sample</w:t>
      </w:r>
    </w:p>
    <w:p w14:paraId="678E8ECB" w14:textId="77777777" w:rsidR="0009600B" w:rsidRPr="00571547" w:rsidRDefault="0009600B" w:rsidP="00571547">
      <w:pPr>
        <w:pStyle w:val="NormalWeb"/>
        <w:spacing w:before="0" w:beforeAutospacing="0" w:after="240" w:afterAutospacing="0"/>
        <w:contextualSpacing/>
        <w:rPr>
          <w:rFonts w:ascii="Helvetica Neue" w:hAnsi="Helvetica Neue" w:cs="Segoe UI"/>
          <w:color w:val="000000" w:themeColor="text1"/>
          <w:sz w:val="21"/>
          <w:szCs w:val="21"/>
        </w:rPr>
      </w:pPr>
    </w:p>
    <w:p w14:paraId="70B124A6" w14:textId="1D5FD5F9" w:rsidR="00571547" w:rsidRDefault="00571547" w:rsidP="00571547">
      <w:pPr>
        <w:contextualSpacing/>
      </w:pPr>
    </w:p>
    <w:sectPr w:rsidR="0057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DB"/>
    <w:rsid w:val="0009600B"/>
    <w:rsid w:val="00571547"/>
    <w:rsid w:val="00BD58DB"/>
    <w:rsid w:val="00C2263D"/>
    <w:rsid w:val="00F3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25C7A"/>
  <w15:chartTrackingRefBased/>
  <w15:docId w15:val="{A052A230-212A-5A48-8301-8985917E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5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Hapich</dc:creator>
  <cp:keywords/>
  <dc:description/>
  <cp:lastModifiedBy>Hannah Hapich</cp:lastModifiedBy>
  <cp:revision>4</cp:revision>
  <dcterms:created xsi:type="dcterms:W3CDTF">2022-10-11T22:03:00Z</dcterms:created>
  <dcterms:modified xsi:type="dcterms:W3CDTF">2022-10-11T22:17:00Z</dcterms:modified>
</cp:coreProperties>
</file>