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003024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February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2026 SOC Audit engagement.  Fees below represent the initial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March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2025-04-15T08:55:00Z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2025-04-18T09:33:00Z</dcterms:modified>
  <cp:revision>4</cp:revision>
  <dc:subject/>
  <dc:title>INVOICE NUMBER:  000726</dc:title>
</cp:coreProperties>
</file>