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6CB" w:rsidRDefault="0076438C" w:rsidP="00AD3714">
      <w:pPr>
        <w:pStyle w:val="a6"/>
        <w:spacing w:before="960" w:after="240"/>
        <w:jc w:val="center"/>
        <w:outlineLvl w:val="1"/>
      </w:pPr>
      <w:r>
        <w:rPr>
          <w:rFonts w:ascii="PingFang SC Regular" w:eastAsia="PingFang SC Regular" w:hAnsi="PingFang SC Regular" w:cs="PingFang SC Regular"/>
        </w:rPr>
        <w:t>人机交互调研报告</w:t>
      </w:r>
    </w:p>
    <w:p w:rsidR="00BD66CB" w:rsidRPr="00AD3714" w:rsidRDefault="0076438C" w:rsidP="00AD3714">
      <w:pPr>
        <w:ind w:firstLine="420"/>
        <w:rPr>
          <w:rFonts w:asciiTheme="minorEastAsia" w:eastAsiaTheme="minorEastAsia" w:hAnsiTheme="minorEastAsia"/>
        </w:rPr>
      </w:pPr>
      <w:r w:rsidRPr="00AD3714">
        <w:rPr>
          <w:rFonts w:asciiTheme="minorEastAsia" w:eastAsiaTheme="minorEastAsia" w:hAnsiTheme="minorEastAsia" w:cs="PingFang SC Regular"/>
        </w:rPr>
        <w:t>人机交互的发展历史，是从人适应计算机到计算机不断地适应人的发展史，随之出现的主要的交互界面形式依次为命令行界面、图形用户界面、触摸交互界面和三维交互界面，可以看出，随着交互界面的演变，交互的自然性逐渐提高，但由于交互接口尺寸的限制和触觉等反馈信道的受限，导致了输入的精度和交互效率反而逐渐降低。这种交互自然性和高效性之间的制约关系，成为了人机交互研究中的难题，如何在两者之间兼顾和平衡，是具有重要理论和实践意义的研究问题。</w:t>
      </w:r>
    </w:p>
    <w:p w:rsidR="00BD66CB" w:rsidRDefault="00652E52">
      <w:pPr>
        <w:ind w:firstLine="432"/>
        <w:rPr>
          <w:rFonts w:asciiTheme="minorEastAsia" w:eastAsiaTheme="minorEastAsia" w:hAnsiTheme="minorEastAsia" w:cs="PingFang SC Regular"/>
        </w:rPr>
      </w:pPr>
      <w:r>
        <w:rPr>
          <w:rFonts w:asciiTheme="minorEastAsia" w:eastAsiaTheme="minorEastAsia" w:hAnsiTheme="minorEastAsia" w:cs="PingFang SC Regular"/>
        </w:rPr>
        <w:t>下面将从技术</w:t>
      </w:r>
      <w:r>
        <w:rPr>
          <w:rFonts w:asciiTheme="minorEastAsia" w:eastAsiaTheme="minorEastAsia" w:hAnsiTheme="minorEastAsia" w:cs="PingFang SC Regular" w:hint="eastAsia"/>
        </w:rPr>
        <w:t>、</w:t>
      </w:r>
      <w:r>
        <w:rPr>
          <w:rFonts w:asciiTheme="minorEastAsia" w:eastAsiaTheme="minorEastAsia" w:hAnsiTheme="minorEastAsia" w:cs="PingFang SC Regular"/>
        </w:rPr>
        <w:t>应用</w:t>
      </w:r>
      <w:r>
        <w:rPr>
          <w:rFonts w:asciiTheme="minorEastAsia" w:eastAsiaTheme="minorEastAsia" w:hAnsiTheme="minorEastAsia" w:cs="PingFang SC Regular" w:hint="eastAsia"/>
        </w:rPr>
        <w:t>和前沿研究</w:t>
      </w:r>
      <w:r w:rsidR="00FC4D46">
        <w:rPr>
          <w:rFonts w:asciiTheme="minorEastAsia" w:eastAsiaTheme="minorEastAsia" w:hAnsiTheme="minorEastAsia" w:cs="PingFang SC Regular" w:hint="eastAsia"/>
        </w:rPr>
        <w:t>三</w:t>
      </w:r>
      <w:r>
        <w:rPr>
          <w:rFonts w:asciiTheme="minorEastAsia" w:eastAsiaTheme="minorEastAsia" w:hAnsiTheme="minorEastAsia" w:cs="PingFang SC Regular"/>
        </w:rPr>
        <w:t>方面展开人机交互领域的</w:t>
      </w:r>
      <w:proofErr w:type="gramStart"/>
      <w:r>
        <w:rPr>
          <w:rFonts w:asciiTheme="minorEastAsia" w:eastAsiaTheme="minorEastAsia" w:hAnsiTheme="minorEastAsia" w:cs="PingFang SC Regular" w:hint="eastAsia"/>
        </w:rPr>
        <w:t>的</w:t>
      </w:r>
      <w:proofErr w:type="gramEnd"/>
      <w:r>
        <w:rPr>
          <w:rFonts w:asciiTheme="minorEastAsia" w:eastAsiaTheme="minorEastAsia" w:hAnsiTheme="minorEastAsia" w:cs="PingFang SC Regular" w:hint="eastAsia"/>
        </w:rPr>
        <w:t>调研报告</w:t>
      </w:r>
      <w:r w:rsidR="0076438C" w:rsidRPr="00AD3714">
        <w:rPr>
          <w:rFonts w:asciiTheme="minorEastAsia" w:eastAsiaTheme="minorEastAsia" w:hAnsiTheme="minorEastAsia" w:cs="PingFang SC Regular"/>
        </w:rPr>
        <w:t>。</w:t>
      </w:r>
    </w:p>
    <w:p w:rsidR="002E0B2F" w:rsidRPr="00AD3714" w:rsidRDefault="002E0B2F">
      <w:pPr>
        <w:ind w:firstLine="432"/>
        <w:rPr>
          <w:rFonts w:asciiTheme="minorEastAsia" w:eastAsiaTheme="minorEastAsia" w:hAnsiTheme="minorEastAsia"/>
        </w:rPr>
      </w:pPr>
      <w:r>
        <w:rPr>
          <w:rFonts w:asciiTheme="minorEastAsia" w:eastAsiaTheme="minorEastAsia" w:hAnsiTheme="minorEastAsia" w:cs="PingFang SC Regular" w:hint="eastAsia"/>
        </w:rPr>
        <w:t>1. 技术分析：</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本篇基于用户与系统之间进行交流操作所主要使用的触摸、手势、语音和视觉等自然感官的顺序来进行相关技术介绍。具体包括触控交互、声控交互、动作交互、眼动交互、虚拟现实输入、多模态交互以及智能</w:t>
      </w:r>
      <w:proofErr w:type="gramStart"/>
      <w:r w:rsidRPr="00AD3714">
        <w:rPr>
          <w:rFonts w:asciiTheme="minorEastAsia" w:eastAsiaTheme="minorEastAsia" w:hAnsiTheme="minorEastAsia" w:cs="PingFang SC Regular"/>
        </w:rPr>
        <w:t>交互等</w:t>
      </w:r>
      <w:proofErr w:type="gramEnd"/>
      <w:r w:rsidRPr="00AD3714">
        <w:rPr>
          <w:rFonts w:asciiTheme="minorEastAsia" w:eastAsiaTheme="minorEastAsia" w:hAnsiTheme="minorEastAsia" w:cs="PingFang SC Regular"/>
        </w:rPr>
        <w:t>人机交互技术。</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rPr>
        <w:t xml:space="preserve">1.1 </w:t>
      </w:r>
      <w:r w:rsidRPr="00AD3714">
        <w:rPr>
          <w:rFonts w:asciiTheme="minorEastAsia" w:eastAsiaTheme="minorEastAsia" w:hAnsiTheme="minorEastAsia" w:cs="PingFang SC Regular"/>
        </w:rPr>
        <w:t>触控交互</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触</w:t>
      </w:r>
      <w:proofErr w:type="gramStart"/>
      <w:r w:rsidRPr="00AD3714">
        <w:rPr>
          <w:rFonts w:asciiTheme="minorEastAsia" w:eastAsiaTheme="minorEastAsia" w:hAnsiTheme="minorEastAsia" w:cs="PingFang SC Regular"/>
        </w:rPr>
        <w:t>控功能</w:t>
      </w:r>
      <w:proofErr w:type="gramEnd"/>
      <w:r w:rsidRPr="00AD3714">
        <w:rPr>
          <w:rFonts w:asciiTheme="minorEastAsia" w:eastAsiaTheme="minorEastAsia" w:hAnsiTheme="minorEastAsia" w:cs="PingFang SC Regular"/>
        </w:rPr>
        <w:t>与显示器的一体化模式使得显示器从仅向用户输出可视化信息发展成为了一种交互界面装置。触控技术能让人们通过触摸就能直接与屏幕内容互动，从而不用或进行很少的训练就能有更为便捷的使用体验。在工作原理上，有电容、电阻、光学和声学</w:t>
      </w:r>
      <w:proofErr w:type="gramStart"/>
      <w:r w:rsidRPr="00AD3714">
        <w:rPr>
          <w:rFonts w:asciiTheme="minorEastAsia" w:eastAsiaTheme="minorEastAsia" w:hAnsiTheme="minorEastAsia" w:cs="PingFang SC Regular"/>
        </w:rPr>
        <w:t>交互等</w:t>
      </w:r>
      <w:proofErr w:type="gramEnd"/>
      <w:r w:rsidRPr="00AD3714">
        <w:rPr>
          <w:rFonts w:asciiTheme="minorEastAsia" w:eastAsiaTheme="minorEastAsia" w:hAnsiTheme="minorEastAsia" w:cs="PingFang SC Regular"/>
        </w:rPr>
        <w:t>不同的实现方式。</w:t>
      </w:r>
    </w:p>
    <w:p w:rsidR="00BD66CB" w:rsidRPr="00AD3714" w:rsidRDefault="0076438C" w:rsidP="00FC4D46">
      <w:pPr>
        <w:ind w:firstLine="432"/>
        <w:rPr>
          <w:rFonts w:asciiTheme="minorEastAsia" w:eastAsiaTheme="minorEastAsia" w:hAnsiTheme="minorEastAsia"/>
        </w:rPr>
      </w:pPr>
      <w:r w:rsidRPr="00AD3714">
        <w:rPr>
          <w:rFonts w:asciiTheme="minorEastAsia" w:eastAsiaTheme="minorEastAsia" w:hAnsiTheme="minorEastAsia" w:cs="PingFang SC Regular"/>
        </w:rPr>
        <w:t>电阻式触控技术</w:t>
      </w:r>
      <w:r w:rsidR="00FC4D46">
        <w:rPr>
          <w:rFonts w:asciiTheme="minorEastAsia" w:eastAsiaTheme="minorEastAsia" w:hAnsiTheme="minorEastAsia" w:cs="PingFang SC Regular" w:hint="eastAsia"/>
        </w:rPr>
        <w:t>：</w:t>
      </w:r>
      <w:r w:rsidRPr="00AD3714">
        <w:rPr>
          <w:rFonts w:asciiTheme="minorEastAsia" w:eastAsiaTheme="minorEastAsia" w:hAnsiTheme="minorEastAsia" w:cs="PingFang SC Regular"/>
        </w:rPr>
        <w:t>电阻触摸</w:t>
      </w:r>
      <w:proofErr w:type="gramStart"/>
      <w:r w:rsidRPr="00AD3714">
        <w:rPr>
          <w:rFonts w:asciiTheme="minorEastAsia" w:eastAsiaTheme="minorEastAsia" w:hAnsiTheme="minorEastAsia" w:cs="PingFang SC Regular"/>
        </w:rPr>
        <w:t>屏通过</w:t>
      </w:r>
      <w:proofErr w:type="gramEnd"/>
      <w:r w:rsidRPr="00AD3714">
        <w:rPr>
          <w:rFonts w:asciiTheme="minorEastAsia" w:eastAsiaTheme="minorEastAsia" w:hAnsiTheme="minorEastAsia" w:cs="PingFang SC Regular"/>
        </w:rPr>
        <w:t>压力感应原理来实现对屏幕进行操作和控制。手指触摸屏幕时薄膜下方能形成导电通路，可计算出触点的</w:t>
      </w:r>
      <w:r w:rsidRPr="00AD3714">
        <w:rPr>
          <w:rFonts w:asciiTheme="minorEastAsia" w:eastAsiaTheme="minorEastAsia" w:hAnsiTheme="minorEastAsia"/>
        </w:rPr>
        <w:t>X</w:t>
      </w:r>
      <w:r w:rsidRPr="00AD3714">
        <w:rPr>
          <w:rFonts w:asciiTheme="minorEastAsia" w:eastAsiaTheme="minorEastAsia" w:hAnsiTheme="minorEastAsia" w:cs="PingFang SC Regular"/>
        </w:rPr>
        <w:t>和</w:t>
      </w:r>
      <w:r w:rsidRPr="00AD3714">
        <w:rPr>
          <w:rFonts w:asciiTheme="minorEastAsia" w:eastAsiaTheme="minorEastAsia" w:hAnsiTheme="minorEastAsia"/>
        </w:rPr>
        <w:t>Y</w:t>
      </w:r>
      <w:r w:rsidRPr="00AD3714">
        <w:rPr>
          <w:rFonts w:asciiTheme="minorEastAsia" w:eastAsiaTheme="minorEastAsia" w:hAnsiTheme="minorEastAsia" w:cs="PingFang SC Regular"/>
        </w:rPr>
        <w:t>轴坐标，从而确定触摸点的位置。</w:t>
      </w:r>
    </w:p>
    <w:p w:rsidR="00BD66CB" w:rsidRPr="00AD3714" w:rsidRDefault="0076438C" w:rsidP="00FC4D46">
      <w:pPr>
        <w:ind w:firstLine="432"/>
        <w:rPr>
          <w:rFonts w:asciiTheme="minorEastAsia" w:eastAsiaTheme="minorEastAsia" w:hAnsiTheme="minorEastAsia"/>
        </w:rPr>
      </w:pPr>
      <w:r w:rsidRPr="00AD3714">
        <w:rPr>
          <w:rFonts w:asciiTheme="minorEastAsia" w:eastAsiaTheme="minorEastAsia" w:hAnsiTheme="minorEastAsia" w:cs="PingFang SC Regular"/>
        </w:rPr>
        <w:t>电容式触控技术</w:t>
      </w:r>
      <w:r w:rsidR="00FC4D46">
        <w:rPr>
          <w:rFonts w:asciiTheme="minorEastAsia" w:eastAsiaTheme="minorEastAsia" w:hAnsiTheme="minorEastAsia" w:hint="eastAsia"/>
        </w:rPr>
        <w:t>：</w:t>
      </w:r>
      <w:r w:rsidRPr="00AD3714">
        <w:rPr>
          <w:rFonts w:asciiTheme="minorEastAsia" w:eastAsiaTheme="minorEastAsia" w:hAnsiTheme="minorEastAsia" w:cs="PingFang SC Regular"/>
        </w:rPr>
        <w:t>手指触摸电容式触摸屏时，因为工作面上有高频信号而手指相当于导体，所以会引发触摸屏表面上的电流分布变化，测量计算四个方向电流比例，可得出触点坐标。</w:t>
      </w:r>
    </w:p>
    <w:p w:rsidR="00BD66CB" w:rsidRPr="00AD3714" w:rsidRDefault="0076438C" w:rsidP="00FC4D46">
      <w:pPr>
        <w:ind w:firstLine="432"/>
        <w:rPr>
          <w:rFonts w:asciiTheme="minorEastAsia" w:eastAsiaTheme="minorEastAsia" w:hAnsiTheme="minorEastAsia"/>
        </w:rPr>
      </w:pPr>
      <w:r w:rsidRPr="00AD3714">
        <w:rPr>
          <w:rFonts w:asciiTheme="minorEastAsia" w:eastAsiaTheme="minorEastAsia" w:hAnsiTheme="minorEastAsia" w:cs="PingFang SC Regular"/>
        </w:rPr>
        <w:lastRenderedPageBreak/>
        <w:t>红外触控技术</w:t>
      </w:r>
      <w:r w:rsidR="00FC4D46">
        <w:rPr>
          <w:rFonts w:asciiTheme="minorEastAsia" w:eastAsiaTheme="minorEastAsia" w:hAnsiTheme="minorEastAsia" w:hint="eastAsia"/>
        </w:rPr>
        <w:t>：</w:t>
      </w:r>
      <w:r w:rsidRPr="00AD3714">
        <w:rPr>
          <w:rFonts w:asciiTheme="minorEastAsia" w:eastAsiaTheme="minorEastAsia" w:hAnsiTheme="minorEastAsia" w:cs="PingFang SC Regular"/>
        </w:rPr>
        <w:t>红外触</w:t>
      </w:r>
      <w:proofErr w:type="gramStart"/>
      <w:r w:rsidRPr="00AD3714">
        <w:rPr>
          <w:rFonts w:asciiTheme="minorEastAsia" w:eastAsiaTheme="minorEastAsia" w:hAnsiTheme="minorEastAsia" w:cs="PingFang SC Regular"/>
        </w:rPr>
        <w:t>控依靠</w:t>
      </w:r>
      <w:proofErr w:type="gramEnd"/>
      <w:r w:rsidRPr="00AD3714">
        <w:rPr>
          <w:rFonts w:asciiTheme="minorEastAsia" w:eastAsiaTheme="minorEastAsia" w:hAnsiTheme="minorEastAsia" w:cs="PingFang SC Regular"/>
        </w:rPr>
        <w:t>的是在屏幕外框安装红外发射管和红外接收管，当手指触摸屏幕时，红外光线被阻断，控制</w:t>
      </w:r>
      <w:proofErr w:type="gramStart"/>
      <w:r w:rsidRPr="00AD3714">
        <w:rPr>
          <w:rFonts w:asciiTheme="minorEastAsia" w:eastAsiaTheme="minorEastAsia" w:hAnsiTheme="minorEastAsia" w:cs="PingFang SC Regular"/>
        </w:rPr>
        <w:t>端根据</w:t>
      </w:r>
      <w:proofErr w:type="gramEnd"/>
      <w:r w:rsidRPr="00AD3714">
        <w:rPr>
          <w:rFonts w:asciiTheme="minorEastAsia" w:eastAsiaTheme="minorEastAsia" w:hAnsiTheme="minorEastAsia" w:cs="PingFang SC Regular"/>
        </w:rPr>
        <w:t>红外接收端电压的变化可计算出触点位置。</w:t>
      </w:r>
    </w:p>
    <w:p w:rsidR="00BD66CB" w:rsidRPr="00AD3714" w:rsidRDefault="0076438C" w:rsidP="004566D3">
      <w:pPr>
        <w:ind w:firstLine="432"/>
        <w:rPr>
          <w:rFonts w:asciiTheme="minorEastAsia" w:eastAsiaTheme="minorEastAsia" w:hAnsiTheme="minorEastAsia"/>
        </w:rPr>
      </w:pPr>
      <w:r w:rsidRPr="00AD3714">
        <w:rPr>
          <w:rFonts w:asciiTheme="minorEastAsia" w:eastAsiaTheme="minorEastAsia" w:hAnsiTheme="minorEastAsia" w:cs="PingFang SC Regular"/>
        </w:rPr>
        <w:t>表面声波触控技术</w:t>
      </w:r>
      <w:r w:rsidR="004566D3">
        <w:rPr>
          <w:rFonts w:asciiTheme="minorEastAsia" w:eastAsiaTheme="minorEastAsia" w:hAnsiTheme="minorEastAsia" w:hint="eastAsia"/>
        </w:rPr>
        <w:t>：</w:t>
      </w:r>
      <w:r w:rsidRPr="00AD3714">
        <w:rPr>
          <w:rFonts w:asciiTheme="minorEastAsia" w:eastAsiaTheme="minorEastAsia" w:hAnsiTheme="minorEastAsia" w:cs="PingFang SC Regular"/>
        </w:rPr>
        <w:t>表面声波触控原理与红外触控相似，不同的是用安装在边角上的超声波换能器来替代红外，根据手指是否阻挡声波能量的传播来计算触点位置。</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.2 </w:t>
      </w:r>
      <w:r w:rsidR="0076438C" w:rsidRPr="00AD3714">
        <w:rPr>
          <w:rFonts w:asciiTheme="minorEastAsia" w:eastAsiaTheme="minorEastAsia" w:hAnsiTheme="minorEastAsia" w:cs="PingFang SC Regular"/>
        </w:rPr>
        <w:t>声控交互</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声控交互主要包含语音识别、自然语言处理及语音合成三项关键技术。</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.2.1 </w:t>
      </w:r>
      <w:r w:rsidR="0076438C" w:rsidRPr="00AD3714">
        <w:rPr>
          <w:rFonts w:asciiTheme="minorEastAsia" w:eastAsiaTheme="minorEastAsia" w:hAnsiTheme="minorEastAsia" w:cs="PingFang SC Regular"/>
        </w:rPr>
        <w:t>语音识别</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语音识别主要由四个部分组成：特征提取、声学模型、语言模型和解码器搜索</w:t>
      </w:r>
      <w:r w:rsidR="00CA5D75">
        <w:rPr>
          <w:rFonts w:asciiTheme="minorEastAsia" w:eastAsiaTheme="minorEastAsia" w:hAnsiTheme="minorEastAsia" w:cs="PingFang SC Regular" w:hint="eastAsia"/>
        </w:rPr>
        <w:t>。</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特征提取是为了从模拟的语音信号汇总采样得到合适的声学特征参数供后续声学模型训练使用，好的声学特征应当具有比较优秀的区分特性、尽量低的参数维度和较好的鲁棒性。当前最常用的声学特征提取办法是基于倒谱分析的特征参数提取。</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声学模型在语音识别中至关重要，描述了声学基元产生特征序列的变换过程。给定一个声学特征矢量，依据声学模型和概率的办法来确定与特征序列对应的状态序列。在声学模型的研究中两个比较核心的问题是声学基元的选择和隐马尔可夫模型问题。</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语言模型刻画人类语言表达的方式习惯，着重描述了词与词在排列结构上的内在联系。当前最常使用的语言模型是基于</w:t>
      </w:r>
      <w:r w:rsidRPr="00AD3714">
        <w:rPr>
          <w:rFonts w:asciiTheme="minorEastAsia" w:eastAsiaTheme="minorEastAsia" w:hAnsiTheme="minorEastAsia"/>
        </w:rPr>
        <w:t>N-gram</w:t>
      </w:r>
      <w:r w:rsidRPr="00AD3714">
        <w:rPr>
          <w:rFonts w:asciiTheme="minorEastAsia" w:eastAsiaTheme="minorEastAsia" w:hAnsiTheme="minorEastAsia" w:cs="PingFang SC Regular"/>
        </w:rPr>
        <w:t>的统计语言模型。</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解码器是在完成了声学特征提取，声学模型和语言模型训练后，利用相关搜索算法找出最优词序列的工具，可以想见，如果不作任何限制，搜索空间随着词表大小和语音中可能出现的词数目是以</w:t>
      </w:r>
      <w:proofErr w:type="gramStart"/>
      <w:r w:rsidRPr="00AD3714">
        <w:rPr>
          <w:rFonts w:asciiTheme="minorEastAsia" w:eastAsiaTheme="minorEastAsia" w:hAnsiTheme="minorEastAsia" w:cs="PingFang SC Regular"/>
        </w:rPr>
        <w:t>指数级</w:t>
      </w:r>
      <w:proofErr w:type="gramEnd"/>
      <w:r w:rsidRPr="00AD3714">
        <w:rPr>
          <w:rFonts w:asciiTheme="minorEastAsia" w:eastAsiaTheme="minorEastAsia" w:hAnsiTheme="minorEastAsia" w:cs="PingFang SC Regular"/>
        </w:rPr>
        <w:t>增长的。所以，解码器搜索效率的高低直接关系到语音识别系统的实用程度。必须通过一些有效的优化算法，提高解码效率，把原来超大规模的搜索问题压缩到计算机可以有效处理的程度。</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.2.2 </w:t>
      </w:r>
      <w:r w:rsidR="0076438C" w:rsidRPr="00AD3714">
        <w:rPr>
          <w:rFonts w:asciiTheme="minorEastAsia" w:eastAsiaTheme="minorEastAsia" w:hAnsiTheme="minorEastAsia" w:cs="PingFang SC Regular"/>
        </w:rPr>
        <w:t>语音合成</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语音合成是将一系列的输入文字序列信号经过适当处理后，产生出具有尽可能高自然度的语音输出，从而使计算机能够像人一样说话的技术。</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语音合成可以按照设计的主要思想分成规则驱动方法和数据驱动方法。前者主要思想是根据人类发音物理过程从而制定一系列规则来模拟这一过程，后者则是在语音库中的数据上利用统计方法如建模来实现合成的方法。规则驱动方式包括共振峰合成、</w:t>
      </w:r>
      <w:r w:rsidRPr="00AD3714">
        <w:rPr>
          <w:rFonts w:asciiTheme="minorEastAsia" w:eastAsiaTheme="minorEastAsia" w:hAnsiTheme="minorEastAsia" w:cs="PingFang SC Regular"/>
        </w:rPr>
        <w:lastRenderedPageBreak/>
        <w:t>发音规则合成，数据驱动方式包括波形拼接合成、基于隐马尔可夫模型合成和深度神经网络方法。</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.3 </w:t>
      </w:r>
      <w:r w:rsidR="0076438C" w:rsidRPr="00AD3714">
        <w:rPr>
          <w:rFonts w:asciiTheme="minorEastAsia" w:eastAsiaTheme="minorEastAsia" w:hAnsiTheme="minorEastAsia" w:cs="PingFang SC Regular"/>
        </w:rPr>
        <w:t>动作交互</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.3.1 </w:t>
      </w:r>
      <w:r w:rsidR="0076438C" w:rsidRPr="00AD3714">
        <w:rPr>
          <w:rFonts w:asciiTheme="minorEastAsia" w:eastAsiaTheme="minorEastAsia" w:hAnsiTheme="minorEastAsia" w:cs="PingFang SC Regular"/>
        </w:rPr>
        <w:t>发展现状</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动作交互包含几方面问题：基于动作的目标获取技术、自然的动作命令映射方法和自然交互动作的识别方法。</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.3.2 </w:t>
      </w:r>
      <w:r w:rsidR="0076438C" w:rsidRPr="00AD3714">
        <w:rPr>
          <w:rFonts w:asciiTheme="minorEastAsia" w:eastAsiaTheme="minorEastAsia" w:hAnsiTheme="minorEastAsia" w:cs="PingFang SC Regular"/>
        </w:rPr>
        <w:t>手势识别</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手势可定义为人手或者手和手臂的组合所产生的各种姿态和动作，手势的识别需要依次进行图像的获取、手的检测和分割、手势的分析、静态或动态的手势识别这几个环节。</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手势分割是手势识别过程中关键的一步，目前最常用的手势分割法主要包括基于单目视觉的手势分割和基于立体视觉的手势分割。</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手势分析是完成手势识别的关键技术之一，通过手势分析可以获得手势的形状特征或运动轨迹。手势分析的主要方法有以下几类：边缘轮廓提取法、质心手指等多特征结合法以及指关节式跟踪法等。</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手势识别是将模型参数空间里的轨迹（或点）分类到该空间里某个子集的过程。其包括静态手势识别和动态手势识别，常见方法主要有：模版匹配法、神经网络法和隐马尔可夫模型法。</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.3.3. </w:t>
      </w:r>
      <w:r w:rsidR="0076438C" w:rsidRPr="00AD3714">
        <w:rPr>
          <w:rFonts w:asciiTheme="minorEastAsia" w:eastAsiaTheme="minorEastAsia" w:hAnsiTheme="minorEastAsia" w:cs="PingFang SC Regular"/>
        </w:rPr>
        <w:t>姿势识别</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姿势识别通俗地讲就是研究一种时变数据的分类问题，其实质就是研究如何从样本中学习获取一组典型的身体姿势的参考序列。常用算法有三类：基于模版匹配的身体姿势识别方法、基于状态空间的身体姿势识别方法、基于语义描述的身体姿势识别方法。</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基于模版匹配的方法是将姿势序列转化为静态的模型来处理。其首先需要获得一个姿势模版库，然后计算需要测试的身体姿态的数据与模版库中的姿态的数据进行匹配的相似度。其研究重点是如何找到一个比较好的模版库。</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lastRenderedPageBreak/>
        <w:t>基于状态空间的方法是将姿势转化为状态和联合概率。将姿势序列视作选取的静态姿态在特定状态节点之间的一个状态切换，通过计算每个状态到达其他状态的联合概率，选取最大的联合概率作为分类的准则。</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基于语义描述的方法利用制定的语法格式将场景中人物的活动情况用填空的形式填入到对应的语法格式中，其实质就是用自然语言达到对场景描述的目的。</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.4 </w:t>
      </w:r>
      <w:r w:rsidR="0076438C" w:rsidRPr="00AD3714">
        <w:rPr>
          <w:rFonts w:asciiTheme="minorEastAsia" w:eastAsiaTheme="minorEastAsia" w:hAnsiTheme="minorEastAsia" w:cs="PingFang SC Regular"/>
        </w:rPr>
        <w:t>眼动交互</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眼动交互研究的问题包括眼动行为的特征分析及参数化、可用性分析、眼动数据可视化及可视分析、眼动跟踪算法及相应眼动仪装置的研发。近年来，随着人工智能技术的发展，眼动跟踪作为感知和理解用户的关键环节，引起了相关学者的关注，目前，针对眼动跟踪</w:t>
      </w:r>
      <w:r w:rsidRPr="00AD3714">
        <w:rPr>
          <w:rFonts w:asciiTheme="minorEastAsia" w:eastAsiaTheme="minorEastAsia" w:hAnsiTheme="minorEastAsia"/>
        </w:rPr>
        <w:t>AI</w:t>
      </w:r>
      <w:r w:rsidRPr="00AD3714">
        <w:rPr>
          <w:rFonts w:asciiTheme="minorEastAsia" w:eastAsiaTheme="minorEastAsia" w:hAnsiTheme="minorEastAsia" w:cs="PingFang SC Regular"/>
        </w:rPr>
        <w:t>系统的研究工作有：基于群智感知的眼动计算与分析、基于大数据学习的眼动跟踪和眼动数据与脑电数据融合的智能交互。</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CA5D75">
        <w:rPr>
          <w:rFonts w:asciiTheme="minorEastAsia" w:eastAsiaTheme="minorEastAsia" w:hAnsiTheme="minorEastAsia"/>
        </w:rPr>
        <w:t>.4.</w:t>
      </w:r>
      <w:r w:rsidR="00CA5D75">
        <w:rPr>
          <w:rFonts w:asciiTheme="minorEastAsia" w:eastAsiaTheme="minorEastAsia" w:hAnsiTheme="minorEastAsia" w:hint="eastAsia"/>
        </w:rPr>
        <w:t>1</w:t>
      </w:r>
      <w:r w:rsidR="0076438C" w:rsidRPr="00AD3714">
        <w:rPr>
          <w:rFonts w:asciiTheme="minorEastAsia" w:eastAsiaTheme="minorEastAsia" w:hAnsiTheme="minorEastAsia"/>
        </w:rPr>
        <w:t xml:space="preserve"> </w:t>
      </w:r>
      <w:r w:rsidR="0076438C" w:rsidRPr="00AD3714">
        <w:rPr>
          <w:rFonts w:asciiTheme="minorEastAsia" w:eastAsiaTheme="minorEastAsia" w:hAnsiTheme="minorEastAsia" w:cs="PingFang SC Regular"/>
        </w:rPr>
        <w:t>常见交互方式</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眼动，即眼球的运动。早期研究者们发现人们阅读过程中的视线不仅存在注视和平滑扫视，还存在一系列短暂的跳动和停顿。这一发现使得人们开始进行眼动行为的相关研究和探索。目前常用的几种眼动交互方式有驻留时间触发、平滑追随运动、眨眼、眼势（一系列有序的视线行程）等。</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.5 </w:t>
      </w:r>
      <w:r w:rsidR="0076438C" w:rsidRPr="00AD3714">
        <w:rPr>
          <w:rFonts w:asciiTheme="minorEastAsia" w:eastAsiaTheme="minorEastAsia" w:hAnsiTheme="minorEastAsia" w:cs="PingFang SC Regular"/>
        </w:rPr>
        <w:t>虚拟现实输入</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近年来虚拟现实技术迅速普及，目前已开发有多种适用于虚拟现实的文本输入技术，从输入机制角度可分为实体键盘技术、虚拟键盘技术和新型输入技术等。</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.5.1 </w:t>
      </w:r>
      <w:r w:rsidR="0076438C" w:rsidRPr="00AD3714">
        <w:rPr>
          <w:rFonts w:asciiTheme="minorEastAsia" w:eastAsiaTheme="minorEastAsia" w:hAnsiTheme="minorEastAsia" w:cs="PingFang SC Regular"/>
        </w:rPr>
        <w:t>实体键盘技术</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实体键盘有多种实现方式，例如基于</w:t>
      </w:r>
      <w:r w:rsidRPr="00AD3714">
        <w:rPr>
          <w:rFonts w:asciiTheme="minorEastAsia" w:eastAsiaTheme="minorEastAsia" w:hAnsiTheme="minorEastAsia"/>
        </w:rPr>
        <w:t>QWERTY</w:t>
      </w:r>
      <w:r w:rsidRPr="00AD3714">
        <w:rPr>
          <w:rFonts w:asciiTheme="minorEastAsia" w:eastAsiaTheme="minorEastAsia" w:hAnsiTheme="minorEastAsia" w:cs="PingFang SC Regular"/>
        </w:rPr>
        <w:t>实体键盘技术，基于移动实体的输入技术、虚实混合技术等。</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.5.2 </w:t>
      </w:r>
      <w:r w:rsidR="0076438C" w:rsidRPr="00AD3714">
        <w:rPr>
          <w:rFonts w:asciiTheme="minorEastAsia" w:eastAsiaTheme="minorEastAsia" w:hAnsiTheme="minorEastAsia" w:cs="PingFang SC Regular"/>
        </w:rPr>
        <w:t>虚拟键盘技术</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虚拟键盘文本输入是目前最常用的输入方式之一，解决了对实体键盘的依赖性问题。但目前的虚拟键盘仍然保持着</w:t>
      </w:r>
      <w:r w:rsidRPr="00AD3714">
        <w:rPr>
          <w:rFonts w:asciiTheme="minorEastAsia" w:eastAsiaTheme="minorEastAsia" w:hAnsiTheme="minorEastAsia"/>
        </w:rPr>
        <w:t>QWERTY</w:t>
      </w:r>
      <w:r w:rsidRPr="00AD3714">
        <w:rPr>
          <w:rFonts w:asciiTheme="minorEastAsia" w:eastAsiaTheme="minorEastAsia" w:hAnsiTheme="minorEastAsia" w:cs="PingFang SC Regular"/>
        </w:rPr>
        <w:t>键盘的布局模式，利用用户熟悉度，降低用户学习成本。但是虚拟键盘的输入也利用了不同的确认方式，包括手柄射线、头部射线、手部、手指、手腕手势、触碰眼动、手写等方式。目前的实现方式主要有基于</w:t>
      </w:r>
      <w:r w:rsidRPr="00AD3714">
        <w:rPr>
          <w:rFonts w:asciiTheme="minorEastAsia" w:eastAsiaTheme="minorEastAsia" w:hAnsiTheme="minorEastAsia" w:cs="PingFang SC Regular"/>
        </w:rPr>
        <w:lastRenderedPageBreak/>
        <w:t>手持控制器的输入技术、基于头部的输入技术、基于手部的输入技术、基于触摸屏的输入技术、基于视点的输入技术、基于空中敲击的输入等。</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.5.3 </w:t>
      </w:r>
      <w:r w:rsidR="0076438C" w:rsidRPr="00AD3714">
        <w:rPr>
          <w:rFonts w:asciiTheme="minorEastAsia" w:eastAsiaTheme="minorEastAsia" w:hAnsiTheme="minorEastAsia" w:cs="PingFang SC Regular"/>
        </w:rPr>
        <w:t>新型输入技术</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新型的输入技术有手部输入技术、圆形键盘输入技术和立体输入技术。</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手部输入技术通过在食指上佩戴小型触摸表面，将字母分配在</w:t>
      </w:r>
      <w:r w:rsidRPr="00AD3714">
        <w:rPr>
          <w:rFonts w:asciiTheme="minorEastAsia" w:eastAsiaTheme="minorEastAsia" w:hAnsiTheme="minorEastAsia"/>
        </w:rPr>
        <w:t>2x3</w:t>
      </w:r>
      <w:r w:rsidRPr="00AD3714">
        <w:rPr>
          <w:rFonts w:asciiTheme="minorEastAsia" w:eastAsiaTheme="minorEastAsia" w:hAnsiTheme="minorEastAsia" w:cs="PingFang SC Regular"/>
        </w:rPr>
        <w:t>的网格中，通过拇指点击表面不同区域来实现选中输入。</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圆形键盘输入则将一个圆圈分为</w:t>
      </w:r>
      <w:r w:rsidRPr="00AD3714">
        <w:rPr>
          <w:rFonts w:asciiTheme="minorEastAsia" w:eastAsiaTheme="minorEastAsia" w:hAnsiTheme="minorEastAsia"/>
        </w:rPr>
        <w:t>7</w:t>
      </w:r>
      <w:r w:rsidRPr="00AD3714">
        <w:rPr>
          <w:rFonts w:asciiTheme="minorEastAsia" w:eastAsiaTheme="minorEastAsia" w:hAnsiTheme="minorEastAsia" w:cs="PingFang SC Regular"/>
        </w:rPr>
        <w:t>个切片，每个切片包含</w:t>
      </w:r>
      <w:r w:rsidRPr="00AD3714">
        <w:rPr>
          <w:rFonts w:asciiTheme="minorEastAsia" w:eastAsiaTheme="minorEastAsia" w:hAnsiTheme="minorEastAsia"/>
        </w:rPr>
        <w:t>4</w:t>
      </w:r>
      <w:r w:rsidRPr="00AD3714">
        <w:rPr>
          <w:rFonts w:asciiTheme="minorEastAsia" w:eastAsiaTheme="minorEastAsia" w:hAnsiTheme="minorEastAsia" w:cs="PingFang SC Regular"/>
        </w:rPr>
        <w:t>个字符，用户使用操纵杆的双指拨杆与该布局交互</w:t>
      </w:r>
      <w:r w:rsidRPr="00AD3714">
        <w:rPr>
          <w:rFonts w:asciiTheme="minorEastAsia" w:eastAsiaTheme="minorEastAsia" w:hAnsiTheme="minorEastAsia"/>
        </w:rPr>
        <w:t>-</w:t>
      </w:r>
      <w:r w:rsidRPr="00AD3714">
        <w:rPr>
          <w:rFonts w:asciiTheme="minorEastAsia" w:eastAsiaTheme="minorEastAsia" w:hAnsiTheme="minorEastAsia" w:cs="PingFang SC Regular"/>
        </w:rPr>
        <w:t>右指拨杆用于在圆形键盘周围移动，而左指拨杆用于选择字符。</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立体输入则更加适配</w:t>
      </w:r>
      <w:r w:rsidRPr="00AD3714">
        <w:rPr>
          <w:rFonts w:asciiTheme="minorEastAsia" w:eastAsiaTheme="minorEastAsia" w:hAnsiTheme="minorEastAsia"/>
        </w:rPr>
        <w:t>3D</w:t>
      </w:r>
      <w:r w:rsidRPr="00AD3714">
        <w:rPr>
          <w:rFonts w:asciiTheme="minorEastAsia" w:eastAsiaTheme="minorEastAsia" w:hAnsiTheme="minorEastAsia" w:cs="PingFang SC Regular"/>
        </w:rPr>
        <w:t>物体实现，其输入键盘使用的是</w:t>
      </w:r>
      <w:r w:rsidRPr="00AD3714">
        <w:rPr>
          <w:rFonts w:asciiTheme="minorEastAsia" w:eastAsiaTheme="minorEastAsia" w:hAnsiTheme="minorEastAsia"/>
        </w:rPr>
        <w:t>3D</w:t>
      </w:r>
      <w:r w:rsidRPr="00AD3714">
        <w:rPr>
          <w:rFonts w:asciiTheme="minorEastAsia" w:eastAsiaTheme="minorEastAsia" w:hAnsiTheme="minorEastAsia" w:cs="PingFang SC Regular"/>
        </w:rPr>
        <w:t>立体键盘，将字母排列成</w:t>
      </w:r>
      <w:r w:rsidRPr="00AD3714">
        <w:rPr>
          <w:rFonts w:asciiTheme="minorEastAsia" w:eastAsiaTheme="minorEastAsia" w:hAnsiTheme="minorEastAsia"/>
        </w:rPr>
        <w:t>3x3x3</w:t>
      </w:r>
      <w:r w:rsidRPr="00AD3714">
        <w:rPr>
          <w:rFonts w:asciiTheme="minorEastAsia" w:eastAsiaTheme="minorEastAsia" w:hAnsiTheme="minorEastAsia" w:cs="PingFang SC Regular"/>
        </w:rPr>
        <w:t>的</w:t>
      </w:r>
      <w:r w:rsidRPr="00AD3714">
        <w:rPr>
          <w:rFonts w:asciiTheme="minorEastAsia" w:eastAsiaTheme="minorEastAsia" w:hAnsiTheme="minorEastAsia"/>
        </w:rPr>
        <w:t>3D</w:t>
      </w:r>
      <w:r w:rsidRPr="00AD3714">
        <w:rPr>
          <w:rFonts w:asciiTheme="minorEastAsia" w:eastAsiaTheme="minorEastAsia" w:hAnsiTheme="minorEastAsia" w:cs="PingFang SC Regular"/>
        </w:rPr>
        <w:t>阵列，包含</w:t>
      </w:r>
      <w:r w:rsidRPr="00AD3714">
        <w:rPr>
          <w:rFonts w:asciiTheme="minorEastAsia" w:eastAsiaTheme="minorEastAsia" w:hAnsiTheme="minorEastAsia"/>
        </w:rPr>
        <w:t>27</w:t>
      </w:r>
      <w:r w:rsidRPr="00AD3714">
        <w:rPr>
          <w:rFonts w:asciiTheme="minorEastAsia" w:eastAsiaTheme="minorEastAsia" w:hAnsiTheme="minorEastAsia" w:cs="PingFang SC Regular"/>
        </w:rPr>
        <w:t>个单元格，其中</w:t>
      </w:r>
      <w:r w:rsidRPr="00AD3714">
        <w:rPr>
          <w:rFonts w:asciiTheme="minorEastAsia" w:eastAsiaTheme="minorEastAsia" w:hAnsiTheme="minorEastAsia"/>
        </w:rPr>
        <w:t>26</w:t>
      </w:r>
      <w:r w:rsidRPr="00AD3714">
        <w:rPr>
          <w:rFonts w:asciiTheme="minorEastAsia" w:eastAsiaTheme="minorEastAsia" w:hAnsiTheme="minorEastAsia" w:cs="PingFang SC Regular"/>
        </w:rPr>
        <w:t>个代表</w:t>
      </w:r>
      <w:r w:rsidRPr="00AD3714">
        <w:rPr>
          <w:rFonts w:asciiTheme="minorEastAsia" w:eastAsiaTheme="minorEastAsia" w:hAnsiTheme="minorEastAsia"/>
        </w:rPr>
        <w:t>26</w:t>
      </w:r>
      <w:r w:rsidRPr="00AD3714">
        <w:rPr>
          <w:rFonts w:asciiTheme="minorEastAsia" w:eastAsiaTheme="minorEastAsia" w:hAnsiTheme="minorEastAsia" w:cs="PingFang SC Regular"/>
        </w:rPr>
        <w:t>个英语字母，中间一个是空白单元格。用户使用控制器在单元格中导航以选择字符。</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.6 </w:t>
      </w:r>
      <w:r w:rsidR="0076438C" w:rsidRPr="00AD3714">
        <w:rPr>
          <w:rFonts w:asciiTheme="minorEastAsia" w:eastAsiaTheme="minorEastAsia" w:hAnsiTheme="minorEastAsia" w:cs="PingFang SC Regular"/>
        </w:rPr>
        <w:t>多模态交互</w:t>
      </w:r>
    </w:p>
    <w:p w:rsidR="00BD66CB" w:rsidRPr="00AD3714" w:rsidRDefault="0076438C">
      <w:pPr>
        <w:ind w:firstLine="432"/>
        <w:rPr>
          <w:rFonts w:asciiTheme="minorEastAsia" w:eastAsiaTheme="minorEastAsia" w:hAnsiTheme="minorEastAsia"/>
        </w:rPr>
      </w:pPr>
      <w:r w:rsidRPr="00AD3714">
        <w:rPr>
          <w:rFonts w:asciiTheme="minorEastAsia" w:eastAsiaTheme="minorEastAsia" w:hAnsiTheme="minorEastAsia" w:cs="PingFang SC Regular"/>
        </w:rPr>
        <w:t>多模态交互指的是组合不同形式的输入模式（例如，语音、手势、触摸、凝视等），其目标是向用户提供与计算机进行交互的多种选择方式，以支持自然的用户选择。与传统的单一界面相比，多模态界面可以被定义为多个输入模态的组合，这些组合可以分为</w:t>
      </w:r>
      <w:r w:rsidRPr="00AD3714">
        <w:rPr>
          <w:rFonts w:asciiTheme="minorEastAsia" w:eastAsiaTheme="minorEastAsia" w:hAnsiTheme="minorEastAsia"/>
        </w:rPr>
        <w:t>6</w:t>
      </w:r>
      <w:r w:rsidRPr="00AD3714">
        <w:rPr>
          <w:rFonts w:asciiTheme="minorEastAsia" w:eastAsiaTheme="minorEastAsia" w:hAnsiTheme="minorEastAsia" w:cs="PingFang SC Regular"/>
        </w:rPr>
        <w:t>种基本类型：互补型、重复型、等价型、专业型、并发型和转化型。</w:t>
      </w: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hint="eastAsia"/>
        </w:rPr>
        <w:t>1</w:t>
      </w:r>
      <w:r w:rsidR="0076438C" w:rsidRPr="00AD3714">
        <w:rPr>
          <w:rFonts w:asciiTheme="minorEastAsia" w:eastAsiaTheme="minorEastAsia" w:hAnsiTheme="minorEastAsia"/>
        </w:rPr>
        <w:t xml:space="preserve">.7 </w:t>
      </w:r>
      <w:r w:rsidR="0076438C" w:rsidRPr="00AD3714">
        <w:rPr>
          <w:rFonts w:asciiTheme="minorEastAsia" w:eastAsiaTheme="minorEastAsia" w:hAnsiTheme="minorEastAsia" w:cs="PingFang SC Regular"/>
        </w:rPr>
        <w:t>信息无障碍中的智能交互技术</w:t>
      </w:r>
    </w:p>
    <w:p w:rsidR="00BD66CB" w:rsidRDefault="0076438C">
      <w:pPr>
        <w:ind w:firstLine="432"/>
        <w:rPr>
          <w:rFonts w:asciiTheme="minorEastAsia" w:eastAsiaTheme="minorEastAsia" w:hAnsiTheme="minorEastAsia" w:cs="PingFang SC Regular"/>
        </w:rPr>
      </w:pPr>
      <w:r w:rsidRPr="00AD3714">
        <w:rPr>
          <w:rFonts w:asciiTheme="minorEastAsia" w:eastAsiaTheme="minorEastAsia" w:hAnsiTheme="minorEastAsia" w:cs="PingFang SC Regular"/>
        </w:rPr>
        <w:t>信息无障碍技术旨在用信息技术弥补残障人士生理和认知能力的不足，让他们可以顺畅地与他人、物理世界和信息设备进行交互。信息无障碍的主要科学问题包括：音视频的理解和信息转换、图形用户界面到声音界面的编码转换、个性化信息输入和意图理解。信息无障碍要适应的是用户的生理和认知能力，而不是让用户适应技术，所以要采用智能交互的方法来开展研究。从智能交互的角度来看，有以下几点主要内容：对用户行为和认知能力的准确建模、只能的感知技术、智能的意图推理技术和智能的信息呈现。</w:t>
      </w:r>
    </w:p>
    <w:p w:rsidR="00CA5D75" w:rsidRPr="00AD3714" w:rsidRDefault="00CA5D75">
      <w:pPr>
        <w:ind w:firstLine="432"/>
        <w:rPr>
          <w:rFonts w:asciiTheme="minorEastAsia" w:eastAsiaTheme="minorEastAsia" w:hAnsiTheme="minorEastAsia" w:cs="PingFang SC Regular"/>
        </w:rPr>
      </w:pPr>
    </w:p>
    <w:p w:rsidR="00AD3714" w:rsidRPr="00AD3714" w:rsidRDefault="00CA6E60" w:rsidP="00AD3714">
      <w:pPr>
        <w:ind w:firstLine="432"/>
        <w:rPr>
          <w:rFonts w:asciiTheme="minorEastAsia" w:eastAsiaTheme="minorEastAsia" w:hAnsiTheme="minorEastAsia" w:cs="PingFang SC Regular"/>
          <w:lang w:val="en-US"/>
        </w:rPr>
      </w:pPr>
      <w:r>
        <w:rPr>
          <w:rFonts w:asciiTheme="minorEastAsia" w:eastAsiaTheme="minorEastAsia" w:hAnsiTheme="minorEastAsia" w:cstheme="minorEastAsia" w:hint="eastAsia"/>
          <w:lang w:val="en-US"/>
        </w:rPr>
        <w:t>2</w:t>
      </w:r>
      <w:r w:rsidR="00AD3714" w:rsidRPr="00AD3714">
        <w:rPr>
          <w:rFonts w:asciiTheme="minorEastAsia" w:eastAsiaTheme="minorEastAsia" w:hAnsiTheme="minorEastAsia" w:cstheme="minorEastAsia" w:hint="eastAsia"/>
          <w:lang w:val="en-US"/>
        </w:rPr>
        <w:t>.</w:t>
      </w:r>
      <w:r w:rsidR="00AD3714" w:rsidRPr="00AD3714">
        <w:rPr>
          <w:rFonts w:asciiTheme="minorEastAsia" w:eastAsiaTheme="minorEastAsia" w:hAnsiTheme="minorEastAsia" w:cs="PingFang SC Regular" w:hint="eastAsia"/>
          <w:lang w:val="en-US"/>
        </w:rPr>
        <w:t>应用领域分析：</w:t>
      </w:r>
    </w:p>
    <w:p w:rsidR="00AD3714" w:rsidRPr="00AD3714" w:rsidRDefault="00CA6E60" w:rsidP="00AD3714">
      <w:pPr>
        <w:ind w:firstLineChars="200" w:firstLine="480"/>
        <w:rPr>
          <w:rFonts w:asciiTheme="minorEastAsia" w:eastAsiaTheme="minorEastAsia" w:hAnsiTheme="minorEastAsia" w:cs="PingFang SC Regular"/>
          <w:lang w:val="en-US"/>
        </w:rPr>
      </w:pPr>
      <w:r>
        <w:rPr>
          <w:rFonts w:asciiTheme="minorEastAsia" w:eastAsiaTheme="minorEastAsia" w:hAnsiTheme="minorEastAsia" w:cstheme="minorEastAsia" w:hint="eastAsia"/>
          <w:lang w:val="en-US"/>
        </w:rPr>
        <w:t>2</w:t>
      </w:r>
      <w:r w:rsidR="00AD3714" w:rsidRPr="00AD3714">
        <w:rPr>
          <w:rFonts w:asciiTheme="minorEastAsia" w:eastAsiaTheme="minorEastAsia" w:hAnsiTheme="minorEastAsia" w:cstheme="minorEastAsia" w:hint="eastAsia"/>
          <w:lang w:val="en-US"/>
        </w:rPr>
        <w:t>.1</w:t>
      </w:r>
      <w:r w:rsidR="00AD3714" w:rsidRPr="00AD3714">
        <w:rPr>
          <w:rFonts w:asciiTheme="minorEastAsia" w:eastAsiaTheme="minorEastAsia" w:hAnsiTheme="minorEastAsia" w:cs="PingFang SC Regular" w:hint="eastAsia"/>
          <w:lang w:val="en-US"/>
        </w:rPr>
        <w:t>智能终端领域</w:t>
      </w:r>
    </w:p>
    <w:p w:rsidR="00AD3714" w:rsidRPr="00AD3714" w:rsidRDefault="00CA6E60" w:rsidP="00AD3714">
      <w:pPr>
        <w:ind w:firstLineChars="200" w:firstLine="480"/>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lastRenderedPageBreak/>
        <w:t>2</w:t>
      </w:r>
      <w:r w:rsidR="00AD3714" w:rsidRPr="00AD3714">
        <w:rPr>
          <w:rFonts w:asciiTheme="minorEastAsia" w:eastAsiaTheme="minorEastAsia" w:hAnsiTheme="minorEastAsia" w:cstheme="minorEastAsia" w:hint="eastAsia"/>
          <w:lang w:val="en-US"/>
        </w:rPr>
        <w:t>.1.1智能手机终端</w:t>
      </w:r>
    </w:p>
    <w:p w:rsidR="00AD3714" w:rsidRPr="00AD3714" w:rsidRDefault="00AD3714" w:rsidP="00AD3714">
      <w:pPr>
        <w:ind w:firstLineChars="200" w:firstLine="480"/>
        <w:rPr>
          <w:rFonts w:asciiTheme="minorEastAsia" w:eastAsiaTheme="minorEastAsia" w:hAnsiTheme="minorEastAsia" w:cstheme="minorEastAsia"/>
          <w:lang w:val="en-US"/>
        </w:rPr>
      </w:pPr>
      <w:r w:rsidRPr="00AD3714">
        <w:rPr>
          <w:rFonts w:asciiTheme="minorEastAsia" w:eastAsiaTheme="minorEastAsia" w:hAnsiTheme="minorEastAsia" w:cstheme="minorEastAsia" w:hint="eastAsia"/>
          <w:lang w:val="en-US"/>
        </w:rPr>
        <w:t>从功能机到智能机的过渡使得用户与手机的交互方式从实体按键转换为了触摸屏，当下主流的交互方式仍采用的是触摸屏幕方式，随着用户市场需求和手机厂商的双向作用，手机上的实体按键也越来越少，并且各大手机厂商也努力在交互方式上也在寻求一定的创新。从虚拟导航键的出现代替实体的菜单键，用画面的形式可以达到同样的功能并且在交互体验上有了新的提升，虽然会占用一定的屏幕空间，但是同时也省去了机身的空间占用。再到后来的指纹解锁、人脸识别解锁等功能的出现让用户的交互体验有了新的层次的上升，同时现在各大手机厂商均在手机上内置了智能语音助手用来减少使用时的复杂操作，然而AI语音助手的无论是从灵敏度还是人性化的角度体验虽然还有待提升，但是也给用户和终端的交互提供了更多可能。</w:t>
      </w:r>
    </w:p>
    <w:p w:rsidR="00AD3714" w:rsidRPr="00AD3714" w:rsidRDefault="00CA6E60" w:rsidP="00AD3714">
      <w:pPr>
        <w:ind w:firstLineChars="200" w:firstLine="480"/>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t>2</w:t>
      </w:r>
      <w:r w:rsidR="00AD3714" w:rsidRPr="00AD3714">
        <w:rPr>
          <w:rFonts w:asciiTheme="minorEastAsia" w:eastAsiaTheme="minorEastAsia" w:hAnsiTheme="minorEastAsia" w:cstheme="minorEastAsia" w:hint="eastAsia"/>
          <w:lang w:val="en-US"/>
        </w:rPr>
        <w:t>.1.2智能车载终端</w:t>
      </w:r>
    </w:p>
    <w:p w:rsidR="00AD3714" w:rsidRPr="00AD3714" w:rsidRDefault="00AD3714" w:rsidP="00AD3714">
      <w:pPr>
        <w:ind w:firstLineChars="200" w:firstLine="480"/>
        <w:rPr>
          <w:rFonts w:asciiTheme="minorEastAsia" w:eastAsiaTheme="minorEastAsia" w:hAnsiTheme="minorEastAsia" w:cstheme="minorEastAsia"/>
          <w:lang w:val="en-US"/>
        </w:rPr>
      </w:pPr>
      <w:r w:rsidRPr="00AD3714">
        <w:rPr>
          <w:rFonts w:asciiTheme="minorEastAsia" w:eastAsiaTheme="minorEastAsia" w:hAnsiTheme="minorEastAsia" w:cstheme="minorEastAsia" w:hint="eastAsia"/>
          <w:lang w:val="en-US"/>
        </w:rPr>
        <w:t>智能车载终端一直是嵌入式应用的一个重要领域，随着汽车执行功能的变化，人们迫切需要的不只是一个代步工具，而是期望能够将生活的更多方面融入于此，因此汽车与用户的交互也逐渐从实体操作装置转变为更加人性化的方式，目前触控、语音、手势甚至瞳孔识别的部分功能也应用到了车载终端领域。</w:t>
      </w:r>
    </w:p>
    <w:p w:rsidR="00AD3714" w:rsidRPr="00AD3714" w:rsidRDefault="00CA6E60" w:rsidP="00AD3714">
      <w:pPr>
        <w:ind w:firstLineChars="200" w:firstLine="480"/>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t>2</w:t>
      </w:r>
      <w:r w:rsidR="00AD3714" w:rsidRPr="00AD3714">
        <w:rPr>
          <w:rFonts w:asciiTheme="minorEastAsia" w:eastAsiaTheme="minorEastAsia" w:hAnsiTheme="minorEastAsia" w:cstheme="minorEastAsia" w:hint="eastAsia"/>
          <w:lang w:val="en-US"/>
        </w:rPr>
        <w:t>.2可穿戴设备</w:t>
      </w:r>
    </w:p>
    <w:p w:rsidR="00AD3714" w:rsidRPr="00AD3714" w:rsidRDefault="00AD3714" w:rsidP="00AD3714">
      <w:pPr>
        <w:ind w:firstLineChars="200" w:firstLine="480"/>
        <w:rPr>
          <w:rFonts w:asciiTheme="minorEastAsia" w:eastAsiaTheme="minorEastAsia" w:hAnsiTheme="minorEastAsia" w:cstheme="minorEastAsia"/>
          <w:lang w:val="en-US"/>
        </w:rPr>
      </w:pPr>
      <w:r w:rsidRPr="00AD3714">
        <w:rPr>
          <w:rFonts w:asciiTheme="minorEastAsia" w:eastAsiaTheme="minorEastAsia" w:hAnsiTheme="minorEastAsia" w:cstheme="minorEastAsia" w:hint="eastAsia"/>
          <w:lang w:val="en-US"/>
        </w:rPr>
        <w:t>可穿戴移动终端领域一直是国内外人机交互研究的热点领域，近年来的机器学习方式来实现的手势识别和分类也成为了可穿戴领域的主流解决方案，微软研究院曾据此提出了判别式分类器，能够在深度图像和红外图像上快速实现手势的识别分类，但是此种应用有场景和时间的限制，所以还仍处于研究阶段。同时通过可穿戴设备可以实现生理信号的采集，当前关于此领域的研究主要过渡到了新型纳米材料的研究，借此以实现穿戴设备的心电、肌电等信号的采集。</w:t>
      </w:r>
    </w:p>
    <w:p w:rsidR="00AD3714" w:rsidRPr="00AD3714" w:rsidRDefault="00CA6E60" w:rsidP="00AD3714">
      <w:pPr>
        <w:ind w:firstLineChars="200" w:firstLine="480"/>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t>2</w:t>
      </w:r>
      <w:r w:rsidR="00AD3714" w:rsidRPr="00AD3714">
        <w:rPr>
          <w:rFonts w:asciiTheme="minorEastAsia" w:eastAsiaTheme="minorEastAsia" w:hAnsiTheme="minorEastAsia" w:cstheme="minorEastAsia" w:hint="eastAsia"/>
          <w:lang w:val="en-US"/>
        </w:rPr>
        <w:t>.3智能家居领域</w:t>
      </w:r>
    </w:p>
    <w:p w:rsidR="00AD3714" w:rsidRPr="00AD3714" w:rsidRDefault="00CA6E60" w:rsidP="00AD3714">
      <w:pPr>
        <w:ind w:firstLineChars="200" w:firstLine="480"/>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t>2</w:t>
      </w:r>
      <w:r w:rsidR="00AD3714" w:rsidRPr="00AD3714">
        <w:rPr>
          <w:rFonts w:asciiTheme="minorEastAsia" w:eastAsiaTheme="minorEastAsia" w:hAnsiTheme="minorEastAsia" w:cstheme="minorEastAsia" w:hint="eastAsia"/>
          <w:lang w:val="en-US"/>
        </w:rPr>
        <w:t>.3.1手机交互及跨屏交互端</w:t>
      </w:r>
    </w:p>
    <w:p w:rsidR="00AD3714" w:rsidRPr="00AD3714" w:rsidRDefault="00AD3714" w:rsidP="00AD3714">
      <w:pPr>
        <w:ind w:firstLineChars="200" w:firstLine="480"/>
        <w:rPr>
          <w:rFonts w:asciiTheme="minorEastAsia" w:eastAsiaTheme="minorEastAsia" w:hAnsiTheme="minorEastAsia" w:cstheme="minorEastAsia"/>
          <w:lang w:val="en-US"/>
        </w:rPr>
      </w:pPr>
      <w:r w:rsidRPr="00AD3714">
        <w:rPr>
          <w:rFonts w:asciiTheme="minorEastAsia" w:eastAsiaTheme="minorEastAsia" w:hAnsiTheme="minorEastAsia" w:cstheme="minorEastAsia" w:hint="eastAsia"/>
          <w:lang w:val="en-US"/>
        </w:rPr>
        <w:t>目前最为广泛的智能家居交互方式还是通过手机终端实现的，大部分是借助于手机app来取代传统的远程控制或是定时开关，现在许多厂商在自己旗下的产品间尝试建立生态链，以情景模式的方式实现一键控制各类家居设备。</w:t>
      </w:r>
    </w:p>
    <w:p w:rsidR="00AD3714" w:rsidRPr="00AD3714" w:rsidRDefault="00CA6E60" w:rsidP="00AD3714">
      <w:pPr>
        <w:ind w:firstLineChars="200" w:firstLine="480"/>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t>2</w:t>
      </w:r>
      <w:r w:rsidR="00AD3714" w:rsidRPr="00AD3714">
        <w:rPr>
          <w:rFonts w:asciiTheme="minorEastAsia" w:eastAsiaTheme="minorEastAsia" w:hAnsiTheme="minorEastAsia" w:cstheme="minorEastAsia" w:hint="eastAsia"/>
          <w:lang w:val="en-US"/>
        </w:rPr>
        <w:t>.3.2语音交互和手势交互端</w:t>
      </w:r>
    </w:p>
    <w:p w:rsidR="00AD3714" w:rsidRPr="00AD3714" w:rsidRDefault="00AD3714" w:rsidP="00AD3714">
      <w:pPr>
        <w:ind w:firstLineChars="200" w:firstLine="480"/>
        <w:rPr>
          <w:rFonts w:asciiTheme="minorEastAsia" w:eastAsiaTheme="minorEastAsia" w:hAnsiTheme="minorEastAsia" w:cstheme="minorEastAsia"/>
          <w:lang w:val="en-US"/>
        </w:rPr>
      </w:pPr>
      <w:r w:rsidRPr="00AD3714">
        <w:rPr>
          <w:rFonts w:asciiTheme="minorEastAsia" w:eastAsiaTheme="minorEastAsia" w:hAnsiTheme="minorEastAsia" w:cstheme="minorEastAsia" w:hint="eastAsia"/>
          <w:lang w:val="en-US"/>
        </w:rPr>
        <w:lastRenderedPageBreak/>
        <w:t>语音交互方式又分为直接语音与间接语音的方式，亚马逊的echo和谷歌的GoogleHome就是采用的直接语音方式进行交互。手势交互方式则主要是通过感应用户体感或者通过摄像头识别手势来接收和响应指令，当然这也是他原理性的局限之一。</w:t>
      </w:r>
    </w:p>
    <w:p w:rsidR="00AD3714" w:rsidRPr="00AD3714" w:rsidRDefault="00CA6E60" w:rsidP="00AD3714">
      <w:pPr>
        <w:ind w:firstLineChars="200" w:firstLine="480"/>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t>2</w:t>
      </w:r>
      <w:r w:rsidR="00AD3714" w:rsidRPr="00AD3714">
        <w:rPr>
          <w:rFonts w:asciiTheme="minorEastAsia" w:eastAsiaTheme="minorEastAsia" w:hAnsiTheme="minorEastAsia" w:cstheme="minorEastAsia" w:hint="eastAsia"/>
          <w:lang w:val="en-US"/>
        </w:rPr>
        <w:t>.4游戏领域</w:t>
      </w:r>
    </w:p>
    <w:p w:rsidR="00AD3714" w:rsidRPr="00AD3714" w:rsidRDefault="00AD3714" w:rsidP="00AD3714">
      <w:pPr>
        <w:ind w:firstLineChars="200" w:firstLine="480"/>
        <w:rPr>
          <w:rFonts w:asciiTheme="minorEastAsia" w:eastAsiaTheme="minorEastAsia" w:hAnsiTheme="minorEastAsia" w:cstheme="minorEastAsia"/>
          <w:lang w:val="en-US"/>
        </w:rPr>
      </w:pPr>
      <w:r w:rsidRPr="00AD3714">
        <w:rPr>
          <w:rFonts w:asciiTheme="minorEastAsia" w:eastAsiaTheme="minorEastAsia" w:hAnsiTheme="minorEastAsia" w:cstheme="minorEastAsia" w:hint="eastAsia"/>
          <w:lang w:val="en-US"/>
        </w:rPr>
        <w:t>电子游戏的发展正逐渐向“自然化交互方式”转变，包括多点触摸、体感手势识别、语音识别、重力加速感应和脑电波识别的多种技术交叉应用，最具代表性的应用就是“体感游戏”，与传统的按键控制不同，它主要是基于体感技术实现的利用肢体动作来完成一系列指令，所以也具有很多优势如：加强人类感觉和动作通道的能力，减轻转化的负担、提供更多操作的可能，提高游戏的趣味性和玩家的参与性以及更真实更多维度的感官体验。</w:t>
      </w:r>
    </w:p>
    <w:p w:rsidR="00AD3714" w:rsidRPr="00AD3714" w:rsidRDefault="00AD3714" w:rsidP="00AD3714">
      <w:pPr>
        <w:ind w:firstLineChars="200" w:firstLine="480"/>
        <w:rPr>
          <w:rFonts w:asciiTheme="minorEastAsia" w:eastAsiaTheme="minorEastAsia" w:hAnsiTheme="minorEastAsia" w:cstheme="minorEastAsia"/>
          <w:lang w:val="en-US"/>
        </w:rPr>
      </w:pPr>
      <w:r w:rsidRPr="00AD3714">
        <w:rPr>
          <w:rFonts w:asciiTheme="minorEastAsia" w:eastAsiaTheme="minorEastAsia" w:hAnsiTheme="minorEastAsia" w:cstheme="minorEastAsia" w:hint="eastAsia"/>
          <w:lang w:val="en-US"/>
        </w:rPr>
        <w:t>除了上述的应用领域以外，人机交互技术还广泛存在于教育领域，如应用了虚拟现实等技术的多媒体教学系统。包括医学领域也有多用途高效率的应用实现，如“VR+”电子病历系统、远程医学教学，“AR+”外科手术导航、微创手术等。</w:t>
      </w:r>
    </w:p>
    <w:p w:rsidR="00AD3714" w:rsidRPr="00AD3714" w:rsidRDefault="00AD3714" w:rsidP="00AD3714">
      <w:pPr>
        <w:ind w:firstLineChars="200" w:firstLine="480"/>
        <w:rPr>
          <w:rFonts w:asciiTheme="minorEastAsia" w:eastAsiaTheme="minorEastAsia" w:hAnsiTheme="minorEastAsia" w:cstheme="minorEastAsia"/>
          <w:lang w:val="en-US"/>
        </w:rPr>
      </w:pPr>
      <w:r w:rsidRPr="00AD3714">
        <w:rPr>
          <w:rFonts w:asciiTheme="minorEastAsia" w:eastAsiaTheme="minorEastAsia" w:hAnsiTheme="minorEastAsia" w:cstheme="minorEastAsia" w:hint="eastAsia"/>
          <w:lang w:val="en-US"/>
        </w:rPr>
        <w:t>随着信息处理和信息交互工具的不断创新发展，人机交互的领域也在不断地拓宽，用户体验层次也在不断地丰富。相信随着科学技术的进步，人机交互技术能够为人类带来更多的便利，产生更多意想不到的惊喜。</w:t>
      </w:r>
    </w:p>
    <w:p w:rsidR="00AD3714" w:rsidRPr="00AD3714" w:rsidRDefault="00AD3714" w:rsidP="00CA6E60">
      <w:pPr>
        <w:rPr>
          <w:rFonts w:asciiTheme="minorEastAsia" w:eastAsiaTheme="minorEastAsia" w:hAnsiTheme="minorEastAsia"/>
        </w:rPr>
      </w:pPr>
    </w:p>
    <w:p w:rsidR="00BD66CB" w:rsidRPr="00AD3714" w:rsidRDefault="00CA6E60">
      <w:pPr>
        <w:ind w:firstLine="432"/>
        <w:rPr>
          <w:rFonts w:asciiTheme="minorEastAsia" w:eastAsiaTheme="minorEastAsia" w:hAnsiTheme="minorEastAsia"/>
        </w:rPr>
      </w:pPr>
      <w:r>
        <w:rPr>
          <w:rFonts w:asciiTheme="minorEastAsia" w:eastAsiaTheme="minorEastAsia" w:hAnsiTheme="minorEastAsia" w:cs="PingFang SC Regular" w:hint="eastAsia"/>
        </w:rPr>
        <w:t>3.</w:t>
      </w:r>
      <w:r w:rsidR="0076438C" w:rsidRPr="00AD3714">
        <w:rPr>
          <w:rFonts w:asciiTheme="minorEastAsia" w:eastAsiaTheme="minorEastAsia" w:hAnsiTheme="minorEastAsia" w:cs="PingFang SC Regular"/>
        </w:rPr>
        <w:t>前沿研究成果列举：</w:t>
      </w:r>
    </w:p>
    <w:p w:rsidR="00BD66CB" w:rsidRPr="00004662" w:rsidRDefault="0076438C">
      <w:pPr>
        <w:pStyle w:val="aa"/>
        <w:numPr>
          <w:ilvl w:val="0"/>
          <w:numId w:val="1"/>
        </w:numPr>
        <w:spacing w:before="240"/>
        <w:rPr>
          <w:rFonts w:asciiTheme="minorEastAsia" w:eastAsiaTheme="minorEastAsia" w:hAnsiTheme="minorEastAsia"/>
          <w:color w:val="000000" w:themeColor="text1"/>
          <w:lang w:val="en-US"/>
        </w:rPr>
      </w:pPr>
      <w:r w:rsidRPr="00004662">
        <w:rPr>
          <w:rFonts w:asciiTheme="minorEastAsia" w:eastAsiaTheme="minorEastAsia" w:hAnsiTheme="minorEastAsia"/>
          <w:color w:val="000000" w:themeColor="text1"/>
          <w:lang w:val="en-US"/>
        </w:rPr>
        <w:t>iSkin: Flexible, Stretchable and Visually Customizable On-Body Touch Sensors for Mobile Computing</w:t>
      </w:r>
    </w:p>
    <w:p w:rsidR="00004662" w:rsidRDefault="00004662">
      <w:pPr>
        <w:pStyle w:val="aa"/>
        <w:ind w:left="780"/>
        <w:rPr>
          <w:rFonts w:asciiTheme="minorEastAsia" w:eastAsiaTheme="minorEastAsia" w:hAnsiTheme="minorEastAsia"/>
          <w:color w:val="000000" w:themeColor="text1"/>
          <w:lang w:val="en-US"/>
        </w:rPr>
      </w:pPr>
      <w:r w:rsidRPr="00004662">
        <w:rPr>
          <w:rFonts w:asciiTheme="minorEastAsia" w:eastAsiaTheme="minorEastAsia" w:hAnsiTheme="minorEastAsia"/>
          <w:color w:val="000000" w:themeColor="text1"/>
        </w:rPr>
        <w:t>作者</w:t>
      </w:r>
      <w:r w:rsidRPr="00004662">
        <w:rPr>
          <w:rFonts w:asciiTheme="minorEastAsia" w:eastAsiaTheme="minorEastAsia" w:hAnsiTheme="minorEastAsia"/>
          <w:color w:val="000000" w:themeColor="text1"/>
          <w:lang w:val="en-US"/>
        </w:rPr>
        <w:t>：Martin Weigel，Tong Lu，Gilles Bailly，Antti Oulasvirta，Carmel Majidi，Jürgen Steimle</w:t>
      </w:r>
    </w:p>
    <w:p w:rsidR="00BD66CB" w:rsidRDefault="0076438C" w:rsidP="00004662">
      <w:pPr>
        <w:pStyle w:val="aa"/>
        <w:ind w:left="840" w:firstLine="420"/>
        <w:rPr>
          <w:rFonts w:asciiTheme="minorEastAsia" w:eastAsiaTheme="minorEastAsia" w:hAnsiTheme="minorEastAsia" w:cs="PingFang SC Regular"/>
        </w:rPr>
      </w:pPr>
      <w:r w:rsidRPr="00AD3714">
        <w:rPr>
          <w:rFonts w:asciiTheme="minorEastAsia" w:eastAsiaTheme="minorEastAsia" w:hAnsiTheme="minorEastAsia" w:cs="PingFang SC Regular"/>
        </w:rPr>
        <w:t>该文中提出了一种可穿戴在皮肤上的传感器</w:t>
      </w:r>
      <w:r w:rsidRPr="00004662">
        <w:rPr>
          <w:rFonts w:asciiTheme="minorEastAsia" w:eastAsiaTheme="minorEastAsia" w:hAnsiTheme="minorEastAsia"/>
          <w:lang w:val="en-US"/>
        </w:rPr>
        <w:t>iSkin</w:t>
      </w:r>
      <w:r w:rsidRPr="00004662">
        <w:rPr>
          <w:rFonts w:asciiTheme="minorEastAsia" w:eastAsiaTheme="minorEastAsia" w:hAnsiTheme="minorEastAsia" w:cs="PingFang SC Regular"/>
          <w:lang w:val="en-US"/>
        </w:rPr>
        <w:t>，</w:t>
      </w:r>
      <w:r w:rsidRPr="00AD3714">
        <w:rPr>
          <w:rFonts w:asciiTheme="minorEastAsia" w:eastAsiaTheme="minorEastAsia" w:hAnsiTheme="minorEastAsia" w:cs="PingFang SC Regular"/>
        </w:rPr>
        <w:t>它使用与人体相兼容的硅胶制作而成</w:t>
      </w:r>
      <w:r w:rsidRPr="00004662">
        <w:rPr>
          <w:rFonts w:asciiTheme="minorEastAsia" w:eastAsiaTheme="minorEastAsia" w:hAnsiTheme="minorEastAsia" w:cs="PingFang SC Regular"/>
          <w:lang w:val="en-US"/>
        </w:rPr>
        <w:t>，</w:t>
      </w:r>
      <w:r w:rsidRPr="00AD3714">
        <w:rPr>
          <w:rFonts w:asciiTheme="minorEastAsia" w:eastAsiaTheme="minorEastAsia" w:hAnsiTheme="minorEastAsia" w:cs="PingFang SC Regular"/>
        </w:rPr>
        <w:t>可设计成各种不同的样式和大小。它能够穿戴在人体的不同位置，包括手指、前臂，甚至是耳垂的后方。</w:t>
      </w:r>
      <w:r w:rsidRPr="00AD3714">
        <w:rPr>
          <w:rFonts w:asciiTheme="minorEastAsia" w:eastAsiaTheme="minorEastAsia" w:hAnsiTheme="minorEastAsia"/>
        </w:rPr>
        <w:t>iSkin</w:t>
      </w:r>
      <w:r w:rsidRPr="00AD3714">
        <w:rPr>
          <w:rFonts w:asciiTheme="minorEastAsia" w:eastAsiaTheme="minorEastAsia" w:hAnsiTheme="minorEastAsia" w:cs="PingFang SC Regular"/>
        </w:rPr>
        <w:t>的最大特点是薄，柔软并且能折叠弯曲，即使发生了严重的形变也不会影响到它的功能。它内嵌电容式和电阻式传感器，支持多点触控功能，可以识别划动等动作。这项研究使得新型的</w:t>
      </w:r>
      <w:r w:rsidRPr="00AD3714">
        <w:rPr>
          <w:rFonts w:asciiTheme="minorEastAsia" w:eastAsiaTheme="minorEastAsia" w:hAnsiTheme="minorEastAsia" w:cs="PingFang SC Regular"/>
        </w:rPr>
        <w:lastRenderedPageBreak/>
        <w:t>体内装置成为可能，包括手指穿戴设备、对传统可穿戴设备的扩展以及触摸式智能贴纸。</w:t>
      </w:r>
    </w:p>
    <w:p w:rsidR="00434FCF" w:rsidRPr="00AD3714" w:rsidRDefault="00434FCF" w:rsidP="00434FCF">
      <w:pPr>
        <w:pStyle w:val="aa"/>
        <w:ind w:firstLineChars="200" w:firstLine="240"/>
        <w:rPr>
          <w:rFonts w:asciiTheme="minorEastAsia" w:eastAsiaTheme="minorEastAsia" w:hAnsiTheme="minorEastAsia"/>
        </w:rPr>
      </w:pPr>
      <w:r w:rsidRPr="00434FCF">
        <w:rPr>
          <w:rFonts w:hint="eastAsia"/>
          <w:noProof/>
          <w:lang w:val="en-US" w:bidi="ar-SA"/>
        </w:rPr>
        <w:drawing>
          <wp:inline distT="0" distB="0" distL="0" distR="0">
            <wp:extent cx="5756910" cy="14309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1430908"/>
                    </a:xfrm>
                    <a:prstGeom prst="rect">
                      <a:avLst/>
                    </a:prstGeom>
                    <a:noFill/>
                    <a:ln>
                      <a:noFill/>
                    </a:ln>
                  </pic:spPr>
                </pic:pic>
              </a:graphicData>
            </a:graphic>
          </wp:inline>
        </w:drawing>
      </w:r>
    </w:p>
    <w:p w:rsidR="00BD66CB" w:rsidRPr="00004662" w:rsidRDefault="0076438C">
      <w:pPr>
        <w:pStyle w:val="aa"/>
        <w:numPr>
          <w:ilvl w:val="0"/>
          <w:numId w:val="1"/>
        </w:numPr>
        <w:rPr>
          <w:rFonts w:asciiTheme="minorEastAsia" w:eastAsiaTheme="minorEastAsia" w:hAnsiTheme="minorEastAsia"/>
          <w:lang w:val="en-US"/>
        </w:rPr>
      </w:pPr>
      <w:r w:rsidRPr="00004662">
        <w:rPr>
          <w:rFonts w:asciiTheme="minorEastAsia" w:eastAsiaTheme="minorEastAsia" w:hAnsiTheme="minorEastAsia"/>
          <w:lang w:val="en-US"/>
        </w:rPr>
        <w:t>Project Jacquard: Interactive Digital Textiles at Scale</w:t>
      </w:r>
    </w:p>
    <w:p w:rsidR="00004662" w:rsidRPr="00004662" w:rsidRDefault="00004662" w:rsidP="00004662">
      <w:pPr>
        <w:pStyle w:val="aa"/>
        <w:ind w:left="780"/>
        <w:rPr>
          <w:rFonts w:asciiTheme="minorEastAsia" w:eastAsiaTheme="minorEastAsia" w:hAnsiTheme="minorEastAsia"/>
          <w:lang w:val="en-US"/>
        </w:rPr>
      </w:pPr>
      <w:r w:rsidRPr="00004662">
        <w:rPr>
          <w:rFonts w:asciiTheme="minorEastAsia" w:eastAsiaTheme="minorEastAsia" w:hAnsiTheme="minorEastAsia"/>
          <w:lang w:val="en-US"/>
        </w:rPr>
        <w:t>作者：Ivan Poupyrev，Nan-Wei Gong，Shiho Fukuhara，Mustafa Emre Karagozler，Carsten Schwesig，Karen E. Robinson</w:t>
      </w:r>
    </w:p>
    <w:p w:rsidR="00BD66CB" w:rsidRDefault="0076438C" w:rsidP="00004662">
      <w:pPr>
        <w:pStyle w:val="aa"/>
        <w:ind w:left="840" w:firstLine="420"/>
        <w:rPr>
          <w:rFonts w:asciiTheme="minorEastAsia" w:eastAsiaTheme="minorEastAsia" w:hAnsiTheme="minorEastAsia" w:cs="PingFang SC Regular"/>
        </w:rPr>
      </w:pPr>
      <w:r w:rsidRPr="00AD3714">
        <w:rPr>
          <w:rFonts w:asciiTheme="minorEastAsia" w:eastAsiaTheme="minorEastAsia" w:hAnsiTheme="minorEastAsia" w:cs="PingFang SC Regular"/>
        </w:rPr>
        <w:t>这篇文章介绍了由谷歌发明的神奇布料</w:t>
      </w:r>
      <w:r w:rsidRPr="00AD3714">
        <w:rPr>
          <w:rFonts w:asciiTheme="minorEastAsia" w:eastAsiaTheme="minorEastAsia" w:hAnsiTheme="minorEastAsia"/>
        </w:rPr>
        <w:t xml:space="preserve"> Project Jacquard</w:t>
      </w:r>
      <w:r w:rsidRPr="00AD3714">
        <w:rPr>
          <w:rFonts w:asciiTheme="minorEastAsia" w:eastAsiaTheme="minorEastAsia" w:hAnsiTheme="minorEastAsia" w:cs="PingFang SC Regular"/>
        </w:rPr>
        <w:t>（提花织物），文中提出的这种新颖的交互式纺织布料，利用熟知的纺织原料与导电纤维编成纱线，之后这些具有优越拉伸性能的纱线被织进布料中，整个过程只要稍微改一改普通织布机的程序，就能轻松做到，并不需要额外的工序。为了与智能手机等设备互联，</w:t>
      </w:r>
      <w:r w:rsidRPr="00AD3714">
        <w:rPr>
          <w:rFonts w:asciiTheme="minorEastAsia" w:eastAsiaTheme="minorEastAsia" w:hAnsiTheme="minorEastAsia"/>
        </w:rPr>
        <w:t>Project Jacquard</w:t>
      </w:r>
      <w:r w:rsidRPr="00AD3714">
        <w:rPr>
          <w:rFonts w:asciiTheme="minorEastAsia" w:eastAsiaTheme="minorEastAsia" w:hAnsiTheme="minorEastAsia" w:cs="PingFang SC Regular"/>
        </w:rPr>
        <w:t>包含了可传导信号、导电并且可以和各种材质的纱线纺织在一起的特殊纱线。此外嵌入到衣服当中的还有像纽扣一样大小的电路线圈，以及带芯片的独立主板；</w:t>
      </w:r>
      <w:r w:rsidRPr="00AD3714">
        <w:rPr>
          <w:rFonts w:asciiTheme="minorEastAsia" w:eastAsiaTheme="minorEastAsia" w:hAnsiTheme="minorEastAsia"/>
        </w:rPr>
        <w:t>Project Jacquard</w:t>
      </w:r>
      <w:r w:rsidRPr="00AD3714">
        <w:rPr>
          <w:rFonts w:asciiTheme="minorEastAsia" w:eastAsiaTheme="minorEastAsia" w:hAnsiTheme="minorEastAsia" w:cs="PingFang SC Regular"/>
        </w:rPr>
        <w:t>可以用来捕捉人体的触摸输入以及手势操作。文中还描述了纱线、纺织品、服装和用户交互性的发展，并提出了可穿戴的交互式布料目前存在的机遇和挑战。</w:t>
      </w:r>
    </w:p>
    <w:p w:rsidR="00233F17" w:rsidRPr="00AD3714" w:rsidRDefault="00233F17" w:rsidP="00233F17">
      <w:pPr>
        <w:pStyle w:val="aa"/>
        <w:ind w:firstLineChars="200" w:firstLine="240"/>
        <w:rPr>
          <w:rFonts w:asciiTheme="minorEastAsia" w:eastAsiaTheme="minorEastAsia" w:hAnsiTheme="minorEastAsia"/>
        </w:rPr>
      </w:pPr>
      <w:r w:rsidRPr="00233F17">
        <w:rPr>
          <w:rFonts w:hint="eastAsia"/>
          <w:noProof/>
          <w:lang w:val="en-US" w:bidi="ar-SA"/>
        </w:rPr>
        <w:drawing>
          <wp:inline distT="0" distB="0" distL="0" distR="0">
            <wp:extent cx="5756910" cy="1980214"/>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980214"/>
                    </a:xfrm>
                    <a:prstGeom prst="rect">
                      <a:avLst/>
                    </a:prstGeom>
                    <a:noFill/>
                    <a:ln>
                      <a:noFill/>
                    </a:ln>
                  </pic:spPr>
                </pic:pic>
              </a:graphicData>
            </a:graphic>
          </wp:inline>
        </w:drawing>
      </w:r>
    </w:p>
    <w:p w:rsidR="00BD66CB" w:rsidRPr="00AD3714" w:rsidRDefault="0076438C">
      <w:pPr>
        <w:pStyle w:val="aa"/>
        <w:numPr>
          <w:ilvl w:val="0"/>
          <w:numId w:val="1"/>
        </w:numPr>
        <w:rPr>
          <w:rFonts w:asciiTheme="minorEastAsia" w:eastAsiaTheme="minorEastAsia" w:hAnsiTheme="minorEastAsia"/>
          <w:lang w:val="en-US"/>
        </w:rPr>
      </w:pPr>
      <w:r w:rsidRPr="00AD3714">
        <w:rPr>
          <w:rFonts w:asciiTheme="minorEastAsia" w:eastAsiaTheme="minorEastAsia" w:hAnsiTheme="minorEastAsia"/>
          <w:lang w:val="en-US"/>
        </w:rPr>
        <w:t>Interactivity Improves Usability of Geographic Maps for Visually Impaired People</w:t>
      </w:r>
    </w:p>
    <w:p w:rsidR="00004662" w:rsidRDefault="00004662" w:rsidP="00004662">
      <w:pPr>
        <w:pStyle w:val="aa"/>
        <w:spacing w:after="240"/>
        <w:ind w:left="840"/>
        <w:rPr>
          <w:rFonts w:asciiTheme="minorEastAsia" w:eastAsiaTheme="minorEastAsia" w:hAnsiTheme="minorEastAsia" w:cs="PingFang SC Regular"/>
          <w:lang w:val="en-US"/>
        </w:rPr>
      </w:pPr>
      <w:r w:rsidRPr="00004662">
        <w:rPr>
          <w:rFonts w:asciiTheme="minorEastAsia" w:eastAsiaTheme="minorEastAsia" w:hAnsiTheme="minorEastAsia" w:cs="PingFang SC Regular"/>
          <w:lang w:val="en-US"/>
        </w:rPr>
        <w:t>作者：Anke Brock,Philippe Truillet,Bernard Oriola,Delphine Picard,Christophe Jouffrais</w:t>
      </w:r>
    </w:p>
    <w:p w:rsidR="00BD66CB" w:rsidRDefault="0076438C" w:rsidP="00004662">
      <w:pPr>
        <w:pStyle w:val="aa"/>
        <w:spacing w:after="240"/>
        <w:ind w:left="840" w:firstLine="420"/>
        <w:rPr>
          <w:rFonts w:asciiTheme="minorEastAsia" w:eastAsiaTheme="minorEastAsia" w:hAnsiTheme="minorEastAsia" w:cs="PingFang SC Regular"/>
        </w:rPr>
      </w:pPr>
      <w:r w:rsidRPr="00AD3714">
        <w:rPr>
          <w:rFonts w:asciiTheme="minorEastAsia" w:eastAsiaTheme="minorEastAsia" w:hAnsiTheme="minorEastAsia" w:cs="PingFang SC Regular"/>
        </w:rPr>
        <w:lastRenderedPageBreak/>
        <w:t>在这篇文章中</w:t>
      </w:r>
      <w:r w:rsidRPr="00004662">
        <w:rPr>
          <w:rFonts w:asciiTheme="minorEastAsia" w:eastAsiaTheme="minorEastAsia" w:hAnsiTheme="minorEastAsia" w:cs="PingFang SC Regular"/>
          <w:lang w:val="en-US"/>
        </w:rPr>
        <w:t>，</w:t>
      </w:r>
      <w:r w:rsidRPr="00AD3714">
        <w:rPr>
          <w:rFonts w:asciiTheme="minorEastAsia" w:eastAsiaTheme="minorEastAsia" w:hAnsiTheme="minorEastAsia" w:cs="PingFang SC Regular"/>
        </w:rPr>
        <w:t>作者展示了交互式地图优于带有盲文图例的触觉纸质地图</w:t>
      </w:r>
      <w:r w:rsidRPr="00004662">
        <w:rPr>
          <w:rFonts w:asciiTheme="minorEastAsia" w:eastAsiaTheme="minorEastAsia" w:hAnsiTheme="minorEastAsia" w:cs="PingFang SC Regular"/>
          <w:lang w:val="en-US"/>
        </w:rPr>
        <w:t>，</w:t>
      </w:r>
      <w:r w:rsidRPr="00AD3714">
        <w:rPr>
          <w:rFonts w:asciiTheme="minorEastAsia" w:eastAsiaTheme="minorEastAsia" w:hAnsiTheme="minorEastAsia" w:cs="PingFang SC Regular"/>
        </w:rPr>
        <w:t>它涉及三个可用性维度中的两个</w:t>
      </w:r>
      <w:r w:rsidRPr="00004662">
        <w:rPr>
          <w:rFonts w:asciiTheme="minorEastAsia" w:eastAsiaTheme="minorEastAsia" w:hAnsiTheme="minorEastAsia" w:cs="PingFang SC Regular"/>
          <w:lang w:val="en-US"/>
        </w:rPr>
        <w:t>，</w:t>
      </w:r>
      <w:r w:rsidRPr="00AD3714">
        <w:rPr>
          <w:rFonts w:asciiTheme="minorEastAsia" w:eastAsiaTheme="minorEastAsia" w:hAnsiTheme="minorEastAsia" w:cs="PingFang SC Regular"/>
        </w:rPr>
        <w:t>并与第三个维度等效</w:t>
      </w:r>
      <w:r w:rsidRPr="00004662">
        <w:rPr>
          <w:rFonts w:asciiTheme="minorEastAsia" w:eastAsiaTheme="minorEastAsia" w:hAnsiTheme="minorEastAsia" w:cs="PingFang SC Regular"/>
          <w:lang w:val="en-US"/>
        </w:rPr>
        <w:t>：</w:t>
      </w:r>
      <w:r w:rsidRPr="00AD3714">
        <w:rPr>
          <w:rFonts w:asciiTheme="minorEastAsia" w:eastAsiaTheme="minorEastAsia" w:hAnsiTheme="minorEastAsia" w:cs="PingFang SC Regular"/>
        </w:rPr>
        <w:t>效率</w:t>
      </w:r>
      <w:r w:rsidRPr="00004662">
        <w:rPr>
          <w:rFonts w:asciiTheme="minorEastAsia" w:eastAsiaTheme="minorEastAsia" w:hAnsiTheme="minorEastAsia" w:cs="PingFang SC Regular"/>
          <w:lang w:val="en-US"/>
        </w:rPr>
        <w:t>，</w:t>
      </w:r>
      <w:r w:rsidRPr="00AD3714">
        <w:rPr>
          <w:rFonts w:asciiTheme="minorEastAsia" w:eastAsiaTheme="minorEastAsia" w:hAnsiTheme="minorEastAsia" w:cs="PingFang SC Regular"/>
        </w:rPr>
        <w:t>根据学习不同类型空间信息所需的时间来衡量。视觉障碍者使用触觉地图来获取空间的心理表征，但它们存在严重的局限性（信息量有限、盲文文本等）。这项研究提出了一个可用性的经典凸起线地图与互动地图组成的多点触摸屏、凸起线覆盖和音频输出。这两张地图都由</w:t>
      </w:r>
      <w:r w:rsidRPr="00AD3714">
        <w:rPr>
          <w:rFonts w:asciiTheme="minorEastAsia" w:eastAsiaTheme="minorEastAsia" w:hAnsiTheme="minorEastAsia"/>
        </w:rPr>
        <w:t>24</w:t>
      </w:r>
      <w:r w:rsidRPr="00AD3714">
        <w:rPr>
          <w:rFonts w:asciiTheme="minorEastAsia" w:eastAsiaTheme="minorEastAsia" w:hAnsiTheme="minorEastAsia" w:cs="PingFang SC Regular"/>
        </w:rPr>
        <w:t>名盲人参与者进行了测试。他们将可用性衡量为效率、有效性和满意度。研究结果显示，交互式地图是改善视力受损人群地图探索和认知地图绘制的一个很好的解决方案。以简单的听觉触觉互动取代盲文，可显著提高效率及使用者的满意度。</w:t>
      </w:r>
    </w:p>
    <w:p w:rsidR="00434FCF" w:rsidRDefault="00070D07" w:rsidP="00004662">
      <w:pPr>
        <w:pStyle w:val="aa"/>
        <w:spacing w:after="240"/>
        <w:ind w:left="840" w:firstLine="420"/>
        <w:rPr>
          <w:rFonts w:asciiTheme="minorEastAsia" w:eastAsiaTheme="minorEastAsia" w:hAnsiTheme="minorEastAsia" w:cs="PingFang SC Regular"/>
        </w:rPr>
      </w:pPr>
      <w:r w:rsidRPr="00070D07">
        <w:rPr>
          <w:rFonts w:hint="eastAsia"/>
          <w:noProof/>
          <w:lang w:val="en-US" w:bidi="ar-SA"/>
        </w:rPr>
        <w:drawing>
          <wp:inline distT="0" distB="0" distL="0" distR="0">
            <wp:extent cx="4693920" cy="289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920" cy="2895600"/>
                    </a:xfrm>
                    <a:prstGeom prst="rect">
                      <a:avLst/>
                    </a:prstGeom>
                    <a:noFill/>
                    <a:ln>
                      <a:noFill/>
                    </a:ln>
                  </pic:spPr>
                </pic:pic>
              </a:graphicData>
            </a:graphic>
          </wp:inline>
        </w:drawing>
      </w:r>
    </w:p>
    <w:p w:rsidR="00D57AF6" w:rsidRDefault="00D57AF6" w:rsidP="00004662">
      <w:pPr>
        <w:pStyle w:val="aa"/>
        <w:spacing w:after="240"/>
        <w:ind w:left="840" w:firstLine="420"/>
        <w:rPr>
          <w:rFonts w:asciiTheme="minorEastAsia" w:eastAsiaTheme="minorEastAsia" w:hAnsiTheme="minorEastAsia" w:cs="PingFang SC Regular"/>
        </w:rPr>
      </w:pP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hint="eastAsia"/>
        </w:rPr>
        <w:t xml:space="preserve">李可然 </w:t>
      </w:r>
      <w:r>
        <w:rPr>
          <w:rFonts w:asciiTheme="minorEastAsia" w:eastAsiaTheme="minorEastAsia" w:hAnsiTheme="minorEastAsia" w:cs="PingFang SC Regular"/>
        </w:rPr>
        <w:t xml:space="preserve">  </w:t>
      </w:r>
      <w:r>
        <w:rPr>
          <w:rFonts w:asciiTheme="minorEastAsia" w:eastAsiaTheme="minorEastAsia" w:hAnsiTheme="minorEastAsia" w:cs="PingFang SC Regular" w:hint="eastAsia"/>
        </w:rPr>
        <w:t>张岩</w:t>
      </w:r>
    </w:p>
    <w:p w:rsidR="00D57AF6" w:rsidRDefault="00D57AF6" w:rsidP="00004662">
      <w:pPr>
        <w:pStyle w:val="aa"/>
        <w:spacing w:after="240"/>
        <w:ind w:left="840" w:firstLine="420"/>
        <w:rPr>
          <w:rFonts w:asciiTheme="minorEastAsia" w:eastAsiaTheme="minorEastAsia" w:hAnsiTheme="minorEastAsia" w:cs="PingFang SC Regular"/>
        </w:rPr>
      </w:pP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Pr>
          <w:rFonts w:asciiTheme="minorEastAsia" w:eastAsiaTheme="minorEastAsia" w:hAnsiTheme="minorEastAsia" w:cs="PingFang SC Regular"/>
        </w:rPr>
        <w:tab/>
      </w:r>
      <w:r w:rsidR="0024716F">
        <w:rPr>
          <w:rFonts w:asciiTheme="minorEastAsia" w:eastAsiaTheme="minorEastAsia" w:hAnsiTheme="minorEastAsia" w:cs="PingFang SC Regular"/>
        </w:rPr>
        <w:t xml:space="preserve"> </w:t>
      </w:r>
      <w:r w:rsidR="0024716F">
        <w:rPr>
          <w:rFonts w:asciiTheme="minorEastAsia" w:eastAsiaTheme="minorEastAsia" w:hAnsiTheme="minorEastAsia" w:cs="PingFang SC Regular" w:hint="eastAsia"/>
        </w:rPr>
        <w:t>2020年11月18日</w:t>
      </w:r>
    </w:p>
    <w:p w:rsidR="006240ED" w:rsidRDefault="006240ED" w:rsidP="00004662">
      <w:pPr>
        <w:pStyle w:val="aa"/>
        <w:spacing w:after="240"/>
        <w:ind w:left="840" w:firstLine="420"/>
        <w:rPr>
          <w:rFonts w:asciiTheme="minorEastAsia" w:eastAsiaTheme="minorEastAsia" w:hAnsiTheme="minorEastAsia" w:cs="PingFang SC Regular"/>
        </w:rPr>
      </w:pPr>
    </w:p>
    <w:p w:rsidR="002A3BE9" w:rsidRDefault="002A3BE9" w:rsidP="00004662">
      <w:pPr>
        <w:pStyle w:val="aa"/>
        <w:spacing w:after="240"/>
        <w:ind w:left="840" w:firstLine="420"/>
        <w:rPr>
          <w:rFonts w:asciiTheme="minorEastAsia" w:eastAsiaTheme="minorEastAsia" w:hAnsiTheme="minorEastAsia" w:cs="PingFang SC Regular"/>
        </w:rPr>
      </w:pPr>
    </w:p>
    <w:p w:rsidR="002A3BE9" w:rsidRDefault="002A3BE9" w:rsidP="00004662">
      <w:pPr>
        <w:pStyle w:val="aa"/>
        <w:spacing w:after="240"/>
        <w:ind w:left="840" w:firstLine="420"/>
        <w:rPr>
          <w:rFonts w:asciiTheme="minorEastAsia" w:eastAsiaTheme="minorEastAsia" w:hAnsiTheme="minorEastAsia" w:cs="PingFang SC Regular"/>
        </w:rPr>
      </w:pPr>
    </w:p>
    <w:p w:rsidR="002A3BE9" w:rsidRDefault="002A3BE9" w:rsidP="00004662">
      <w:pPr>
        <w:pStyle w:val="aa"/>
        <w:spacing w:after="240"/>
        <w:ind w:left="840" w:firstLine="420"/>
        <w:rPr>
          <w:rFonts w:asciiTheme="minorEastAsia" w:eastAsiaTheme="minorEastAsia" w:hAnsiTheme="minorEastAsia" w:cs="PingFang SC Regular" w:hint="eastAsia"/>
        </w:rPr>
      </w:pPr>
    </w:p>
    <w:p w:rsidR="002A3BE9" w:rsidRPr="00EF298A" w:rsidRDefault="002A3BE9" w:rsidP="002A3BE9">
      <w:pPr>
        <w:pStyle w:val="aa"/>
        <w:spacing w:after="240"/>
        <w:rPr>
          <w:rFonts w:asciiTheme="minorEastAsia" w:eastAsiaTheme="minorEastAsia" w:hAnsiTheme="minorEastAsia" w:cs="PingFang SC Regular" w:hint="eastAsia"/>
        </w:rPr>
      </w:pPr>
      <w:r w:rsidRPr="00EF298A">
        <w:rPr>
          <w:rFonts w:asciiTheme="minorEastAsia" w:eastAsiaTheme="minorEastAsia" w:hAnsiTheme="minorEastAsia" w:cs="PingFang SC Regular" w:hint="eastAsia"/>
        </w:rPr>
        <w:lastRenderedPageBreak/>
        <w:t>参考文献：</w:t>
      </w:r>
    </w:p>
    <w:p w:rsidR="002A3BE9" w:rsidRPr="00EF298A" w:rsidRDefault="002A3BE9" w:rsidP="002A3BE9">
      <w:pPr>
        <w:pStyle w:val="Default"/>
        <w:rPr>
          <w:rFonts w:asciiTheme="minorEastAsia" w:hAnsiTheme="minorEastAsia"/>
        </w:rPr>
      </w:pPr>
      <w:r w:rsidRPr="00EF298A">
        <w:rPr>
          <w:rFonts w:asciiTheme="minorEastAsia" w:hAnsiTheme="minorEastAsia"/>
        </w:rPr>
        <w:t>[</w:t>
      </w:r>
      <w:r w:rsidRPr="00EF298A">
        <w:rPr>
          <w:rFonts w:asciiTheme="minorEastAsia" w:hAnsiTheme="minorEastAsia" w:hint="eastAsia"/>
        </w:rPr>
        <w:t>1</w:t>
      </w:r>
      <w:r w:rsidRPr="00EF298A">
        <w:rPr>
          <w:rFonts w:asciiTheme="minorEastAsia" w:hAnsiTheme="minorEastAsia"/>
        </w:rPr>
        <w:t xml:space="preserve">] </w:t>
      </w:r>
      <w:r w:rsidRPr="00EF298A">
        <w:rPr>
          <w:rFonts w:asciiTheme="minorEastAsia" w:hAnsiTheme="minorEastAsia" w:cs="宋体" w:hint="eastAsia"/>
        </w:rPr>
        <w:t>朱莉</w:t>
      </w:r>
      <w:r w:rsidRPr="00EF298A">
        <w:rPr>
          <w:rFonts w:asciiTheme="minorEastAsia" w:hAnsiTheme="minorEastAsia"/>
        </w:rPr>
        <w:t xml:space="preserve">. </w:t>
      </w:r>
      <w:r w:rsidRPr="00EF298A">
        <w:rPr>
          <w:rFonts w:asciiTheme="minorEastAsia" w:hAnsiTheme="minorEastAsia" w:cs="宋体" w:hint="eastAsia"/>
        </w:rPr>
        <w:t>高可靠电阻式触摸屏的研究与实现</w:t>
      </w:r>
      <w:r w:rsidRPr="00EF298A">
        <w:rPr>
          <w:rFonts w:asciiTheme="minorEastAsia" w:hAnsiTheme="minorEastAsia"/>
        </w:rPr>
        <w:t xml:space="preserve">[D]. </w:t>
      </w:r>
      <w:r w:rsidRPr="00EF298A">
        <w:rPr>
          <w:rFonts w:asciiTheme="minorEastAsia" w:hAnsiTheme="minorEastAsia" w:cs="宋体" w:hint="eastAsia"/>
        </w:rPr>
        <w:t>东南大学</w:t>
      </w:r>
      <w:r w:rsidRPr="00EF298A">
        <w:rPr>
          <w:rFonts w:asciiTheme="minorEastAsia" w:hAnsiTheme="minorEastAsia"/>
        </w:rPr>
        <w:t xml:space="preserve">, 2015. </w:t>
      </w:r>
    </w:p>
    <w:p w:rsidR="002A3BE9" w:rsidRPr="00EF298A" w:rsidRDefault="002A3BE9" w:rsidP="002A3BE9">
      <w:pPr>
        <w:pStyle w:val="Default"/>
        <w:rPr>
          <w:rFonts w:asciiTheme="minorEastAsia" w:hAnsiTheme="minorEastAsia" w:hint="eastAsia"/>
        </w:rPr>
      </w:pPr>
      <w:r w:rsidRPr="00EF298A">
        <w:rPr>
          <w:rFonts w:asciiTheme="minorEastAsia" w:hAnsiTheme="minorEastAsia"/>
        </w:rPr>
        <w:t xml:space="preserve">[2] </w:t>
      </w:r>
      <w:r w:rsidRPr="00EF298A">
        <w:rPr>
          <w:rFonts w:asciiTheme="minorEastAsia" w:hAnsiTheme="minorEastAsia" w:cs="宋体" w:hint="eastAsia"/>
        </w:rPr>
        <w:t>袁保宗</w:t>
      </w:r>
      <w:r w:rsidRPr="00EF298A">
        <w:rPr>
          <w:rFonts w:asciiTheme="minorEastAsia" w:hAnsiTheme="minorEastAsia"/>
        </w:rPr>
        <w:t xml:space="preserve">, </w:t>
      </w:r>
      <w:r w:rsidRPr="00EF298A">
        <w:rPr>
          <w:rFonts w:asciiTheme="minorEastAsia" w:hAnsiTheme="minorEastAsia" w:cs="宋体" w:hint="eastAsia"/>
        </w:rPr>
        <w:t>阮秋琦</w:t>
      </w:r>
      <w:r w:rsidRPr="00EF298A">
        <w:rPr>
          <w:rFonts w:asciiTheme="minorEastAsia" w:hAnsiTheme="minorEastAsia"/>
        </w:rPr>
        <w:t xml:space="preserve">, </w:t>
      </w:r>
      <w:r w:rsidRPr="00EF298A">
        <w:rPr>
          <w:rFonts w:asciiTheme="minorEastAsia" w:hAnsiTheme="minorEastAsia" w:cs="宋体" w:hint="eastAsia"/>
        </w:rPr>
        <w:t>王延江</w:t>
      </w:r>
      <w:r w:rsidRPr="00EF298A">
        <w:rPr>
          <w:rFonts w:asciiTheme="minorEastAsia" w:hAnsiTheme="minorEastAsia"/>
        </w:rPr>
        <w:t xml:space="preserve">, </w:t>
      </w:r>
      <w:proofErr w:type="gramStart"/>
      <w:r w:rsidRPr="00EF298A">
        <w:rPr>
          <w:rFonts w:asciiTheme="minorEastAsia" w:hAnsiTheme="minorEastAsia" w:cs="宋体" w:hint="eastAsia"/>
        </w:rPr>
        <w:t>刘汝杰</w:t>
      </w:r>
      <w:proofErr w:type="gramEnd"/>
      <w:r w:rsidRPr="00EF298A">
        <w:rPr>
          <w:rFonts w:asciiTheme="minorEastAsia" w:hAnsiTheme="minorEastAsia"/>
        </w:rPr>
        <w:t xml:space="preserve">, </w:t>
      </w:r>
      <w:r w:rsidRPr="00EF298A">
        <w:rPr>
          <w:rFonts w:asciiTheme="minorEastAsia" w:hAnsiTheme="minorEastAsia" w:cs="宋体" w:hint="eastAsia"/>
        </w:rPr>
        <w:t>唐晓芳</w:t>
      </w:r>
      <w:r w:rsidRPr="00EF298A">
        <w:rPr>
          <w:rFonts w:asciiTheme="minorEastAsia" w:hAnsiTheme="minorEastAsia"/>
        </w:rPr>
        <w:t xml:space="preserve">. </w:t>
      </w:r>
      <w:r w:rsidRPr="00EF298A">
        <w:rPr>
          <w:rFonts w:asciiTheme="minorEastAsia" w:hAnsiTheme="minorEastAsia" w:cs="宋体" w:hint="eastAsia"/>
        </w:rPr>
        <w:t>新一代</w:t>
      </w:r>
      <w:r w:rsidRPr="00EF298A">
        <w:rPr>
          <w:rFonts w:asciiTheme="minorEastAsia" w:hAnsiTheme="minorEastAsia"/>
        </w:rPr>
        <w:t>(</w:t>
      </w:r>
      <w:r w:rsidRPr="00EF298A">
        <w:rPr>
          <w:rFonts w:asciiTheme="minorEastAsia" w:hAnsiTheme="minorEastAsia" w:cs="宋体" w:hint="eastAsia"/>
        </w:rPr>
        <w:t>第四代</w:t>
      </w:r>
      <w:r w:rsidRPr="00EF298A">
        <w:rPr>
          <w:rFonts w:asciiTheme="minorEastAsia" w:hAnsiTheme="minorEastAsia"/>
        </w:rPr>
        <w:t>)</w:t>
      </w:r>
      <w:r w:rsidRPr="00EF298A">
        <w:rPr>
          <w:rFonts w:asciiTheme="minorEastAsia" w:hAnsiTheme="minorEastAsia" w:cs="宋体" w:hint="eastAsia"/>
        </w:rPr>
        <w:t>人机交互的概念框架特征及关键技术</w:t>
      </w:r>
      <w:r w:rsidRPr="00EF298A">
        <w:rPr>
          <w:rFonts w:asciiTheme="minorEastAsia" w:hAnsiTheme="minorEastAsia"/>
        </w:rPr>
        <w:t xml:space="preserve">[J]. </w:t>
      </w:r>
      <w:r w:rsidRPr="00EF298A">
        <w:rPr>
          <w:rFonts w:asciiTheme="minorEastAsia" w:hAnsiTheme="minorEastAsia" w:cs="宋体" w:hint="eastAsia"/>
        </w:rPr>
        <w:t>电子学报</w:t>
      </w:r>
      <w:r w:rsidRPr="00EF298A">
        <w:rPr>
          <w:rFonts w:asciiTheme="minorEastAsia" w:hAnsiTheme="minorEastAsia"/>
        </w:rPr>
        <w:t xml:space="preserve">, 2003(S1): 1945-1954. </w:t>
      </w:r>
    </w:p>
    <w:p w:rsidR="002A3BE9" w:rsidRPr="00EF298A" w:rsidRDefault="002A3BE9" w:rsidP="002A3BE9">
      <w:pPr>
        <w:pStyle w:val="Default"/>
        <w:rPr>
          <w:rFonts w:asciiTheme="minorEastAsia" w:hAnsiTheme="minorEastAsia"/>
        </w:rPr>
      </w:pPr>
      <w:r w:rsidRPr="00EF298A">
        <w:rPr>
          <w:rFonts w:asciiTheme="minorEastAsia" w:hAnsiTheme="minorEastAsia"/>
        </w:rPr>
        <w:t xml:space="preserve">[3] </w:t>
      </w:r>
      <w:r w:rsidRPr="00EF298A">
        <w:rPr>
          <w:rFonts w:asciiTheme="minorEastAsia" w:hAnsiTheme="minorEastAsia" w:cs="宋体" w:hint="eastAsia"/>
        </w:rPr>
        <w:t>人机交互发展历史</w:t>
      </w:r>
      <w:r w:rsidRPr="00EF298A">
        <w:rPr>
          <w:rFonts w:asciiTheme="minorEastAsia" w:hAnsiTheme="minorEastAsia"/>
        </w:rPr>
        <w:t xml:space="preserve">. https://wenku.baidu.com/view/faeda09d0a1c59eef8c75fbfc77da26924c596ee.html </w:t>
      </w:r>
    </w:p>
    <w:p w:rsidR="002A3BE9" w:rsidRPr="00EF298A" w:rsidRDefault="002A3BE9" w:rsidP="002A3BE9">
      <w:pPr>
        <w:pStyle w:val="Default"/>
        <w:rPr>
          <w:rFonts w:asciiTheme="minorEastAsia" w:hAnsiTheme="minorEastAsia"/>
        </w:rPr>
      </w:pPr>
      <w:r w:rsidRPr="00EF298A">
        <w:rPr>
          <w:rFonts w:asciiTheme="minorEastAsia" w:hAnsiTheme="minorEastAsia"/>
        </w:rPr>
        <w:t>[</w:t>
      </w:r>
      <w:r w:rsidRPr="00EF298A">
        <w:rPr>
          <w:rFonts w:asciiTheme="minorEastAsia" w:hAnsiTheme="minorEastAsia" w:hint="eastAsia"/>
        </w:rPr>
        <w:t>4</w:t>
      </w:r>
      <w:r w:rsidRPr="00EF298A">
        <w:rPr>
          <w:rFonts w:asciiTheme="minorEastAsia" w:hAnsiTheme="minorEastAsia"/>
        </w:rPr>
        <w:t xml:space="preserve">] </w:t>
      </w:r>
      <w:r w:rsidRPr="00EF298A">
        <w:rPr>
          <w:rFonts w:asciiTheme="minorEastAsia" w:hAnsiTheme="minorEastAsia" w:cs="宋体" w:hint="eastAsia"/>
        </w:rPr>
        <w:t>郭小爽</w:t>
      </w:r>
      <w:r w:rsidRPr="00EF298A">
        <w:rPr>
          <w:rFonts w:asciiTheme="minorEastAsia" w:hAnsiTheme="minorEastAsia"/>
        </w:rPr>
        <w:t xml:space="preserve">. </w:t>
      </w:r>
      <w:r w:rsidRPr="00EF298A">
        <w:rPr>
          <w:rFonts w:asciiTheme="minorEastAsia" w:hAnsiTheme="minorEastAsia" w:cs="宋体" w:hint="eastAsia"/>
        </w:rPr>
        <w:t>人机交互中的动态手势识别及应用研究</w:t>
      </w:r>
      <w:r w:rsidRPr="00EF298A">
        <w:rPr>
          <w:rFonts w:asciiTheme="minorEastAsia" w:hAnsiTheme="minorEastAsia"/>
        </w:rPr>
        <w:t xml:space="preserve">[D]. </w:t>
      </w:r>
      <w:r w:rsidRPr="00EF298A">
        <w:rPr>
          <w:rFonts w:asciiTheme="minorEastAsia" w:hAnsiTheme="minorEastAsia" w:cs="宋体" w:hint="eastAsia"/>
        </w:rPr>
        <w:t>西安电子科技大学</w:t>
      </w:r>
      <w:r w:rsidRPr="00EF298A">
        <w:rPr>
          <w:rFonts w:asciiTheme="minorEastAsia" w:hAnsiTheme="minorEastAsia"/>
        </w:rPr>
        <w:t xml:space="preserve">, 2014. </w:t>
      </w:r>
    </w:p>
    <w:p w:rsidR="002A3BE9" w:rsidRPr="00EF298A" w:rsidRDefault="002A3BE9" w:rsidP="002A3BE9">
      <w:pPr>
        <w:pStyle w:val="Default"/>
        <w:rPr>
          <w:rFonts w:asciiTheme="minorEastAsia" w:hAnsiTheme="minorEastAsia"/>
        </w:rPr>
      </w:pPr>
      <w:r w:rsidRPr="00EF298A">
        <w:rPr>
          <w:rFonts w:asciiTheme="minorEastAsia" w:hAnsiTheme="minorEastAsia"/>
        </w:rPr>
        <w:t>[</w:t>
      </w:r>
      <w:r w:rsidRPr="00EF298A">
        <w:rPr>
          <w:rFonts w:asciiTheme="minorEastAsia" w:hAnsiTheme="minorEastAsia" w:hint="eastAsia"/>
        </w:rPr>
        <w:t>5</w:t>
      </w:r>
      <w:r w:rsidRPr="00EF298A">
        <w:rPr>
          <w:rFonts w:asciiTheme="minorEastAsia" w:hAnsiTheme="minorEastAsia"/>
        </w:rPr>
        <w:t xml:space="preserve">] </w:t>
      </w:r>
      <w:proofErr w:type="gramStart"/>
      <w:r w:rsidRPr="00EF298A">
        <w:rPr>
          <w:rFonts w:asciiTheme="minorEastAsia" w:hAnsiTheme="minorEastAsia" w:cs="宋体" w:hint="eastAsia"/>
        </w:rPr>
        <w:t>武霞</w:t>
      </w:r>
      <w:proofErr w:type="gramEnd"/>
      <w:r w:rsidRPr="00EF298A">
        <w:rPr>
          <w:rFonts w:asciiTheme="minorEastAsia" w:hAnsiTheme="minorEastAsia"/>
        </w:rPr>
        <w:t xml:space="preserve">, </w:t>
      </w:r>
      <w:r w:rsidRPr="00EF298A">
        <w:rPr>
          <w:rFonts w:asciiTheme="minorEastAsia" w:hAnsiTheme="minorEastAsia" w:cs="宋体" w:hint="eastAsia"/>
        </w:rPr>
        <w:t>张崎</w:t>
      </w:r>
      <w:r w:rsidRPr="00EF298A">
        <w:rPr>
          <w:rFonts w:asciiTheme="minorEastAsia" w:hAnsiTheme="minorEastAsia"/>
        </w:rPr>
        <w:t xml:space="preserve">, </w:t>
      </w:r>
      <w:proofErr w:type="gramStart"/>
      <w:r w:rsidRPr="00EF298A">
        <w:rPr>
          <w:rFonts w:asciiTheme="minorEastAsia" w:hAnsiTheme="minorEastAsia" w:cs="宋体" w:hint="eastAsia"/>
        </w:rPr>
        <w:t>许艳旭</w:t>
      </w:r>
      <w:proofErr w:type="gramEnd"/>
      <w:r w:rsidRPr="00EF298A">
        <w:rPr>
          <w:rFonts w:asciiTheme="minorEastAsia" w:hAnsiTheme="minorEastAsia"/>
        </w:rPr>
        <w:t xml:space="preserve">. </w:t>
      </w:r>
      <w:r w:rsidRPr="00EF298A">
        <w:rPr>
          <w:rFonts w:asciiTheme="minorEastAsia" w:hAnsiTheme="minorEastAsia" w:cs="宋体" w:hint="eastAsia"/>
        </w:rPr>
        <w:t>手势识别研究发展现状综述</w:t>
      </w:r>
      <w:r w:rsidRPr="00EF298A">
        <w:rPr>
          <w:rFonts w:asciiTheme="minorEastAsia" w:hAnsiTheme="minorEastAsia"/>
        </w:rPr>
        <w:t xml:space="preserve">[J]. </w:t>
      </w:r>
      <w:r w:rsidRPr="00EF298A">
        <w:rPr>
          <w:rFonts w:asciiTheme="minorEastAsia" w:hAnsiTheme="minorEastAsia" w:cs="宋体" w:hint="eastAsia"/>
        </w:rPr>
        <w:t>电子科技</w:t>
      </w:r>
      <w:r w:rsidRPr="00EF298A">
        <w:rPr>
          <w:rFonts w:asciiTheme="minorEastAsia" w:hAnsiTheme="minorEastAsia"/>
        </w:rPr>
        <w:t xml:space="preserve">, 2013, 26(06):171-174. </w:t>
      </w:r>
    </w:p>
    <w:p w:rsidR="00D51100" w:rsidRPr="00EF298A" w:rsidRDefault="002A3BE9" w:rsidP="00D51100">
      <w:pPr>
        <w:pStyle w:val="Default"/>
        <w:rPr>
          <w:rFonts w:asciiTheme="minorEastAsia" w:hAnsiTheme="minorEastAsia"/>
        </w:rPr>
      </w:pPr>
      <w:r w:rsidRPr="00EF298A">
        <w:rPr>
          <w:rFonts w:asciiTheme="minorEastAsia" w:hAnsiTheme="minorEastAsia"/>
        </w:rPr>
        <w:t>[</w:t>
      </w:r>
      <w:r w:rsidRPr="00EF298A">
        <w:rPr>
          <w:rFonts w:asciiTheme="minorEastAsia" w:hAnsiTheme="minorEastAsia"/>
        </w:rPr>
        <w:t xml:space="preserve">6] </w:t>
      </w:r>
      <w:r w:rsidRPr="00EF298A">
        <w:rPr>
          <w:rFonts w:asciiTheme="minorEastAsia" w:hAnsiTheme="minorEastAsia" w:cs="宋体" w:hint="eastAsia"/>
        </w:rPr>
        <w:t>刘昕</w:t>
      </w:r>
      <w:r w:rsidRPr="00EF298A">
        <w:rPr>
          <w:rFonts w:asciiTheme="minorEastAsia" w:hAnsiTheme="minorEastAsia"/>
        </w:rPr>
        <w:t xml:space="preserve">. </w:t>
      </w:r>
      <w:r w:rsidRPr="00EF298A">
        <w:rPr>
          <w:rFonts w:asciiTheme="minorEastAsia" w:hAnsiTheme="minorEastAsia" w:cs="宋体" w:hint="eastAsia"/>
        </w:rPr>
        <w:t>基于眼动的智能人机交互技术与应用研究</w:t>
      </w:r>
      <w:r w:rsidRPr="00EF298A">
        <w:rPr>
          <w:rFonts w:asciiTheme="minorEastAsia" w:hAnsiTheme="minorEastAsia"/>
        </w:rPr>
        <w:t xml:space="preserve">[D]. </w:t>
      </w:r>
      <w:r w:rsidRPr="00EF298A">
        <w:rPr>
          <w:rFonts w:asciiTheme="minorEastAsia" w:hAnsiTheme="minorEastAsia" w:cs="宋体" w:hint="eastAsia"/>
        </w:rPr>
        <w:t>南京大学</w:t>
      </w:r>
      <w:r w:rsidR="00D51100" w:rsidRPr="00EF298A">
        <w:rPr>
          <w:rFonts w:asciiTheme="minorEastAsia" w:hAnsiTheme="minorEastAsia"/>
        </w:rPr>
        <w:t xml:space="preserve">, 2019. </w:t>
      </w:r>
    </w:p>
    <w:p w:rsidR="00D51100" w:rsidRPr="00EF298A" w:rsidRDefault="00D51100" w:rsidP="00D51100">
      <w:pPr>
        <w:pStyle w:val="Default"/>
        <w:rPr>
          <w:rFonts w:asciiTheme="minorEastAsia" w:hAnsiTheme="minorEastAsia"/>
          <w:color w:val="000000" w:themeColor="text1"/>
        </w:rPr>
      </w:pPr>
      <w:r w:rsidRPr="00EF298A">
        <w:rPr>
          <w:rFonts w:asciiTheme="minorEastAsia" w:hAnsiTheme="minorEastAsia" w:cs="PingFang SC Regular"/>
          <w:bCs/>
        </w:rPr>
        <w:t>[</w:t>
      </w:r>
      <w:r w:rsidRPr="00EF298A">
        <w:rPr>
          <w:rFonts w:asciiTheme="minorEastAsia" w:hAnsiTheme="minorEastAsia" w:cs="PingFang SC Regular" w:hint="eastAsia"/>
          <w:bCs/>
        </w:rPr>
        <w:t>7</w:t>
      </w:r>
      <w:r w:rsidRPr="00EF298A">
        <w:rPr>
          <w:rFonts w:asciiTheme="minorEastAsia" w:hAnsiTheme="minorEastAsia" w:cs="PingFang SC Regular"/>
          <w:bCs/>
          <w:lang w:bidi="zh-CN"/>
        </w:rPr>
        <w:t xml:space="preserve">] </w:t>
      </w:r>
      <w:r w:rsidRPr="00EF298A">
        <w:rPr>
          <w:rFonts w:asciiTheme="minorEastAsia" w:hAnsiTheme="minorEastAsia" w:cs="PingFang SC Regular" w:hint="eastAsia"/>
          <w:bCs/>
          <w:lang w:bidi="zh-CN"/>
        </w:rPr>
        <w:t>史元春</w:t>
      </w:r>
      <w:r w:rsidRPr="00EF298A">
        <w:rPr>
          <w:rFonts w:asciiTheme="minorEastAsia" w:hAnsiTheme="minorEastAsia" w:cs="PingFang SC Regular"/>
          <w:bCs/>
          <w:lang w:bidi="zh-CN"/>
        </w:rPr>
        <w:t xml:space="preserve">. </w:t>
      </w:r>
      <w:r w:rsidRPr="00EF298A">
        <w:rPr>
          <w:rFonts w:asciiTheme="minorEastAsia" w:hAnsiTheme="minorEastAsia" w:cs="PingFang SC Regular" w:hint="eastAsia"/>
          <w:bCs/>
          <w:lang w:bidi="zh-CN"/>
        </w:rPr>
        <w:t>信息无障碍中的智能交互技术</w:t>
      </w:r>
      <w:r w:rsidRPr="00EF298A">
        <w:rPr>
          <w:rFonts w:asciiTheme="minorEastAsia" w:hAnsiTheme="minorEastAsia" w:cs="PingFang SC Regular"/>
          <w:bCs/>
          <w:lang w:bidi="zh-CN"/>
        </w:rPr>
        <w:t xml:space="preserve">[J]. </w:t>
      </w:r>
      <w:r w:rsidRPr="00EF298A">
        <w:rPr>
          <w:rFonts w:asciiTheme="minorEastAsia" w:hAnsiTheme="minorEastAsia" w:cs="PingFang SC Regular" w:hint="eastAsia"/>
          <w:bCs/>
          <w:lang w:bidi="zh-CN"/>
        </w:rPr>
        <w:t>中国计算学会通讯</w:t>
      </w:r>
      <w:r w:rsidRPr="00EF298A">
        <w:rPr>
          <w:rFonts w:asciiTheme="minorEastAsia" w:hAnsiTheme="minorEastAsia" w:cs="PingFang SC Regular"/>
          <w:bCs/>
          <w:lang w:bidi="zh-CN"/>
        </w:rPr>
        <w:t>, 2020, 16(3): 8-10. [</w:t>
      </w:r>
      <w:proofErr w:type="gramStart"/>
      <w:r w:rsidRPr="00EF298A">
        <w:rPr>
          <w:rFonts w:asciiTheme="minorEastAsia" w:hAnsiTheme="minorEastAsia" w:cs="PingFang SC Regular"/>
          <w:bCs/>
          <w:lang w:bidi="zh-CN"/>
        </w:rPr>
        <w:t>8]</w:t>
      </w:r>
      <w:proofErr w:type="spellStart"/>
      <w:r w:rsidRPr="00EF298A">
        <w:rPr>
          <w:rFonts w:asciiTheme="minorEastAsia" w:hAnsiTheme="minorEastAsia"/>
          <w:color w:val="000000" w:themeColor="text1"/>
        </w:rPr>
        <w:t>iSkin</w:t>
      </w:r>
      <w:proofErr w:type="spellEnd"/>
      <w:proofErr w:type="gramEnd"/>
      <w:r w:rsidRPr="00EF298A">
        <w:rPr>
          <w:rFonts w:asciiTheme="minorEastAsia" w:hAnsiTheme="minorEastAsia"/>
          <w:color w:val="000000" w:themeColor="text1"/>
        </w:rPr>
        <w:t>: Flexible, Stretchable and Visually Customizable On-Body Touch Sensors for Mobile Computing</w:t>
      </w:r>
    </w:p>
    <w:p w:rsidR="00EF298A" w:rsidRPr="00EF298A" w:rsidRDefault="00D51100" w:rsidP="00EF298A">
      <w:pPr>
        <w:pStyle w:val="Default"/>
        <w:rPr>
          <w:rFonts w:asciiTheme="minorEastAsia" w:hAnsiTheme="minorEastAsia"/>
          <w:color w:val="000000" w:themeColor="text1"/>
        </w:rPr>
      </w:pPr>
      <w:r w:rsidRPr="00EF298A">
        <w:rPr>
          <w:rFonts w:asciiTheme="minorEastAsia" w:hAnsiTheme="minorEastAsia"/>
          <w:color w:val="000000" w:themeColor="text1"/>
        </w:rPr>
        <w:t xml:space="preserve">作者：Martin Weigel，Tong Lu，Gilles Bailly，Antti Oulasvirta，Carmel Majidi，Jürgen </w:t>
      </w:r>
      <w:proofErr w:type="spellStart"/>
      <w:r w:rsidRPr="00EF298A">
        <w:rPr>
          <w:rFonts w:asciiTheme="minorEastAsia" w:hAnsiTheme="minorEastAsia"/>
          <w:color w:val="000000" w:themeColor="text1"/>
        </w:rPr>
        <w:t>Steimle</w:t>
      </w:r>
      <w:proofErr w:type="spellEnd"/>
    </w:p>
    <w:p w:rsidR="00EF298A" w:rsidRPr="00EF298A" w:rsidRDefault="00EF298A" w:rsidP="00EF298A">
      <w:pPr>
        <w:pStyle w:val="Default"/>
        <w:rPr>
          <w:rFonts w:asciiTheme="minorEastAsia" w:hAnsiTheme="minorEastAsia"/>
        </w:rPr>
      </w:pPr>
      <w:r w:rsidRPr="00EF298A">
        <w:rPr>
          <w:rFonts w:asciiTheme="minorEastAsia" w:hAnsiTheme="minorEastAsia" w:hint="eastAsia"/>
        </w:rPr>
        <w:t>[</w:t>
      </w:r>
      <w:proofErr w:type="gramStart"/>
      <w:r w:rsidRPr="00EF298A">
        <w:rPr>
          <w:rFonts w:asciiTheme="minorEastAsia" w:hAnsiTheme="minorEastAsia"/>
        </w:rPr>
        <w:t>9</w:t>
      </w:r>
      <w:r w:rsidRPr="00EF298A">
        <w:rPr>
          <w:rFonts w:asciiTheme="minorEastAsia" w:hAnsiTheme="minorEastAsia" w:hint="eastAsia"/>
        </w:rPr>
        <w:t>]</w:t>
      </w:r>
      <w:r w:rsidRPr="00EF298A">
        <w:rPr>
          <w:rFonts w:asciiTheme="minorEastAsia" w:hAnsiTheme="minorEastAsia"/>
        </w:rPr>
        <w:t>Project</w:t>
      </w:r>
      <w:proofErr w:type="gramEnd"/>
      <w:r w:rsidRPr="00EF298A">
        <w:rPr>
          <w:rFonts w:asciiTheme="minorEastAsia" w:hAnsiTheme="minorEastAsia"/>
        </w:rPr>
        <w:t xml:space="preserve"> Jacquard: Interactive Digital Textiles at Scale</w:t>
      </w:r>
    </w:p>
    <w:p w:rsidR="00EF298A" w:rsidRPr="00EF298A" w:rsidRDefault="00EF298A" w:rsidP="00EF298A">
      <w:pPr>
        <w:pStyle w:val="aa"/>
        <w:rPr>
          <w:rFonts w:asciiTheme="minorEastAsia" w:eastAsiaTheme="minorEastAsia" w:hAnsiTheme="minorEastAsia"/>
          <w:lang w:val="en-US"/>
        </w:rPr>
      </w:pPr>
      <w:r w:rsidRPr="00EF298A">
        <w:rPr>
          <w:rFonts w:asciiTheme="minorEastAsia" w:eastAsiaTheme="minorEastAsia" w:hAnsiTheme="minorEastAsia"/>
          <w:lang w:val="en-US"/>
        </w:rPr>
        <w:t>作者：Ivan Poupyrev，Nan-Wei Gong，Shiho</w:t>
      </w:r>
      <w:bookmarkStart w:id="0" w:name="_GoBack"/>
      <w:bookmarkEnd w:id="0"/>
      <w:r w:rsidRPr="00EF298A">
        <w:rPr>
          <w:rFonts w:asciiTheme="minorEastAsia" w:eastAsiaTheme="minorEastAsia" w:hAnsiTheme="minorEastAsia"/>
          <w:lang w:val="en-US"/>
        </w:rPr>
        <w:t xml:space="preserve"> Fukuhara，Mustafa Emre Karagozler，Carsten Schwesig，Karen E. Robinson</w:t>
      </w:r>
    </w:p>
    <w:p w:rsidR="00EF298A" w:rsidRPr="00EF298A" w:rsidRDefault="00EF298A" w:rsidP="00EF298A">
      <w:pPr>
        <w:pStyle w:val="aa"/>
        <w:numPr>
          <w:ilvl w:val="0"/>
          <w:numId w:val="5"/>
        </w:numPr>
        <w:rPr>
          <w:rFonts w:asciiTheme="minorEastAsia" w:eastAsiaTheme="minorEastAsia" w:hAnsiTheme="minorEastAsia"/>
          <w:lang w:val="en-US"/>
        </w:rPr>
      </w:pPr>
      <w:r w:rsidRPr="00EF298A">
        <w:rPr>
          <w:rFonts w:asciiTheme="minorEastAsia" w:eastAsiaTheme="minorEastAsia" w:hAnsiTheme="minorEastAsia"/>
          <w:lang w:val="en-US"/>
        </w:rPr>
        <w:t>Interactivity Improves Usability of Geographic Maps for Visually Impaired People</w:t>
      </w:r>
    </w:p>
    <w:p w:rsidR="00EF298A" w:rsidRPr="00EF298A" w:rsidRDefault="00EF298A" w:rsidP="00EF298A">
      <w:pPr>
        <w:pStyle w:val="aa"/>
        <w:spacing w:after="240"/>
        <w:rPr>
          <w:rFonts w:asciiTheme="minorEastAsia" w:eastAsiaTheme="minorEastAsia" w:hAnsiTheme="minorEastAsia" w:cs="PingFang SC Regular"/>
          <w:lang w:val="en-US"/>
        </w:rPr>
      </w:pPr>
      <w:r w:rsidRPr="00EF298A">
        <w:rPr>
          <w:rFonts w:asciiTheme="minorEastAsia" w:eastAsiaTheme="minorEastAsia" w:hAnsiTheme="minorEastAsia" w:cs="PingFang SC Regular"/>
          <w:lang w:val="en-US"/>
        </w:rPr>
        <w:t>作者：Anke Brock,Philippe Truillet,Bernard Oriola,Delphine Picard,Christophe Jouffrais</w:t>
      </w:r>
    </w:p>
    <w:p w:rsidR="006240ED" w:rsidRPr="00D51100" w:rsidRDefault="006240ED" w:rsidP="00D51100">
      <w:pPr>
        <w:pStyle w:val="aa"/>
        <w:spacing w:after="240"/>
        <w:rPr>
          <w:rFonts w:asciiTheme="minorEastAsia" w:eastAsiaTheme="minorEastAsia" w:hAnsiTheme="minorEastAsia" w:cs="PingFang SC Regular"/>
          <w:lang w:val="en-US"/>
        </w:rPr>
      </w:pPr>
    </w:p>
    <w:sectPr w:rsidR="006240ED" w:rsidRPr="00D51100">
      <w:footerReference w:type="default" r:id="rId10"/>
      <w:footnotePr>
        <w:numRestart w:val="eachSect"/>
      </w:footnotePr>
      <w:endnotePr>
        <w:pos w:val="sectEnd"/>
        <w:numFmt w:val="decimal"/>
        <w:numRestart w:val="eachSect"/>
      </w:endnotePr>
      <w:pgSz w:w="11900" w:h="16840"/>
      <w:pgMar w:top="1417" w:right="1417" w:bottom="1700" w:left="1417" w:header="0" w:footer="113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DBF" w:rsidRDefault="00A07DBF">
      <w:pPr>
        <w:spacing w:line="240" w:lineRule="auto"/>
      </w:pPr>
      <w:r>
        <w:separator/>
      </w:r>
    </w:p>
  </w:endnote>
  <w:endnote w:type="continuationSeparator" w:id="0">
    <w:p w:rsidR="00A07DBF" w:rsidRDefault="00A07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Avenir Next Regular">
    <w:altName w:val="VeriBest Gerber 1"/>
    <w:charset w:val="86"/>
    <w:family w:val="auto"/>
    <w:pitch w:val="default"/>
  </w:font>
  <w:font w:name="等线">
    <w:altName w:val="DengXian"/>
    <w:panose1 w:val="02010600030101010101"/>
    <w:charset w:val="86"/>
    <w:family w:val="auto"/>
    <w:pitch w:val="variable"/>
    <w:sig w:usb0="A00002BF" w:usb1="38CF7CFA" w:usb2="00000016" w:usb3="00000000" w:csb0="0004000F" w:csb1="00000000"/>
  </w:font>
  <w:font w:name="Courier">
    <w:panose1 w:val="02070409020205020404"/>
    <w:charset w:val="00"/>
    <w:family w:val="auto"/>
    <w:pitch w:val="default"/>
  </w:font>
  <w:font w:name="PingFang SC Regular">
    <w:altName w:val="Times New Roman"/>
    <w:charset w:val="00"/>
    <w:family w:val="auto"/>
    <w:pitch w:val="default"/>
  </w:font>
  <w:font w:name="宋体">
    <w:altName w:val="Sim 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CB" w:rsidRDefault="0076438C">
    <w:pPr>
      <w:jc w:val="right"/>
    </w:pPr>
    <w:r>
      <w:fldChar w:fldCharType="begin"/>
    </w:r>
    <w:r>
      <w:instrText>PAGE \* MERGEFORMAT</w:instrText>
    </w:r>
    <w:r>
      <w:fldChar w:fldCharType="separate"/>
    </w:r>
    <w:r w:rsidR="00EF298A">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DBF" w:rsidRDefault="00A07DBF">
      <w:pPr>
        <w:spacing w:line="240" w:lineRule="auto"/>
      </w:pPr>
      <w:r>
        <w:separator/>
      </w:r>
    </w:p>
  </w:footnote>
  <w:footnote w:type="continuationSeparator" w:id="0">
    <w:p w:rsidR="00A07DBF" w:rsidRDefault="00A07D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1E64"/>
    <w:multiLevelType w:val="singleLevel"/>
    <w:tmpl w:val="2848B9B8"/>
    <w:lvl w:ilvl="0">
      <w:start w:val="1"/>
      <w:numFmt w:val="decimal"/>
      <w:lvlText w:val="%1."/>
      <w:lvlJc w:val="left"/>
      <w:pPr>
        <w:tabs>
          <w:tab w:val="num" w:pos="780"/>
        </w:tabs>
        <w:ind w:left="780" w:hanging="360"/>
      </w:pPr>
    </w:lvl>
  </w:abstractNum>
  <w:abstractNum w:abstractNumId="1" w15:restartNumberingAfterBreak="0">
    <w:nsid w:val="46795F58"/>
    <w:multiLevelType w:val="singleLevel"/>
    <w:tmpl w:val="2848B9B8"/>
    <w:lvl w:ilvl="0">
      <w:start w:val="1"/>
      <w:numFmt w:val="decimal"/>
      <w:lvlText w:val="%1."/>
      <w:lvlJc w:val="left"/>
      <w:pPr>
        <w:tabs>
          <w:tab w:val="num" w:pos="780"/>
        </w:tabs>
        <w:ind w:left="780" w:hanging="360"/>
      </w:pPr>
    </w:lvl>
  </w:abstractNum>
  <w:abstractNum w:abstractNumId="2" w15:restartNumberingAfterBreak="0">
    <w:nsid w:val="60FB3CA0"/>
    <w:multiLevelType w:val="hybridMultilevel"/>
    <w:tmpl w:val="86CA6A9C"/>
    <w:lvl w:ilvl="0" w:tplc="39A84F88">
      <w:start w:val="10"/>
      <w:numFmt w:val="decimal"/>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E53924"/>
    <w:multiLevelType w:val="singleLevel"/>
    <w:tmpl w:val="2848B9B8"/>
    <w:lvl w:ilvl="0">
      <w:start w:val="1"/>
      <w:numFmt w:val="decimal"/>
      <w:lvlText w:val="%1."/>
      <w:lvlJc w:val="left"/>
      <w:pPr>
        <w:tabs>
          <w:tab w:val="num" w:pos="780"/>
        </w:tabs>
        <w:ind w:left="780" w:hanging="360"/>
      </w:pPr>
    </w:lvl>
  </w:abstractNum>
  <w:abstractNum w:abstractNumId="4" w15:restartNumberingAfterBreak="0">
    <w:nsid w:val="7BBC34F0"/>
    <w:multiLevelType w:val="singleLevel"/>
    <w:tmpl w:val="2848B9B8"/>
    <w:lvl w:ilvl="0">
      <w:start w:val="1"/>
      <w:numFmt w:val="decimal"/>
      <w:lvlText w:val="%1."/>
      <w:lvlJc w:val="left"/>
      <w:pPr>
        <w:tabs>
          <w:tab w:val="num" w:pos="780"/>
        </w:tabs>
        <w:ind w:left="7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autoHyphenation/>
  <w:characterSpacingControl w:val="doNotCompress"/>
  <w:footnotePr>
    <w:numRestart w:val="eachSect"/>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CB"/>
    <w:rsid w:val="00004662"/>
    <w:rsid w:val="00070D07"/>
    <w:rsid w:val="00233F17"/>
    <w:rsid w:val="0024716F"/>
    <w:rsid w:val="002A3BE9"/>
    <w:rsid w:val="002E0B2F"/>
    <w:rsid w:val="00434FCF"/>
    <w:rsid w:val="004566D3"/>
    <w:rsid w:val="005C71E1"/>
    <w:rsid w:val="005E5240"/>
    <w:rsid w:val="006240ED"/>
    <w:rsid w:val="00652E52"/>
    <w:rsid w:val="0076438C"/>
    <w:rsid w:val="00A07DBF"/>
    <w:rsid w:val="00AD3714"/>
    <w:rsid w:val="00BD3695"/>
    <w:rsid w:val="00BD66CB"/>
    <w:rsid w:val="00CA5D75"/>
    <w:rsid w:val="00CA6E60"/>
    <w:rsid w:val="00D51100"/>
    <w:rsid w:val="00D57AF6"/>
    <w:rsid w:val="00EF298A"/>
    <w:rsid w:val="00F56BDA"/>
    <w:rsid w:val="00FC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3763"/>
  <w15:docId w15:val="{5F072946-C241-44DF-88C0-8ABCEDB5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venir Next Regular" w:eastAsiaTheme="minorEastAsia" w:hAnsi="Avenir Next Regular" w:cs="Avenir Next Regular"/>
        <w:sz w:val="24"/>
        <w:szCs w:val="24"/>
        <w:lang w:val="zh-CN" w:eastAsia="zh-CN" w:bidi="zh-CN"/>
        <w14:ligatures w14:val="standardContextual"/>
      </w:rPr>
    </w:rPrDefault>
    <w:pPrDefault>
      <w:pPr>
        <w:spacing w:line="48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Avenir Next Regula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序列表"/>
    <w:basedOn w:val="a"/>
    <w:uiPriority w:val="1"/>
    <w:qFormat/>
  </w:style>
  <w:style w:type="paragraph" w:customStyle="1" w:styleId="a4">
    <w:name w:val="分隔"/>
    <w:basedOn w:val="a"/>
    <w:uiPriority w:val="1"/>
    <w:semiHidden/>
    <w:unhideWhenUsed/>
    <w:qFormat/>
  </w:style>
  <w:style w:type="paragraph" w:customStyle="1" w:styleId="a5">
    <w:name w:val="引用块"/>
    <w:basedOn w:val="a"/>
    <w:uiPriority w:val="1"/>
    <w:semiHidden/>
    <w:unhideWhenUsed/>
    <w:qFormat/>
    <w:rPr>
      <w:i/>
    </w:rPr>
  </w:style>
  <w:style w:type="paragraph" w:customStyle="1" w:styleId="a6">
    <w:name w:val="二级标题"/>
    <w:basedOn w:val="a"/>
    <w:uiPriority w:val="1"/>
    <w:qFormat/>
    <w:pPr>
      <w:keepNext/>
      <w:spacing w:line="576" w:lineRule="atLeast"/>
      <w:jc w:val="left"/>
    </w:pPr>
    <w:rPr>
      <w:b/>
      <w:sz w:val="48"/>
      <w:szCs w:val="48"/>
    </w:rPr>
  </w:style>
  <w:style w:type="paragraph" w:customStyle="1" w:styleId="a7">
    <w:name w:val="原始源块"/>
    <w:basedOn w:val="a"/>
    <w:uiPriority w:val="1"/>
    <w:semiHidden/>
    <w:unhideWhenUsed/>
    <w:qFormat/>
  </w:style>
  <w:style w:type="paragraph" w:customStyle="1" w:styleId="a8">
    <w:name w:val="三级标题"/>
    <w:basedOn w:val="a"/>
    <w:uiPriority w:val="1"/>
    <w:qFormat/>
    <w:pPr>
      <w:keepNext/>
      <w:spacing w:line="432" w:lineRule="atLeast"/>
      <w:jc w:val="left"/>
    </w:pPr>
    <w:rPr>
      <w:b/>
      <w:sz w:val="36"/>
      <w:szCs w:val="36"/>
    </w:rPr>
  </w:style>
  <w:style w:type="paragraph" w:customStyle="1" w:styleId="a9">
    <w:name w:val="注释块"/>
    <w:basedOn w:val="a"/>
    <w:uiPriority w:val="1"/>
    <w:semiHidden/>
    <w:unhideWhenUsed/>
    <w:qFormat/>
  </w:style>
  <w:style w:type="paragraph" w:customStyle="1" w:styleId="aa">
    <w:name w:val="有序列表"/>
    <w:basedOn w:val="a"/>
    <w:uiPriority w:val="1"/>
    <w:qFormat/>
  </w:style>
  <w:style w:type="paragraph" w:customStyle="1" w:styleId="ab">
    <w:name w:val="代码块"/>
    <w:basedOn w:val="a"/>
    <w:uiPriority w:val="1"/>
    <w:semiHidden/>
    <w:unhideWhenUsed/>
    <w:qFormat/>
    <w:pPr>
      <w:spacing w:line="320" w:lineRule="atLeast"/>
    </w:pPr>
    <w:rPr>
      <w:rFonts w:ascii="Courier" w:eastAsia="Courier" w:hAnsi="Courier" w:cs="Courier"/>
      <w:color w:val="000000"/>
      <w:sz w:val="22"/>
      <w:szCs w:val="22"/>
    </w:rPr>
  </w:style>
  <w:style w:type="paragraph" w:customStyle="1" w:styleId="ac">
    <w:name w:val="一级标题"/>
    <w:basedOn w:val="a"/>
    <w:uiPriority w:val="1"/>
    <w:qFormat/>
    <w:pPr>
      <w:keepNext/>
      <w:spacing w:line="768" w:lineRule="atLeast"/>
      <w:jc w:val="left"/>
    </w:pPr>
    <w:rPr>
      <w:b/>
      <w:sz w:val="64"/>
      <w:szCs w:val="64"/>
    </w:rPr>
  </w:style>
  <w:style w:type="paragraph" w:customStyle="1" w:styleId="ad">
    <w:name w:val="四级标题"/>
    <w:basedOn w:val="a"/>
    <w:uiPriority w:val="1"/>
    <w:qFormat/>
    <w:pPr>
      <w:keepNext/>
      <w:spacing w:line="360" w:lineRule="atLeast"/>
      <w:jc w:val="left"/>
    </w:pPr>
    <w:rPr>
      <w:b/>
      <w:sz w:val="30"/>
      <w:szCs w:val="30"/>
    </w:rPr>
  </w:style>
  <w:style w:type="paragraph" w:customStyle="1" w:styleId="ae">
    <w:name w:val="五级标题"/>
    <w:basedOn w:val="a"/>
    <w:uiPriority w:val="1"/>
    <w:semiHidden/>
    <w:unhideWhenUsed/>
    <w:qFormat/>
    <w:pPr>
      <w:keepNext/>
      <w:spacing w:line="288" w:lineRule="atLeast"/>
      <w:jc w:val="left"/>
    </w:pPr>
    <w:rPr>
      <w:b/>
    </w:rPr>
  </w:style>
  <w:style w:type="paragraph" w:customStyle="1" w:styleId="af">
    <w:name w:val="字幕"/>
    <w:basedOn w:val="a"/>
    <w:uiPriority w:val="1"/>
    <w:semiHidden/>
    <w:unhideWhenUsed/>
    <w:qFormat/>
    <w:rPr>
      <w:i/>
    </w:rPr>
  </w:style>
  <w:style w:type="paragraph" w:customStyle="1" w:styleId="af0">
    <w:name w:val="六级标题"/>
    <w:basedOn w:val="a"/>
    <w:uiPriority w:val="1"/>
    <w:semiHidden/>
    <w:unhideWhenUsed/>
    <w:qFormat/>
    <w:pPr>
      <w:keepNext/>
      <w:spacing w:line="288" w:lineRule="atLeast"/>
      <w:jc w:val="left"/>
    </w:pPr>
    <w:rPr>
      <w:i/>
    </w:rPr>
  </w:style>
  <w:style w:type="character" w:customStyle="1" w:styleId="af1">
    <w:name w:val="评论"/>
    <w:uiPriority w:val="2"/>
    <w:semiHidden/>
    <w:unhideWhenUsed/>
    <w:qFormat/>
  </w:style>
  <w:style w:type="character" w:customStyle="1" w:styleId="af2">
    <w:name w:val="链接"/>
    <w:uiPriority w:val="2"/>
    <w:qFormat/>
    <w:rPr>
      <w:color w:val="468BDF"/>
      <w:u w:val="single" w:color="468BDF"/>
    </w:rPr>
  </w:style>
  <w:style w:type="character" w:customStyle="1" w:styleId="af3">
    <w:name w:val="删除"/>
    <w:uiPriority w:val="2"/>
    <w:semiHidden/>
    <w:unhideWhenUsed/>
    <w:qFormat/>
  </w:style>
  <w:style w:type="character" w:customStyle="1" w:styleId="af4">
    <w:name w:val="注解"/>
    <w:uiPriority w:val="2"/>
    <w:semiHidden/>
    <w:unhideWhenUsed/>
    <w:qFormat/>
  </w:style>
  <w:style w:type="character" w:customStyle="1" w:styleId="af5">
    <w:name w:val="标签"/>
    <w:uiPriority w:val="2"/>
    <w:semiHidden/>
    <w:unhideWhenUsed/>
    <w:qFormat/>
  </w:style>
  <w:style w:type="character" w:customStyle="1" w:styleId="af6">
    <w:name w:val="粗体"/>
    <w:uiPriority w:val="2"/>
    <w:qFormat/>
    <w:rPr>
      <w:rFonts w:ascii="Avenir Next Regular" w:eastAsia="Avenir Next Regular" w:hAnsi="Avenir Next Regular" w:cs="Avenir Next Regular"/>
      <w:b/>
    </w:rPr>
  </w:style>
  <w:style w:type="character" w:customStyle="1" w:styleId="af7">
    <w:name w:val="重点"/>
    <w:uiPriority w:val="2"/>
    <w:qFormat/>
    <w:rPr>
      <w:rFonts w:ascii="Avenir Next Regular" w:eastAsia="Avenir Next Regular" w:hAnsi="Avenir Next Regular" w:cs="Avenir Next Regular"/>
      <w:i/>
    </w:rPr>
  </w:style>
  <w:style w:type="character" w:customStyle="1" w:styleId="1">
    <w:name w:val="引用1"/>
    <w:uiPriority w:val="2"/>
    <w:semiHidden/>
    <w:unhideWhenUsed/>
    <w:qFormat/>
    <w:rPr>
      <w:rFonts w:ascii="Avenir Next Regular" w:eastAsia="Avenir Next Regular" w:hAnsi="Avenir Next Regular" w:cs="Avenir Next Regular"/>
      <w:i/>
    </w:rPr>
  </w:style>
  <w:style w:type="character" w:customStyle="1" w:styleId="af8">
    <w:name w:val="代码"/>
    <w:uiPriority w:val="2"/>
    <w:semiHidden/>
    <w:unhideWhenUsed/>
    <w:qFormat/>
    <w:rPr>
      <w:rFonts w:ascii="Courier" w:eastAsia="Courier" w:hAnsi="Courier" w:cs="Courier"/>
    </w:rPr>
  </w:style>
  <w:style w:type="character" w:customStyle="1" w:styleId="af9">
    <w:name w:val="原始源"/>
    <w:uiPriority w:val="2"/>
    <w:semiHidden/>
    <w:unhideWhenUsed/>
    <w:qFormat/>
  </w:style>
  <w:style w:type="character" w:customStyle="1" w:styleId="afa">
    <w:name w:val="标记为"/>
    <w:uiPriority w:val="2"/>
    <w:semiHidden/>
    <w:unhideWhenUsed/>
    <w:qFormat/>
  </w:style>
  <w:style w:type="character" w:styleId="afb">
    <w:name w:val="Hyperlink"/>
    <w:basedOn w:val="a0"/>
    <w:uiPriority w:val="99"/>
    <w:unhideWhenUsed/>
    <w:rsid w:val="00004662"/>
    <w:rPr>
      <w:color w:val="0000FF"/>
      <w:u w:val="single"/>
    </w:rPr>
  </w:style>
  <w:style w:type="paragraph" w:styleId="afc">
    <w:name w:val="Date"/>
    <w:basedOn w:val="a"/>
    <w:next w:val="a"/>
    <w:link w:val="afd"/>
    <w:uiPriority w:val="99"/>
    <w:semiHidden/>
    <w:unhideWhenUsed/>
    <w:rsid w:val="006240ED"/>
    <w:pPr>
      <w:ind w:leftChars="2500" w:left="100"/>
    </w:pPr>
  </w:style>
  <w:style w:type="character" w:customStyle="1" w:styleId="afd">
    <w:name w:val="日期 字符"/>
    <w:basedOn w:val="a0"/>
    <w:link w:val="afc"/>
    <w:uiPriority w:val="99"/>
    <w:semiHidden/>
    <w:rsid w:val="006240ED"/>
    <w:rPr>
      <w:rFonts w:eastAsia="Avenir Next Regular"/>
    </w:rPr>
  </w:style>
  <w:style w:type="paragraph" w:customStyle="1" w:styleId="Default">
    <w:name w:val="Default"/>
    <w:rsid w:val="002A3BE9"/>
    <w:pPr>
      <w:widowControl w:val="0"/>
      <w:autoSpaceDE w:val="0"/>
      <w:autoSpaceDN w:val="0"/>
      <w:adjustRightInd w:val="0"/>
      <w:spacing w:line="240" w:lineRule="auto"/>
      <w:jc w:val="left"/>
    </w:pPr>
    <w:rPr>
      <w:rFonts w:ascii="Times New Roman" w:hAnsi="Times New Roman" w:cs="Times New Roman"/>
      <w:color w:val="00000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可然</cp:lastModifiedBy>
  <cp:revision>18</cp:revision>
  <dcterms:created xsi:type="dcterms:W3CDTF">2020-11-19T00:44:00Z</dcterms:created>
  <dcterms:modified xsi:type="dcterms:W3CDTF">2020-11-19T07:36:00Z</dcterms:modified>
</cp:coreProperties>
</file>