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C6BA" w14:textId="41356D6C" w:rsidR="00F05FEA" w:rsidRPr="00F35586" w:rsidRDefault="00F05FEA" w:rsidP="00F05FEA">
      <w:pPr>
        <w:rPr>
          <w:lang w:val="de-DE"/>
        </w:rPr>
      </w:pPr>
      <w:r w:rsidRPr="00F35586">
        <w:rPr>
          <w:lang w:val="de-DE"/>
        </w:rPr>
        <w:t>Als Ziel</w:t>
      </w:r>
      <w:r w:rsidR="00A6082C">
        <w:rPr>
          <w:lang w:val="de-DE"/>
        </w:rPr>
        <w:t xml:space="preserve"> der FTI-Strategie </w:t>
      </w:r>
      <w:r w:rsidRPr="00F35586">
        <w:rPr>
          <w:lang w:val="de-DE"/>
        </w:rPr>
        <w:t>2030 wird ein Anteil an eingeworbenen Projekten mit österreichischen Beteiligungen in Horizon Europe von über 2.9 % angestrebt. Dieser Zielwert liegt etwas über den Ergebnissen der vergangenen Jahre (noch im Rahmenprogramm Horizon 2020), wird aktuell nun sehr erfreulich, mit einem Anteil von knapp über 2,9 %, exakt 2,92 %, übertroffen</w:t>
      </w:r>
      <w:r w:rsidRPr="00F35586">
        <w:rPr>
          <w:rStyle w:val="FootnoteReference"/>
          <w:lang w:val="de-DE"/>
        </w:rPr>
        <w:footnoteReference w:id="1"/>
      </w:r>
      <w:r w:rsidRPr="00F35586">
        <w:rPr>
          <w:lang w:val="de-DE"/>
        </w:rPr>
        <w:t>. Zieht man ausschließlich die EU-Länder als Vergleich heran, beträgt der Anteil 3,5 %. Österreich liegt mit damit über dem EU-Schnitt.</w:t>
      </w:r>
    </w:p>
    <w:p w14:paraId="11D978E2" w14:textId="56EB0E0E" w:rsidR="00F05FEA" w:rsidRPr="00F35586" w:rsidRDefault="00F05FEA" w:rsidP="00F05FEA">
      <w:pPr>
        <w:rPr>
          <w:lang w:val="de-DE"/>
        </w:rPr>
      </w:pPr>
      <w:r w:rsidRPr="00F35586">
        <w:rPr>
          <w:lang w:val="de-DE"/>
        </w:rPr>
        <w:t xml:space="preserve">1.048 Beteiligungen an 672 Horizon Europe Projekten, mit einer Gesamtfördersumme von € 447,7 Mio. wurden dafür bisher eingeworben. Gegliedert nach Säulen tragen die Anteile in der Säule Exzellent Science mit € 93,1 Mio., in der Säule „Global Challenges and European Industrial </w:t>
      </w:r>
      <w:proofErr w:type="spellStart"/>
      <w:r w:rsidRPr="00F35586">
        <w:rPr>
          <w:lang w:val="de-DE"/>
        </w:rPr>
        <w:t>Competitiveness</w:t>
      </w:r>
      <w:proofErr w:type="spellEnd"/>
      <w:r w:rsidRPr="00F35586">
        <w:rPr>
          <w:lang w:val="de-DE"/>
        </w:rPr>
        <w:t xml:space="preserve">“ mit € 325,5 Mio., in Säule Innovative Europe mit € 18,0 Mio., und Säule </w:t>
      </w:r>
      <w:proofErr w:type="spellStart"/>
      <w:r w:rsidRPr="00F35586">
        <w:rPr>
          <w:lang w:val="de-DE"/>
        </w:rPr>
        <w:t>Widening</w:t>
      </w:r>
      <w:proofErr w:type="spellEnd"/>
      <w:r w:rsidRPr="00F35586">
        <w:rPr>
          <w:lang w:val="de-DE"/>
        </w:rPr>
        <w:t xml:space="preserve"> </w:t>
      </w:r>
      <w:proofErr w:type="spellStart"/>
      <w:r w:rsidRPr="00F35586">
        <w:rPr>
          <w:lang w:val="de-DE"/>
        </w:rPr>
        <w:t>Participation</w:t>
      </w:r>
      <w:proofErr w:type="spellEnd"/>
      <w:r w:rsidRPr="00F35586">
        <w:rPr>
          <w:lang w:val="de-DE"/>
        </w:rPr>
        <w:t xml:space="preserve"> and </w:t>
      </w:r>
      <w:proofErr w:type="spellStart"/>
      <w:r w:rsidRPr="00F35586">
        <w:rPr>
          <w:lang w:val="de-DE"/>
        </w:rPr>
        <w:t>Strengthening</w:t>
      </w:r>
      <w:proofErr w:type="spellEnd"/>
      <w:r w:rsidRPr="00F35586">
        <w:rPr>
          <w:lang w:val="de-DE"/>
        </w:rPr>
        <w:t xml:space="preserve"> </w:t>
      </w:r>
      <w:proofErr w:type="spellStart"/>
      <w:r w:rsidRPr="00F35586">
        <w:rPr>
          <w:lang w:val="de-DE"/>
        </w:rPr>
        <w:t>the</w:t>
      </w:r>
      <w:proofErr w:type="spellEnd"/>
      <w:r w:rsidRPr="00F35586">
        <w:rPr>
          <w:lang w:val="de-DE"/>
        </w:rPr>
        <w:t xml:space="preserve"> European </w:t>
      </w:r>
      <w:proofErr w:type="spellStart"/>
      <w:r w:rsidRPr="00F35586">
        <w:rPr>
          <w:lang w:val="de-DE"/>
        </w:rPr>
        <w:t>research</w:t>
      </w:r>
      <w:proofErr w:type="spellEnd"/>
      <w:r w:rsidRPr="00F35586">
        <w:rPr>
          <w:lang w:val="de-DE"/>
        </w:rPr>
        <w:t xml:space="preserve"> Area mit € 11,0 Mio., dazu bei. Sehr erfreulich ist, dass 144 der bewilligten Projekte von </w:t>
      </w:r>
      <w:proofErr w:type="spellStart"/>
      <w:proofErr w:type="gramStart"/>
      <w:r w:rsidRPr="00F35586">
        <w:rPr>
          <w:lang w:val="de-DE"/>
        </w:rPr>
        <w:t>Forscher:innen</w:t>
      </w:r>
      <w:proofErr w:type="spellEnd"/>
      <w:proofErr w:type="gramEnd"/>
      <w:r w:rsidRPr="00F35586">
        <w:rPr>
          <w:lang w:val="de-DE"/>
        </w:rPr>
        <w:t xml:space="preserve"> an einer österreichischen Institution koordiniert werden. </w:t>
      </w:r>
    </w:p>
    <w:p w14:paraId="570EB52A" w14:textId="32DED0A1" w:rsidR="00D14BD4" w:rsidRPr="00F35586" w:rsidRDefault="00F05FEA" w:rsidP="00F05FEA">
      <w:pPr>
        <w:rPr>
          <w:lang w:val="de-DE"/>
        </w:rPr>
      </w:pPr>
      <w:r w:rsidRPr="00F35586">
        <w:rPr>
          <w:lang w:val="de-DE"/>
        </w:rPr>
        <w:t xml:space="preserve">Gegliedert nach Organisationstypen erreichen aktuell die Hochschulen mit 301 Beteiligungen im Umfang von € 148,6 Mio. einen Bewilligungsanteil von 29 % - ein Minus von rund 5 %-Punkten gegenüber Juni 2022. Die Unternehmen erreichen 332 Beteiligungen und € 109,9 Mio. eine Bewilligungsrate von 32 % - ein Plus von 7 %-Punkten. Beide Organisationstypen liegen damit genau im EU-Durchschnitt. Die Außeruniversitäre Forschung erreicht mit € 151,2 Mio. einen Bewilligungsanteil von 30 % und weist damit einen konstant hohen Wert, deutlich über dem EU-27 Durchschnitt (24 %) aus. Der restliche Anteil geht an öffentliche Institutionen und sonstige Einrichtungen mit einem Anteil von insgesamt 10 % (EU-27 sind es 15 %). </w:t>
      </w:r>
    </w:p>
    <w:sectPr w:rsidR="00D14BD4" w:rsidRPr="00F35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EE6FF" w14:textId="77777777" w:rsidR="009A0770" w:rsidRDefault="009A0770" w:rsidP="001A3AE8">
      <w:pPr>
        <w:spacing w:after="0"/>
      </w:pPr>
      <w:r>
        <w:separator/>
      </w:r>
    </w:p>
  </w:endnote>
  <w:endnote w:type="continuationSeparator" w:id="0">
    <w:p w14:paraId="4C5FDC3E" w14:textId="77777777" w:rsidR="009A0770" w:rsidRDefault="009A0770" w:rsidP="001A3A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 Norms Pro">
    <w:panose1 w:val="020B0103030101020204"/>
    <w:charset w:val="00"/>
    <w:family w:val="swiss"/>
    <w:pitch w:val="variable"/>
    <w:sig w:usb0="A00002FF" w:usb1="5000A4FB" w:usb2="00000000" w:usb3="00000000" w:csb0="0000019F" w:csb1="00000000"/>
  </w:font>
  <w:font w:name="TT Norms Medium">
    <w:altName w:val="Calibri"/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TT Norms Regular">
    <w:altName w:val="Calibri"/>
    <w:panose1 w:val="02000503030000020003"/>
    <w:charset w:val="00"/>
    <w:family w:val="modern"/>
    <w:notTrueType/>
    <w:pitch w:val="variable"/>
    <w:sig w:usb0="00000207" w:usb1="00000001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DA48C" w14:textId="77777777" w:rsidR="009A0770" w:rsidRDefault="009A0770" w:rsidP="001A3AE8">
      <w:pPr>
        <w:spacing w:after="0"/>
      </w:pPr>
      <w:r>
        <w:separator/>
      </w:r>
    </w:p>
  </w:footnote>
  <w:footnote w:type="continuationSeparator" w:id="0">
    <w:p w14:paraId="25DCD9A3" w14:textId="77777777" w:rsidR="009A0770" w:rsidRDefault="009A0770" w:rsidP="001A3AE8">
      <w:pPr>
        <w:spacing w:after="0"/>
      </w:pPr>
      <w:r>
        <w:continuationSeparator/>
      </w:r>
    </w:p>
  </w:footnote>
  <w:footnote w:id="1">
    <w:p w14:paraId="7DD9BC37" w14:textId="77777777" w:rsidR="00F05FEA" w:rsidRPr="00A774FE" w:rsidRDefault="00F05FEA" w:rsidP="00F05FEA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Österreich in Horizon Europe, Cockpitbericht</w:t>
      </w:r>
      <w:r>
        <w:rPr>
          <w:lang w:val="de-DE"/>
        </w:rPr>
        <w:t xml:space="preserve"> der FFG vom 14.02.2023 (Datenstand 5.12.2022)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281"/>
    <w:multiLevelType w:val="multilevel"/>
    <w:tmpl w:val="B2A4F44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321204105">
    <w:abstractNumId w:val="0"/>
  </w:num>
  <w:num w:numId="2" w16cid:durableId="1407655110">
    <w:abstractNumId w:val="0"/>
  </w:num>
  <w:num w:numId="3" w16cid:durableId="242956355">
    <w:abstractNumId w:val="0"/>
  </w:num>
  <w:num w:numId="4" w16cid:durableId="1977030041">
    <w:abstractNumId w:val="0"/>
  </w:num>
  <w:num w:numId="5" w16cid:durableId="1243635786">
    <w:abstractNumId w:val="0"/>
  </w:num>
  <w:num w:numId="6" w16cid:durableId="1515534915">
    <w:abstractNumId w:val="0"/>
  </w:num>
  <w:num w:numId="7" w16cid:durableId="997735296">
    <w:abstractNumId w:val="0"/>
  </w:num>
  <w:num w:numId="8" w16cid:durableId="196689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D9"/>
    <w:rsid w:val="00076120"/>
    <w:rsid w:val="000B0FAA"/>
    <w:rsid w:val="001A3AE8"/>
    <w:rsid w:val="001B5B37"/>
    <w:rsid w:val="002428C1"/>
    <w:rsid w:val="00242915"/>
    <w:rsid w:val="002D10C9"/>
    <w:rsid w:val="00393A62"/>
    <w:rsid w:val="005032CE"/>
    <w:rsid w:val="00585946"/>
    <w:rsid w:val="00624A75"/>
    <w:rsid w:val="006B0A91"/>
    <w:rsid w:val="007536C2"/>
    <w:rsid w:val="00754EB4"/>
    <w:rsid w:val="007D1BD9"/>
    <w:rsid w:val="00832C1F"/>
    <w:rsid w:val="008A531D"/>
    <w:rsid w:val="009A0770"/>
    <w:rsid w:val="00A47300"/>
    <w:rsid w:val="00A6082C"/>
    <w:rsid w:val="00B24DCC"/>
    <w:rsid w:val="00BB2DB2"/>
    <w:rsid w:val="00D14BD4"/>
    <w:rsid w:val="00D4693C"/>
    <w:rsid w:val="00D9531A"/>
    <w:rsid w:val="00DB60E4"/>
    <w:rsid w:val="00F05FEA"/>
    <w:rsid w:val="00F35586"/>
    <w:rsid w:val="00FE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A72820"/>
  <w15:chartTrackingRefBased/>
  <w15:docId w15:val="{3B20E1AC-79B5-F74E-B5DC-F072C26C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 Copytext"/>
    <w:qFormat/>
    <w:rsid w:val="001A3AE8"/>
    <w:pPr>
      <w:spacing w:after="120"/>
    </w:pPr>
    <w:rPr>
      <w:rFonts w:ascii="TT Norms Pro" w:eastAsiaTheme="minorEastAsia" w:hAnsi="TT Norms Pro"/>
      <w:color w:val="000000" w:themeColor="text1"/>
      <w:kern w:val="0"/>
      <w:sz w:val="20"/>
      <w:lang w:val="de-AT" w:eastAsia="zh-CN"/>
      <w14:ligatures w14:val="none"/>
    </w:rPr>
  </w:style>
  <w:style w:type="paragraph" w:styleId="Heading1">
    <w:name w:val="heading 1"/>
    <w:aliases w:val="Betreff"/>
    <w:basedOn w:val="EinfAbs"/>
    <w:next w:val="Normal"/>
    <w:link w:val="Heading1Char"/>
    <w:uiPriority w:val="9"/>
    <w:qFormat/>
    <w:rsid w:val="00585946"/>
    <w:pPr>
      <w:tabs>
        <w:tab w:val="right" w:pos="8617"/>
      </w:tabs>
      <w:ind w:left="993" w:right="-30"/>
      <w:outlineLvl w:val="0"/>
    </w:pPr>
    <w:rPr>
      <w:rFonts w:ascii="TT Norms Medium" w:hAnsi="TT Norms Medium" w:cs="TT Norms Medium"/>
      <w:color w:val="291E6B"/>
      <w:spacing w:val="4"/>
      <w:sz w:val="20"/>
      <w:szCs w:val="1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946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946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94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94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94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946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946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946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infAbs">
    <w:name w:val="[Einf. Abs.]"/>
    <w:basedOn w:val="Normal"/>
    <w:uiPriority w:val="99"/>
    <w:rsid w:val="00585946"/>
    <w:pPr>
      <w:autoSpaceDE w:val="0"/>
      <w:autoSpaceDN w:val="0"/>
      <w:adjustRightInd w:val="0"/>
      <w:spacing w:after="0" w:line="288" w:lineRule="auto"/>
      <w:ind w:left="1021"/>
      <w:textAlignment w:val="center"/>
    </w:pPr>
    <w:rPr>
      <w:rFonts w:ascii="Minion Pro" w:hAnsi="Minion Pro" w:cs="Minion Pro"/>
      <w:color w:val="000000"/>
      <w:kern w:val="2"/>
      <w:sz w:val="24"/>
      <w:lang w:val="de-DE"/>
      <w14:ligatures w14:val="standardContextual"/>
    </w:rPr>
  </w:style>
  <w:style w:type="paragraph" w:styleId="Date">
    <w:name w:val="Date"/>
    <w:aliases w:val="Betreff / Datum"/>
    <w:basedOn w:val="Normal"/>
    <w:next w:val="Normal"/>
    <w:link w:val="DateChar"/>
    <w:uiPriority w:val="99"/>
    <w:semiHidden/>
    <w:unhideWhenUsed/>
    <w:rsid w:val="00585946"/>
    <w:pPr>
      <w:tabs>
        <w:tab w:val="right" w:pos="8505"/>
      </w:tabs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DateChar">
    <w:name w:val="Date Char"/>
    <w:aliases w:val="Betreff / Datum Char"/>
    <w:basedOn w:val="DefaultParagraphFont"/>
    <w:link w:val="Date"/>
    <w:uiPriority w:val="99"/>
    <w:semiHidden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Footer">
    <w:name w:val="footer"/>
    <w:basedOn w:val="Normal"/>
    <w:link w:val="Foot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paragraph" w:styleId="Header">
    <w:name w:val="header"/>
    <w:basedOn w:val="Normal"/>
    <w:link w:val="Head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character" w:customStyle="1" w:styleId="Heading1Char">
    <w:name w:val="Heading 1 Char"/>
    <w:aliases w:val="Betreff Char"/>
    <w:basedOn w:val="DefaultParagraphFont"/>
    <w:link w:val="Heading1"/>
    <w:uiPriority w:val="9"/>
    <w:rsid w:val="00585946"/>
    <w:rPr>
      <w:rFonts w:ascii="TT Norms Medium" w:eastAsiaTheme="minorEastAsia" w:hAnsi="TT Norms Medium" w:cs="TT Norms Medium"/>
      <w:color w:val="291E6B"/>
      <w:spacing w:val="4"/>
      <w:sz w:val="20"/>
      <w:szCs w:val="19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lang w:val="de-AT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946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de-AT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0"/>
      <w:lang w:val="de-AT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sz w:val="20"/>
      <w:lang w:val="de-AT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946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de-AT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9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AT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9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AT" w:eastAsia="zh-CN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5946"/>
    <w:pPr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SalutationChar">
    <w:name w:val="Salutation Char"/>
    <w:basedOn w:val="DefaultParagraphFont"/>
    <w:link w:val="Salutation"/>
    <w:uiPriority w:val="99"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NoSpacing">
    <w:name w:val="No Spacing"/>
    <w:aliases w:val="Adresskopf"/>
    <w:basedOn w:val="Salutation"/>
    <w:uiPriority w:val="1"/>
    <w:qFormat/>
    <w:rsid w:val="00585946"/>
    <w:pPr>
      <w:ind w:left="0"/>
    </w:pPr>
  </w:style>
  <w:style w:type="character" w:styleId="FootnoteReference">
    <w:name w:val="footnote reference"/>
    <w:aliases w:val="Footnote reference number,Periodikum Fußnotenzeichen,E FNZ,-E Fußnotenzeichen,TA_Fußnotenzeichen"/>
    <w:basedOn w:val="DefaultParagraphFont"/>
    <w:uiPriority w:val="99"/>
    <w:unhideWhenUsed/>
    <w:qFormat/>
    <w:rsid w:val="001A3AE8"/>
    <w:rPr>
      <w:vertAlign w:val="superscript"/>
    </w:rPr>
  </w:style>
  <w:style w:type="character" w:customStyle="1" w:styleId="FootnoteTextChar">
    <w:name w:val="Footnote Text Char"/>
    <w:aliases w:val="o Char,Fuß_se Char,Fußnotentext Char1 Char Char,Schriftart: 9 pt Char1 Char Char,Schriftart: 8 pt Char Char1 Char Char,Fußnotentext Char Char Char Char,Schriftart: 9 pt Char Char Char Char Char,Schriftart: 9 pt Char Char1 Char Char"/>
    <w:basedOn w:val="DefaultParagraphFont"/>
    <w:link w:val="FootnoteText"/>
    <w:uiPriority w:val="99"/>
    <w:qFormat/>
    <w:rsid w:val="001A3AE8"/>
    <w:rPr>
      <w:sz w:val="20"/>
      <w:szCs w:val="20"/>
    </w:rPr>
  </w:style>
  <w:style w:type="paragraph" w:styleId="FootnoteText">
    <w:name w:val="footnote text"/>
    <w:aliases w:val="o,Fuß_se,Fußnotentext Char1 Char,Schriftart: 9 pt Char1 Char,Schriftart: 8 pt Char Char1 Char,Fußnotentext Char Char Char,Schriftart: 9 pt Char Char Char Char,Schriftart: 9 pt Char Char1 Char,Fußnote,Schriftart: 9 pt,Schriftart: 10 pt"/>
    <w:basedOn w:val="Normal"/>
    <w:link w:val="FootnoteTextChar"/>
    <w:uiPriority w:val="99"/>
    <w:unhideWhenUsed/>
    <w:qFormat/>
    <w:rsid w:val="001A3AE8"/>
    <w:pPr>
      <w:spacing w:after="0"/>
    </w:pPr>
    <w:rPr>
      <w:rFonts w:asciiTheme="minorHAnsi" w:eastAsiaTheme="minorHAnsi" w:hAnsiTheme="minorHAnsi"/>
      <w:color w:val="auto"/>
      <w:kern w:val="2"/>
      <w:szCs w:val="20"/>
      <w:lang w:val="en-AT" w:eastAsia="en-US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1A3AE8"/>
    <w:rPr>
      <w:rFonts w:ascii="TT Norms Pro" w:eastAsiaTheme="minorEastAsia" w:hAnsi="TT Norms Pro"/>
      <w:color w:val="000000" w:themeColor="text1"/>
      <w:kern w:val="0"/>
      <w:sz w:val="20"/>
      <w:szCs w:val="20"/>
      <w:lang w:val="de-AT" w:eastAsia="zh-CN"/>
      <w14:ligatures w14:val="none"/>
    </w:rPr>
  </w:style>
  <w:style w:type="character" w:customStyle="1" w:styleId="source">
    <w:name w:val="source"/>
    <w:basedOn w:val="DefaultParagraphFont"/>
    <w:rsid w:val="001A3AE8"/>
  </w:style>
  <w:style w:type="character" w:styleId="Hyperlink">
    <w:name w:val="Hyperlink"/>
    <w:basedOn w:val="DefaultParagraphFont"/>
    <w:uiPriority w:val="99"/>
    <w:unhideWhenUsed/>
    <w:rsid w:val="00D4693C"/>
    <w:rPr>
      <w:color w:val="0563C1" w:themeColor="hyperlink"/>
      <w:u w:val="single"/>
    </w:rPr>
  </w:style>
  <w:style w:type="character" w:customStyle="1" w:styleId="text">
    <w:name w:val="text"/>
    <w:basedOn w:val="DefaultParagraphFont"/>
    <w:rsid w:val="00B24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fa93e6-52e4-49a7-a318-4449d97b66e3" xsi:nil="true"/>
    <lcf76f155ced4ddcb4097134ff3c332f xmlns="86e50bb4-9e35-46b4-b1a7-ff95039fcd3f">
      <Terms xmlns="http://schemas.microsoft.com/office/infopath/2007/PartnerControls"/>
    </lcf76f155ced4ddcb4097134ff3c332f>
    <SharedWithUsers xmlns="f4fa93e6-52e4-49a7-a318-4449d97b66e3">
      <UserInfo>
        <DisplayName>Martin Wagner</DisplayName>
        <AccountId>12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7AD110AE9934A80CF3B41145742FF" ma:contentTypeVersion="14" ma:contentTypeDescription="Create a new document." ma:contentTypeScope="" ma:versionID="cb7b926f2be327ddb1230ed03d15d993">
  <xsd:schema xmlns:xsd="http://www.w3.org/2001/XMLSchema" xmlns:xs="http://www.w3.org/2001/XMLSchema" xmlns:p="http://schemas.microsoft.com/office/2006/metadata/properties" xmlns:ns2="86e50bb4-9e35-46b4-b1a7-ff95039fcd3f" xmlns:ns3="f4fa93e6-52e4-49a7-a318-4449d97b66e3" targetNamespace="http://schemas.microsoft.com/office/2006/metadata/properties" ma:root="true" ma:fieldsID="bee7c1740ea4c9949108b64a853fb47f" ns2:_="" ns3:_="">
    <xsd:import namespace="86e50bb4-9e35-46b4-b1a7-ff95039fcd3f"/>
    <xsd:import namespace="f4fa93e6-52e4-49a7-a318-4449d97b66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50bb4-9e35-46b4-b1a7-ff95039fc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6aa86b6-e757-4dc4-bb11-632223d22c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93e6-52e4-49a7-a318-4449d97b66e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161e67-7851-414e-8c23-f2a5af5beb60}" ma:internalName="TaxCatchAll" ma:showField="CatchAllData" ma:web="f4fa93e6-52e4-49a7-a318-4449d97b66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7C28B5-F63F-44C4-BE0B-B52DB896F4C7}">
  <ds:schemaRefs>
    <ds:schemaRef ds:uri="http://schemas.microsoft.com/office/2006/metadata/properties"/>
    <ds:schemaRef ds:uri="http://schemas.microsoft.com/office/infopath/2007/PartnerControls"/>
    <ds:schemaRef ds:uri="f4fa93e6-52e4-49a7-a318-4449d97b66e3"/>
    <ds:schemaRef ds:uri="86e50bb4-9e35-46b4-b1a7-ff95039fcd3f"/>
  </ds:schemaRefs>
</ds:datastoreItem>
</file>

<file path=customXml/itemProps2.xml><?xml version="1.0" encoding="utf-8"?>
<ds:datastoreItem xmlns:ds="http://schemas.openxmlformats.org/officeDocument/2006/customXml" ds:itemID="{80D462AD-058A-4E11-A81E-D19DF935A409}"/>
</file>

<file path=customXml/itemProps3.xml><?xml version="1.0" encoding="utf-8"?>
<ds:datastoreItem xmlns:ds="http://schemas.openxmlformats.org/officeDocument/2006/customXml" ds:itemID="{FF6C0486-43CE-47E8-9E80-6C589349E9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Wagner</dc:creator>
  <cp:keywords/>
  <dc:description/>
  <cp:lastModifiedBy>Martin Wagner</cp:lastModifiedBy>
  <cp:revision>19</cp:revision>
  <dcterms:created xsi:type="dcterms:W3CDTF">2023-05-08T07:51:00Z</dcterms:created>
  <dcterms:modified xsi:type="dcterms:W3CDTF">2023-06-13T12:08:00Z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0x0101004377AD110AE9934A80CF3B41145742FF</vt:lpwstr>
  </property>
  <property fmtid="{D5CDD505-2E9C-101B-9397-08002B2CF9AE}" pid="3" name="MediaServiceImageTags">
    <vt:lpwstr/>
  </property>
</Properties>
</file>