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B1" w:rsidRPr="00812DB1" w:rsidRDefault="00812DB1" w:rsidP="003B7888">
      <w:pPr>
        <w:pStyle w:val="Heading1"/>
        <w:spacing w:before="0"/>
        <w:rPr>
          <w:sz w:val="44"/>
        </w:rPr>
      </w:pPr>
      <w:r w:rsidRPr="00812DB1">
        <w:rPr>
          <w:sz w:val="44"/>
        </w:rPr>
        <w:t>Flow: A Reference Manual</w:t>
      </w:r>
    </w:p>
    <w:p w:rsidR="0040003B" w:rsidRDefault="0040003B" w:rsidP="00447407">
      <w:pPr>
        <w:pStyle w:val="Heading1"/>
      </w:pPr>
      <w:r>
        <w:t>Table of Contents</w:t>
      </w:r>
    </w:p>
    <w:p w:rsidR="0040003B" w:rsidRDefault="0040003B" w:rsidP="0040003B">
      <w:pPr>
        <w:jc w:val="both"/>
      </w:pPr>
    </w:p>
    <w:p w:rsidR="0040003B" w:rsidRDefault="0040003B" w:rsidP="0040003B">
      <w:pPr>
        <w:jc w:val="both"/>
      </w:pPr>
      <w:r>
        <w:t>1. Introduction</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2. Source Files Types</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2.1 Typedef</w:t>
      </w:r>
      <w:r w:rsidR="00131FE9">
        <w:tab/>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2.2 Graph Definition</w:t>
      </w:r>
      <w:r w:rsidR="00131FE9">
        <w:tab/>
      </w:r>
      <w:r w:rsidR="00131FE9">
        <w:tab/>
      </w:r>
      <w:r w:rsidR="00131FE9">
        <w:tab/>
      </w:r>
      <w:r w:rsidR="00131FE9">
        <w:tab/>
      </w:r>
      <w:r w:rsidR="00131FE9">
        <w:tab/>
      </w:r>
      <w:r w:rsidR="00131FE9">
        <w:tab/>
      </w:r>
      <w:r w:rsidR="00131FE9">
        <w:tab/>
      </w:r>
      <w:r w:rsidR="00131FE9">
        <w:tab/>
      </w:r>
      <w:r w:rsidR="00131FE9">
        <w:tab/>
        <w:t>3</w:t>
      </w:r>
    </w:p>
    <w:p w:rsidR="0040003B" w:rsidRDefault="0040003B" w:rsidP="0040003B">
      <w:pPr>
        <w:jc w:val="both"/>
      </w:pPr>
      <w:r>
        <w:tab/>
        <w:t>2.3 Solver</w:t>
      </w:r>
      <w:r w:rsidR="00131FE9">
        <w:tab/>
      </w:r>
      <w:r w:rsidR="00131FE9">
        <w:tab/>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t>2.4 Relationship Between the Source Files</w:t>
      </w:r>
      <w:r w:rsidR="00131FE9">
        <w:tab/>
      </w:r>
      <w:r w:rsidR="00131FE9">
        <w:tab/>
      </w:r>
      <w:r w:rsidR="00131FE9">
        <w:tab/>
      </w:r>
      <w:r w:rsidR="00131FE9">
        <w:tab/>
      </w:r>
      <w:r w:rsidR="00131FE9">
        <w:tab/>
      </w:r>
      <w:r w:rsidR="00131FE9">
        <w:tab/>
        <w:t>4</w:t>
      </w:r>
    </w:p>
    <w:p w:rsidR="0040003B" w:rsidRDefault="0040003B" w:rsidP="0040003B">
      <w:pPr>
        <w:jc w:val="both"/>
      </w:pPr>
      <w:r>
        <w:tab/>
      </w:r>
      <w:r>
        <w:tab/>
        <w:t>2.4.1 Association</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ab/>
      </w:r>
      <w:r>
        <w:tab/>
        <w:t>2.4.2 Dependencies</w:t>
      </w:r>
      <w:r w:rsidR="00131FE9">
        <w:tab/>
      </w:r>
      <w:r w:rsidR="00131FE9">
        <w:tab/>
      </w:r>
      <w:r w:rsidR="00131FE9">
        <w:tab/>
      </w:r>
      <w:r w:rsidR="00131FE9">
        <w:tab/>
      </w:r>
      <w:r w:rsidR="00131FE9">
        <w:tab/>
      </w:r>
      <w:r w:rsidR="00131FE9">
        <w:tab/>
      </w:r>
      <w:r w:rsidR="00131FE9">
        <w:tab/>
      </w:r>
      <w:r w:rsidR="00131FE9">
        <w:tab/>
        <w:t>4</w:t>
      </w:r>
    </w:p>
    <w:p w:rsidR="0040003B" w:rsidRDefault="0040003B" w:rsidP="0040003B">
      <w:pPr>
        <w:jc w:val="both"/>
      </w:pPr>
      <w:r>
        <w:t>3. Lexical Conventions</w:t>
      </w:r>
      <w:r w:rsidR="00131FE9">
        <w:tab/>
      </w:r>
      <w:r w:rsidR="00131FE9">
        <w:tab/>
      </w:r>
      <w:r w:rsidR="00131FE9">
        <w:tab/>
      </w:r>
      <w:r w:rsidR="00131FE9">
        <w:tab/>
      </w:r>
      <w:r w:rsidR="00131FE9">
        <w:tab/>
      </w:r>
      <w:r w:rsidR="00131FE9">
        <w:tab/>
      </w:r>
      <w:r w:rsidR="00131FE9">
        <w:tab/>
      </w:r>
      <w:r w:rsidR="00131FE9">
        <w:tab/>
      </w:r>
      <w:r w:rsidR="00131FE9">
        <w:tab/>
      </w:r>
      <w:r w:rsidR="00A97978">
        <w:t>5</w:t>
      </w:r>
    </w:p>
    <w:p w:rsidR="0040003B" w:rsidRDefault="0040003B" w:rsidP="0040003B">
      <w:pPr>
        <w:jc w:val="both"/>
      </w:pPr>
      <w:r>
        <w:tab/>
        <w:t>3.1 Tokens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3.2 Comments</w:t>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3.3 Identifiers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3.4 Keywords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t>3.5 Constants</w:t>
      </w:r>
      <w:r w:rsidR="00131FE9">
        <w:tab/>
      </w:r>
      <w:r w:rsidR="00131FE9">
        <w:tab/>
      </w:r>
      <w:r w:rsidR="00131FE9">
        <w:tab/>
      </w:r>
      <w:r w:rsidR="00131FE9">
        <w:tab/>
      </w:r>
      <w:r w:rsidR="00131FE9">
        <w:tab/>
      </w:r>
      <w:r w:rsidR="00131FE9">
        <w:tab/>
      </w:r>
      <w:r w:rsidR="00131FE9">
        <w:tab/>
      </w:r>
      <w:r w:rsidR="00131FE9">
        <w:tab/>
      </w:r>
      <w:r w:rsidR="00131FE9">
        <w:tab/>
      </w:r>
      <w:r w:rsidR="00131FE9">
        <w:tab/>
        <w:t>5</w:t>
      </w:r>
    </w:p>
    <w:p w:rsidR="0040003B" w:rsidRDefault="0040003B" w:rsidP="0040003B">
      <w:pPr>
        <w:jc w:val="both"/>
      </w:pPr>
      <w:r>
        <w:tab/>
      </w:r>
      <w:r>
        <w:tab/>
        <w:t>3.5.1 String</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3.5.2 Integers</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3.5.3 Float</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3.5.4 List</w:t>
      </w:r>
      <w:r w:rsidR="00131FE9">
        <w:tab/>
      </w:r>
      <w:r w:rsidR="00131FE9">
        <w:tab/>
      </w:r>
      <w:r w:rsidR="00131FE9">
        <w:tab/>
      </w:r>
      <w:r w:rsidR="00131FE9">
        <w:tab/>
      </w:r>
      <w:r w:rsidR="00131FE9">
        <w:tab/>
      </w:r>
      <w:r w:rsidR="00131FE9">
        <w:tab/>
      </w:r>
      <w:r w:rsidR="00131FE9">
        <w:tab/>
      </w:r>
      <w:r w:rsidR="00131FE9">
        <w:tab/>
      </w:r>
      <w:r w:rsidR="00131FE9">
        <w:tab/>
        <w:t>6</w:t>
      </w:r>
      <w:r w:rsidR="00131FE9">
        <w:tab/>
      </w:r>
    </w:p>
    <w:p w:rsidR="0040003B" w:rsidRDefault="0040003B" w:rsidP="0040003B">
      <w:pPr>
        <w:jc w:val="both"/>
      </w:pPr>
      <w:r>
        <w:t>4. Data Types</w:t>
      </w:r>
      <w:r w:rsidR="00131FE9">
        <w:tab/>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t>4.1 Basic</w:t>
      </w:r>
      <w:r w:rsidR="00131FE9">
        <w:tab/>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4.1.1 int</w:t>
      </w:r>
      <w:r w:rsidR="00131FE9">
        <w:tab/>
      </w:r>
      <w:r w:rsidR="00131FE9">
        <w:tab/>
      </w:r>
      <w:r w:rsidR="00131FE9">
        <w:tab/>
      </w:r>
      <w:r w:rsidR="00131FE9">
        <w:tab/>
      </w:r>
      <w:r w:rsidR="00131FE9">
        <w:tab/>
      </w:r>
      <w:r w:rsidR="00131FE9">
        <w:tab/>
      </w:r>
      <w:r w:rsidR="00131FE9">
        <w:tab/>
      </w:r>
      <w:r w:rsidR="00131FE9">
        <w:tab/>
      </w:r>
      <w:r w:rsidR="00131FE9">
        <w:tab/>
        <w:t>6</w:t>
      </w:r>
    </w:p>
    <w:p w:rsidR="0040003B" w:rsidRDefault="0040003B" w:rsidP="0040003B">
      <w:pPr>
        <w:jc w:val="both"/>
      </w:pPr>
      <w:r>
        <w:tab/>
      </w:r>
      <w:r>
        <w:tab/>
        <w:t>4.1.2 float</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r>
      <w:r>
        <w:tab/>
        <w:t>4.1.3 string</w:t>
      </w:r>
      <w:r w:rsidR="00131FE9">
        <w:tab/>
      </w:r>
      <w:r w:rsidR="00131FE9">
        <w:tab/>
      </w:r>
      <w:r w:rsidR="00131FE9">
        <w:tab/>
      </w:r>
      <w:r w:rsidR="00131FE9">
        <w:tab/>
      </w:r>
      <w:r w:rsidR="00131FE9">
        <w:tab/>
      </w:r>
      <w:r w:rsidR="00131FE9">
        <w:tab/>
      </w:r>
      <w:r w:rsidR="00131FE9">
        <w:tab/>
      </w:r>
      <w:r w:rsidR="00131FE9">
        <w:tab/>
      </w:r>
      <w:r w:rsidR="00131FE9">
        <w:tab/>
        <w:t>7</w:t>
      </w:r>
    </w:p>
    <w:p w:rsidR="0040003B" w:rsidRDefault="0040003B" w:rsidP="0040003B">
      <w:pPr>
        <w:jc w:val="both"/>
      </w:pPr>
      <w:r>
        <w:tab/>
        <w:t>4.2 Basic Type Conversion</w:t>
      </w:r>
      <w:r w:rsidR="00131FE9">
        <w:tab/>
      </w:r>
      <w:r w:rsidR="00131FE9">
        <w:tab/>
      </w:r>
      <w:r w:rsidR="00131FE9">
        <w:tab/>
      </w:r>
      <w:r w:rsidR="00131FE9">
        <w:tab/>
      </w:r>
      <w:r w:rsidR="00131FE9">
        <w:tab/>
      </w:r>
      <w:r w:rsidR="00131FE9">
        <w:tab/>
      </w:r>
      <w:r w:rsidR="00131FE9">
        <w:tab/>
      </w:r>
      <w:r w:rsidR="00131FE9">
        <w:tab/>
        <w:t>8</w:t>
      </w:r>
    </w:p>
    <w:p w:rsidR="0040003B" w:rsidRDefault="0040003B" w:rsidP="0040003B">
      <w:pPr>
        <w:jc w:val="both"/>
      </w:pPr>
      <w:r>
        <w:tab/>
      </w:r>
      <w:r>
        <w:tab/>
        <w:t xml:space="preserve">4.2.1 </w:t>
      </w:r>
      <w:r w:rsidR="00131FE9">
        <w:t>F</w:t>
      </w:r>
      <w:r>
        <w:t xml:space="preserve">loat to </w:t>
      </w:r>
      <w:r w:rsidR="00131FE9">
        <w:t>I</w:t>
      </w:r>
      <w:r>
        <w:t>nt</w:t>
      </w:r>
      <w:r w:rsidR="00131FE9">
        <w:t>eger</w:t>
      </w:r>
      <w:r w:rsidR="00131FE9">
        <w:tab/>
      </w:r>
      <w:r w:rsidR="00131FE9">
        <w:tab/>
      </w:r>
      <w:r w:rsidR="00131FE9">
        <w:tab/>
      </w:r>
      <w:r w:rsidR="00131FE9">
        <w:tab/>
      </w:r>
      <w:r w:rsidR="00131FE9">
        <w:tab/>
      </w:r>
      <w:r w:rsidR="00131FE9">
        <w:tab/>
      </w:r>
      <w:r w:rsidR="00131FE9">
        <w:tab/>
      </w:r>
      <w:r w:rsidR="00131FE9">
        <w:tab/>
        <w:t>8</w:t>
      </w:r>
    </w:p>
    <w:p w:rsidR="0040003B" w:rsidRDefault="00131FE9" w:rsidP="0040003B">
      <w:pPr>
        <w:jc w:val="both"/>
      </w:pPr>
      <w:r>
        <w:tab/>
      </w:r>
      <w:r>
        <w:tab/>
        <w:t>4.2.2 Number to S</w:t>
      </w:r>
      <w:r w:rsidR="0040003B">
        <w:t>tring</w:t>
      </w:r>
      <w:r>
        <w:tab/>
      </w:r>
      <w:r>
        <w:tab/>
      </w:r>
      <w:r>
        <w:tab/>
      </w:r>
      <w:r>
        <w:tab/>
      </w:r>
      <w:r>
        <w:tab/>
      </w:r>
      <w:r>
        <w:tab/>
      </w:r>
      <w:r>
        <w:tab/>
        <w:t>8</w:t>
      </w:r>
    </w:p>
    <w:p w:rsidR="0040003B" w:rsidRDefault="0040003B" w:rsidP="0040003B">
      <w:pPr>
        <w:jc w:val="both"/>
      </w:pPr>
      <w:r>
        <w:tab/>
      </w:r>
      <w:r>
        <w:tab/>
        <w:t>4.2.</w:t>
      </w:r>
      <w:r w:rsidR="00131FE9">
        <w:t>3 S</w:t>
      </w:r>
      <w:r>
        <w:t xml:space="preserve">tring to </w:t>
      </w:r>
      <w:r w:rsidR="00131FE9">
        <w:t>N</w:t>
      </w:r>
      <w:r>
        <w:t xml:space="preserve">umerical </w:t>
      </w:r>
      <w:r w:rsidR="00131FE9">
        <w:t>T</w:t>
      </w:r>
      <w:r>
        <w:t>ypes</w:t>
      </w:r>
      <w:r w:rsidR="00131FE9">
        <w:tab/>
      </w:r>
      <w:r w:rsidR="00131FE9">
        <w:tab/>
      </w:r>
      <w:r w:rsidR="00131FE9">
        <w:tab/>
      </w:r>
      <w:r w:rsidR="00131FE9">
        <w:tab/>
      </w:r>
      <w:r w:rsidR="00131FE9">
        <w:tab/>
      </w:r>
      <w:r w:rsidR="00131FE9">
        <w:tab/>
        <w:t>8</w:t>
      </w:r>
    </w:p>
    <w:p w:rsidR="0040003B" w:rsidRDefault="0040003B" w:rsidP="0040003B">
      <w:pPr>
        <w:jc w:val="both"/>
      </w:pPr>
      <w:r>
        <w:tab/>
        <w:t>4.3 Basic Type Truth Values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t>4.4 Aggregate Data Types</w:t>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4.4.1 Node</w:t>
      </w:r>
      <w:r w:rsidR="00131FE9">
        <w:tab/>
      </w:r>
      <w:r w:rsidR="00131FE9">
        <w:tab/>
      </w:r>
      <w:r w:rsidR="00131FE9">
        <w:tab/>
      </w:r>
      <w:r w:rsidR="00131FE9">
        <w:tab/>
      </w:r>
      <w:r w:rsidR="00131FE9">
        <w:tab/>
      </w:r>
      <w:r w:rsidR="00131FE9">
        <w:tab/>
      </w:r>
      <w:r w:rsidR="00131FE9">
        <w:tab/>
      </w:r>
      <w:r w:rsidR="00131FE9">
        <w:tab/>
      </w:r>
      <w:r w:rsidR="00131FE9">
        <w:tab/>
        <w:t>9</w:t>
      </w:r>
    </w:p>
    <w:p w:rsidR="0040003B" w:rsidRDefault="0040003B" w:rsidP="0040003B">
      <w:pPr>
        <w:jc w:val="both"/>
      </w:pPr>
      <w:r>
        <w:tab/>
      </w:r>
      <w:r>
        <w:tab/>
        <w:t>4.4.2 Arc</w:t>
      </w:r>
      <w:r w:rsidR="00131FE9">
        <w:tab/>
      </w:r>
      <w:r w:rsidR="00131FE9">
        <w:tab/>
      </w:r>
      <w:r w:rsidR="00131FE9">
        <w:tab/>
      </w:r>
      <w:r w:rsidR="00131FE9">
        <w:tab/>
      </w:r>
      <w:r w:rsidR="00131FE9">
        <w:tab/>
      </w:r>
      <w:r w:rsidR="00131FE9">
        <w:tab/>
      </w:r>
      <w:r w:rsidR="00131FE9">
        <w:tab/>
      </w:r>
      <w:r w:rsidR="00131FE9">
        <w:tab/>
      </w:r>
      <w:r w:rsidR="00131FE9">
        <w:tab/>
        <w:t>10</w:t>
      </w:r>
      <w:r w:rsidR="00131FE9">
        <w:tab/>
      </w:r>
    </w:p>
    <w:p w:rsidR="0040003B" w:rsidRDefault="0040003B" w:rsidP="0040003B">
      <w:pPr>
        <w:jc w:val="both"/>
      </w:pPr>
      <w:r>
        <w:tab/>
      </w:r>
      <w:r>
        <w:tab/>
        <w:t>4.4.3 Graph</w:t>
      </w:r>
      <w:r w:rsidR="00131FE9">
        <w:tab/>
      </w:r>
      <w:r w:rsidR="00131FE9">
        <w:tab/>
      </w:r>
      <w:r w:rsidR="00131FE9">
        <w:tab/>
      </w:r>
      <w:r w:rsidR="00131FE9">
        <w:tab/>
      </w:r>
      <w:r w:rsidR="00131FE9">
        <w:tab/>
      </w:r>
      <w:r w:rsidR="00131FE9">
        <w:tab/>
      </w:r>
      <w:r w:rsidR="00131FE9">
        <w:tab/>
      </w:r>
      <w:r w:rsidR="00131FE9">
        <w:tab/>
      </w:r>
      <w:r w:rsidR="00131FE9">
        <w:tab/>
        <w:t>10</w:t>
      </w:r>
    </w:p>
    <w:p w:rsidR="0040003B" w:rsidRDefault="0040003B" w:rsidP="0040003B">
      <w:pPr>
        <w:jc w:val="both"/>
      </w:pPr>
      <w:r>
        <w:tab/>
      </w:r>
      <w:r>
        <w:tab/>
        <w:t>4.4.4 List</w:t>
      </w:r>
      <w:r w:rsidR="00131FE9">
        <w:tab/>
      </w:r>
      <w:r w:rsidR="00131FE9">
        <w:tab/>
      </w:r>
      <w:r w:rsidR="00131FE9">
        <w:tab/>
      </w:r>
      <w:r w:rsidR="00131FE9">
        <w:tab/>
      </w:r>
      <w:r w:rsidR="00131FE9">
        <w:tab/>
      </w:r>
      <w:r w:rsidR="00131FE9">
        <w:tab/>
      </w:r>
      <w:r w:rsidR="00131FE9">
        <w:tab/>
      </w:r>
      <w:r w:rsidR="00131FE9">
        <w:tab/>
      </w:r>
      <w:r w:rsidR="00131FE9">
        <w:tab/>
        <w:t>11</w:t>
      </w:r>
    </w:p>
    <w:p w:rsidR="0040003B" w:rsidRDefault="0040003B" w:rsidP="0040003B">
      <w:pPr>
        <w:jc w:val="both"/>
      </w:pPr>
      <w:r>
        <w:tab/>
        <w:t>4.5 Aggregate Type Truth Values</w:t>
      </w:r>
      <w:r w:rsidR="00131FE9">
        <w:tab/>
      </w:r>
      <w:r w:rsidR="00131FE9">
        <w:tab/>
      </w:r>
      <w:r w:rsidR="00131FE9">
        <w:tab/>
      </w:r>
      <w:r w:rsidR="00131FE9">
        <w:tab/>
      </w:r>
      <w:r w:rsidR="00131FE9">
        <w:tab/>
      </w:r>
      <w:r w:rsidR="00131FE9">
        <w:tab/>
      </w:r>
      <w:r w:rsidR="00131FE9">
        <w:tab/>
        <w:t>11</w:t>
      </w:r>
    </w:p>
    <w:p w:rsidR="0040003B" w:rsidRDefault="0040003B" w:rsidP="0040003B">
      <w:pPr>
        <w:jc w:val="both"/>
      </w:pPr>
      <w:r>
        <w:t>5. Objects and Identifiers</w:t>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5.1 Scope</w:t>
      </w:r>
      <w:r w:rsidR="00131FE9">
        <w:tab/>
      </w:r>
      <w:r w:rsidR="00131FE9">
        <w:tab/>
      </w:r>
      <w:r w:rsidR="00131FE9">
        <w:tab/>
      </w:r>
      <w:r w:rsidR="00131FE9">
        <w:tab/>
      </w:r>
      <w:r w:rsidR="00131FE9">
        <w:tab/>
      </w:r>
      <w:r w:rsidR="00131FE9">
        <w:tab/>
      </w:r>
      <w:r w:rsidR="00131FE9">
        <w:tab/>
      </w:r>
      <w:r w:rsidR="00131FE9">
        <w:tab/>
      </w:r>
      <w:r w:rsidR="00131FE9">
        <w:tab/>
      </w:r>
      <w:r w:rsidR="00131FE9">
        <w:tab/>
        <w:t>12</w:t>
      </w:r>
    </w:p>
    <w:p w:rsidR="0040003B" w:rsidRDefault="0040003B" w:rsidP="0040003B">
      <w:pPr>
        <w:jc w:val="both"/>
      </w:pPr>
      <w:r>
        <w:tab/>
        <w:t>5.2 Labels</w:t>
      </w:r>
      <w:r w:rsidR="00131FE9">
        <w:tab/>
      </w:r>
      <w:r w:rsidR="00131FE9">
        <w:tab/>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6. Expressions</w:t>
      </w:r>
      <w:r w:rsidR="00131FE9">
        <w:tab/>
      </w:r>
      <w:r w:rsidR="00131FE9">
        <w:tab/>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6.1 Primary Expressions</w:t>
      </w:r>
      <w:r w:rsidR="00131FE9">
        <w:tab/>
      </w:r>
      <w:r w:rsidR="00131FE9">
        <w:tab/>
      </w:r>
      <w:r w:rsidR="00131FE9">
        <w:tab/>
      </w:r>
      <w:r w:rsidR="00131FE9">
        <w:tab/>
      </w:r>
      <w:r w:rsidR="00131FE9">
        <w:tab/>
      </w:r>
      <w:r w:rsidR="00131FE9">
        <w:tab/>
      </w:r>
      <w:r w:rsidR="00131FE9">
        <w:tab/>
      </w:r>
      <w:r w:rsidR="00131FE9">
        <w:tab/>
        <w:t>13</w:t>
      </w:r>
    </w:p>
    <w:p w:rsidR="0040003B" w:rsidRDefault="0040003B" w:rsidP="0040003B">
      <w:pPr>
        <w:jc w:val="both"/>
      </w:pPr>
      <w:r>
        <w:tab/>
        <w:t>6.2 Unary Operators</w:t>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lastRenderedPageBreak/>
        <w:tab/>
      </w:r>
      <w:r>
        <w:tab/>
        <w:t>6.2.1 Numerical Negation Operator</w:t>
      </w:r>
      <w:r w:rsidR="00131FE9">
        <w:tab/>
      </w:r>
      <w:r w:rsidR="00131FE9">
        <w:tab/>
      </w:r>
      <w:r w:rsidR="00131FE9">
        <w:tab/>
      </w:r>
      <w:r w:rsidR="00131FE9">
        <w:tab/>
      </w:r>
      <w:r w:rsidR="00131FE9">
        <w:tab/>
      </w:r>
      <w:r w:rsidR="00131FE9">
        <w:tab/>
        <w:t>14</w:t>
      </w:r>
    </w:p>
    <w:p w:rsidR="0040003B" w:rsidRDefault="0040003B" w:rsidP="0040003B">
      <w:pPr>
        <w:jc w:val="both"/>
      </w:pPr>
      <w:r>
        <w:tab/>
      </w:r>
      <w:r>
        <w:tab/>
        <w:t>6.2.2 Logical Negation Operator</w:t>
      </w:r>
      <w:r w:rsidR="00131FE9">
        <w:tab/>
      </w:r>
      <w:r w:rsidR="00131FE9">
        <w:tab/>
      </w:r>
      <w:r w:rsidR="00131FE9">
        <w:tab/>
      </w:r>
      <w:r w:rsidR="00131FE9">
        <w:tab/>
      </w:r>
      <w:r w:rsidR="00131FE9">
        <w:tab/>
      </w:r>
      <w:r w:rsidR="00131FE9">
        <w:tab/>
        <w:t>14</w:t>
      </w:r>
    </w:p>
    <w:p w:rsidR="0040003B" w:rsidRDefault="0040003B" w:rsidP="0040003B">
      <w:pPr>
        <w:jc w:val="both"/>
      </w:pPr>
      <w:r>
        <w:tab/>
        <w:t>6.3 Casts</w:t>
      </w:r>
      <w:r w:rsidR="00131FE9">
        <w:tab/>
      </w:r>
      <w:r w:rsidR="00131FE9">
        <w:tab/>
      </w:r>
      <w:r w:rsidR="00131FE9">
        <w:tab/>
      </w:r>
      <w:r w:rsidR="00131FE9">
        <w:tab/>
      </w:r>
      <w:r w:rsidR="00131FE9">
        <w:tab/>
      </w:r>
      <w:r w:rsidR="00131FE9">
        <w:tab/>
      </w:r>
      <w:r w:rsidR="00131FE9">
        <w:tab/>
      </w:r>
      <w:r w:rsidR="00131FE9">
        <w:tab/>
      </w:r>
      <w:r w:rsidR="00131FE9">
        <w:tab/>
      </w:r>
      <w:r w:rsidR="00131FE9">
        <w:tab/>
        <w:t>14</w:t>
      </w:r>
    </w:p>
    <w:p w:rsidR="0040003B" w:rsidRDefault="0040003B" w:rsidP="0040003B">
      <w:pPr>
        <w:jc w:val="both"/>
      </w:pPr>
      <w:r>
        <w:tab/>
        <w:t>6.4 Multiplicative Operators</w:t>
      </w:r>
      <w:r w:rsidR="00131FE9">
        <w:tab/>
      </w:r>
      <w:r w:rsidR="00131FE9">
        <w:tab/>
      </w:r>
      <w:r w:rsidR="00131FE9">
        <w:tab/>
      </w:r>
      <w:r w:rsidR="00131FE9">
        <w:tab/>
      </w:r>
      <w:r w:rsidR="00131FE9">
        <w:tab/>
      </w:r>
      <w:r w:rsidR="00131FE9">
        <w:tab/>
      </w:r>
      <w:r w:rsidR="00131FE9">
        <w:tab/>
      </w:r>
      <w:r w:rsidR="00131FE9">
        <w:tab/>
        <w:t>15</w:t>
      </w:r>
    </w:p>
    <w:p w:rsidR="0040003B" w:rsidRDefault="0040003B" w:rsidP="0040003B">
      <w:pPr>
        <w:jc w:val="both"/>
      </w:pPr>
      <w:r>
        <w:tab/>
        <w:t>6.5 Additive Operators</w:t>
      </w:r>
      <w:r w:rsidR="00131FE9">
        <w:tab/>
      </w:r>
      <w:r w:rsidR="00131FE9">
        <w:tab/>
      </w:r>
      <w:r w:rsidR="00131FE9">
        <w:tab/>
      </w:r>
      <w:r w:rsidR="00131FE9">
        <w:tab/>
      </w:r>
      <w:r w:rsidR="00131FE9">
        <w:tab/>
      </w:r>
      <w:r w:rsidR="00131FE9">
        <w:tab/>
      </w:r>
      <w:r w:rsidR="00131FE9">
        <w:tab/>
      </w:r>
      <w:r w:rsidR="00131FE9">
        <w:tab/>
        <w:t>15</w:t>
      </w:r>
    </w:p>
    <w:p w:rsidR="0040003B" w:rsidRDefault="0040003B" w:rsidP="0040003B">
      <w:pPr>
        <w:jc w:val="both"/>
      </w:pPr>
      <w:r>
        <w:tab/>
        <w:t>6.6 Relational Operators</w:t>
      </w:r>
      <w:r w:rsidR="00131FE9">
        <w:tab/>
      </w:r>
      <w:r w:rsidR="00131FE9">
        <w:tab/>
      </w:r>
      <w:r w:rsidR="00131FE9">
        <w:tab/>
      </w:r>
      <w:r w:rsidR="00131FE9">
        <w:tab/>
      </w:r>
      <w:r w:rsidR="00131FE9">
        <w:tab/>
      </w:r>
      <w:r w:rsidR="00131FE9">
        <w:tab/>
      </w:r>
      <w:r w:rsidR="00131FE9">
        <w:tab/>
      </w:r>
      <w:r w:rsidR="00131FE9">
        <w:tab/>
        <w:t>16</w:t>
      </w:r>
    </w:p>
    <w:p w:rsidR="0040003B" w:rsidRDefault="0040003B" w:rsidP="0040003B">
      <w:pPr>
        <w:jc w:val="both"/>
      </w:pPr>
      <w:r>
        <w:tab/>
        <w:t>6.7 Equality Operators</w:t>
      </w:r>
      <w:r w:rsidR="00131FE9">
        <w:tab/>
      </w:r>
      <w:r w:rsidR="00131FE9">
        <w:tab/>
      </w:r>
      <w:r w:rsidR="00131FE9">
        <w:tab/>
      </w:r>
      <w:r w:rsidR="00131FE9">
        <w:tab/>
      </w:r>
      <w:r w:rsidR="00131FE9">
        <w:tab/>
      </w:r>
      <w:r w:rsidR="00131FE9">
        <w:tab/>
      </w:r>
      <w:r w:rsidR="00131FE9">
        <w:tab/>
      </w:r>
      <w:r w:rsidR="00131FE9">
        <w:tab/>
        <w:t>16</w:t>
      </w:r>
    </w:p>
    <w:p w:rsidR="0040003B" w:rsidRDefault="0040003B" w:rsidP="0040003B">
      <w:pPr>
        <w:jc w:val="both"/>
      </w:pPr>
      <w:r>
        <w:tab/>
        <w:t>6.8 Logical AND Operator</w:t>
      </w:r>
      <w:r w:rsidR="00131FE9">
        <w:tab/>
      </w:r>
      <w:r w:rsidR="00131FE9">
        <w:tab/>
      </w:r>
      <w:r w:rsidR="00131FE9">
        <w:tab/>
      </w:r>
      <w:r w:rsidR="00131FE9">
        <w:tab/>
      </w:r>
      <w:r w:rsidR="00131FE9">
        <w:tab/>
      </w:r>
      <w:r w:rsidR="00131FE9">
        <w:tab/>
      </w:r>
      <w:r w:rsidR="00131FE9">
        <w:tab/>
      </w:r>
      <w:r w:rsidR="00131FE9">
        <w:tab/>
      </w:r>
      <w:r w:rsidR="00DA2A9F">
        <w:t>16</w:t>
      </w:r>
    </w:p>
    <w:p w:rsidR="0040003B" w:rsidRDefault="0040003B" w:rsidP="0040003B">
      <w:pPr>
        <w:jc w:val="both"/>
      </w:pPr>
      <w:r>
        <w:tab/>
        <w:t>6.9 Logical OR Operator</w:t>
      </w:r>
      <w:r w:rsidR="00DA2A9F">
        <w:tab/>
      </w:r>
      <w:r w:rsidR="00DA2A9F">
        <w:tab/>
      </w:r>
      <w:r w:rsidR="00DA2A9F">
        <w:tab/>
      </w:r>
      <w:r w:rsidR="00DA2A9F">
        <w:tab/>
      </w:r>
      <w:r w:rsidR="00DA2A9F">
        <w:tab/>
      </w:r>
      <w:r w:rsidR="00DA2A9F">
        <w:tab/>
      </w:r>
      <w:r w:rsidR="00DA2A9F">
        <w:tab/>
      </w:r>
      <w:r w:rsidR="00DA2A9F">
        <w:tab/>
        <w:t>17</w:t>
      </w:r>
    </w:p>
    <w:p w:rsidR="0040003B" w:rsidRDefault="0040003B" w:rsidP="0040003B">
      <w:pPr>
        <w:jc w:val="both"/>
      </w:pPr>
      <w:r>
        <w:tab/>
        <w:t>6.10 Assignment Expressions</w:t>
      </w:r>
      <w:r w:rsidR="00DA2A9F">
        <w:tab/>
      </w:r>
      <w:r w:rsidR="00DA2A9F">
        <w:tab/>
      </w:r>
      <w:r w:rsidR="00DA2A9F">
        <w:tab/>
      </w:r>
      <w:r w:rsidR="00DA2A9F">
        <w:tab/>
      </w:r>
      <w:r w:rsidR="00DA2A9F">
        <w:tab/>
      </w:r>
      <w:r w:rsidR="00DA2A9F">
        <w:tab/>
      </w:r>
      <w:r w:rsidR="00DA2A9F">
        <w:tab/>
        <w:t>17</w:t>
      </w:r>
    </w:p>
    <w:p w:rsidR="0040003B" w:rsidRDefault="0040003B" w:rsidP="0040003B">
      <w:pPr>
        <w:jc w:val="both"/>
      </w:pPr>
      <w:r>
        <w:t>7.</w:t>
      </w:r>
      <w:r w:rsidR="000D7213">
        <w:t xml:space="preserve"> Declarations</w:t>
      </w:r>
      <w:r w:rsidR="00DA2A9F">
        <w:tab/>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7.1 Node Declaration</w:t>
      </w:r>
      <w:r w:rsidR="00DA2A9F">
        <w:tab/>
      </w:r>
      <w:r w:rsidR="00DA2A9F">
        <w:tab/>
      </w:r>
      <w:r w:rsidR="00DA2A9F">
        <w:tab/>
      </w:r>
      <w:r w:rsidR="00DA2A9F">
        <w:tab/>
      </w:r>
      <w:r w:rsidR="00DA2A9F">
        <w:tab/>
      </w:r>
      <w:r w:rsidR="00DA2A9F">
        <w:tab/>
      </w:r>
      <w:r w:rsidR="00DA2A9F">
        <w:tab/>
      </w:r>
      <w:r w:rsidR="00DA2A9F">
        <w:tab/>
      </w:r>
      <w:r w:rsidR="00DA2A9F">
        <w:tab/>
        <w:t>17</w:t>
      </w:r>
    </w:p>
    <w:p w:rsidR="000D7213" w:rsidRDefault="000D7213" w:rsidP="0040003B">
      <w:pPr>
        <w:jc w:val="both"/>
      </w:pPr>
      <w:r>
        <w:tab/>
        <w:t>7.2 Arc Declaration</w:t>
      </w:r>
      <w:r w:rsidR="00DA2A9F">
        <w:tab/>
      </w:r>
      <w:r w:rsidR="00DA2A9F">
        <w:tab/>
      </w:r>
      <w:r w:rsidR="00DA2A9F">
        <w:tab/>
      </w:r>
      <w:r w:rsidR="00DA2A9F">
        <w:tab/>
      </w:r>
      <w:r w:rsidR="00DA2A9F">
        <w:tab/>
      </w:r>
      <w:r w:rsidR="00DA2A9F">
        <w:tab/>
      </w:r>
      <w:r w:rsidR="00DA2A9F">
        <w:tab/>
      </w:r>
      <w:r w:rsidR="00DA2A9F">
        <w:tab/>
      </w:r>
      <w:r w:rsidR="00DA2A9F">
        <w:tab/>
        <w:t>18</w:t>
      </w:r>
    </w:p>
    <w:p w:rsidR="000D7213" w:rsidRDefault="000D7213" w:rsidP="0040003B">
      <w:pPr>
        <w:jc w:val="both"/>
      </w:pPr>
      <w:r>
        <w:tab/>
        <w:t>7.3 Variable Declarations</w:t>
      </w:r>
      <w:r w:rsidR="00DA2A9F">
        <w:tab/>
      </w:r>
      <w:r w:rsidR="00DA2A9F">
        <w:tab/>
      </w:r>
      <w:r w:rsidR="00DA2A9F">
        <w:tab/>
      </w:r>
      <w:r w:rsidR="00DA2A9F">
        <w:tab/>
      </w:r>
      <w:r w:rsidR="00DA2A9F">
        <w:tab/>
      </w:r>
      <w:r w:rsidR="00DA2A9F">
        <w:tab/>
      </w:r>
      <w:r w:rsidR="00DA2A9F">
        <w:tab/>
      </w:r>
      <w:r w:rsidR="00DA2A9F">
        <w:tab/>
        <w:t>18</w:t>
      </w:r>
    </w:p>
    <w:p w:rsidR="000D7213" w:rsidRDefault="000D7213" w:rsidP="0040003B">
      <w:pPr>
        <w:jc w:val="both"/>
      </w:pPr>
      <w:r>
        <w:tab/>
        <w:t>7.4 Function Declaration</w:t>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8. Statements</w:t>
      </w:r>
      <w:r w:rsidR="00DA2A9F">
        <w:tab/>
      </w:r>
      <w:r w:rsidR="00DA2A9F">
        <w:tab/>
      </w:r>
      <w:r w:rsidR="00DA2A9F">
        <w:tab/>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8.1 Expression</w:t>
      </w:r>
      <w:r w:rsidR="00A6705A">
        <w:t xml:space="preserve"> Statements</w:t>
      </w:r>
      <w:r w:rsidR="00DA2A9F">
        <w:tab/>
      </w:r>
      <w:r w:rsidR="00DA2A9F">
        <w:tab/>
      </w:r>
      <w:r w:rsidR="00DA2A9F">
        <w:tab/>
      </w:r>
      <w:r w:rsidR="00DA2A9F">
        <w:tab/>
      </w:r>
      <w:r w:rsidR="00DA2A9F">
        <w:tab/>
      </w:r>
      <w:r w:rsidR="00DA2A9F">
        <w:tab/>
      </w:r>
      <w:r w:rsidR="00DA2A9F">
        <w:tab/>
      </w:r>
      <w:r w:rsidR="00DA2A9F">
        <w:tab/>
        <w:t>19</w:t>
      </w:r>
    </w:p>
    <w:p w:rsidR="000D7213" w:rsidRDefault="000D7213" w:rsidP="0040003B">
      <w:pPr>
        <w:jc w:val="both"/>
      </w:pPr>
      <w:r>
        <w:tab/>
        <w:t>8.2 Compound</w:t>
      </w:r>
      <w:r w:rsidR="00A6705A">
        <w:t xml:space="preserve">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8.3 Selection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8.4 Iteration Statements</w:t>
      </w:r>
      <w:r w:rsidR="00DA2A9F">
        <w:tab/>
      </w:r>
      <w:r w:rsidR="00DA2A9F">
        <w:tab/>
      </w:r>
      <w:r w:rsidR="00DA2A9F">
        <w:tab/>
      </w:r>
      <w:r w:rsidR="00DA2A9F">
        <w:tab/>
      </w:r>
      <w:r w:rsidR="00DA2A9F">
        <w:tab/>
      </w:r>
      <w:r w:rsidR="00DA2A9F">
        <w:tab/>
      </w:r>
      <w:r w:rsidR="00DA2A9F">
        <w:tab/>
      </w:r>
      <w:r w:rsidR="00DA2A9F">
        <w:tab/>
        <w:t>20</w:t>
      </w:r>
    </w:p>
    <w:p w:rsidR="00A6705A" w:rsidRDefault="00A6705A" w:rsidP="0040003B">
      <w:pPr>
        <w:jc w:val="both"/>
      </w:pPr>
      <w:r>
        <w:tab/>
        <w:t>8.5 Jump Statements</w:t>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9. Graph Definition</w:t>
      </w:r>
      <w:r w:rsidR="00DA2A9F">
        <w:tab/>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ab/>
        <w:t>9.1 Node Definition</w:t>
      </w:r>
      <w:r w:rsidR="00DA2A9F">
        <w:tab/>
      </w:r>
      <w:r w:rsidR="00DA2A9F">
        <w:tab/>
      </w:r>
      <w:r w:rsidR="00DA2A9F">
        <w:tab/>
      </w:r>
      <w:r w:rsidR="00DA2A9F">
        <w:tab/>
      </w:r>
      <w:r w:rsidR="00DA2A9F">
        <w:tab/>
      </w:r>
      <w:r w:rsidR="00DA2A9F">
        <w:tab/>
      </w:r>
      <w:r w:rsidR="00DA2A9F">
        <w:tab/>
      </w:r>
      <w:r w:rsidR="00DA2A9F">
        <w:tab/>
      </w:r>
      <w:r w:rsidR="00DA2A9F">
        <w:tab/>
        <w:t>21</w:t>
      </w:r>
    </w:p>
    <w:p w:rsidR="00A6705A" w:rsidRDefault="00A6705A" w:rsidP="0040003B">
      <w:pPr>
        <w:jc w:val="both"/>
      </w:pPr>
      <w:r>
        <w:tab/>
        <w:t>9.2 Arc Definition</w:t>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10. Quick Reference</w:t>
      </w:r>
      <w:r w:rsidR="00DA2A9F">
        <w:tab/>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10.1 Reserved Words</w:t>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10.2 Symbol Table</w:t>
      </w:r>
      <w:r w:rsidR="00DA2A9F">
        <w:tab/>
      </w:r>
      <w:r w:rsidR="00DA2A9F">
        <w:tab/>
      </w:r>
      <w:r w:rsidR="00DA2A9F">
        <w:tab/>
      </w:r>
      <w:r w:rsidR="00DA2A9F">
        <w:tab/>
      </w:r>
      <w:r w:rsidR="00DA2A9F">
        <w:tab/>
      </w:r>
      <w:r w:rsidR="00DA2A9F">
        <w:tab/>
      </w:r>
      <w:r w:rsidR="00DA2A9F">
        <w:tab/>
      </w:r>
      <w:r w:rsidR="00DA2A9F">
        <w:tab/>
      </w:r>
      <w:r w:rsidR="00DA2A9F">
        <w:tab/>
        <w:t>22</w:t>
      </w:r>
    </w:p>
    <w:p w:rsidR="00A6705A" w:rsidRDefault="00A6705A" w:rsidP="0040003B">
      <w:pPr>
        <w:jc w:val="both"/>
      </w:pPr>
      <w:r>
        <w:tab/>
        <w:t>10.3 Precedence Chart</w:t>
      </w:r>
      <w:r w:rsidR="00DA2A9F">
        <w:tab/>
      </w:r>
      <w:r w:rsidR="00DA2A9F">
        <w:tab/>
      </w:r>
      <w:r w:rsidR="00DA2A9F">
        <w:tab/>
      </w:r>
      <w:r w:rsidR="00DA2A9F">
        <w:tab/>
      </w:r>
      <w:r w:rsidR="00DA2A9F">
        <w:tab/>
      </w:r>
      <w:r w:rsidR="00DA2A9F">
        <w:tab/>
      </w:r>
      <w:r w:rsidR="00DA2A9F">
        <w:tab/>
      </w:r>
      <w:r w:rsidR="00DA2A9F">
        <w:tab/>
        <w:t>23</w:t>
      </w:r>
    </w:p>
    <w:p w:rsidR="0040003B" w:rsidRDefault="00A6705A" w:rsidP="007908B6">
      <w:pPr>
        <w:jc w:val="both"/>
      </w:pPr>
      <w:r>
        <w:tab/>
        <w:t>10.4 Context-Free Grammar</w:t>
      </w:r>
      <w:r w:rsidR="00DA2A9F">
        <w:tab/>
      </w:r>
      <w:r w:rsidR="00DA2A9F">
        <w:tab/>
      </w:r>
      <w:r w:rsidR="00DA2A9F">
        <w:tab/>
      </w:r>
      <w:r w:rsidR="00DA2A9F">
        <w:tab/>
      </w:r>
      <w:r w:rsidR="00DA2A9F">
        <w:tab/>
      </w:r>
      <w:r w:rsidR="00DA2A9F">
        <w:tab/>
      </w:r>
      <w:r w:rsidR="00DA2A9F">
        <w:tab/>
      </w:r>
      <w:r w:rsidR="00DA2A9F">
        <w:tab/>
        <w:t>23</w:t>
      </w:r>
    </w:p>
    <w:p w:rsidR="00BF0F72" w:rsidRDefault="00BF0F72" w:rsidP="007908B6">
      <w:pPr>
        <w:jc w:val="both"/>
      </w:pPr>
      <w:r>
        <w:tab/>
        <w:t>10.5 Runtime Environment</w:t>
      </w:r>
      <w:r>
        <w:tab/>
      </w:r>
      <w:r>
        <w:tab/>
      </w:r>
      <w:r>
        <w:tab/>
      </w:r>
      <w:r>
        <w:tab/>
      </w:r>
      <w:r>
        <w:tab/>
      </w:r>
      <w:r>
        <w:tab/>
      </w:r>
      <w:r>
        <w:tab/>
      </w:r>
      <w:r>
        <w:tab/>
        <w:t>2</w:t>
      </w:r>
      <w:r w:rsidR="00FA12F3">
        <w:t>8</w:t>
      </w: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P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NoSpacing"/>
      </w:pPr>
    </w:p>
    <w:p w:rsidR="0068076B" w:rsidRDefault="0068076B" w:rsidP="0068076B">
      <w:pPr>
        <w:pStyle w:val="Heading1"/>
        <w:spacing w:before="0"/>
      </w:pPr>
    </w:p>
    <w:p w:rsidR="0068076B" w:rsidRDefault="0068076B" w:rsidP="0068076B"/>
    <w:p w:rsidR="0068076B" w:rsidRDefault="0068076B" w:rsidP="0068076B"/>
    <w:p w:rsidR="0068076B" w:rsidRDefault="0068076B" w:rsidP="0068076B"/>
    <w:p w:rsidR="0068076B" w:rsidRDefault="0068076B" w:rsidP="0068076B"/>
    <w:p w:rsidR="0068076B" w:rsidRDefault="0068076B" w:rsidP="0068076B"/>
    <w:p w:rsidR="0068076B" w:rsidRPr="0068076B" w:rsidRDefault="0068076B" w:rsidP="0068076B"/>
    <w:p w:rsidR="00447407" w:rsidRDefault="00447407" w:rsidP="0068076B">
      <w:pPr>
        <w:pStyle w:val="Heading1"/>
        <w:spacing w:before="0"/>
      </w:pPr>
      <w:r>
        <w:lastRenderedPageBreak/>
        <w:t>Section 1: Introduction</w:t>
      </w:r>
    </w:p>
    <w:p w:rsidR="00447407" w:rsidRDefault="00447407" w:rsidP="00522FC9">
      <w:pPr>
        <w:pStyle w:val="BodyText"/>
      </w:pPr>
    </w:p>
    <w:p w:rsidR="00447407" w:rsidRDefault="00447407" w:rsidP="00447407">
      <w:pPr>
        <w:pStyle w:val="BodyText"/>
      </w:pPr>
      <w:r>
        <w:t xml:space="preserve">This is the </w:t>
      </w:r>
      <w:r w:rsidR="00C25715">
        <w:t xml:space="preserve">reference </w:t>
      </w:r>
      <w:r>
        <w:t xml:space="preserve">manual for </w:t>
      </w:r>
      <w:r w:rsidR="00E11EB0">
        <w:t>Flow</w:t>
      </w:r>
      <w:r>
        <w:t xml:space="preserve">, </w:t>
      </w:r>
      <w:r w:rsidR="00C25715">
        <w:t>a</w:t>
      </w:r>
      <w:r>
        <w:t xml:space="preserve"> language for solving graphs.  </w:t>
      </w:r>
      <w:r w:rsidR="00E11EB0">
        <w:t>Flow</w:t>
      </w:r>
      <w:r>
        <w:t xml:space="preserve"> was written for Columbia University's </w:t>
      </w:r>
      <w:r w:rsidR="00C25715">
        <w:t xml:space="preserve">2011 </w:t>
      </w:r>
      <w:r>
        <w:t xml:space="preserve">Spring Semester  Programming Languages and Translators course, taught by Al Aho.  This manual describes the way that </w:t>
      </w:r>
      <w:r w:rsidR="00E11EB0">
        <w:t>Flow</w:t>
      </w:r>
      <w:r>
        <w:t xml:space="preserve"> will be implemented, so it will </w:t>
      </w:r>
      <w:r w:rsidR="00C25715">
        <w:t xml:space="preserve">serve as </w:t>
      </w:r>
      <w:r>
        <w:t xml:space="preserve">an extremely reliable resource to anyone trying to learn it.  There are currently </w:t>
      </w:r>
      <w:r w:rsidR="00C25715">
        <w:t xml:space="preserve">no </w:t>
      </w:r>
      <w:r>
        <w:t xml:space="preserve">other resources available on how to use </w:t>
      </w:r>
      <w:r w:rsidR="00E11EB0">
        <w:t>Flow</w:t>
      </w:r>
      <w:r>
        <w:t xml:space="preserve"> other than the in-line documentation and the </w:t>
      </w:r>
      <w:r w:rsidR="00C25715">
        <w:t xml:space="preserve">language </w:t>
      </w:r>
      <w:r>
        <w:t xml:space="preserve">tutorial, but we will update the manual with </w:t>
      </w:r>
      <w:r w:rsidR="00C25715">
        <w:t>any additional resources</w:t>
      </w:r>
      <w:r>
        <w:t xml:space="preserve"> as they </w:t>
      </w:r>
      <w:r w:rsidR="0057094D">
        <w:t>be</w:t>
      </w:r>
      <w:r>
        <w:t>come available.</w:t>
      </w:r>
    </w:p>
    <w:p w:rsidR="00447407" w:rsidRDefault="00447407" w:rsidP="00447407">
      <w:pPr>
        <w:pStyle w:val="BodyText"/>
      </w:pPr>
    </w:p>
    <w:p w:rsidR="003236F2" w:rsidRDefault="00447407" w:rsidP="00447407">
      <w:pPr>
        <w:pStyle w:val="BodyText"/>
      </w:pPr>
      <w:r>
        <w:t xml:space="preserve">As mentioned before, since this text describes the </w:t>
      </w:r>
      <w:r w:rsidR="004F32B3">
        <w:t xml:space="preserve">exact </w:t>
      </w:r>
      <w:r>
        <w:t xml:space="preserve">way the language will be implemented, everything is precisely as it should act experimentally.  If you find </w:t>
      </w:r>
      <w:r w:rsidR="004F32B3">
        <w:t>through your own experiments</w:t>
      </w:r>
      <w:r>
        <w:t xml:space="preserve"> that our results are impossible to reproduce, contact us immediately—our github url is </w:t>
      </w:r>
      <w:hyperlink r:id="rId8" w:history="1">
        <w:r w:rsidRPr="00447407">
          <w:rPr>
            <w:rStyle w:val="url"/>
          </w:rPr>
          <w:t>https://github.com/MootyWaffles/</w:t>
        </w:r>
        <w:r w:rsidR="00E11EB0">
          <w:rPr>
            <w:rStyle w:val="url"/>
          </w:rPr>
          <w:t>Flow</w:t>
        </w:r>
      </w:hyperlink>
      <w:r>
        <w:t>, and we would appreciate it if you alerted us to any error, or better ye</w:t>
      </w:r>
      <w:r w:rsidR="00313400">
        <w:t>t, forked and fixed it yourself (but still let us know about it!).</w:t>
      </w:r>
    </w:p>
    <w:p w:rsidR="003236F2" w:rsidRDefault="003236F2" w:rsidP="003236F2">
      <w:pPr>
        <w:pStyle w:val="Heading1"/>
      </w:pPr>
      <w:r>
        <w:t>Section 2: Source Files Types</w:t>
      </w:r>
    </w:p>
    <w:p w:rsidR="003236F2" w:rsidRDefault="003236F2" w:rsidP="003236F2">
      <w:pPr>
        <w:pStyle w:val="BodyText"/>
      </w:pPr>
    </w:p>
    <w:p w:rsidR="006F5D70" w:rsidRDefault="003236F2" w:rsidP="003236F2">
      <w:pPr>
        <w:pStyle w:val="BodyText"/>
      </w:pPr>
      <w:r>
        <w:t>In Flow, for each application there are three d</w:t>
      </w:r>
      <w:r w:rsidR="006F5D70">
        <w:t>ifferent source file types:</w:t>
      </w:r>
    </w:p>
    <w:p w:rsidR="006F5D70" w:rsidRDefault="006F5D70" w:rsidP="003236F2">
      <w:pPr>
        <w:pStyle w:val="BodyText"/>
      </w:pPr>
      <w:r>
        <w:tab/>
      </w:r>
      <w:r w:rsidR="003236F2">
        <w:t>1) Typed</w:t>
      </w:r>
      <w:r>
        <w:t>ef</w:t>
      </w:r>
    </w:p>
    <w:p w:rsidR="006F5D70" w:rsidRDefault="006F5D70" w:rsidP="003236F2">
      <w:pPr>
        <w:pStyle w:val="BodyText"/>
      </w:pPr>
      <w:r>
        <w:tab/>
      </w:r>
      <w:r w:rsidR="003236F2">
        <w:t>2) Graph definition</w:t>
      </w:r>
    </w:p>
    <w:p w:rsidR="006F5D70" w:rsidRDefault="006F5D70" w:rsidP="003236F2">
      <w:pPr>
        <w:pStyle w:val="BodyText"/>
      </w:pPr>
      <w:r>
        <w:tab/>
      </w:r>
      <w:r w:rsidR="003236F2">
        <w:t>3) Solver</w:t>
      </w:r>
    </w:p>
    <w:p w:rsidR="003236F2" w:rsidRDefault="003236F2" w:rsidP="003236F2">
      <w:pPr>
        <w:pStyle w:val="BodyText"/>
      </w:pPr>
      <w:r>
        <w:t xml:space="preserve">Each </w:t>
      </w:r>
      <w:r w:rsidR="006F5D70">
        <w:t xml:space="preserve">file </w:t>
      </w:r>
      <w:r>
        <w:t>serve</w:t>
      </w:r>
      <w:r w:rsidR="006F5D70">
        <w:t>s</w:t>
      </w:r>
      <w:r>
        <w:t xml:space="preserve"> a different role in creating the desired application, and all are required for the application. </w:t>
      </w:r>
    </w:p>
    <w:p w:rsidR="003236F2" w:rsidRPr="006C1192" w:rsidRDefault="003236F2" w:rsidP="003236F2">
      <w:pPr>
        <w:pStyle w:val="Heading2"/>
        <w:rPr>
          <w:sz w:val="24"/>
          <w:szCs w:val="24"/>
        </w:rPr>
      </w:pPr>
    </w:p>
    <w:p w:rsidR="003236F2" w:rsidRDefault="003236F2" w:rsidP="003236F2">
      <w:pPr>
        <w:pStyle w:val="Heading2"/>
      </w:pPr>
      <w:r>
        <w:t>2.1 Typedef</w:t>
      </w:r>
    </w:p>
    <w:p w:rsidR="003236F2" w:rsidRDefault="003236F2" w:rsidP="003236F2">
      <w:pPr>
        <w:pStyle w:val="BodyText"/>
      </w:pPr>
    </w:p>
    <w:p w:rsidR="003236F2" w:rsidRDefault="003236F2" w:rsidP="003236F2">
      <w:pPr>
        <w:pStyle w:val="BodyText"/>
      </w:pPr>
      <w:r>
        <w:t xml:space="preserve">The typedef file </w:t>
      </w:r>
      <w:r w:rsidR="006F5D70">
        <w:t>serves as</w:t>
      </w:r>
      <w:r>
        <w:t xml:space="preserve"> the interface between the </w:t>
      </w:r>
      <w:r w:rsidR="006F5D70">
        <w:t>Graph definition and the Solver. I</w:t>
      </w:r>
      <w:r>
        <w:t xml:space="preserve">t defines the attributes of the Nodes and Arcs </w:t>
      </w:r>
      <w:r w:rsidR="006F5D70">
        <w:t xml:space="preserve">used in the application </w:t>
      </w:r>
      <w:r>
        <w:t xml:space="preserve">and specifies the labels that must exist within the graph. </w:t>
      </w:r>
    </w:p>
    <w:p w:rsidR="003236F2" w:rsidRDefault="003236F2" w:rsidP="003236F2">
      <w:pPr>
        <w:pStyle w:val="BodyText"/>
      </w:pPr>
    </w:p>
    <w:p w:rsidR="003236F2" w:rsidRDefault="003236F2" w:rsidP="003236F2">
      <w:pPr>
        <w:pStyle w:val="BodyText"/>
      </w:pPr>
      <w:r>
        <w:t>Typedef files have the form</w:t>
      </w:r>
    </w:p>
    <w:p w:rsidR="003236F2"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typedef:</w:t>
      </w:r>
    </w:p>
    <w:p w:rsidR="003236F2" w:rsidRPr="00522FC9" w:rsidRDefault="003236F2" w:rsidP="003236F2">
      <w:pPr>
        <w:pStyle w:val="BodyText"/>
        <w:rPr>
          <w:rStyle w:val="nonterminal"/>
        </w:rPr>
      </w:pPr>
      <w:r w:rsidRPr="00522FC9">
        <w:rPr>
          <w:rStyle w:val="nonterminal"/>
        </w:rPr>
        <w:tab/>
        <w:t xml:space="preserve"> Node-declarations</w:t>
      </w:r>
    </w:p>
    <w:p w:rsidR="003236F2" w:rsidRDefault="003236F2" w:rsidP="003236F2">
      <w:pPr>
        <w:pStyle w:val="BodyText"/>
        <w:rPr>
          <w:rStyle w:val="nonterminal"/>
        </w:rPr>
      </w:pPr>
      <w:r w:rsidRPr="00522FC9">
        <w:rPr>
          <w:rStyle w:val="nonterminal"/>
        </w:rPr>
        <w:tab/>
        <w:t xml:space="preserve"> Arc-declarations</w:t>
      </w:r>
    </w:p>
    <w:p w:rsidR="006F5D70" w:rsidRDefault="006F5D70" w:rsidP="003236F2">
      <w:pPr>
        <w:pStyle w:val="BodyText"/>
        <w:rPr>
          <w:rStyle w:val="nonterminal"/>
        </w:rPr>
      </w:pPr>
    </w:p>
    <w:p w:rsidR="006F5D70" w:rsidRPr="006F5D70" w:rsidRDefault="00095033" w:rsidP="003236F2">
      <w:pPr>
        <w:pStyle w:val="BodyText"/>
        <w:rPr>
          <w:rStyle w:val="nonterminal"/>
          <w:i w:val="0"/>
        </w:rPr>
      </w:pPr>
      <w:r>
        <w:rPr>
          <w:rStyle w:val="nonterminal"/>
          <w:i w:val="0"/>
        </w:rPr>
        <w:t xml:space="preserve">Typedef files </w:t>
      </w:r>
      <w:r w:rsidR="006F5D70" w:rsidRPr="006F5D70">
        <w:rPr>
          <w:rStyle w:val="nonterminal"/>
          <w:i w:val="0"/>
        </w:rPr>
        <w:t>have the</w:t>
      </w:r>
      <w:r w:rsidR="006F5D70">
        <w:rPr>
          <w:rStyle w:val="nonterminal"/>
          <w:i w:val="0"/>
        </w:rPr>
        <w:t xml:space="preserve"> extension .flowt.</w:t>
      </w:r>
    </w:p>
    <w:p w:rsidR="003236F2" w:rsidRPr="006C1192" w:rsidRDefault="003236F2" w:rsidP="003236F2">
      <w:pPr>
        <w:pStyle w:val="Heading2"/>
        <w:rPr>
          <w:sz w:val="24"/>
          <w:szCs w:val="24"/>
        </w:rPr>
      </w:pPr>
    </w:p>
    <w:p w:rsidR="003236F2" w:rsidRDefault="003236F2" w:rsidP="003236F2">
      <w:pPr>
        <w:pStyle w:val="Heading2"/>
      </w:pPr>
      <w:r>
        <w:t>2.2 Graph Definition</w:t>
      </w:r>
    </w:p>
    <w:p w:rsidR="003236F2" w:rsidRDefault="003236F2" w:rsidP="003236F2">
      <w:pPr>
        <w:pStyle w:val="BodyText"/>
      </w:pPr>
    </w:p>
    <w:p w:rsidR="003236F2" w:rsidRDefault="003236F2" w:rsidP="003236F2">
      <w:pPr>
        <w:pStyle w:val="BodyText"/>
      </w:pPr>
      <w:r>
        <w:t xml:space="preserve">The Graph definition file defines a graph using the types defined in the typedef. </w:t>
      </w:r>
    </w:p>
    <w:p w:rsidR="003236F2" w:rsidRDefault="003236F2" w:rsidP="003236F2">
      <w:pPr>
        <w:pStyle w:val="BodyText"/>
      </w:pPr>
    </w:p>
    <w:p w:rsidR="003236F2" w:rsidRDefault="003236F2" w:rsidP="003236F2">
      <w:pPr>
        <w:pStyle w:val="BodyText"/>
      </w:pPr>
      <w:r>
        <w:lastRenderedPageBreak/>
        <w:t>Graph definition files have the form</w:t>
      </w:r>
    </w:p>
    <w:p w:rsidR="003236F2" w:rsidRDefault="003236F2" w:rsidP="003236F2">
      <w:pPr>
        <w:pStyle w:val="BodyText"/>
      </w:pPr>
    </w:p>
    <w:p w:rsidR="003236F2" w:rsidRPr="00FC5D87" w:rsidRDefault="00F70E40" w:rsidP="003236F2">
      <w:pPr>
        <w:pStyle w:val="BodyText"/>
        <w:rPr>
          <w:rStyle w:val="nonterminal"/>
        </w:rPr>
      </w:pPr>
      <w:r>
        <w:rPr>
          <w:rStyle w:val="nonterminal"/>
        </w:rPr>
        <w:tab/>
        <w:t>graph-definition</w:t>
      </w:r>
      <w:r w:rsidR="003236F2" w:rsidRPr="00FC5D87">
        <w:rPr>
          <w:rStyle w:val="nonterminal"/>
        </w:rPr>
        <w:t>:</w:t>
      </w:r>
    </w:p>
    <w:p w:rsidR="003236F2" w:rsidRPr="00FC5D87" w:rsidRDefault="006A0E22" w:rsidP="003236F2">
      <w:pPr>
        <w:pStyle w:val="BodyText"/>
        <w:rPr>
          <w:rStyle w:val="nonterminal"/>
        </w:rPr>
      </w:pPr>
      <w:r>
        <w:rPr>
          <w:rStyle w:val="nonterminal"/>
        </w:rPr>
        <w:tab/>
      </w:r>
      <w:r>
        <w:rPr>
          <w:rStyle w:val="nonterminal"/>
        </w:rPr>
        <w:tab/>
        <w:t>t</w:t>
      </w:r>
      <w:r w:rsidR="003236F2" w:rsidRPr="00FC5D87">
        <w:rPr>
          <w:rStyle w:val="nonterminal"/>
        </w:rPr>
        <w:t>ypedef-association</w:t>
      </w:r>
    </w:p>
    <w:p w:rsidR="003236F2" w:rsidRPr="00FC5D87" w:rsidRDefault="003236F2" w:rsidP="003236F2">
      <w:pPr>
        <w:pStyle w:val="BodyText"/>
        <w:rPr>
          <w:rStyle w:val="nonterminal"/>
        </w:rPr>
      </w:pPr>
      <w:r w:rsidRPr="00FC5D87">
        <w:rPr>
          <w:rStyle w:val="nonterminal"/>
        </w:rPr>
        <w:tab/>
      </w:r>
      <w:r w:rsidRPr="00FC5D87">
        <w:rPr>
          <w:rStyle w:val="nonterminal"/>
        </w:rPr>
        <w:tab/>
        <w:t>Node-definition</w:t>
      </w:r>
    </w:p>
    <w:p w:rsidR="003236F2" w:rsidRPr="00FC5D87" w:rsidRDefault="003236F2" w:rsidP="003236F2">
      <w:pPr>
        <w:pStyle w:val="BodyText"/>
        <w:rPr>
          <w:rStyle w:val="nonterminal"/>
        </w:rPr>
      </w:pPr>
      <w:r w:rsidRPr="00FC5D87">
        <w:rPr>
          <w:rStyle w:val="nonterminal"/>
        </w:rPr>
        <w:tab/>
      </w:r>
      <w:r w:rsidRPr="00FC5D87">
        <w:rPr>
          <w:rStyle w:val="nonterminal"/>
        </w:rPr>
        <w:tab/>
        <w:t>Arc-definition</w:t>
      </w:r>
    </w:p>
    <w:p w:rsidR="003236F2" w:rsidRPr="00FC5D87" w:rsidRDefault="003236F2" w:rsidP="003236F2">
      <w:pPr>
        <w:pStyle w:val="BodyText"/>
        <w:rPr>
          <w:rStyle w:val="nonterminal"/>
        </w:rPr>
      </w:pPr>
      <w:r w:rsidRPr="00FC5D87">
        <w:rPr>
          <w:rStyle w:val="nonterminal"/>
        </w:rPr>
        <w:tab/>
      </w:r>
      <w:r w:rsidRPr="00FC5D87">
        <w:rPr>
          <w:rStyle w:val="nonterminal"/>
        </w:rPr>
        <w:tab/>
        <w:t>function-definition</w:t>
      </w:r>
    </w:p>
    <w:p w:rsidR="003236F2" w:rsidRPr="00FC5D87" w:rsidRDefault="003236F2" w:rsidP="003236F2">
      <w:pPr>
        <w:pStyle w:val="BodyText"/>
        <w:rPr>
          <w:rStyle w:val="nonterminal"/>
        </w:rPr>
      </w:pPr>
      <w:r w:rsidRPr="00FC5D87">
        <w:rPr>
          <w:rStyle w:val="nonterminal"/>
        </w:rPr>
        <w:tab/>
      </w:r>
      <w:r w:rsidRPr="00FC5D87">
        <w:rPr>
          <w:rStyle w:val="nonterminal"/>
        </w:rPr>
        <w:tab/>
        <w:t>graph-statements</w:t>
      </w:r>
    </w:p>
    <w:p w:rsidR="00095033" w:rsidRDefault="00095033" w:rsidP="003236F2">
      <w:pPr>
        <w:pStyle w:val="BodyText"/>
      </w:pPr>
    </w:p>
    <w:p w:rsidR="003236F2" w:rsidRDefault="00095033" w:rsidP="003236F2">
      <w:pPr>
        <w:pStyle w:val="BodyText"/>
      </w:pPr>
      <w:r>
        <w:t>Graph definition files have the extension .flowg.</w:t>
      </w:r>
    </w:p>
    <w:p w:rsidR="00095033" w:rsidRPr="006C1192" w:rsidRDefault="00095033" w:rsidP="003236F2">
      <w:pPr>
        <w:pStyle w:val="BodyText"/>
      </w:pPr>
    </w:p>
    <w:p w:rsidR="003236F2" w:rsidRDefault="003236F2" w:rsidP="003236F2">
      <w:pPr>
        <w:pStyle w:val="Heading2"/>
      </w:pPr>
      <w:r>
        <w:t>2.3 Solver</w:t>
      </w:r>
    </w:p>
    <w:p w:rsidR="003236F2" w:rsidRPr="00FC5D87" w:rsidRDefault="003236F2" w:rsidP="003236F2"/>
    <w:p w:rsidR="003236F2" w:rsidRDefault="003236F2" w:rsidP="003236F2">
      <w:pPr>
        <w:pStyle w:val="BodyText"/>
      </w:pPr>
      <w:r>
        <w:t>The solver defines a sequentially executed set of op</w:t>
      </w:r>
      <w:r w:rsidR="006A0E22">
        <w:t xml:space="preserve">erations on the </w:t>
      </w:r>
      <w:r w:rsidR="0044726D">
        <w:t>associated</w:t>
      </w:r>
      <w:r w:rsidR="006A0E22">
        <w:t xml:space="preserve"> </w:t>
      </w:r>
      <w:r w:rsidR="006A0E22" w:rsidRPr="006A0E22">
        <w:rPr>
          <w:rStyle w:val="code"/>
        </w:rPr>
        <w:t>Graph</w:t>
      </w:r>
      <w:r>
        <w:t>.</w:t>
      </w:r>
    </w:p>
    <w:p w:rsidR="003236F2" w:rsidRDefault="003236F2" w:rsidP="003236F2">
      <w:pPr>
        <w:pStyle w:val="BodyText"/>
      </w:pPr>
    </w:p>
    <w:p w:rsidR="003236F2" w:rsidRDefault="003236F2" w:rsidP="003236F2">
      <w:pPr>
        <w:pStyle w:val="BodyText"/>
      </w:pPr>
      <w:r>
        <w:t xml:space="preserve">Solvers have the form </w:t>
      </w:r>
    </w:p>
    <w:p w:rsidR="003236F2" w:rsidRPr="00FE245E" w:rsidRDefault="003236F2" w:rsidP="003236F2">
      <w:pPr>
        <w:pStyle w:val="BodyText"/>
        <w:rPr>
          <w:color w:val="FF0000"/>
        </w:rPr>
      </w:pPr>
    </w:p>
    <w:p w:rsidR="003236F2" w:rsidRPr="002400AC" w:rsidRDefault="003236F2" w:rsidP="003236F2">
      <w:pPr>
        <w:pStyle w:val="BodyText"/>
        <w:rPr>
          <w:rStyle w:val="nonterminal"/>
        </w:rPr>
      </w:pPr>
      <w:r>
        <w:tab/>
      </w:r>
      <w:r w:rsidRPr="002400AC">
        <w:rPr>
          <w:rStyle w:val="nonterminal"/>
        </w:rPr>
        <w:t>solver:</w:t>
      </w:r>
    </w:p>
    <w:p w:rsidR="003236F2" w:rsidRPr="002400AC" w:rsidRDefault="003236F2" w:rsidP="003236F2">
      <w:pPr>
        <w:pStyle w:val="BodyText"/>
        <w:rPr>
          <w:rStyle w:val="nonterminal"/>
        </w:rPr>
      </w:pPr>
      <w:r w:rsidRPr="002400AC">
        <w:rPr>
          <w:rStyle w:val="nonterminal"/>
        </w:rPr>
        <w:tab/>
      </w:r>
      <w:r w:rsidRPr="002400AC">
        <w:rPr>
          <w:rStyle w:val="nonterminal"/>
        </w:rPr>
        <w:tab/>
        <w:t>typedef association</w:t>
      </w:r>
    </w:p>
    <w:p w:rsidR="003236F2" w:rsidRPr="002400AC" w:rsidRDefault="00F70E40" w:rsidP="003236F2">
      <w:pPr>
        <w:pStyle w:val="BodyText"/>
        <w:rPr>
          <w:rStyle w:val="nonterminal"/>
        </w:rPr>
      </w:pPr>
      <w:r>
        <w:rPr>
          <w:rStyle w:val="nonterminal"/>
        </w:rPr>
        <w:tab/>
      </w:r>
      <w:r>
        <w:rPr>
          <w:rStyle w:val="nonterminal"/>
        </w:rPr>
        <w:tab/>
        <w:t>graph association</w:t>
      </w:r>
    </w:p>
    <w:p w:rsidR="003236F2" w:rsidRPr="002400AC" w:rsidRDefault="003236F2" w:rsidP="003236F2">
      <w:pPr>
        <w:pStyle w:val="BodyText"/>
        <w:rPr>
          <w:rStyle w:val="nonterminal"/>
        </w:rPr>
      </w:pPr>
      <w:r w:rsidRPr="002400AC">
        <w:rPr>
          <w:rStyle w:val="nonterminal"/>
        </w:rPr>
        <w:tab/>
      </w:r>
      <w:r w:rsidRPr="002400AC">
        <w:rPr>
          <w:rStyle w:val="nonterminal"/>
        </w:rPr>
        <w:tab/>
        <w:t>function-definition</w:t>
      </w:r>
    </w:p>
    <w:p w:rsidR="003236F2" w:rsidRDefault="003236F2" w:rsidP="003236F2">
      <w:pPr>
        <w:pStyle w:val="BodyText"/>
      </w:pPr>
      <w:r w:rsidRPr="002400AC">
        <w:rPr>
          <w:rStyle w:val="nonterminal"/>
        </w:rPr>
        <w:tab/>
      </w:r>
      <w:r w:rsidRPr="002400AC">
        <w:rPr>
          <w:rStyle w:val="nonterminal"/>
        </w:rPr>
        <w:tab/>
        <w:t>solver-statements</w:t>
      </w:r>
      <w:r w:rsidRPr="00F81167">
        <w:t xml:space="preserve"> </w:t>
      </w:r>
    </w:p>
    <w:p w:rsidR="0044726D" w:rsidRDefault="0044726D" w:rsidP="003236F2">
      <w:pPr>
        <w:pStyle w:val="BodyText"/>
      </w:pPr>
    </w:p>
    <w:p w:rsidR="0044726D" w:rsidRDefault="0044726D" w:rsidP="003236F2">
      <w:pPr>
        <w:pStyle w:val="BodyText"/>
      </w:pPr>
      <w:r>
        <w:t>Solver files have the extension .flow.</w:t>
      </w:r>
    </w:p>
    <w:p w:rsidR="003236F2" w:rsidRPr="00F81167" w:rsidRDefault="003236F2" w:rsidP="003236F2">
      <w:pPr>
        <w:pStyle w:val="BodyText"/>
      </w:pPr>
    </w:p>
    <w:p w:rsidR="003236F2" w:rsidRDefault="003236F2" w:rsidP="003236F2">
      <w:pPr>
        <w:pStyle w:val="Heading2"/>
      </w:pPr>
      <w:r>
        <w:t>2.4 Relationship Between the Source Files</w:t>
      </w:r>
    </w:p>
    <w:p w:rsidR="003236F2" w:rsidRPr="00FC5D87" w:rsidRDefault="003236F2" w:rsidP="003236F2"/>
    <w:p w:rsidR="003236F2" w:rsidRDefault="003236F2" w:rsidP="003236F2">
      <w:pPr>
        <w:pStyle w:val="Heading3"/>
      </w:pPr>
      <w:r>
        <w:t>2.4.1 Association</w:t>
      </w:r>
    </w:p>
    <w:p w:rsidR="003236F2" w:rsidRPr="00FC5D87" w:rsidRDefault="003236F2" w:rsidP="003236F2"/>
    <w:p w:rsidR="005E42D2" w:rsidRDefault="005E42D2" w:rsidP="003236F2">
      <w:pPr>
        <w:pStyle w:val="BodyText"/>
      </w:pPr>
      <w:r>
        <w:t xml:space="preserve">The graph declaration and solver files must </w:t>
      </w:r>
      <w:r w:rsidR="009D473A">
        <w:t xml:space="preserve">each </w:t>
      </w:r>
      <w:r>
        <w:t>reference a typedef file.  This typedef provides an interface for interaction between them.  This means that any solver that using a particular typedef can be applied to any graph that uses the same typedef.  The ability to mix and match graphs and solvers is a key aspect of Flow</w:t>
      </w:r>
      <w:r w:rsidR="009D473A">
        <w:t xml:space="preserve"> - versatility</w:t>
      </w:r>
      <w:r>
        <w:t>.</w:t>
      </w:r>
    </w:p>
    <w:p w:rsidR="005E42D2" w:rsidRDefault="005E42D2" w:rsidP="003236F2">
      <w:pPr>
        <w:pStyle w:val="BodyText"/>
      </w:pPr>
    </w:p>
    <w:p w:rsidR="005E42D2" w:rsidRDefault="005E42D2" w:rsidP="003236F2">
      <w:pPr>
        <w:pStyle w:val="BodyText"/>
      </w:pPr>
      <w:r>
        <w:t xml:space="preserve">The typedef file is referenced using the </w:t>
      </w:r>
      <w:r w:rsidRPr="005E42D2">
        <w:rPr>
          <w:rStyle w:val="code"/>
        </w:rPr>
        <w:t>use</w:t>
      </w:r>
      <w:r>
        <w:t xml:space="preserve"> keyword, as follows:</w:t>
      </w:r>
    </w:p>
    <w:p w:rsidR="005E42D2" w:rsidRDefault="005E42D2" w:rsidP="003236F2">
      <w:pPr>
        <w:pStyle w:val="BodyText"/>
      </w:pPr>
    </w:p>
    <w:p w:rsidR="005E42D2" w:rsidRPr="005E42D2" w:rsidRDefault="005E42D2" w:rsidP="003236F2">
      <w:pPr>
        <w:pStyle w:val="BodyText"/>
        <w:rPr>
          <w:rStyle w:val="code"/>
        </w:rPr>
      </w:pPr>
      <w:r w:rsidRPr="005E42D2">
        <w:rPr>
          <w:rStyle w:val="code"/>
        </w:rPr>
        <w:t>use nodeType.flowt;</w:t>
      </w:r>
    </w:p>
    <w:p w:rsidR="005E42D2" w:rsidRDefault="005E42D2" w:rsidP="003236F2">
      <w:pPr>
        <w:pStyle w:val="BodyText"/>
      </w:pPr>
    </w:p>
    <w:p w:rsidR="003236F2" w:rsidRDefault="005E42D2" w:rsidP="003236F2">
      <w:pPr>
        <w:pStyle w:val="BodyText"/>
      </w:pPr>
      <w:r>
        <w:t xml:space="preserve">This </w:t>
      </w:r>
      <w:r w:rsidRPr="005E42D2">
        <w:rPr>
          <w:rStyle w:val="code"/>
        </w:rPr>
        <w:t>use</w:t>
      </w:r>
      <w:r>
        <w:t xml:space="preserve"> statement must appear as the first meaningful statement (that is</w:t>
      </w:r>
      <w:r w:rsidR="008C12E4">
        <w:t>, the very first line that is not</w:t>
      </w:r>
      <w:r>
        <w:t xml:space="preserve"> a comment) in the </w:t>
      </w:r>
      <w:r w:rsidR="00104115">
        <w:t xml:space="preserve">graph </w:t>
      </w:r>
      <w:r w:rsidR="00527975">
        <w:t xml:space="preserve">definition </w:t>
      </w:r>
      <w:r w:rsidR="00104115">
        <w:t xml:space="preserve">and solver </w:t>
      </w:r>
      <w:r>
        <w:t>file.</w:t>
      </w:r>
    </w:p>
    <w:p w:rsidR="003236F2" w:rsidRPr="00522FC9" w:rsidRDefault="003236F2" w:rsidP="003236F2">
      <w:pPr>
        <w:pStyle w:val="BodyText"/>
      </w:pPr>
    </w:p>
    <w:p w:rsidR="003236F2" w:rsidRDefault="003236F2" w:rsidP="003236F2">
      <w:pPr>
        <w:pStyle w:val="Heading3"/>
      </w:pPr>
      <w:r>
        <w:t>2.4.2 Dependencies</w:t>
      </w:r>
    </w:p>
    <w:p w:rsidR="003236F2" w:rsidRPr="00FC5D87" w:rsidRDefault="003236F2" w:rsidP="003236F2"/>
    <w:p w:rsidR="003236F2" w:rsidRDefault="003236F2" w:rsidP="003236F2">
      <w:pPr>
        <w:pStyle w:val="BodyText"/>
      </w:pPr>
      <w:r>
        <w:t>The Solver must have exactly one typedef and at least one Graph associated with it.</w:t>
      </w:r>
      <w:r w:rsidR="005E42D2">
        <w:t xml:space="preserve"> </w:t>
      </w:r>
      <w:r>
        <w:t xml:space="preserve"> The Graph must have exactly one typedef associated with it.</w:t>
      </w:r>
      <w:r w:rsidR="005E42D2">
        <w:t xml:space="preserve">  </w:t>
      </w:r>
      <w:r>
        <w:t>The typedef is independent.</w:t>
      </w:r>
    </w:p>
    <w:p w:rsidR="00447407" w:rsidRDefault="003236F2" w:rsidP="00447407">
      <w:pPr>
        <w:pStyle w:val="Heading1"/>
      </w:pPr>
      <w:r>
        <w:lastRenderedPageBreak/>
        <w:t>Section 3</w:t>
      </w:r>
      <w:r w:rsidR="00447407">
        <w:t>: Lexical Conventions</w:t>
      </w:r>
    </w:p>
    <w:p w:rsidR="00447407" w:rsidRPr="00447407" w:rsidRDefault="00447407" w:rsidP="00522FC9">
      <w:pPr>
        <w:pStyle w:val="BodyText"/>
      </w:pPr>
    </w:p>
    <w:p w:rsidR="00447407" w:rsidRDefault="00E11EB0" w:rsidP="00447407">
      <w:pPr>
        <w:pStyle w:val="BodyText"/>
      </w:pPr>
      <w:r>
        <w:t>Flow</w:t>
      </w:r>
      <w:r w:rsidR="00447407">
        <w:t xml:space="preserve"> is compiled in two parts—first the graph is compiled into a Java</w:t>
      </w:r>
      <w:r w:rsidR="00785AB5">
        <w:t xml:space="preserve"> file</w:t>
      </w:r>
      <w:r w:rsidR="00447407">
        <w:t>, and then the solver is compiled into Java</w:t>
      </w:r>
      <w:r w:rsidR="00785AB5">
        <w:t xml:space="preserve"> with the graph as input</w:t>
      </w:r>
      <w:r w:rsidR="00447407">
        <w:t>.  At runtime, the solver</w:t>
      </w:r>
      <w:r w:rsidR="00785AB5">
        <w:t xml:space="preserve"> runs on the graph.  U</w:t>
      </w:r>
      <w:r w:rsidR="00447407">
        <w:t>nlike other languages, there is no preprocessor, so the program is checked and tokenized by the compiler, not the preprocessor.</w:t>
      </w:r>
    </w:p>
    <w:p w:rsidR="00447407" w:rsidRDefault="00447407" w:rsidP="00447407">
      <w:pPr>
        <w:pStyle w:val="BodyText"/>
      </w:pPr>
    </w:p>
    <w:p w:rsidR="00447407" w:rsidRDefault="003236F2" w:rsidP="00447407">
      <w:pPr>
        <w:pStyle w:val="Heading2"/>
      </w:pPr>
      <w:r>
        <w:t>3</w:t>
      </w:r>
      <w:r w:rsidR="00447407">
        <w:t>.1 Tokens</w:t>
      </w:r>
    </w:p>
    <w:p w:rsidR="00447407" w:rsidRDefault="00447407" w:rsidP="00447407">
      <w:pPr>
        <w:pStyle w:val="BodyText"/>
        <w:rPr>
          <w:b/>
          <w:bCs/>
        </w:rPr>
      </w:pPr>
    </w:p>
    <w:p w:rsidR="00447407" w:rsidRDefault="00E11EB0" w:rsidP="00447407">
      <w:pPr>
        <w:pStyle w:val="BodyText"/>
      </w:pPr>
      <w:r>
        <w:t>Flow</w:t>
      </w:r>
      <w:r w:rsidR="00785AB5">
        <w:t xml:space="preserve"> consists of six</w:t>
      </w:r>
      <w:r w:rsidR="00447407">
        <w:t xml:space="preserve"> different types of tokens: comments, identifiers, keywords, whitespace, operators, and constants.  All consecutive whitespace, </w:t>
      </w:r>
      <w:r w:rsidR="00CB6AB0">
        <w:t>i.e.</w:t>
      </w:r>
      <w:r w:rsidR="00447407">
        <w:t xml:space="preserve"> newlines, carriage returns, tabs, </w:t>
      </w:r>
      <w:r w:rsidR="00785AB5">
        <w:t xml:space="preserve">horizontal breaks, </w:t>
      </w:r>
      <w:r w:rsidR="00447407">
        <w:t>comments, and spaces, will be ignored after the first sequential whitespace in a line.</w:t>
      </w:r>
    </w:p>
    <w:p w:rsidR="00447407" w:rsidRDefault="00447407" w:rsidP="00447407">
      <w:pPr>
        <w:pStyle w:val="BodyText"/>
      </w:pPr>
    </w:p>
    <w:p w:rsidR="00447407" w:rsidRDefault="00447407" w:rsidP="00447407">
      <w:pPr>
        <w:pStyle w:val="BodyText"/>
      </w:pPr>
      <w:r>
        <w:t>The input-stream will be tokenized greedily, first finding the longest possible string to tokenize, and then recursively finding more longest strings to tokenize.</w:t>
      </w:r>
    </w:p>
    <w:p w:rsidR="00447407" w:rsidRDefault="00447407" w:rsidP="00447407">
      <w:pPr>
        <w:pStyle w:val="BodyText"/>
      </w:pPr>
    </w:p>
    <w:p w:rsidR="00447407" w:rsidRDefault="003236F2" w:rsidP="00447407">
      <w:pPr>
        <w:pStyle w:val="Heading2"/>
      </w:pPr>
      <w:r>
        <w:t>3</w:t>
      </w:r>
      <w:r w:rsidR="00447407">
        <w:t>.2 Comments</w:t>
      </w:r>
    </w:p>
    <w:p w:rsidR="00447407" w:rsidRDefault="00447407" w:rsidP="00447407">
      <w:pPr>
        <w:pStyle w:val="BodyText"/>
        <w:rPr>
          <w:b/>
          <w:bCs/>
        </w:rPr>
      </w:pPr>
    </w:p>
    <w:p w:rsidR="00447407" w:rsidRDefault="00447407" w:rsidP="00447407">
      <w:pPr>
        <w:pStyle w:val="BodyText"/>
      </w:pPr>
      <w:r>
        <w:t xml:space="preserve">Comments can be done with the </w:t>
      </w:r>
      <w:r w:rsidRPr="00447407">
        <w:rPr>
          <w:rStyle w:val="code"/>
        </w:rPr>
        <w:t>/* */</w:t>
      </w:r>
      <w:r>
        <w:rPr>
          <w:b/>
          <w:bCs/>
        </w:rPr>
        <w:t xml:space="preserve"> </w:t>
      </w:r>
      <w:r>
        <w:t>characters, where all of the characters in between</w:t>
      </w:r>
      <w:r>
        <w:rPr>
          <w:b/>
          <w:bCs/>
        </w:rPr>
        <w:t xml:space="preserve"> </w:t>
      </w:r>
      <w:r w:rsidRPr="00447407">
        <w:rPr>
          <w:rStyle w:val="code"/>
        </w:rPr>
        <w:t>/*</w:t>
      </w:r>
      <w:r>
        <w:t xml:space="preserve"> and </w:t>
      </w:r>
      <w:r w:rsidRPr="00447407">
        <w:rPr>
          <w:rStyle w:val="code"/>
        </w:rPr>
        <w:t>*/</w:t>
      </w:r>
      <w:r>
        <w:t xml:space="preserve"> will not be compiled, and will in fact be considered whitespace characters.  Please note—there is no way to “escape” </w:t>
      </w:r>
      <w:r w:rsidRPr="00447407">
        <w:rPr>
          <w:rStyle w:val="code"/>
        </w:rPr>
        <w:t xml:space="preserve">*/ </w:t>
      </w:r>
      <w:r>
        <w:t xml:space="preserve">within a comment, and comments cannot be nested-- </w:t>
      </w:r>
      <w:r w:rsidRPr="00447407">
        <w:rPr>
          <w:rStyle w:val="code"/>
        </w:rPr>
        <w:t>/* ----- /* */ */</w:t>
      </w:r>
      <w:r>
        <w:t xml:space="preserve"> will be interpreted that the comments go from </w:t>
      </w:r>
      <w:r w:rsidRPr="00447407">
        <w:rPr>
          <w:rStyle w:val="code"/>
        </w:rPr>
        <w:t>/* ---- /*  */</w:t>
      </w:r>
      <w:r>
        <w:t xml:space="preserve">, but do not extend to </w:t>
      </w:r>
      <w:r w:rsidR="00593B30">
        <w:t xml:space="preserve">the second </w:t>
      </w:r>
      <w:r w:rsidRPr="00447407">
        <w:rPr>
          <w:rStyle w:val="code"/>
        </w:rPr>
        <w:t>*/</w:t>
      </w:r>
      <w:r>
        <w:t xml:space="preserve">. </w:t>
      </w:r>
    </w:p>
    <w:p w:rsidR="00593B30" w:rsidRDefault="00593B30" w:rsidP="00447407">
      <w:pPr>
        <w:pStyle w:val="BodyText"/>
      </w:pPr>
    </w:p>
    <w:p w:rsidR="00447407" w:rsidRDefault="003236F2" w:rsidP="00447407">
      <w:pPr>
        <w:pStyle w:val="Heading2"/>
      </w:pPr>
      <w:r>
        <w:t>3</w:t>
      </w:r>
      <w:r w:rsidR="00447407">
        <w:t>.3 Identifiers</w:t>
      </w:r>
    </w:p>
    <w:p w:rsidR="00447407" w:rsidRDefault="00447407" w:rsidP="00447407">
      <w:pPr>
        <w:pStyle w:val="BodyText"/>
      </w:pPr>
    </w:p>
    <w:p w:rsidR="00447407" w:rsidRDefault="00447407" w:rsidP="00447407">
      <w:pPr>
        <w:pStyle w:val="BodyText"/>
      </w:pPr>
      <w:r>
        <w:t xml:space="preserve">An identifier is a sequence of letters, digits, and </w:t>
      </w:r>
      <w:r w:rsidRPr="00447407">
        <w:rPr>
          <w:rStyle w:val="code"/>
        </w:rPr>
        <w:t>_</w:t>
      </w:r>
      <w:r>
        <w:t xml:space="preserve"> (underscore).  The first character must be a letter.  Identifiers are case sensitive, so lowercase (</w:t>
      </w:r>
      <w:r w:rsidR="00CB6AB0">
        <w:t>i.e.</w:t>
      </w:r>
      <w:r>
        <w:t xml:space="preserve"> </w:t>
      </w:r>
      <w:r w:rsidRPr="00EE065F">
        <w:rPr>
          <w:rStyle w:val="code"/>
        </w:rPr>
        <w:t>a</w:t>
      </w:r>
      <w:r>
        <w:t>) and uppercase (</w:t>
      </w:r>
      <w:r w:rsidR="00CB6AB0">
        <w:t>i.e.</w:t>
      </w:r>
      <w:r>
        <w:t xml:space="preserve"> </w:t>
      </w:r>
      <w:r w:rsidRPr="00EE065F">
        <w:rPr>
          <w:rStyle w:val="code"/>
        </w:rPr>
        <w:t>A</w:t>
      </w:r>
      <w:r>
        <w:t>) letters are interpreted differently (</w:t>
      </w:r>
      <w:r w:rsidR="00CB6AB0">
        <w:t>i.e.</w:t>
      </w:r>
      <w:r>
        <w:t xml:space="preserve"> </w:t>
      </w:r>
      <w:r w:rsidRPr="00447407">
        <w:rPr>
          <w:rStyle w:val="code"/>
        </w:rPr>
        <w:t>apple</w:t>
      </w:r>
      <w:r>
        <w:t xml:space="preserve"> is different from </w:t>
      </w:r>
      <w:r w:rsidRPr="00447407">
        <w:rPr>
          <w:rStyle w:val="code"/>
        </w:rPr>
        <w:t>Apple</w:t>
      </w:r>
      <w:r>
        <w:t xml:space="preserve">).  It is a convention that final variables should be declared in the solver in all capital letters, but in the solver, all variables from the graph declaration are also final, so it should not be regarded as </w:t>
      </w:r>
      <w:r w:rsidR="00593B30">
        <w:t>a strict</w:t>
      </w:r>
      <w:r>
        <w:t xml:space="preserve"> convention that </w:t>
      </w:r>
      <w:r w:rsidR="00593B30">
        <w:t>v</w:t>
      </w:r>
      <w:r>
        <w:t>ariables</w:t>
      </w:r>
      <w:r w:rsidR="00593B30">
        <w:t xml:space="preserve"> in all capital letters</w:t>
      </w:r>
      <w:r>
        <w:t xml:space="preserve"> are finals, and the rest are not.</w:t>
      </w:r>
    </w:p>
    <w:p w:rsidR="00447407" w:rsidRDefault="00447407" w:rsidP="00447407">
      <w:pPr>
        <w:pStyle w:val="BodyText"/>
      </w:pPr>
    </w:p>
    <w:p w:rsidR="006D704F" w:rsidRDefault="003236F2" w:rsidP="00447407">
      <w:pPr>
        <w:pStyle w:val="Heading2"/>
      </w:pPr>
      <w:r>
        <w:t>3</w:t>
      </w:r>
      <w:r w:rsidR="00447407">
        <w:t>.4 Keywords</w:t>
      </w:r>
    </w:p>
    <w:p w:rsidR="006D704F" w:rsidRDefault="006D704F" w:rsidP="006D704F"/>
    <w:p w:rsidR="006D704F" w:rsidRDefault="006D704F" w:rsidP="006D704F">
      <w:pPr>
        <w:pStyle w:val="BodyText"/>
      </w:pPr>
      <w:r>
        <w:t>The following words may not be used as identifiers:</w:t>
      </w:r>
    </w:p>
    <w:p w:rsidR="00447407" w:rsidRPr="006D704F" w:rsidRDefault="00447407" w:rsidP="006D704F"/>
    <w:p w:rsidR="006D704F" w:rsidRPr="006D704F" w:rsidRDefault="006D704F" w:rsidP="006D704F">
      <w:pPr>
        <w:rPr>
          <w:rStyle w:val="code"/>
        </w:rPr>
      </w:pPr>
      <w:r w:rsidRPr="006D704F">
        <w:rPr>
          <w:rStyle w:val="code"/>
        </w:rPr>
        <w:t>int, float, string, List, Node, Arc, Graph</w:t>
      </w:r>
      <w:r>
        <w:rPr>
          <w:rStyle w:val="code"/>
        </w:rPr>
        <w:t xml:space="preserve">, </w:t>
      </w:r>
      <w:r w:rsidRPr="006D704F">
        <w:rPr>
          <w:rStyle w:val="code"/>
        </w:rPr>
        <w:t>for, in, while, if, else</w:t>
      </w:r>
      <w:r>
        <w:rPr>
          <w:rStyle w:val="code"/>
        </w:rPr>
        <w:t>, use, function</w:t>
      </w:r>
      <w:r w:rsidR="00292790">
        <w:rPr>
          <w:rStyle w:val="code"/>
        </w:rPr>
        <w:t>, print</w:t>
      </w:r>
      <w:r w:rsidR="00BB3E9B">
        <w:rPr>
          <w:rStyle w:val="code"/>
        </w:rPr>
        <w:t>, return</w:t>
      </w:r>
      <w:r w:rsidR="00415D78">
        <w:rPr>
          <w:rStyle w:val="code"/>
        </w:rPr>
        <w:t>, of</w:t>
      </w:r>
    </w:p>
    <w:p w:rsidR="00447407" w:rsidRDefault="00447407" w:rsidP="00447407">
      <w:pPr>
        <w:pStyle w:val="BodyText"/>
      </w:pPr>
    </w:p>
    <w:p w:rsidR="00447407" w:rsidRDefault="003236F2" w:rsidP="00447407">
      <w:pPr>
        <w:pStyle w:val="Heading2"/>
      </w:pPr>
      <w:r>
        <w:t>3</w:t>
      </w:r>
      <w:r w:rsidR="00447407">
        <w:t>.5 Constants</w:t>
      </w:r>
    </w:p>
    <w:p w:rsidR="00447407" w:rsidRDefault="00447407" w:rsidP="00447407">
      <w:pPr>
        <w:pStyle w:val="BodyText"/>
      </w:pPr>
    </w:p>
    <w:p w:rsidR="00447407" w:rsidRDefault="00447407" w:rsidP="00447407">
      <w:pPr>
        <w:pStyle w:val="BodyText"/>
      </w:pPr>
      <w:r>
        <w:lastRenderedPageBreak/>
        <w:t xml:space="preserve">There are several types of constants in </w:t>
      </w:r>
      <w:r w:rsidR="00E11EB0">
        <w:t>Flow</w:t>
      </w:r>
      <w:r>
        <w:t xml:space="preserve">.  They are string constants, floating point constants, integer constants, and </w:t>
      </w:r>
      <w:r w:rsidR="001C1E7D">
        <w:t>L</w:t>
      </w:r>
      <w:r>
        <w:t>ist constants.</w:t>
      </w:r>
    </w:p>
    <w:p w:rsidR="00447407" w:rsidRDefault="00447407" w:rsidP="00447407">
      <w:pPr>
        <w:pStyle w:val="BodyText"/>
      </w:pPr>
    </w:p>
    <w:p w:rsidR="00447407" w:rsidRDefault="003236F2" w:rsidP="00447407">
      <w:pPr>
        <w:pStyle w:val="Heading3"/>
      </w:pPr>
      <w:r>
        <w:t>3</w:t>
      </w:r>
      <w:r w:rsidR="00447407">
        <w:t>.5.1 String Constants</w:t>
      </w:r>
    </w:p>
    <w:p w:rsidR="00447407" w:rsidRDefault="00447407" w:rsidP="00447407">
      <w:pPr>
        <w:pStyle w:val="BodyText"/>
      </w:pPr>
    </w:p>
    <w:p w:rsidR="00447407" w:rsidRDefault="00447407" w:rsidP="00447407">
      <w:pPr>
        <w:pStyle w:val="BodyText"/>
      </w:pPr>
      <w:r>
        <w:t xml:space="preserve">String constants will start and end with either </w:t>
      </w:r>
      <w:r w:rsidRPr="00447407">
        <w:rPr>
          <w:rStyle w:val="code"/>
        </w:rPr>
        <w:t xml:space="preserve">“ </w:t>
      </w:r>
      <w:r>
        <w:t xml:space="preserve">or </w:t>
      </w:r>
      <w:r w:rsidRPr="00447407">
        <w:rPr>
          <w:rStyle w:val="code"/>
        </w:rPr>
        <w:t>'</w:t>
      </w:r>
      <w:r>
        <w:t xml:space="preserve">.  One cannot start with one and end with the other, the same one must be the beginning and the terminal character.  There are no character constants—if you want to use one, use a string constant of length one.  In between the quotes, there can be any kind of character, as long as it is not the terminal character.  </w:t>
      </w:r>
    </w:p>
    <w:p w:rsidR="00447407" w:rsidRDefault="00447407" w:rsidP="00447407">
      <w:pPr>
        <w:pStyle w:val="BodyText"/>
      </w:pPr>
    </w:p>
    <w:p w:rsidR="00447407" w:rsidRDefault="003236F2" w:rsidP="00447407">
      <w:pPr>
        <w:pStyle w:val="Heading3"/>
      </w:pPr>
      <w:r>
        <w:t>3</w:t>
      </w:r>
      <w:r w:rsidR="00447407">
        <w:t>.5.2 Integer Constants</w:t>
      </w:r>
    </w:p>
    <w:p w:rsidR="00447407" w:rsidRDefault="00447407" w:rsidP="00447407">
      <w:pPr>
        <w:pStyle w:val="BodyText"/>
      </w:pPr>
    </w:p>
    <w:p w:rsidR="00EE065F" w:rsidRDefault="00447407" w:rsidP="00447407">
      <w:pPr>
        <w:pStyle w:val="BodyText"/>
      </w:pPr>
      <w:r>
        <w:t xml:space="preserve">There are only non-negative integer constants—the negative sign is used exclusively as a unary operator (which we will discuss later).  Hence, </w:t>
      </w:r>
      <w:r w:rsidRPr="00EE065F">
        <w:rPr>
          <w:rStyle w:val="code"/>
        </w:rPr>
        <w:t>x = 0</w:t>
      </w:r>
      <w:r>
        <w:t xml:space="preserve"> and </w:t>
      </w:r>
      <w:r w:rsidRPr="00EE065F">
        <w:rPr>
          <w:rStyle w:val="code"/>
        </w:rPr>
        <w:t>x = -0</w:t>
      </w:r>
      <w:r>
        <w:t xml:space="preserve"> are equivalent statements, and the only constant part of the integer is the </w:t>
      </w:r>
      <w:r w:rsidRPr="00EE065F">
        <w:rPr>
          <w:rStyle w:val="code"/>
        </w:rPr>
        <w:t>0</w:t>
      </w:r>
      <w:r>
        <w:t>.  Furthermore, integers are composed only of digits, as defined in the identifiers subsection</w:t>
      </w:r>
      <w:r w:rsidR="0097514D">
        <w:t>.</w:t>
      </w:r>
    </w:p>
    <w:p w:rsidR="00447407" w:rsidRDefault="00447407" w:rsidP="00447407">
      <w:pPr>
        <w:pStyle w:val="BodyText"/>
      </w:pPr>
    </w:p>
    <w:p w:rsidR="00447407" w:rsidRDefault="003236F2" w:rsidP="00447407">
      <w:pPr>
        <w:pStyle w:val="Heading3"/>
      </w:pPr>
      <w:r>
        <w:t>3</w:t>
      </w:r>
      <w:r w:rsidR="00447407">
        <w:t>.5.3 Floating Point Constants</w:t>
      </w:r>
    </w:p>
    <w:p w:rsidR="00447407" w:rsidRDefault="00447407" w:rsidP="00447407">
      <w:pPr>
        <w:pStyle w:val="BodyText"/>
      </w:pPr>
    </w:p>
    <w:p w:rsidR="00447407" w:rsidRPr="00415D78" w:rsidRDefault="00447407" w:rsidP="00447407">
      <w:pPr>
        <w:pStyle w:val="BodyText"/>
      </w:pPr>
      <w:r>
        <w:t>Floating point constants have an integer part</w:t>
      </w:r>
      <w:r w:rsidR="00415D78">
        <w:t xml:space="preserve"> and a</w:t>
      </w:r>
      <w:r>
        <w:t xml:space="preserve"> decimal part.  They must be represented as </w:t>
      </w:r>
      <w:r w:rsidR="00415D78">
        <w:t>the integer followed by a decimal and the decimal part (##</w:t>
      </w:r>
      <w:r>
        <w:t>.</w:t>
      </w:r>
      <w:r w:rsidR="00415D78">
        <w:t>####, like 12.3456)</w:t>
      </w:r>
      <w:r>
        <w:t xml:space="preserve"> or </w:t>
      </w:r>
      <w:r w:rsidR="00415D78">
        <w:t>just a decimal point followed by the decimal part (.###, like .789)</w:t>
      </w:r>
      <w:r>
        <w:t>, and cannot use E</w:t>
      </w:r>
      <w:r w:rsidR="00415D78">
        <w:t>/exponential</w:t>
      </w:r>
      <w:r>
        <w:t xml:space="preserve"> notation </w:t>
      </w:r>
      <w:r w:rsidR="00415D78">
        <w:t>(#</w:t>
      </w:r>
      <w:r>
        <w:t>.</w:t>
      </w:r>
      <w:r w:rsidR="00415D78">
        <w:t>## E #</w:t>
      </w:r>
      <w:r w:rsidR="00E52303">
        <w:t>, like 3.56 E 2,</w:t>
      </w:r>
      <w:r w:rsidR="00415D78">
        <w:t xml:space="preserve"> is NOT allowed)</w:t>
      </w:r>
      <w:r>
        <w:t>.</w:t>
      </w:r>
      <w:r w:rsidR="00415D78">
        <w:t xml:space="preserve"> </w:t>
      </w:r>
      <w:r w:rsidR="00415D78">
        <w:rPr>
          <w:i/>
        </w:rPr>
        <w:t>Note: In the previous sentences, each # represents a digit of an arbitrary number. This format is simply being used to describe the general form of floating point constants - the number of # is NOT representing how many digits are allowed</w:t>
      </w:r>
      <w:r w:rsidR="00415D78">
        <w:t>.</w:t>
      </w:r>
    </w:p>
    <w:p w:rsidR="00415D78" w:rsidRDefault="00415D78" w:rsidP="00447407">
      <w:pPr>
        <w:pStyle w:val="BodyText"/>
      </w:pPr>
    </w:p>
    <w:p w:rsidR="00447407" w:rsidRDefault="003236F2" w:rsidP="00447407">
      <w:pPr>
        <w:pStyle w:val="Heading3"/>
      </w:pPr>
      <w:r>
        <w:t>3</w:t>
      </w:r>
      <w:r w:rsidR="00447407">
        <w:t>.5.4 List Constants</w:t>
      </w:r>
    </w:p>
    <w:p w:rsidR="00447407" w:rsidRDefault="00447407" w:rsidP="00447407">
      <w:pPr>
        <w:pStyle w:val="BodyText"/>
      </w:pPr>
    </w:p>
    <w:p w:rsidR="00447407" w:rsidRDefault="00447407" w:rsidP="00447407">
      <w:pPr>
        <w:pStyle w:val="BodyText"/>
      </w:pPr>
      <w:r w:rsidRPr="00EF3499">
        <w:rPr>
          <w:rStyle w:val="code"/>
        </w:rPr>
        <w:t>List</w:t>
      </w:r>
      <w:r>
        <w:t xml:space="preserve"> constants can be composed of any </w:t>
      </w:r>
      <w:r w:rsidR="00FF2D21">
        <w:t xml:space="preserve">other </w:t>
      </w:r>
      <w:r>
        <w:t>constant</w:t>
      </w:r>
      <w:r w:rsidR="00FF2D21">
        <w:t>s</w:t>
      </w:r>
      <w:r>
        <w:t xml:space="preserve">, </w:t>
      </w:r>
      <w:r w:rsidR="00E52303">
        <w:t>are contained in</w:t>
      </w:r>
      <w:r>
        <w:t xml:space="preserve"> square brackets,</w:t>
      </w:r>
      <w:r w:rsidR="00E52303">
        <w:t xml:space="preserve"> and are</w:t>
      </w:r>
      <w:r>
        <w:t xml:space="preserve"> separated by commas.  An exam</w:t>
      </w:r>
      <w:r w:rsidR="00EF3499">
        <w:t xml:space="preserve">ple of a valid </w:t>
      </w:r>
      <w:r w:rsidR="00EF3499" w:rsidRPr="00EF3499">
        <w:rPr>
          <w:rStyle w:val="code"/>
        </w:rPr>
        <w:t>List</w:t>
      </w:r>
      <w:r w:rsidR="00EF3499">
        <w:t xml:space="preserve"> constant is </w:t>
      </w:r>
      <w:r w:rsidR="00EF3499" w:rsidRPr="00EE065F">
        <w:rPr>
          <w:rStyle w:val="code"/>
        </w:rPr>
        <w:t>[3</w:t>
      </w:r>
      <w:r w:rsidRPr="00EE065F">
        <w:rPr>
          <w:rStyle w:val="code"/>
        </w:rPr>
        <w:t xml:space="preserve">, 2, </w:t>
      </w:r>
      <w:r w:rsidR="00EF3499" w:rsidRPr="00EE065F">
        <w:rPr>
          <w:rStyle w:val="code"/>
        </w:rPr>
        <w:t>4, 9</w:t>
      </w:r>
      <w:r w:rsidRPr="00EE065F">
        <w:rPr>
          <w:rStyle w:val="code"/>
        </w:rPr>
        <w:t>]</w:t>
      </w:r>
      <w:r>
        <w:t>.  An example o</w:t>
      </w:r>
      <w:r w:rsidR="00EF3499">
        <w:t xml:space="preserve">f an invalid </w:t>
      </w:r>
      <w:r w:rsidR="00EF3499" w:rsidRPr="00EF3499">
        <w:rPr>
          <w:rStyle w:val="code"/>
        </w:rPr>
        <w:t>List</w:t>
      </w:r>
      <w:r w:rsidR="00EF3499">
        <w:t xml:space="preserve"> constant is </w:t>
      </w:r>
      <w:r w:rsidR="00EF3499" w:rsidRPr="00EE065F">
        <w:rPr>
          <w:rStyle w:val="code"/>
        </w:rPr>
        <w:t>[“this is a string”</w:t>
      </w:r>
      <w:r w:rsidRPr="00EE065F">
        <w:rPr>
          <w:rStyle w:val="code"/>
        </w:rPr>
        <w:t>, 1, 4]</w:t>
      </w:r>
      <w:r>
        <w:t xml:space="preserve">.  </w:t>
      </w:r>
      <w:r w:rsidR="00E52303">
        <w:t>This is invalid because e</w:t>
      </w:r>
      <w:r w:rsidR="00EF3499">
        <w:t xml:space="preserve">very member of a </w:t>
      </w:r>
      <w:r w:rsidR="00EF3499" w:rsidRPr="00EF3499">
        <w:rPr>
          <w:rStyle w:val="code"/>
        </w:rPr>
        <w:t>List</w:t>
      </w:r>
      <w:r w:rsidR="00EF3499">
        <w:t xml:space="preserve"> must have the same type.</w:t>
      </w:r>
    </w:p>
    <w:p w:rsidR="00447407" w:rsidRPr="00447407" w:rsidRDefault="00447407" w:rsidP="00522FC9">
      <w:pPr>
        <w:pStyle w:val="BodyText"/>
      </w:pPr>
    </w:p>
    <w:p w:rsidR="005120CE" w:rsidRDefault="00CC78C9" w:rsidP="00C30EC2">
      <w:pPr>
        <w:pStyle w:val="Heading1"/>
      </w:pPr>
      <w:r>
        <w:t>Section 4: Data Types</w:t>
      </w:r>
    </w:p>
    <w:p w:rsidR="005120CE" w:rsidRDefault="005120CE" w:rsidP="00522FC9">
      <w:pPr>
        <w:pStyle w:val="BodyText"/>
      </w:pPr>
    </w:p>
    <w:p w:rsidR="00EB2468" w:rsidRDefault="00EB2468" w:rsidP="00B42694">
      <w:pPr>
        <w:pStyle w:val="Heading2"/>
      </w:pPr>
      <w:r>
        <w:t>4.1 Basic Types</w:t>
      </w:r>
    </w:p>
    <w:p w:rsidR="00EB2468" w:rsidRDefault="00EB2468" w:rsidP="00522FC9">
      <w:pPr>
        <w:pStyle w:val="BodyText"/>
      </w:pPr>
    </w:p>
    <w:p w:rsidR="00E1701C" w:rsidRDefault="00EB2468" w:rsidP="00522FC9">
      <w:pPr>
        <w:pStyle w:val="BodyText"/>
      </w:pPr>
      <w:r>
        <w:t xml:space="preserve">There are three basic data types in </w:t>
      </w:r>
      <w:r w:rsidR="00E11EB0">
        <w:t>Flow</w:t>
      </w:r>
      <w:r>
        <w:t xml:space="preserve">:  </w:t>
      </w:r>
      <w:r w:rsidRPr="002F7872">
        <w:rPr>
          <w:rStyle w:val="code"/>
        </w:rPr>
        <w:t>int</w:t>
      </w:r>
      <w:r>
        <w:t xml:space="preserve">, </w:t>
      </w:r>
      <w:r w:rsidRPr="002F7872">
        <w:rPr>
          <w:rStyle w:val="code"/>
        </w:rPr>
        <w:t>float</w:t>
      </w:r>
      <w:r>
        <w:t xml:space="preserve">, and </w:t>
      </w:r>
      <w:r w:rsidRPr="002F7872">
        <w:rPr>
          <w:rStyle w:val="code"/>
        </w:rPr>
        <w:t>string</w:t>
      </w:r>
      <w:r>
        <w:t xml:space="preserve">.  The </w:t>
      </w:r>
      <w:r w:rsidRPr="002F7872">
        <w:rPr>
          <w:rStyle w:val="code"/>
        </w:rPr>
        <w:t>int</w:t>
      </w:r>
      <w:r>
        <w:t xml:space="preserve"> type represents an integer, </w:t>
      </w:r>
      <w:r w:rsidRPr="002F7872">
        <w:rPr>
          <w:rStyle w:val="code"/>
        </w:rPr>
        <w:t>float</w:t>
      </w:r>
      <w:r w:rsidR="00EC3EC1">
        <w:t xml:space="preserve"> represents a </w:t>
      </w:r>
      <w:r w:rsidR="00107F1B">
        <w:t>floating-</w:t>
      </w:r>
      <w:r>
        <w:t xml:space="preserve">point number, and </w:t>
      </w:r>
      <w:r w:rsidRPr="002F7872">
        <w:rPr>
          <w:rStyle w:val="code"/>
        </w:rPr>
        <w:t>string</w:t>
      </w:r>
      <w:r>
        <w:t xml:space="preserve"> represents a character string.</w:t>
      </w:r>
    </w:p>
    <w:p w:rsidR="00EB2468" w:rsidRDefault="00EB2468" w:rsidP="00522FC9">
      <w:pPr>
        <w:pStyle w:val="BodyText"/>
      </w:pPr>
    </w:p>
    <w:p w:rsidR="00EB2468" w:rsidRDefault="00EB2468" w:rsidP="00A012CF">
      <w:pPr>
        <w:pStyle w:val="Heading3"/>
      </w:pPr>
      <w:r>
        <w:lastRenderedPageBreak/>
        <w:t xml:space="preserve">4.1.1 </w:t>
      </w:r>
      <w:r w:rsidRPr="00F074A8">
        <w:rPr>
          <w:rStyle w:val="code"/>
        </w:rPr>
        <w:t>int</w:t>
      </w:r>
    </w:p>
    <w:p w:rsidR="00EB2468" w:rsidRDefault="00EB2468" w:rsidP="00522FC9">
      <w:pPr>
        <w:pStyle w:val="BodyText"/>
      </w:pPr>
    </w:p>
    <w:p w:rsidR="00D20796" w:rsidRPr="00A8228A" w:rsidRDefault="00EB0B41" w:rsidP="00522FC9">
      <w:pPr>
        <w:pStyle w:val="BodyText"/>
        <w:rPr>
          <w:rFonts w:asciiTheme="majorHAnsi" w:hAnsiTheme="majorHAnsi" w:cstheme="majorHAnsi"/>
        </w:rPr>
      </w:pPr>
      <w:r>
        <w:t xml:space="preserve">Type </w:t>
      </w:r>
      <w:r w:rsidRPr="00EB0B41">
        <w:rPr>
          <w:rStyle w:val="code"/>
        </w:rPr>
        <w:t>int</w:t>
      </w:r>
      <w:r>
        <w:t xml:space="preserve"> represents an integer.  The typical implementation is to represent an </w:t>
      </w:r>
      <w:r w:rsidRPr="00436874">
        <w:rPr>
          <w:rStyle w:val="code"/>
        </w:rPr>
        <w:t>int</w:t>
      </w:r>
      <w:r>
        <w:t xml:space="preserve"> as a 4-byte two’s-complement number, giving it a range of </w:t>
      </w:r>
      <w:r w:rsidR="00436874" w:rsidRPr="00436874">
        <w:rPr>
          <w:rStyle w:val="code"/>
        </w:rPr>
        <w:t>-2147483648</w:t>
      </w:r>
      <w:r w:rsidR="00436874">
        <w:t xml:space="preserve"> to </w:t>
      </w:r>
      <w:r w:rsidR="00436874" w:rsidRPr="00436874">
        <w:rPr>
          <w:rStyle w:val="code"/>
        </w:rPr>
        <w:t>2147483647</w:t>
      </w:r>
      <w:r w:rsidR="00436874">
        <w:t xml:space="preserve">.  This size of an </w:t>
      </w:r>
      <w:r w:rsidR="00436874" w:rsidRPr="00436874">
        <w:rPr>
          <w:rStyle w:val="code"/>
        </w:rPr>
        <w:t>int</w:t>
      </w:r>
      <w:r w:rsidR="00436874">
        <w:t xml:space="preserve"> </w:t>
      </w:r>
      <w:r w:rsidR="00D20796">
        <w:t xml:space="preserve">is also the range that Java has, and since Flow is compiled into Java, this is </w:t>
      </w:r>
      <w:r w:rsidR="00A8228A">
        <w:t xml:space="preserve">the range of </w:t>
      </w:r>
      <w:r w:rsidR="00A8228A">
        <w:rPr>
          <w:rFonts w:ascii="Courier New" w:hAnsi="Courier New" w:cs="Courier New"/>
        </w:rPr>
        <w:t>int</w:t>
      </w:r>
      <w:r w:rsidR="00A8228A">
        <w:rPr>
          <w:rFonts w:asciiTheme="majorHAnsi" w:hAnsiTheme="majorHAnsi" w:cstheme="majorHAnsi"/>
        </w:rPr>
        <w:t xml:space="preserve"> </w:t>
      </w:r>
      <w:r w:rsidR="00A8228A" w:rsidRPr="00A8228A">
        <w:rPr>
          <w:rFonts w:cstheme="majorHAnsi"/>
        </w:rPr>
        <w:t>in Flow.</w:t>
      </w:r>
    </w:p>
    <w:p w:rsidR="00EB2468" w:rsidRDefault="00EB2468" w:rsidP="00522FC9">
      <w:pPr>
        <w:pStyle w:val="BodyText"/>
      </w:pPr>
    </w:p>
    <w:p w:rsidR="00436874" w:rsidRDefault="00436874" w:rsidP="00522FC9">
      <w:pPr>
        <w:pStyle w:val="BodyText"/>
      </w:pPr>
      <w:r>
        <w:t xml:space="preserve">The following operators are valid on </w:t>
      </w:r>
      <w:r w:rsidRPr="00436874">
        <w:rPr>
          <w:rStyle w:val="code"/>
        </w:rPr>
        <w:t>int</w:t>
      </w:r>
      <w:r w:rsidR="00F65C07">
        <w:t>s.</w:t>
      </w:r>
    </w:p>
    <w:p w:rsidR="00436874" w:rsidRDefault="00436874" w:rsidP="00522FC9">
      <w:pPr>
        <w:pStyle w:val="BodyText"/>
      </w:pPr>
    </w:p>
    <w:p w:rsidR="00A61504" w:rsidRDefault="00436874" w:rsidP="00522FC9">
      <w:pPr>
        <w:pStyle w:val="BodyText"/>
      </w:pPr>
      <w:r w:rsidRPr="00A61504">
        <w:rPr>
          <w:rStyle w:val="code"/>
        </w:rPr>
        <w:t>+ -</w:t>
      </w:r>
      <w:r w:rsidR="00A61504">
        <w:rPr>
          <w:rStyle w:val="code"/>
        </w:rPr>
        <w:tab/>
      </w:r>
      <w:r w:rsidR="00A61504">
        <w:tab/>
      </w:r>
      <w:r w:rsidR="00A61504">
        <w:tab/>
      </w:r>
      <w:r w:rsidR="00A61504">
        <w:tab/>
        <w:t>Additive operators</w:t>
      </w:r>
      <w:r>
        <w:t xml:space="preserve"> </w:t>
      </w:r>
    </w:p>
    <w:p w:rsidR="00A61504" w:rsidRDefault="00A61504" w:rsidP="00522FC9">
      <w:pPr>
        <w:pStyle w:val="BodyText"/>
      </w:pPr>
      <w:r w:rsidRPr="00A61504">
        <w:rPr>
          <w:rStyle w:val="code"/>
        </w:rPr>
        <w:t>* / %</w:t>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rPr>
          <w:rStyle w:val="code"/>
        </w:rP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 %=</w:t>
      </w:r>
      <w:r>
        <w:tab/>
        <w:t>Assignment operators</w:t>
      </w:r>
    </w:p>
    <w:p w:rsidR="00A61504" w:rsidRDefault="00A61504" w:rsidP="00522FC9">
      <w:pPr>
        <w:pStyle w:val="BodyText"/>
      </w:pPr>
    </w:p>
    <w:p w:rsidR="00EB2468" w:rsidRDefault="00A61504"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593171">
      <w:pPr>
        <w:pStyle w:val="Heading3"/>
      </w:pPr>
      <w:r>
        <w:t xml:space="preserve">4.1.2 </w:t>
      </w:r>
      <w:r w:rsidRPr="00F074A8">
        <w:rPr>
          <w:rStyle w:val="code"/>
        </w:rPr>
        <w:t>float</w:t>
      </w:r>
    </w:p>
    <w:p w:rsidR="00EB2468" w:rsidRDefault="00EB2468" w:rsidP="00522FC9">
      <w:pPr>
        <w:pStyle w:val="BodyText"/>
      </w:pPr>
    </w:p>
    <w:p w:rsidR="007E2B86" w:rsidRDefault="00EC3EC1" w:rsidP="00522FC9">
      <w:pPr>
        <w:pStyle w:val="BodyText"/>
      </w:pPr>
      <w:r>
        <w:t xml:space="preserve">Type </w:t>
      </w:r>
      <w:r w:rsidRPr="00EC3EC1">
        <w:rPr>
          <w:rStyle w:val="code"/>
        </w:rPr>
        <w:t>float</w:t>
      </w:r>
      <w:r>
        <w:t xml:space="preserve"> represents floating-point numbers.  The typical implementation is an IEEE double-precision floating-point number, but this may vary from one system to another.  The maximum and minimum possible values of a </w:t>
      </w:r>
      <w:r w:rsidRPr="00EC3EC1">
        <w:rPr>
          <w:rStyle w:val="code"/>
        </w:rPr>
        <w:t>float</w:t>
      </w:r>
      <w:r w:rsidR="004F0E27">
        <w:t xml:space="preserve">, as well as some other useful information, </w:t>
      </w:r>
      <w:r>
        <w:t>are available in the BasicTypes library.</w:t>
      </w:r>
    </w:p>
    <w:p w:rsidR="00EB2468" w:rsidRDefault="00EB2468" w:rsidP="00522FC9">
      <w:pPr>
        <w:pStyle w:val="BodyText"/>
      </w:pPr>
    </w:p>
    <w:p w:rsidR="00EB2468" w:rsidRDefault="00A61504" w:rsidP="00522FC9">
      <w:pPr>
        <w:pStyle w:val="BodyText"/>
      </w:pPr>
      <w:r>
        <w:t xml:space="preserve">The following operators are valid on </w:t>
      </w:r>
      <w:r w:rsidRPr="00A61504">
        <w:rPr>
          <w:rStyle w:val="code"/>
        </w:rPr>
        <w:t>float</w:t>
      </w:r>
      <w:r>
        <w:t xml:space="preserve">s.  The list is very similar to the list of operators valid on </w:t>
      </w:r>
      <w:r w:rsidRPr="00B21F44">
        <w:rPr>
          <w:rStyle w:val="code"/>
        </w:rPr>
        <w:t>int</w:t>
      </w:r>
      <w:r>
        <w:t xml:space="preserve">s except the modulus </w:t>
      </w:r>
      <w:r w:rsidR="00B21F44">
        <w:t xml:space="preserve">operation is not supported on </w:t>
      </w:r>
      <w:r w:rsidR="00B21F44" w:rsidRPr="00B21F44">
        <w:rPr>
          <w:rStyle w:val="code"/>
        </w:rPr>
        <w:t>float</w:t>
      </w:r>
      <w:r w:rsidR="00B21F44">
        <w:t>s.</w:t>
      </w:r>
    </w:p>
    <w:p w:rsidR="00436874" w:rsidRDefault="00436874" w:rsidP="00522FC9">
      <w:pPr>
        <w:pStyle w:val="BodyText"/>
      </w:pPr>
    </w:p>
    <w:p w:rsidR="00A61504" w:rsidRDefault="00A61504" w:rsidP="00522FC9">
      <w:pPr>
        <w:pStyle w:val="BodyText"/>
      </w:pPr>
      <w:r w:rsidRPr="00A61504">
        <w:rPr>
          <w:rStyle w:val="code"/>
        </w:rPr>
        <w:t>+ -</w:t>
      </w:r>
      <w:r>
        <w:tab/>
      </w:r>
      <w:r>
        <w:tab/>
      </w:r>
      <w:r>
        <w:tab/>
      </w:r>
      <w:r>
        <w:tab/>
        <w:t>Additive operators</w:t>
      </w:r>
    </w:p>
    <w:p w:rsidR="00A61504" w:rsidRDefault="00A61504" w:rsidP="00522FC9">
      <w:pPr>
        <w:pStyle w:val="BodyText"/>
      </w:pPr>
      <w:r w:rsidRPr="00A61504">
        <w:rPr>
          <w:rStyle w:val="code"/>
        </w:rPr>
        <w:t>* /</w:t>
      </w:r>
      <w:r>
        <w:tab/>
      </w:r>
      <w:r>
        <w:tab/>
      </w:r>
      <w:r>
        <w:tab/>
      </w:r>
      <w:r>
        <w:tab/>
        <w:t>Multiplicative operators</w:t>
      </w:r>
    </w:p>
    <w:p w:rsidR="00A61504" w:rsidRDefault="00A61504" w:rsidP="00522FC9">
      <w:pPr>
        <w:pStyle w:val="BodyText"/>
      </w:pPr>
      <w:r w:rsidRPr="00A61504">
        <w:rPr>
          <w:rStyle w:val="code"/>
        </w:rPr>
        <w:t xml:space="preserve">&lt; &gt; </w:t>
      </w:r>
      <w:r w:rsidR="00436874" w:rsidRPr="00A61504">
        <w:rPr>
          <w:rStyle w:val="code"/>
        </w:rPr>
        <w:t>&lt;= &gt;=</w:t>
      </w:r>
      <w:r>
        <w:tab/>
      </w:r>
      <w:r>
        <w:tab/>
      </w:r>
      <w:r>
        <w:tab/>
      </w:r>
      <w:r w:rsidR="00C511FB">
        <w:t>Relational</w:t>
      </w:r>
      <w:r>
        <w:t xml:space="preserve"> operators</w:t>
      </w:r>
    </w:p>
    <w:p w:rsidR="00A61504" w:rsidRDefault="00A61504" w:rsidP="00522FC9">
      <w:pPr>
        <w:pStyle w:val="BodyText"/>
      </w:pPr>
      <w:r w:rsidRPr="00A61504">
        <w:rPr>
          <w:rStyle w:val="code"/>
        </w:rPr>
        <w:t>== !=</w:t>
      </w:r>
      <w:r>
        <w:tab/>
      </w:r>
      <w:r>
        <w:tab/>
      </w:r>
      <w:r>
        <w:tab/>
        <w:t>Equality operators</w:t>
      </w:r>
    </w:p>
    <w:p w:rsidR="00A61504" w:rsidRDefault="00A61504" w:rsidP="00522FC9">
      <w:pPr>
        <w:pStyle w:val="BodyText"/>
      </w:pPr>
      <w:r w:rsidRPr="00A61504">
        <w:rPr>
          <w:rStyle w:val="code"/>
        </w:rPr>
        <w:t>= += -= *= /=</w:t>
      </w:r>
      <w:r>
        <w:tab/>
      </w:r>
      <w:r>
        <w:tab/>
        <w:t>Assignment operators</w:t>
      </w:r>
    </w:p>
    <w:p w:rsidR="00A61504" w:rsidRDefault="00A61504" w:rsidP="00522FC9">
      <w:pPr>
        <w:pStyle w:val="BodyText"/>
      </w:pPr>
    </w:p>
    <w:p w:rsidR="00436874" w:rsidRDefault="009017A4" w:rsidP="00522FC9">
      <w:pPr>
        <w:pStyle w:val="BodyText"/>
      </w:pPr>
      <w:r>
        <w:t>For a full description of these</w:t>
      </w:r>
      <w:r w:rsidR="00A61504">
        <w:t xml:space="preserve"> operators and their func</w:t>
      </w:r>
      <w:r>
        <w:t xml:space="preserve">tions, see section </w:t>
      </w:r>
      <w:r w:rsidR="00261026">
        <w:t>6.</w:t>
      </w:r>
    </w:p>
    <w:p w:rsidR="00EB2468" w:rsidRDefault="00EB2468" w:rsidP="00522FC9">
      <w:pPr>
        <w:pStyle w:val="BodyText"/>
      </w:pPr>
    </w:p>
    <w:p w:rsidR="00EB2468" w:rsidRDefault="00EB2468" w:rsidP="00593171">
      <w:pPr>
        <w:pStyle w:val="Heading3"/>
      </w:pPr>
      <w:r>
        <w:t xml:space="preserve">4.1.3 </w:t>
      </w:r>
      <w:r w:rsidRPr="00F074A8">
        <w:rPr>
          <w:rStyle w:val="code"/>
        </w:rPr>
        <w:t>string</w:t>
      </w:r>
    </w:p>
    <w:p w:rsidR="00EB2468" w:rsidRDefault="00EB2468" w:rsidP="00522FC9">
      <w:pPr>
        <w:pStyle w:val="BodyText"/>
      </w:pPr>
    </w:p>
    <w:p w:rsidR="008F451D" w:rsidRDefault="0088012B" w:rsidP="00522FC9">
      <w:pPr>
        <w:pStyle w:val="BodyText"/>
      </w:pPr>
      <w:r>
        <w:t xml:space="preserve">A </w:t>
      </w:r>
      <w:r w:rsidRPr="0088012B">
        <w:rPr>
          <w:rStyle w:val="code"/>
        </w:rPr>
        <w:t>string</w:t>
      </w:r>
      <w:r>
        <w:t xml:space="preserve"> is a sequence of characters, and the character set allowed in </w:t>
      </w:r>
      <w:r w:rsidR="00E11EB0">
        <w:t>Flow</w:t>
      </w:r>
      <w:r>
        <w:t xml:space="preserve"> </w:t>
      </w:r>
      <w:r w:rsidRPr="0088012B">
        <w:rPr>
          <w:rStyle w:val="code"/>
        </w:rPr>
        <w:t>string</w:t>
      </w:r>
      <w:r>
        <w:t xml:space="preserve">s is </w:t>
      </w:r>
      <w:r w:rsidR="005E6905">
        <w:t xml:space="preserve">the set of printable characters in </w:t>
      </w:r>
      <w:r>
        <w:t xml:space="preserve">ASCII.  </w:t>
      </w:r>
      <w:r w:rsidR="005E6905" w:rsidRPr="005E6905">
        <w:rPr>
          <w:rStyle w:val="code"/>
        </w:rPr>
        <w:t>string</w:t>
      </w:r>
      <w:r w:rsidR="005E6905">
        <w:t xml:space="preserve"> literals are denoted by double quotes, as in </w:t>
      </w:r>
      <w:r w:rsidR="005E6905" w:rsidRPr="005E6905">
        <w:rPr>
          <w:rStyle w:val="code"/>
        </w:rPr>
        <w:t>“this is a string”</w:t>
      </w:r>
      <w:r w:rsidR="005E6905">
        <w:t xml:space="preserve">.  </w:t>
      </w:r>
    </w:p>
    <w:p w:rsidR="008F451D" w:rsidRDefault="008F451D" w:rsidP="00522FC9">
      <w:pPr>
        <w:pStyle w:val="BodyText"/>
      </w:pPr>
    </w:p>
    <w:p w:rsidR="008F451D" w:rsidRDefault="008F451D" w:rsidP="00522FC9">
      <w:pPr>
        <w:pStyle w:val="BodyText"/>
      </w:pPr>
      <w:r>
        <w:t xml:space="preserve">Every </w:t>
      </w:r>
      <w:r w:rsidRPr="008F451D">
        <w:rPr>
          <w:rStyle w:val="code"/>
        </w:rPr>
        <w:t>string</w:t>
      </w:r>
      <w:r>
        <w:t xml:space="preserve"> has an attribute called </w:t>
      </w:r>
      <w:r w:rsidRPr="008F451D">
        <w:rPr>
          <w:rStyle w:val="code"/>
        </w:rPr>
        <w:t>length</w:t>
      </w:r>
      <w:r>
        <w:t xml:space="preserve"> that is accessed using the dot operator.  This attribute is an </w:t>
      </w:r>
      <w:r w:rsidRPr="008F451D">
        <w:rPr>
          <w:rStyle w:val="code"/>
        </w:rPr>
        <w:t>int</w:t>
      </w:r>
      <w:r>
        <w:t xml:space="preserve"> and represents the length of the </w:t>
      </w:r>
      <w:r w:rsidRPr="008F451D">
        <w:rPr>
          <w:rStyle w:val="code"/>
        </w:rPr>
        <w:t>string</w:t>
      </w:r>
      <w:r>
        <w:t xml:space="preserve"> in number of characters.  For example, </w:t>
      </w:r>
      <w:r w:rsidRPr="008F451D">
        <w:rPr>
          <w:rStyle w:val="code"/>
        </w:rPr>
        <w:t>“this is a string”.length</w:t>
      </w:r>
      <w:r>
        <w:t xml:space="preserve"> will  be the </w:t>
      </w:r>
      <w:r w:rsidRPr="008F451D">
        <w:rPr>
          <w:rStyle w:val="code"/>
        </w:rPr>
        <w:t>int</w:t>
      </w:r>
      <w:r>
        <w:t xml:space="preserve"> value </w:t>
      </w:r>
      <w:r w:rsidRPr="008F451D">
        <w:rPr>
          <w:rStyle w:val="code"/>
        </w:rPr>
        <w:t>16</w:t>
      </w:r>
      <w:r>
        <w:t>.</w:t>
      </w:r>
    </w:p>
    <w:p w:rsidR="00EB2468" w:rsidRDefault="00EB2468" w:rsidP="00522FC9">
      <w:pPr>
        <w:pStyle w:val="BodyText"/>
      </w:pPr>
    </w:p>
    <w:p w:rsidR="00436874" w:rsidRDefault="00F65C07" w:rsidP="00522FC9">
      <w:pPr>
        <w:pStyle w:val="BodyText"/>
      </w:pPr>
      <w:r>
        <w:t xml:space="preserve">The following operators are valid on </w:t>
      </w:r>
      <w:r w:rsidRPr="00F65C07">
        <w:rPr>
          <w:rStyle w:val="code"/>
        </w:rPr>
        <w:t>string</w:t>
      </w:r>
      <w:r>
        <w:t>s.</w:t>
      </w:r>
    </w:p>
    <w:p w:rsidR="00436874" w:rsidRDefault="00436874" w:rsidP="00522FC9">
      <w:pPr>
        <w:pStyle w:val="BodyText"/>
      </w:pPr>
    </w:p>
    <w:p w:rsidR="00F65C07" w:rsidRDefault="00F65C07" w:rsidP="00522FC9">
      <w:pPr>
        <w:pStyle w:val="BodyText"/>
        <w:rPr>
          <w:rStyle w:val="code"/>
        </w:rPr>
      </w:pPr>
      <w:r>
        <w:rPr>
          <w:rStyle w:val="code"/>
        </w:rPr>
        <w:t>+</w:t>
      </w:r>
      <w:r>
        <w:rPr>
          <w:rStyle w:val="code"/>
        </w:rPr>
        <w:tab/>
      </w:r>
      <w:r>
        <w:rPr>
          <w:rStyle w:val="code"/>
        </w:rPr>
        <w:tab/>
      </w:r>
      <w:r>
        <w:rPr>
          <w:rStyle w:val="code"/>
        </w:rPr>
        <w:tab/>
      </w:r>
      <w:r>
        <w:rPr>
          <w:rStyle w:val="code"/>
        </w:rPr>
        <w:tab/>
      </w:r>
      <w:r w:rsidRPr="00F65C07">
        <w:t>Concatenation</w:t>
      </w:r>
    </w:p>
    <w:p w:rsidR="00EB2468" w:rsidRPr="00F65C07" w:rsidRDefault="00F65C07" w:rsidP="00522FC9">
      <w:pPr>
        <w:pStyle w:val="BodyText"/>
        <w:rPr>
          <w:rStyle w:val="code"/>
        </w:rPr>
      </w:pPr>
      <w:r>
        <w:rPr>
          <w:rStyle w:val="code"/>
        </w:rPr>
        <w:t xml:space="preserve">&lt; &gt; </w:t>
      </w:r>
      <w:r w:rsidR="005B2673" w:rsidRPr="00F65C07">
        <w:rPr>
          <w:rStyle w:val="code"/>
        </w:rPr>
        <w:t>&lt;= &gt;=</w:t>
      </w:r>
      <w:r>
        <w:rPr>
          <w:rStyle w:val="code"/>
        </w:rPr>
        <w:tab/>
      </w:r>
      <w:r>
        <w:rPr>
          <w:rStyle w:val="code"/>
        </w:rPr>
        <w:tab/>
      </w:r>
      <w:r>
        <w:rPr>
          <w:rStyle w:val="code"/>
        </w:rPr>
        <w:tab/>
      </w:r>
      <w:r w:rsidR="00C511FB">
        <w:t>Relational</w:t>
      </w:r>
      <w:r w:rsidRPr="00F65C07">
        <w:t xml:space="preserve"> operators</w:t>
      </w:r>
    </w:p>
    <w:p w:rsidR="008F451D" w:rsidRDefault="00F65C07" w:rsidP="00522FC9">
      <w:pPr>
        <w:pStyle w:val="BodyText"/>
      </w:pPr>
      <w:r w:rsidRPr="00F65C07">
        <w:rPr>
          <w:rStyle w:val="code"/>
        </w:rPr>
        <w:t>== !=</w:t>
      </w:r>
      <w:r>
        <w:rPr>
          <w:rStyle w:val="code"/>
        </w:rPr>
        <w:tab/>
      </w:r>
      <w:r>
        <w:rPr>
          <w:rStyle w:val="code"/>
        </w:rPr>
        <w:tab/>
      </w:r>
      <w:r>
        <w:rPr>
          <w:rStyle w:val="code"/>
        </w:rPr>
        <w:tab/>
      </w:r>
      <w:r w:rsidRPr="00F65C07">
        <w:t>Equality operators</w:t>
      </w:r>
    </w:p>
    <w:p w:rsidR="008F451D" w:rsidRDefault="008F451D" w:rsidP="00522FC9">
      <w:pPr>
        <w:pStyle w:val="BodyText"/>
      </w:pPr>
    </w:p>
    <w:p w:rsidR="00F65C07" w:rsidRPr="00F65C07" w:rsidRDefault="008F451D" w:rsidP="00522FC9">
      <w:pPr>
        <w:pStyle w:val="BodyText"/>
      </w:pPr>
      <w:r>
        <w:t xml:space="preserve">For a full description of these operators and their functions, see section </w:t>
      </w:r>
      <w:r w:rsidR="00261026">
        <w:t>6.</w:t>
      </w:r>
    </w:p>
    <w:p w:rsidR="00EB2468" w:rsidRDefault="00EB2468" w:rsidP="00522FC9">
      <w:pPr>
        <w:pStyle w:val="BodyText"/>
      </w:pPr>
    </w:p>
    <w:p w:rsidR="00EB2468" w:rsidRDefault="00EB2468" w:rsidP="00B42694">
      <w:pPr>
        <w:pStyle w:val="Heading2"/>
      </w:pPr>
      <w:r>
        <w:t>4.2 Basic Type Conversions</w:t>
      </w:r>
    </w:p>
    <w:p w:rsidR="00EB2468" w:rsidRDefault="00EB2468" w:rsidP="00522FC9">
      <w:pPr>
        <w:pStyle w:val="BodyText"/>
      </w:pPr>
    </w:p>
    <w:p w:rsidR="006C2823" w:rsidRDefault="00EB2468" w:rsidP="00522FC9">
      <w:pPr>
        <w:pStyle w:val="BodyText"/>
      </w:pPr>
      <w:r>
        <w:t xml:space="preserve">There is no automatic promotion of data types in </w:t>
      </w:r>
      <w:r w:rsidR="00E11EB0">
        <w:t>Flow</w:t>
      </w:r>
      <w:r>
        <w:t xml:space="preserve">.  An operator such as </w:t>
      </w:r>
      <w:r w:rsidRPr="003D50DD">
        <w:rPr>
          <w:rStyle w:val="code"/>
        </w:rPr>
        <w:t>+</w:t>
      </w:r>
      <w:r>
        <w:t xml:space="preserve"> (plus) may operate on two </w:t>
      </w:r>
      <w:r w:rsidRPr="003D50DD">
        <w:rPr>
          <w:rStyle w:val="code"/>
        </w:rPr>
        <w:t>int</w:t>
      </w:r>
      <w:r>
        <w:t xml:space="preserve">s or on two </w:t>
      </w:r>
      <w:r w:rsidRPr="003D50DD">
        <w:rPr>
          <w:rStyle w:val="code"/>
        </w:rPr>
        <w:t>float</w:t>
      </w:r>
      <w:r>
        <w:t xml:space="preserve">s, but never one of each.  For example, the expression </w:t>
      </w:r>
      <w:r w:rsidRPr="002F7872">
        <w:rPr>
          <w:rStyle w:val="code"/>
        </w:rPr>
        <w:t>2.5 * 3</w:t>
      </w:r>
      <w:r>
        <w:t xml:space="preserve"> will result in a type error because </w:t>
      </w:r>
      <w:r w:rsidRPr="005B4A16">
        <w:rPr>
          <w:rStyle w:val="code"/>
        </w:rPr>
        <w:t>2.5</w:t>
      </w:r>
      <w:r>
        <w:t xml:space="preserve"> is a </w:t>
      </w:r>
      <w:r w:rsidRPr="002F7872">
        <w:rPr>
          <w:rStyle w:val="code"/>
        </w:rPr>
        <w:t>float</w:t>
      </w:r>
      <w:r>
        <w:t xml:space="preserve"> literal and </w:t>
      </w:r>
      <w:r w:rsidRPr="005B4A16">
        <w:rPr>
          <w:rStyle w:val="code"/>
        </w:rPr>
        <w:t>3</w:t>
      </w:r>
      <w:r>
        <w:t xml:space="preserve"> is an </w:t>
      </w:r>
      <w:r w:rsidRPr="002F7872">
        <w:rPr>
          <w:rStyle w:val="code"/>
        </w:rPr>
        <w:t>int</w:t>
      </w:r>
      <w:r>
        <w:t xml:space="preserve"> literal.  Because of this, </w:t>
      </w:r>
      <w:r w:rsidR="00E11EB0">
        <w:t>Flow</w:t>
      </w:r>
      <w:r>
        <w:t xml:space="preserve"> provides a built-in mechanism to convert from o</w:t>
      </w:r>
      <w:r w:rsidR="005B4A16">
        <w:t>ne basic data type to another</w:t>
      </w:r>
      <w:r w:rsidR="00780BC0">
        <w:t xml:space="preserve"> through typecasting.  The cast operator consists of parentheses with the name of the desired type inside them, as in </w:t>
      </w:r>
      <w:r w:rsidR="00780BC0" w:rsidRPr="00780BC0">
        <w:rPr>
          <w:rStyle w:val="code"/>
        </w:rPr>
        <w:t>(float) 3</w:t>
      </w:r>
      <w:r w:rsidR="00780BC0">
        <w:t xml:space="preserve">.  The foregoing example converts the </w:t>
      </w:r>
      <w:r w:rsidR="00780BC0" w:rsidRPr="00780BC0">
        <w:rPr>
          <w:rStyle w:val="code"/>
        </w:rPr>
        <w:t>int</w:t>
      </w:r>
      <w:r w:rsidR="00780BC0">
        <w:t xml:space="preserve"> literal </w:t>
      </w:r>
      <w:r w:rsidR="00780BC0" w:rsidRPr="00780BC0">
        <w:rPr>
          <w:rStyle w:val="code"/>
        </w:rPr>
        <w:t>3</w:t>
      </w:r>
      <w:r w:rsidR="00780BC0">
        <w:t xml:space="preserve"> into a </w:t>
      </w:r>
      <w:r w:rsidR="00780BC0" w:rsidRPr="00780BC0">
        <w:rPr>
          <w:rStyle w:val="code"/>
        </w:rPr>
        <w:t>float</w:t>
      </w:r>
      <w:r w:rsidR="00780BC0">
        <w:t xml:space="preserve">.  This example is trivial, as one could simply use a </w:t>
      </w:r>
      <w:r w:rsidR="00780BC0" w:rsidRPr="00780BC0">
        <w:rPr>
          <w:rStyle w:val="code"/>
        </w:rPr>
        <w:t>float</w:t>
      </w:r>
      <w:r w:rsidR="00780BC0">
        <w:t xml:space="preserve"> literal, but the cast operation</w:t>
      </w:r>
      <w:r w:rsidR="006C2823">
        <w:t xml:space="preserve"> is useful in many situations.</w:t>
      </w:r>
    </w:p>
    <w:p w:rsidR="005E6205" w:rsidRDefault="005E6205" w:rsidP="00522FC9">
      <w:pPr>
        <w:pStyle w:val="BodyText"/>
      </w:pPr>
    </w:p>
    <w:p w:rsidR="005E6205" w:rsidRDefault="005E6205" w:rsidP="005E6205">
      <w:pPr>
        <w:pStyle w:val="Heading3"/>
      </w:pPr>
      <w:r>
        <w:t>4.2.1 Conve</w:t>
      </w:r>
      <w:r w:rsidR="005764EB">
        <w:t>r</w:t>
      </w:r>
      <w:r>
        <w:t xml:space="preserve">ting from </w:t>
      </w:r>
      <w:r w:rsidRPr="005E6205">
        <w:rPr>
          <w:rStyle w:val="code"/>
        </w:rPr>
        <w:t>float</w:t>
      </w:r>
      <w:r>
        <w:t xml:space="preserve"> to </w:t>
      </w:r>
      <w:r w:rsidRPr="005E6205">
        <w:rPr>
          <w:rStyle w:val="code"/>
        </w:rPr>
        <w:t>int</w:t>
      </w:r>
    </w:p>
    <w:p w:rsidR="006C2823" w:rsidRDefault="006C2823" w:rsidP="00522FC9">
      <w:pPr>
        <w:pStyle w:val="BodyText"/>
      </w:pPr>
    </w:p>
    <w:p w:rsidR="005E6205" w:rsidRDefault="006C2823" w:rsidP="00522FC9">
      <w:pPr>
        <w:pStyle w:val="BodyText"/>
      </w:pPr>
      <w:r>
        <w:t xml:space="preserve">There is no danger at all in converting a value of type </w:t>
      </w:r>
      <w:r w:rsidRPr="006C2823">
        <w:rPr>
          <w:rStyle w:val="code"/>
        </w:rPr>
        <w:t>int</w:t>
      </w:r>
      <w:r>
        <w:t xml:space="preserve"> to a value of type </w:t>
      </w:r>
      <w:r w:rsidRPr="006C2823">
        <w:rPr>
          <w:rStyle w:val="code"/>
        </w:rPr>
        <w:t>float</w:t>
      </w:r>
      <w:r>
        <w:t xml:space="preserve"> as in the example above because no information is lost.  The new </w:t>
      </w:r>
      <w:r w:rsidRPr="006C2823">
        <w:rPr>
          <w:rStyle w:val="code"/>
        </w:rPr>
        <w:t>float</w:t>
      </w:r>
      <w:r>
        <w:t xml:space="preserve"> will be numerically equal to the </w:t>
      </w:r>
      <w:r w:rsidRPr="006C2823">
        <w:rPr>
          <w:rStyle w:val="code"/>
        </w:rPr>
        <w:t>int</w:t>
      </w:r>
      <w:r>
        <w:t xml:space="preserve"> value used to create it.  However, the same cannot be said when converting a </w:t>
      </w:r>
      <w:r w:rsidRPr="006C2823">
        <w:rPr>
          <w:rStyle w:val="code"/>
        </w:rPr>
        <w:t>float</w:t>
      </w:r>
      <w:r>
        <w:t xml:space="preserve"> value into an </w:t>
      </w:r>
      <w:r w:rsidRPr="006C2823">
        <w:rPr>
          <w:rStyle w:val="code"/>
        </w:rPr>
        <w:t>int</w:t>
      </w:r>
      <w:r>
        <w:t xml:space="preserve"> value because </w:t>
      </w:r>
      <w:r w:rsidRPr="006C2823">
        <w:rPr>
          <w:rStyle w:val="code"/>
        </w:rPr>
        <w:t>int</w:t>
      </w:r>
      <w:r>
        <w:t xml:space="preserve">s have no fractional component.  Any fractional portion of the </w:t>
      </w:r>
      <w:r w:rsidRPr="006C2823">
        <w:rPr>
          <w:rStyle w:val="code"/>
        </w:rPr>
        <w:t>float</w:t>
      </w:r>
      <w:r>
        <w:t xml:space="preserve"> value will be truncated (lost) when converting to an </w:t>
      </w:r>
      <w:r w:rsidRPr="006C2823">
        <w:rPr>
          <w:rStyle w:val="code"/>
        </w:rPr>
        <w:t>int</w:t>
      </w:r>
      <w:r>
        <w:t xml:space="preserve">.  For example, </w:t>
      </w:r>
      <w:r w:rsidRPr="006C2823">
        <w:rPr>
          <w:rStyle w:val="code"/>
        </w:rPr>
        <w:t>(int) 3.4</w:t>
      </w:r>
      <w:r>
        <w:t xml:space="preserve"> will result in and </w:t>
      </w:r>
      <w:r w:rsidRPr="006C2823">
        <w:rPr>
          <w:rStyle w:val="code"/>
        </w:rPr>
        <w:t>int</w:t>
      </w:r>
      <w:r>
        <w:t xml:space="preserve"> with the value </w:t>
      </w:r>
      <w:r w:rsidRPr="006C2823">
        <w:rPr>
          <w:rStyle w:val="code"/>
        </w:rPr>
        <w:t>3</w:t>
      </w:r>
      <w:r>
        <w:t>.</w:t>
      </w:r>
    </w:p>
    <w:p w:rsidR="005E6205" w:rsidRDefault="005E6205" w:rsidP="00522FC9">
      <w:pPr>
        <w:pStyle w:val="BodyText"/>
      </w:pPr>
    </w:p>
    <w:p w:rsidR="005E6205" w:rsidRDefault="005E6205" w:rsidP="005E6205">
      <w:pPr>
        <w:pStyle w:val="Heading3"/>
      </w:pPr>
      <w:r>
        <w:t xml:space="preserve">4.2.2 Converting Numbers into </w:t>
      </w:r>
      <w:r w:rsidRPr="005E6205">
        <w:rPr>
          <w:rStyle w:val="code"/>
        </w:rPr>
        <w:t>string</w:t>
      </w:r>
      <w:r>
        <w:t>s</w:t>
      </w:r>
    </w:p>
    <w:p w:rsidR="005E6205" w:rsidRDefault="005E6205" w:rsidP="00522FC9">
      <w:pPr>
        <w:pStyle w:val="BodyText"/>
      </w:pPr>
    </w:p>
    <w:p w:rsidR="005E6205" w:rsidRPr="005E6205" w:rsidRDefault="005E6205" w:rsidP="00522FC9">
      <w:pPr>
        <w:pStyle w:val="BodyText"/>
      </w:pPr>
      <w:r>
        <w:t>The casting operators can also be used to convert numerical types (</w:t>
      </w:r>
      <w:r w:rsidRPr="005E6205">
        <w:rPr>
          <w:rStyle w:val="code"/>
        </w:rPr>
        <w:t>float</w:t>
      </w:r>
      <w:r>
        <w:t xml:space="preserve"> and </w:t>
      </w:r>
      <w:r w:rsidRPr="005E6205">
        <w:rPr>
          <w:rStyle w:val="code"/>
        </w:rPr>
        <w:t>int</w:t>
      </w:r>
      <w:r>
        <w:t xml:space="preserve">) into type </w:t>
      </w:r>
      <w:r w:rsidRPr="005E6205">
        <w:rPr>
          <w:rStyle w:val="code"/>
        </w:rPr>
        <w:t>string</w:t>
      </w:r>
      <w:r>
        <w:t>.</w:t>
      </w:r>
      <w:r w:rsidR="005764EB">
        <w:t xml:space="preserve">  This is necessary if the number is to be concatenated with a </w:t>
      </w:r>
      <w:r w:rsidR="005764EB" w:rsidRPr="005764EB">
        <w:rPr>
          <w:rStyle w:val="code"/>
        </w:rPr>
        <w:t>string</w:t>
      </w:r>
      <w:r w:rsidR="005764EB">
        <w:t>.</w:t>
      </w:r>
      <w:r>
        <w:t xml:space="preserve">  </w:t>
      </w:r>
      <w:r w:rsidR="005764EB">
        <w:t xml:space="preserve">For example, </w:t>
      </w:r>
      <w:r w:rsidRPr="005E6205">
        <w:rPr>
          <w:rStyle w:val="code"/>
        </w:rPr>
        <w:t>(string) 3.4</w:t>
      </w:r>
      <w:r>
        <w:t xml:space="preserve"> will convert the </w:t>
      </w:r>
      <w:r w:rsidRPr="005E6205">
        <w:rPr>
          <w:rStyle w:val="code"/>
        </w:rPr>
        <w:t>float</w:t>
      </w:r>
      <w:r>
        <w:t xml:space="preserve"> value </w:t>
      </w:r>
      <w:r w:rsidRPr="005E6205">
        <w:rPr>
          <w:rStyle w:val="code"/>
        </w:rPr>
        <w:t>3.4</w:t>
      </w:r>
      <w:r>
        <w:t xml:space="preserve"> into a </w:t>
      </w:r>
      <w:r w:rsidRPr="005E6205">
        <w:rPr>
          <w:rStyle w:val="code"/>
        </w:rPr>
        <w:t>string</w:t>
      </w:r>
      <w:r>
        <w:t xml:space="preserve"> with value </w:t>
      </w:r>
      <w:r w:rsidRPr="005E6205">
        <w:rPr>
          <w:rStyle w:val="code"/>
        </w:rPr>
        <w:t>“3.4</w:t>
      </w:r>
      <w:r>
        <w:rPr>
          <w:rStyle w:val="code"/>
        </w:rPr>
        <w:t>”</w:t>
      </w:r>
      <w:r>
        <w:t xml:space="preserve">.  </w:t>
      </w:r>
      <w:r w:rsidR="008F6A43">
        <w:t xml:space="preserve">This will work every time regardless of the value of the numerical type because a number can always be represented as a </w:t>
      </w:r>
      <w:r w:rsidR="008F6A43" w:rsidRPr="008F6A43">
        <w:rPr>
          <w:rStyle w:val="code"/>
        </w:rPr>
        <w:t>string</w:t>
      </w:r>
      <w:r w:rsidR="008F6A43">
        <w:t>.</w:t>
      </w:r>
    </w:p>
    <w:p w:rsidR="005E6205" w:rsidRDefault="005E6205" w:rsidP="00522FC9">
      <w:pPr>
        <w:pStyle w:val="BodyText"/>
      </w:pPr>
    </w:p>
    <w:p w:rsidR="005E6205" w:rsidRDefault="004725FB" w:rsidP="005E6205">
      <w:pPr>
        <w:pStyle w:val="Heading3"/>
      </w:pPr>
      <w:r>
        <w:t>4.2.3 Converting</w:t>
      </w:r>
      <w:r w:rsidR="005E6205">
        <w:t xml:space="preserve"> </w:t>
      </w:r>
      <w:r w:rsidR="005E6205" w:rsidRPr="005E6205">
        <w:rPr>
          <w:rStyle w:val="code"/>
        </w:rPr>
        <w:t>string</w:t>
      </w:r>
      <w:r>
        <w:t>s into</w:t>
      </w:r>
      <w:r w:rsidR="005E6205">
        <w:t xml:space="preserve"> Numerical Type</w:t>
      </w:r>
      <w:r>
        <w:t>s</w:t>
      </w:r>
    </w:p>
    <w:p w:rsidR="005E6205" w:rsidRDefault="005E6205" w:rsidP="00522FC9">
      <w:pPr>
        <w:pStyle w:val="BodyText"/>
      </w:pPr>
    </w:p>
    <w:p w:rsidR="009D1C2B" w:rsidRDefault="008F6A43" w:rsidP="00522FC9">
      <w:pPr>
        <w:pStyle w:val="BodyText"/>
      </w:pPr>
      <w:r>
        <w:t xml:space="preserve">The same cannot be said when converting </w:t>
      </w:r>
      <w:r w:rsidRPr="008F6A43">
        <w:rPr>
          <w:rStyle w:val="code"/>
        </w:rPr>
        <w:t>string</w:t>
      </w:r>
      <w:r>
        <w:t>s into numerical types because not every character s</w:t>
      </w:r>
      <w:r w:rsidR="0038747C">
        <w:t xml:space="preserve">tring makes sense as a number.  </w:t>
      </w:r>
      <w:r w:rsidR="009D1C2B">
        <w:t xml:space="preserve">The rules and restrictions for converting </w:t>
      </w:r>
      <w:r w:rsidR="009D1C2B" w:rsidRPr="009D1C2B">
        <w:rPr>
          <w:rStyle w:val="code"/>
        </w:rPr>
        <w:t>string</w:t>
      </w:r>
      <w:r w:rsidR="009D1C2B">
        <w:t xml:space="preserve">s to numerical types are the same as the rules for specifying numerical literals, except that no other characters are permitted in the </w:t>
      </w:r>
      <w:r w:rsidR="009D1C2B" w:rsidRPr="009D1C2B">
        <w:rPr>
          <w:rStyle w:val="code"/>
        </w:rPr>
        <w:t>string</w:t>
      </w:r>
      <w:r w:rsidR="009D1C2B">
        <w:t>, even after the numerical value.</w:t>
      </w:r>
    </w:p>
    <w:p w:rsidR="009D1C2B" w:rsidRDefault="009D1C2B" w:rsidP="00522FC9">
      <w:pPr>
        <w:pStyle w:val="BodyText"/>
      </w:pPr>
    </w:p>
    <w:p w:rsidR="0038747C" w:rsidRDefault="0038747C" w:rsidP="00522FC9">
      <w:pPr>
        <w:pStyle w:val="BodyText"/>
      </w:pPr>
      <w:r>
        <w:t xml:space="preserve">To convert a </w:t>
      </w:r>
      <w:r w:rsidRPr="009D1C2B">
        <w:rPr>
          <w:rStyle w:val="code"/>
        </w:rPr>
        <w:t>string</w:t>
      </w:r>
      <w:r>
        <w:t xml:space="preserve"> into an </w:t>
      </w:r>
      <w:r w:rsidRPr="009D1C2B">
        <w:rPr>
          <w:rStyle w:val="code"/>
        </w:rPr>
        <w:t>int</w:t>
      </w:r>
      <w:r>
        <w:t xml:space="preserve">, the characters in the </w:t>
      </w:r>
      <w:r w:rsidRPr="009D1C2B">
        <w:rPr>
          <w:rStyle w:val="code"/>
        </w:rPr>
        <w:t>string</w:t>
      </w:r>
      <w:r>
        <w:t xml:space="preserve"> must be only the digits 0-9 with and optional sign character (+ or -) at the front.  For instance, </w:t>
      </w:r>
      <w:r w:rsidRPr="009D1C2B">
        <w:rPr>
          <w:rStyle w:val="code"/>
        </w:rPr>
        <w:t>(int) “-34”</w:t>
      </w:r>
      <w:r>
        <w:t xml:space="preserve"> will work, but </w:t>
      </w:r>
      <w:r w:rsidR="009D1C2B" w:rsidRPr="009D1C2B">
        <w:rPr>
          <w:rStyle w:val="code"/>
        </w:rPr>
        <w:t>(int) “96 salads”</w:t>
      </w:r>
      <w:r w:rsidR="009D1C2B">
        <w:t xml:space="preserve"> and </w:t>
      </w:r>
      <w:r w:rsidRPr="009D1C2B">
        <w:rPr>
          <w:rStyle w:val="code"/>
        </w:rPr>
        <w:t>(int) “twenty-one”</w:t>
      </w:r>
      <w:r>
        <w:t xml:space="preserve"> will fail.</w:t>
      </w:r>
    </w:p>
    <w:p w:rsidR="0038747C" w:rsidRDefault="0038747C" w:rsidP="00522FC9">
      <w:pPr>
        <w:pStyle w:val="BodyText"/>
      </w:pPr>
    </w:p>
    <w:p w:rsidR="00F3598F" w:rsidRPr="005E6205" w:rsidRDefault="009D1C2B" w:rsidP="00522FC9">
      <w:pPr>
        <w:pStyle w:val="BodyText"/>
      </w:pPr>
      <w:r>
        <w:t xml:space="preserve">There are also restrictions on the characters allowed to be in a </w:t>
      </w:r>
      <w:r w:rsidRPr="009D1C2B">
        <w:rPr>
          <w:rStyle w:val="code"/>
        </w:rPr>
        <w:t>string</w:t>
      </w:r>
      <w:r>
        <w:t xml:space="preserve"> converted to a </w:t>
      </w:r>
      <w:r w:rsidRPr="009D1C2B">
        <w:rPr>
          <w:rStyle w:val="code"/>
        </w:rPr>
        <w:t>float</w:t>
      </w:r>
      <w:r>
        <w:t xml:space="preserve">.  In addition to the optional sign character and one or more digits, the string being converted to a float may contain at most one decimal point.  For example </w:t>
      </w:r>
      <w:r w:rsidRPr="009D1C2B">
        <w:rPr>
          <w:rStyle w:val="code"/>
        </w:rPr>
        <w:t>(float) “34.687”</w:t>
      </w:r>
      <w:r>
        <w:t xml:space="preserve"> will work, but </w:t>
      </w:r>
      <w:r w:rsidRPr="009D1C2B">
        <w:rPr>
          <w:rStyle w:val="code"/>
        </w:rPr>
        <w:t>(float) “3.67.8”</w:t>
      </w:r>
      <w:r>
        <w:t xml:space="preserve"> will fail.</w:t>
      </w:r>
    </w:p>
    <w:p w:rsidR="00F3598F" w:rsidRDefault="00F3598F" w:rsidP="00522FC9">
      <w:pPr>
        <w:pStyle w:val="BodyText"/>
      </w:pPr>
    </w:p>
    <w:p w:rsidR="00F3598F" w:rsidRDefault="00F3598F" w:rsidP="00F3598F">
      <w:pPr>
        <w:pStyle w:val="Heading2"/>
      </w:pPr>
      <w:r>
        <w:t>4.3 Basic Type Truth Values</w:t>
      </w:r>
    </w:p>
    <w:p w:rsidR="00F3598F" w:rsidRDefault="00F3598F" w:rsidP="00522FC9">
      <w:pPr>
        <w:pStyle w:val="BodyText"/>
      </w:pPr>
    </w:p>
    <w:p w:rsidR="00C007CB" w:rsidRDefault="00E11EB0" w:rsidP="00522FC9">
      <w:pPr>
        <w:pStyle w:val="BodyText"/>
      </w:pPr>
      <w:r>
        <w:t>Flow</w:t>
      </w:r>
      <w:r w:rsidR="00F3598F">
        <w:t xml:space="preserve"> does not have an explicit Boolean type.  Instead, every basic type has a “truth value” associated with it that is used in </w:t>
      </w:r>
      <w:r w:rsidR="000C332B">
        <w:t>logical</w:t>
      </w:r>
      <w:r w:rsidR="00F3598F">
        <w:t xml:space="preserve"> operations.  An </w:t>
      </w:r>
      <w:r w:rsidR="00F3598F" w:rsidRPr="00F3598F">
        <w:rPr>
          <w:rStyle w:val="code"/>
        </w:rPr>
        <w:t>int</w:t>
      </w:r>
      <w:r w:rsidR="00F3598F">
        <w:t xml:space="preserve"> is defined to be false if it is exactly </w:t>
      </w:r>
      <w:r w:rsidR="00F3598F" w:rsidRPr="00F3598F">
        <w:rPr>
          <w:rStyle w:val="code"/>
        </w:rPr>
        <w:t>0</w:t>
      </w:r>
      <w:r w:rsidR="00F3598F">
        <w:t xml:space="preserve"> and is true otherwise.  A </w:t>
      </w:r>
      <w:r w:rsidR="00F3598F" w:rsidRPr="00F3598F">
        <w:rPr>
          <w:rStyle w:val="code"/>
        </w:rPr>
        <w:t>float</w:t>
      </w:r>
      <w:r w:rsidR="00F3598F">
        <w:t xml:space="preserve"> is false if it is equal to </w:t>
      </w:r>
      <w:r w:rsidR="00F3598F" w:rsidRPr="00F3598F">
        <w:rPr>
          <w:rStyle w:val="code"/>
        </w:rPr>
        <w:t>0.0</w:t>
      </w:r>
      <w:r w:rsidR="00F3598F">
        <w:t xml:space="preserve"> or </w:t>
      </w:r>
      <w:r w:rsidR="00F3598F" w:rsidRPr="00F3598F">
        <w:rPr>
          <w:rStyle w:val="code"/>
        </w:rPr>
        <w:t>-0.0</w:t>
      </w:r>
      <w:r w:rsidR="00F3598F">
        <w:t xml:space="preserve">, and is true otherwise.  Any non-empty </w:t>
      </w:r>
      <w:r w:rsidR="00F3598F" w:rsidRPr="00F3598F">
        <w:rPr>
          <w:rStyle w:val="code"/>
        </w:rPr>
        <w:t>string</w:t>
      </w:r>
      <w:r w:rsidR="00F3598F">
        <w:t xml:space="preserve"> (with length &gt; 0) is true, while the empty </w:t>
      </w:r>
      <w:r w:rsidR="00F3598F" w:rsidRPr="00F3598F">
        <w:rPr>
          <w:rStyle w:val="code"/>
        </w:rPr>
        <w:t>string</w:t>
      </w:r>
      <w:r w:rsidR="00F3598F">
        <w:t xml:space="preserve"> </w:t>
      </w:r>
      <w:r w:rsidR="00AF7061">
        <w:t>(</w:t>
      </w:r>
      <w:r w:rsidR="0007437C">
        <w:t xml:space="preserve">denoted </w:t>
      </w:r>
      <w:r w:rsidR="00AF7061" w:rsidRPr="00AF7061">
        <w:rPr>
          <w:rStyle w:val="code"/>
        </w:rPr>
        <w:t>“”</w:t>
      </w:r>
      <w:r w:rsidR="00AF7061">
        <w:t xml:space="preserve">) </w:t>
      </w:r>
      <w:r w:rsidR="00F3598F">
        <w:t>is false.</w:t>
      </w:r>
    </w:p>
    <w:p w:rsidR="00C007CB" w:rsidRDefault="00C007CB" w:rsidP="00522FC9">
      <w:pPr>
        <w:pStyle w:val="BodyText"/>
      </w:pPr>
    </w:p>
    <w:p w:rsidR="00EB2468" w:rsidRPr="00C007CB" w:rsidRDefault="00C007CB" w:rsidP="00522FC9">
      <w:pPr>
        <w:pStyle w:val="BodyText"/>
      </w:pPr>
      <w:r>
        <w:t xml:space="preserve">Because of this, the expression </w:t>
      </w:r>
      <w:r w:rsidR="00A107D5">
        <w:rPr>
          <w:rStyle w:val="code"/>
        </w:rPr>
        <w:t>2.0 AND</w:t>
      </w:r>
      <w:r>
        <w:rPr>
          <w:rStyle w:val="code"/>
        </w:rPr>
        <w:t xml:space="preserve"> 3 </w:t>
      </w:r>
      <w:r>
        <w:t xml:space="preserve">makes sense (and will evaluate to true) even though the expression </w:t>
      </w:r>
      <w:r>
        <w:rPr>
          <w:rStyle w:val="code"/>
        </w:rPr>
        <w:t xml:space="preserve">2.0 + 3 </w:t>
      </w:r>
      <w:r w:rsidRPr="00C007CB">
        <w:t>will</w:t>
      </w:r>
      <w:r>
        <w:rPr>
          <w:rStyle w:val="code"/>
        </w:rPr>
        <w:t xml:space="preserve"> </w:t>
      </w:r>
      <w:r w:rsidRPr="00C007CB">
        <w:t>generate</w:t>
      </w:r>
      <w:r>
        <w:t xml:space="preserve"> a compiler error because of type mismatch.</w:t>
      </w:r>
    </w:p>
    <w:p w:rsidR="00EB2468" w:rsidRDefault="00EB2468" w:rsidP="00522FC9">
      <w:pPr>
        <w:pStyle w:val="BodyText"/>
      </w:pPr>
    </w:p>
    <w:p w:rsidR="00EB2468" w:rsidRDefault="00F3598F" w:rsidP="00B42694">
      <w:pPr>
        <w:pStyle w:val="Heading2"/>
      </w:pPr>
      <w:r>
        <w:t>4.4</w:t>
      </w:r>
      <w:r w:rsidR="00EB2468">
        <w:t xml:space="preserve"> Aggregate </w:t>
      </w:r>
      <w:r w:rsidR="007532A0">
        <w:t xml:space="preserve">Data </w:t>
      </w:r>
      <w:r w:rsidR="00EB2468">
        <w:t>Types</w:t>
      </w:r>
    </w:p>
    <w:p w:rsidR="00EB2468" w:rsidRDefault="00EB2468" w:rsidP="00522FC9">
      <w:pPr>
        <w:pStyle w:val="BodyText"/>
      </w:pPr>
    </w:p>
    <w:p w:rsidR="006117C1" w:rsidRDefault="00E11EB0" w:rsidP="00522FC9">
      <w:pPr>
        <w:pStyle w:val="BodyText"/>
      </w:pPr>
      <w:r>
        <w:t>Flow</w:t>
      </w:r>
      <w:r w:rsidR="00EB2468">
        <w:t xml:space="preserve"> provides four built-in aggregate types: </w:t>
      </w:r>
      <w:r w:rsidR="00EB2468" w:rsidRPr="002F7872">
        <w:rPr>
          <w:rStyle w:val="code"/>
        </w:rPr>
        <w:t>Node</w:t>
      </w:r>
      <w:r w:rsidR="00EB2468">
        <w:t xml:space="preserve">, </w:t>
      </w:r>
      <w:r w:rsidR="00EB2468" w:rsidRPr="002F7872">
        <w:rPr>
          <w:rStyle w:val="code"/>
        </w:rPr>
        <w:t>Arc</w:t>
      </w:r>
      <w:r w:rsidR="00EB2468">
        <w:t xml:space="preserve">, </w:t>
      </w:r>
      <w:r w:rsidR="00EB2468" w:rsidRPr="002F7872">
        <w:rPr>
          <w:rStyle w:val="code"/>
        </w:rPr>
        <w:t>Graph</w:t>
      </w:r>
      <w:r w:rsidR="00EB2468">
        <w:t xml:space="preserve">, and </w:t>
      </w:r>
      <w:r w:rsidR="00EB2468" w:rsidRPr="002F7872">
        <w:rPr>
          <w:rStyle w:val="code"/>
        </w:rPr>
        <w:t>List</w:t>
      </w:r>
      <w:r w:rsidR="00EB2468">
        <w:t>.</w:t>
      </w:r>
    </w:p>
    <w:p w:rsidR="006117C1" w:rsidRDefault="006117C1" w:rsidP="00522FC9">
      <w:pPr>
        <w:pStyle w:val="BodyText"/>
      </w:pPr>
    </w:p>
    <w:p w:rsidR="00E1701C" w:rsidRDefault="00B93B23" w:rsidP="00522FC9">
      <w:pPr>
        <w:pStyle w:val="BodyText"/>
      </w:pPr>
      <w:r>
        <w:t xml:space="preserve">The nature of the </w:t>
      </w:r>
      <w:r w:rsidRPr="006117C1">
        <w:rPr>
          <w:rStyle w:val="code"/>
        </w:rPr>
        <w:t>Node</w:t>
      </w:r>
      <w:r>
        <w:t xml:space="preserve">, </w:t>
      </w:r>
      <w:r w:rsidRPr="006117C1">
        <w:rPr>
          <w:rStyle w:val="code"/>
        </w:rPr>
        <w:t>Arc</w:t>
      </w:r>
      <w:r>
        <w:t xml:space="preserve">, and </w:t>
      </w:r>
      <w:r w:rsidRPr="006117C1">
        <w:rPr>
          <w:rStyle w:val="code"/>
        </w:rPr>
        <w:t>Graph</w:t>
      </w:r>
      <w:r>
        <w:t xml:space="preserve"> types </w:t>
      </w:r>
      <w:r w:rsidR="006117C1">
        <w:t>can be changed in the typedef section of the program</w:t>
      </w:r>
      <w:r w:rsidR="005764EB">
        <w:t xml:space="preserve"> to fit the needs of a particular application</w:t>
      </w:r>
      <w:r w:rsidR="006117C1">
        <w:t xml:space="preserve">.  Attributes can be assigned to the </w:t>
      </w:r>
      <w:r w:rsidR="006117C1" w:rsidRPr="006117C1">
        <w:rPr>
          <w:rStyle w:val="code"/>
        </w:rPr>
        <w:t>Node</w:t>
      </w:r>
      <w:r w:rsidR="006117C1">
        <w:t xml:space="preserve"> and </w:t>
      </w:r>
      <w:r w:rsidR="006117C1" w:rsidRPr="006117C1">
        <w:rPr>
          <w:rStyle w:val="code"/>
        </w:rPr>
        <w:t>Arc</w:t>
      </w:r>
      <w:r w:rsidR="006117C1">
        <w:t xml:space="preserve"> types, and these can also be renamed.  (Fans of the Object-Oriented model may wish to think of this as defining a subclass of the parent </w:t>
      </w:r>
      <w:r w:rsidR="006117C1" w:rsidRPr="006117C1">
        <w:rPr>
          <w:rStyle w:val="code"/>
        </w:rPr>
        <w:t>Node</w:t>
      </w:r>
      <w:r w:rsidR="006117C1">
        <w:t xml:space="preserve"> or </w:t>
      </w:r>
      <w:r w:rsidR="006117C1" w:rsidRPr="006117C1">
        <w:rPr>
          <w:rStyle w:val="code"/>
        </w:rPr>
        <w:t>Arc</w:t>
      </w:r>
      <w:r w:rsidR="006117C1">
        <w:t xml:space="preserve"> type with additional fields.)  Additionally, the typedef can require that certain </w:t>
      </w:r>
      <w:r w:rsidR="006117C1" w:rsidRPr="006117C1">
        <w:rPr>
          <w:rStyle w:val="code"/>
        </w:rPr>
        <w:t>Node</w:t>
      </w:r>
      <w:r w:rsidR="006117C1">
        <w:t xml:space="preserve">s in the </w:t>
      </w:r>
      <w:r w:rsidR="006117C1" w:rsidRPr="006117C1">
        <w:rPr>
          <w:rStyle w:val="code"/>
        </w:rPr>
        <w:t>Graph</w:t>
      </w:r>
      <w:r w:rsidR="006117C1">
        <w:t xml:space="preserve"> be given labels, which then become attributes of the </w:t>
      </w:r>
      <w:r w:rsidR="006117C1" w:rsidRPr="006117C1">
        <w:rPr>
          <w:rStyle w:val="code"/>
        </w:rPr>
        <w:t>Graph</w:t>
      </w:r>
      <w:r w:rsidR="006117C1">
        <w:t xml:space="preserve"> type.  For more on defining custom </w:t>
      </w:r>
      <w:r w:rsidR="006117C1" w:rsidRPr="006117C1">
        <w:rPr>
          <w:rStyle w:val="code"/>
        </w:rPr>
        <w:t>Node</w:t>
      </w:r>
      <w:r w:rsidR="006117C1">
        <w:t xml:space="preserve"> and </w:t>
      </w:r>
      <w:r w:rsidR="006117C1" w:rsidRPr="006117C1">
        <w:rPr>
          <w:rStyle w:val="code"/>
        </w:rPr>
        <w:t>Arc</w:t>
      </w:r>
      <w:r w:rsidR="006117C1">
        <w:t xml:space="preserve"> types, see section </w:t>
      </w:r>
      <w:r w:rsidR="00261026">
        <w:t>7.</w:t>
      </w:r>
    </w:p>
    <w:p w:rsidR="00107F1B" w:rsidRDefault="00107F1B" w:rsidP="00522FC9">
      <w:pPr>
        <w:pStyle w:val="BodyText"/>
      </w:pPr>
    </w:p>
    <w:p w:rsidR="00107F1B" w:rsidRDefault="00F3598F" w:rsidP="00593171">
      <w:pPr>
        <w:pStyle w:val="Heading3"/>
      </w:pPr>
      <w:r>
        <w:t>4.4</w:t>
      </w:r>
      <w:r w:rsidR="00107F1B">
        <w:t xml:space="preserve">.1 </w:t>
      </w:r>
      <w:r w:rsidR="00107F1B" w:rsidRPr="00F074A8">
        <w:rPr>
          <w:rStyle w:val="code"/>
        </w:rPr>
        <w:t>Node</w:t>
      </w:r>
    </w:p>
    <w:p w:rsidR="00107F1B" w:rsidRDefault="00107F1B" w:rsidP="00522FC9">
      <w:pPr>
        <w:pStyle w:val="BodyText"/>
      </w:pPr>
    </w:p>
    <w:p w:rsidR="00A92FC0" w:rsidRDefault="00911295" w:rsidP="00522FC9">
      <w:pPr>
        <w:pStyle w:val="BodyText"/>
      </w:pPr>
      <w:r>
        <w:t xml:space="preserve">The </w:t>
      </w:r>
      <w:r w:rsidRPr="00911295">
        <w:rPr>
          <w:rStyle w:val="code"/>
        </w:rPr>
        <w:t>Node</w:t>
      </w:r>
      <w:r>
        <w:t xml:space="preserve"> type represents one node (or vertex) of the </w:t>
      </w:r>
      <w:r w:rsidRPr="00911295">
        <w:rPr>
          <w:rStyle w:val="code"/>
        </w:rPr>
        <w:t>Graph</w:t>
      </w:r>
      <w:r>
        <w:t xml:space="preserve">.  In that regard, a </w:t>
      </w:r>
      <w:r w:rsidRPr="00911295">
        <w:rPr>
          <w:rStyle w:val="code"/>
        </w:rPr>
        <w:t>Node</w:t>
      </w:r>
      <w:r>
        <w:t xml:space="preserve"> is just a named point, but </w:t>
      </w:r>
      <w:r w:rsidRPr="00911295">
        <w:rPr>
          <w:rStyle w:val="code"/>
        </w:rPr>
        <w:t>Node</w:t>
      </w:r>
      <w:r>
        <w:t xml:space="preserve">s may also contain an arbitrary amount of information in their attributes.  </w:t>
      </w:r>
      <w:r w:rsidR="00AF7061">
        <w:t xml:space="preserve">A </w:t>
      </w:r>
      <w:r w:rsidR="00AF7061" w:rsidRPr="00AF7061">
        <w:rPr>
          <w:rStyle w:val="code"/>
        </w:rPr>
        <w:t>Node</w:t>
      </w:r>
      <w:r w:rsidR="00AF7061">
        <w:t xml:space="preserve"> may only be created or modified in the graph declaration section of the program, but the information inside it can be accessed at any point.</w:t>
      </w:r>
      <w:r w:rsidR="00046EAE">
        <w:t xml:space="preserve">  </w:t>
      </w:r>
      <w:r w:rsidR="00046EAE" w:rsidRPr="00046EAE">
        <w:rPr>
          <w:rStyle w:val="code"/>
        </w:rPr>
        <w:t>Node</w:t>
      </w:r>
      <w:r w:rsidR="00046EAE">
        <w:t xml:space="preserve"> attributes </w:t>
      </w:r>
      <w:r w:rsidR="00AF7061">
        <w:t xml:space="preserve">have the names assigned to them in the typedef section of the program and </w:t>
      </w:r>
      <w:r w:rsidR="00046EAE">
        <w:t xml:space="preserve">are accessed </w:t>
      </w:r>
      <w:r w:rsidR="00AF7061">
        <w:t>using</w:t>
      </w:r>
      <w:r w:rsidR="00046EAE">
        <w:t xml:space="preserve"> the dot operator</w:t>
      </w:r>
      <w:r w:rsidR="00C14DDD">
        <w:t xml:space="preserve">.  For example, </w:t>
      </w:r>
      <w:r w:rsidR="00C14DDD" w:rsidRPr="00C14DDD">
        <w:rPr>
          <w:rStyle w:val="code"/>
        </w:rPr>
        <w:t>node1.value</w:t>
      </w:r>
      <w:r w:rsidR="00C14DDD">
        <w:t xml:space="preserve"> denotes the attribute called </w:t>
      </w:r>
      <w:r w:rsidR="00C14DDD" w:rsidRPr="00C14DDD">
        <w:rPr>
          <w:rStyle w:val="code"/>
        </w:rPr>
        <w:t>value</w:t>
      </w:r>
      <w:r w:rsidR="00C14DDD">
        <w:t xml:space="preserve"> associated with the </w:t>
      </w:r>
      <w:r w:rsidR="00C14DDD" w:rsidRPr="00C14DDD">
        <w:rPr>
          <w:rStyle w:val="code"/>
        </w:rPr>
        <w:t>Node</w:t>
      </w:r>
      <w:r w:rsidR="00C14DDD">
        <w:t xml:space="preserve"> called </w:t>
      </w:r>
      <w:r w:rsidR="00C14DDD" w:rsidRPr="00C14DDD">
        <w:rPr>
          <w:rStyle w:val="code"/>
        </w:rPr>
        <w:t>node1</w:t>
      </w:r>
      <w:r w:rsidR="00C14DDD">
        <w:t>.</w:t>
      </w:r>
    </w:p>
    <w:p w:rsidR="00A92FC0" w:rsidRDefault="00A92FC0" w:rsidP="00522FC9">
      <w:pPr>
        <w:pStyle w:val="BodyText"/>
      </w:pPr>
    </w:p>
    <w:p w:rsidR="00804A78" w:rsidRDefault="00A92FC0" w:rsidP="00522FC9">
      <w:pPr>
        <w:pStyle w:val="BodyText"/>
      </w:pPr>
      <w:r>
        <w:lastRenderedPageBreak/>
        <w:t xml:space="preserve">Every </w:t>
      </w:r>
      <w:r w:rsidRPr="00A92FC0">
        <w:rPr>
          <w:rStyle w:val="code"/>
        </w:rPr>
        <w:t>Node</w:t>
      </w:r>
      <w:r>
        <w:t xml:space="preserve"> comes with six attributes that are created automatically.  The attribute </w:t>
      </w:r>
      <w:r>
        <w:rPr>
          <w:rStyle w:val="code"/>
        </w:rPr>
        <w:t>inD</w:t>
      </w:r>
      <w:r w:rsidRPr="00A92FC0">
        <w:rPr>
          <w:rStyle w:val="code"/>
        </w:rPr>
        <w:t>egree</w:t>
      </w:r>
      <w:r>
        <w:t xml:space="preserve"> is the number of </w:t>
      </w:r>
      <w:r w:rsidRPr="00A92FC0">
        <w:rPr>
          <w:rStyle w:val="code"/>
        </w:rPr>
        <w:t>Arc</w:t>
      </w:r>
      <w:r>
        <w:t xml:space="preserve">s that point to the </w:t>
      </w:r>
      <w:r w:rsidRPr="00A92FC0">
        <w:rPr>
          <w:rStyle w:val="code"/>
        </w:rPr>
        <w:t>Node</w:t>
      </w:r>
      <w:r>
        <w:t xml:space="preserve">.  The attribute </w:t>
      </w:r>
      <w:r w:rsidRPr="00A92FC0">
        <w:rPr>
          <w:rStyle w:val="code"/>
        </w:rPr>
        <w:t>o</w:t>
      </w:r>
      <w:r>
        <w:rPr>
          <w:rStyle w:val="code"/>
        </w:rPr>
        <w:t>utD</w:t>
      </w:r>
      <w:r w:rsidRPr="00A92FC0">
        <w:rPr>
          <w:rStyle w:val="code"/>
        </w:rPr>
        <w:t>egree</w:t>
      </w:r>
      <w:r>
        <w:t xml:space="preserve"> is the number of </w:t>
      </w:r>
      <w:r w:rsidRPr="00A92FC0">
        <w:rPr>
          <w:rStyle w:val="code"/>
        </w:rPr>
        <w:t>Arc</w:t>
      </w:r>
      <w:r>
        <w:t xml:space="preserve">s that point away from the </w:t>
      </w:r>
      <w:r w:rsidRPr="00A92FC0">
        <w:rPr>
          <w:rStyle w:val="code"/>
        </w:rPr>
        <w:t>Node</w:t>
      </w:r>
      <w:r>
        <w:t xml:space="preserve">.  If the application is one in which it is more convenient to think of </w:t>
      </w:r>
      <w:r w:rsidRPr="00A92FC0">
        <w:rPr>
          <w:rStyle w:val="code"/>
        </w:rPr>
        <w:t>Graph</w:t>
      </w:r>
      <w:r>
        <w:t xml:space="preserve"> as being undirected, the attribute degree is provided.  It is always equal to the sum of </w:t>
      </w:r>
      <w:r>
        <w:rPr>
          <w:rStyle w:val="code"/>
        </w:rPr>
        <w:t>inD</w:t>
      </w:r>
      <w:r w:rsidRPr="00A92FC0">
        <w:rPr>
          <w:rStyle w:val="code"/>
        </w:rPr>
        <w:t>egree</w:t>
      </w:r>
      <w:r>
        <w:t xml:space="preserve"> and </w:t>
      </w:r>
      <w:r>
        <w:rPr>
          <w:rStyle w:val="code"/>
        </w:rPr>
        <w:t>outD</w:t>
      </w:r>
      <w:r w:rsidRPr="00A92FC0">
        <w:rPr>
          <w:rStyle w:val="code"/>
        </w:rPr>
        <w:t>egree</w:t>
      </w:r>
      <w:r>
        <w:t xml:space="preserve">.  The attributes </w:t>
      </w:r>
      <w:r w:rsidRPr="00A92FC0">
        <w:rPr>
          <w:rStyle w:val="code"/>
        </w:rPr>
        <w:t>arcsIn</w:t>
      </w:r>
      <w:r>
        <w:t xml:space="preserve"> and </w:t>
      </w:r>
      <w:r w:rsidRPr="00A92FC0">
        <w:rPr>
          <w:rStyle w:val="code"/>
        </w:rPr>
        <w:t>arcsOut</w:t>
      </w:r>
      <w:r>
        <w:t xml:space="preserve"> are </w:t>
      </w:r>
      <w:r w:rsidRPr="00A92FC0">
        <w:rPr>
          <w:rStyle w:val="code"/>
        </w:rPr>
        <w:t>List</w:t>
      </w:r>
      <w:r>
        <w:t xml:space="preserve">s of </w:t>
      </w:r>
      <w:r w:rsidRPr="00A92FC0">
        <w:rPr>
          <w:rStyle w:val="code"/>
        </w:rPr>
        <w:t>Arc</w:t>
      </w:r>
      <w:r>
        <w:t xml:space="preserve">s pointing into and away from the </w:t>
      </w:r>
      <w:r w:rsidRPr="00A92FC0">
        <w:rPr>
          <w:rStyle w:val="code"/>
        </w:rPr>
        <w:t>Node</w:t>
      </w:r>
      <w:r>
        <w:t xml:space="preserve">, respectively.  Again, if it more convenient to think of the </w:t>
      </w:r>
      <w:r w:rsidRPr="00A92FC0">
        <w:rPr>
          <w:rStyle w:val="code"/>
        </w:rPr>
        <w:t>Graph</w:t>
      </w:r>
      <w:r>
        <w:t xml:space="preserve"> as undirected, the attribute </w:t>
      </w:r>
      <w:r w:rsidRPr="00A92FC0">
        <w:rPr>
          <w:rStyle w:val="code"/>
        </w:rPr>
        <w:t>arcs</w:t>
      </w:r>
      <w:r>
        <w:t xml:space="preserve"> is list of all </w:t>
      </w:r>
      <w:r w:rsidRPr="00A92FC0">
        <w:rPr>
          <w:rStyle w:val="code"/>
        </w:rPr>
        <w:t>Arc</w:t>
      </w:r>
      <w:r>
        <w:t>s regardless of direction.</w:t>
      </w:r>
    </w:p>
    <w:p w:rsidR="00804A78" w:rsidRDefault="00804A78" w:rsidP="00522FC9">
      <w:pPr>
        <w:pStyle w:val="BodyText"/>
      </w:pPr>
    </w:p>
    <w:p w:rsidR="006B6FB0" w:rsidRDefault="00804A78" w:rsidP="00522FC9">
      <w:pPr>
        <w:pStyle w:val="BodyText"/>
      </w:pPr>
      <w:r>
        <w:t xml:space="preserve">In addition to the automatic </w:t>
      </w:r>
      <w:r w:rsidRPr="006B6FB0">
        <w:rPr>
          <w:rStyle w:val="code"/>
        </w:rPr>
        <w:t>Node</w:t>
      </w:r>
      <w:r>
        <w:t xml:space="preserve"> attributes, the programmer can define additional attributes in a typedef file.  By default, these attributes (as well as all attributes mentioned in the previous paragraph) are immutable, meaning their values cannot be changed in the solver portion of the program.  This is reasonable because </w:t>
      </w:r>
      <w:r w:rsidR="006B6FB0">
        <w:t>extracting data from a graph should not change the nature or structure of that graph.  It is often useful, though, when computing a graph algorithm, to keep track of certain information by manipulating the nodes of the graph directly.  (</w:t>
      </w:r>
      <w:r w:rsidR="00CB6AB0">
        <w:t>i.e.</w:t>
      </w:r>
      <w:r w:rsidR="006B6FB0">
        <w:t xml:space="preserve"> when computing Dijkstra’s algorithm, it is useful to set a flag to keep track of which nodes have been visited.)  For this reason, Flow provides a way to define a </w:t>
      </w:r>
      <w:r w:rsidR="006B6FB0" w:rsidRPr="006B6FB0">
        <w:rPr>
          <w:rStyle w:val="code"/>
        </w:rPr>
        <w:t>Node</w:t>
      </w:r>
      <w:r w:rsidR="006B6FB0">
        <w:t xml:space="preserve"> attribute that can be modified in the solver.  This is done using the key word </w:t>
      </w:r>
      <w:r w:rsidR="006B6FB0" w:rsidRPr="006B6FB0">
        <w:rPr>
          <w:rStyle w:val="code"/>
        </w:rPr>
        <w:t>fickle</w:t>
      </w:r>
      <w:r w:rsidR="006B6FB0">
        <w:t>.  For example:</w:t>
      </w:r>
    </w:p>
    <w:p w:rsidR="006B6FB0" w:rsidRDefault="006B6FB0" w:rsidP="00522FC9">
      <w:pPr>
        <w:pStyle w:val="BodyText"/>
      </w:pPr>
    </w:p>
    <w:p w:rsidR="006B6FB0" w:rsidRPr="006B6FB0" w:rsidRDefault="006B6FB0" w:rsidP="00522FC9">
      <w:pPr>
        <w:pStyle w:val="BodyText"/>
        <w:rPr>
          <w:rStyle w:val="code"/>
        </w:rPr>
      </w:pPr>
      <w:r w:rsidRPr="006B6FB0">
        <w:rPr>
          <w:rStyle w:val="code"/>
        </w:rPr>
        <w:t>Node myNode(string name, fickle int flag);</w:t>
      </w:r>
    </w:p>
    <w:p w:rsidR="006B6FB0" w:rsidRDefault="006B6FB0" w:rsidP="00522FC9">
      <w:pPr>
        <w:pStyle w:val="BodyText"/>
      </w:pPr>
    </w:p>
    <w:p w:rsidR="00874E8A" w:rsidRPr="00874E8A" w:rsidRDefault="006B6FB0" w:rsidP="00522FC9">
      <w:pPr>
        <w:pStyle w:val="BodyText"/>
      </w:pPr>
      <w:r>
        <w:t xml:space="preserve">For the </w:t>
      </w:r>
      <w:r w:rsidRPr="006B6FB0">
        <w:rPr>
          <w:rStyle w:val="code"/>
        </w:rPr>
        <w:t>Node</w:t>
      </w:r>
      <w:r>
        <w:t xml:space="preserve"> type </w:t>
      </w:r>
      <w:r w:rsidRPr="006B6FB0">
        <w:rPr>
          <w:rStyle w:val="code"/>
        </w:rPr>
        <w:t>myNode</w:t>
      </w:r>
      <w:r>
        <w:t xml:space="preserve">, the attribute </w:t>
      </w:r>
      <w:r w:rsidRPr="006B6FB0">
        <w:rPr>
          <w:rStyle w:val="code"/>
        </w:rPr>
        <w:t>name</w:t>
      </w:r>
      <w:r>
        <w:t xml:space="preserve"> is immutable, but the attribute </w:t>
      </w:r>
      <w:r w:rsidRPr="006B6FB0">
        <w:rPr>
          <w:rStyle w:val="code"/>
        </w:rPr>
        <w:t>flag</w:t>
      </w:r>
      <w:r>
        <w:t xml:space="preserve"> may be modified in the solver.</w:t>
      </w:r>
    </w:p>
    <w:p w:rsidR="00874E8A" w:rsidRDefault="00874E8A" w:rsidP="00522FC9">
      <w:pPr>
        <w:pStyle w:val="BodyText"/>
      </w:pPr>
    </w:p>
    <w:p w:rsidR="00874E8A" w:rsidRDefault="00F3598F" w:rsidP="00593171">
      <w:pPr>
        <w:pStyle w:val="Heading3"/>
      </w:pPr>
      <w:r>
        <w:t>4.4</w:t>
      </w:r>
      <w:r w:rsidR="00874E8A">
        <w:t xml:space="preserve">.2 </w:t>
      </w:r>
      <w:r w:rsidR="00874E8A" w:rsidRPr="00F074A8">
        <w:rPr>
          <w:rStyle w:val="code"/>
        </w:rPr>
        <w:t>Arc</w:t>
      </w:r>
    </w:p>
    <w:p w:rsidR="00874E8A" w:rsidRDefault="00874E8A" w:rsidP="00522FC9">
      <w:pPr>
        <w:pStyle w:val="BodyText"/>
      </w:pPr>
    </w:p>
    <w:p w:rsidR="005D48D3" w:rsidRDefault="00911295" w:rsidP="00522FC9">
      <w:pPr>
        <w:pStyle w:val="BodyText"/>
      </w:pPr>
      <w:r>
        <w:t xml:space="preserve">An </w:t>
      </w:r>
      <w:r w:rsidRPr="00911295">
        <w:rPr>
          <w:rStyle w:val="code"/>
        </w:rPr>
        <w:t>Arc</w:t>
      </w:r>
      <w:r>
        <w:t xml:space="preserve"> represents an arc (or edge) of the </w:t>
      </w:r>
      <w:r w:rsidRPr="00046EAE">
        <w:rPr>
          <w:rStyle w:val="code"/>
        </w:rPr>
        <w:t>Graph</w:t>
      </w:r>
      <w:r w:rsidR="00C14DDD">
        <w:t xml:space="preserve"> and as such serves to connect exactly two </w:t>
      </w:r>
      <w:r w:rsidR="00C14DDD" w:rsidRPr="00C14DDD">
        <w:rPr>
          <w:rStyle w:val="code"/>
        </w:rPr>
        <w:t>Node</w:t>
      </w:r>
      <w:r w:rsidR="00C14DDD">
        <w:t>s.</w:t>
      </w:r>
      <w:r w:rsidR="00046EAE">
        <w:t xml:space="preserve">  Like a </w:t>
      </w:r>
      <w:r w:rsidR="00046EAE" w:rsidRPr="00046EAE">
        <w:rPr>
          <w:rStyle w:val="code"/>
        </w:rPr>
        <w:t>Node</w:t>
      </w:r>
      <w:r w:rsidR="00046EAE">
        <w:t xml:space="preserve">, an </w:t>
      </w:r>
      <w:r w:rsidR="00046EAE" w:rsidRPr="00046EAE">
        <w:rPr>
          <w:rStyle w:val="code"/>
        </w:rPr>
        <w:t>Arc</w:t>
      </w:r>
      <w:r w:rsidR="00046EAE">
        <w:t xml:space="preserve"> can contain an arbitrary amount of data in its att</w:t>
      </w:r>
      <w:r w:rsidR="002E6FDC">
        <w:t xml:space="preserve">ributes, </w:t>
      </w:r>
      <w:r w:rsidR="00C14DDD">
        <w:t xml:space="preserve">as </w:t>
      </w:r>
      <w:r w:rsidR="002E6FDC">
        <w:t>specified in the typedef section</w:t>
      </w:r>
      <w:r w:rsidR="00C14DDD">
        <w:t xml:space="preserve"> of the program.  Every </w:t>
      </w:r>
      <w:r w:rsidR="00C14DDD" w:rsidRPr="00C14DDD">
        <w:rPr>
          <w:rStyle w:val="code"/>
        </w:rPr>
        <w:t>Arc</w:t>
      </w:r>
      <w:r w:rsidR="00C14DDD">
        <w:t xml:space="preserve"> type automatically has </w:t>
      </w:r>
      <w:r w:rsidR="006B6FB0">
        <w:t>three</w:t>
      </w:r>
      <w:r w:rsidR="00C14DDD">
        <w:t xml:space="preserve"> attributes, called </w:t>
      </w:r>
      <w:r w:rsidR="00C14DDD" w:rsidRPr="00C14DDD">
        <w:rPr>
          <w:rStyle w:val="code"/>
        </w:rPr>
        <w:t>from</w:t>
      </w:r>
      <w:r w:rsidR="00C14DDD">
        <w:t xml:space="preserve"> and </w:t>
      </w:r>
      <w:r w:rsidR="00C14DDD" w:rsidRPr="00C14DDD">
        <w:rPr>
          <w:rStyle w:val="code"/>
        </w:rPr>
        <w:t>to</w:t>
      </w:r>
      <w:r w:rsidR="00C14DDD">
        <w:t xml:space="preserve">.  For an </w:t>
      </w:r>
      <w:r w:rsidR="00C14DDD" w:rsidRPr="00C14DDD">
        <w:rPr>
          <w:rStyle w:val="code"/>
        </w:rPr>
        <w:t>Arc</w:t>
      </w:r>
      <w:r w:rsidR="00C14DDD">
        <w:t xml:space="preserve"> called </w:t>
      </w:r>
      <w:r w:rsidR="00C14DDD" w:rsidRPr="00C14DDD">
        <w:rPr>
          <w:rStyle w:val="code"/>
        </w:rPr>
        <w:t>arc2</w:t>
      </w:r>
      <w:r w:rsidR="005D48D3">
        <w:t>, the expression</w:t>
      </w:r>
      <w:r w:rsidR="00C14DDD">
        <w:t xml:space="preserve"> </w:t>
      </w:r>
      <w:r w:rsidR="00C14DDD" w:rsidRPr="00C14DDD">
        <w:rPr>
          <w:rStyle w:val="code"/>
        </w:rPr>
        <w:t>arc2.from</w:t>
      </w:r>
      <w:r w:rsidR="00C14DDD">
        <w:t xml:space="preserve"> </w:t>
      </w:r>
      <w:r w:rsidR="005D48D3">
        <w:t xml:space="preserve">denotes the </w:t>
      </w:r>
      <w:r w:rsidR="005D48D3" w:rsidRPr="005D48D3">
        <w:rPr>
          <w:rStyle w:val="code"/>
        </w:rPr>
        <w:t>Node</w:t>
      </w:r>
      <w:r w:rsidR="005D48D3">
        <w:t xml:space="preserve"> that </w:t>
      </w:r>
      <w:r w:rsidR="005D48D3" w:rsidRPr="005D48D3">
        <w:rPr>
          <w:rStyle w:val="code"/>
        </w:rPr>
        <w:t>arc2</w:t>
      </w:r>
      <w:r w:rsidR="005D48D3">
        <w:t xml:space="preserve"> points away from, and </w:t>
      </w:r>
      <w:r w:rsidR="005D48D3" w:rsidRPr="005D48D3">
        <w:rPr>
          <w:rStyle w:val="code"/>
        </w:rPr>
        <w:t>arc2.to</w:t>
      </w:r>
      <w:r w:rsidR="005D48D3">
        <w:t xml:space="preserve"> is the </w:t>
      </w:r>
      <w:r w:rsidR="005D48D3" w:rsidRPr="005D48D3">
        <w:rPr>
          <w:rStyle w:val="code"/>
        </w:rPr>
        <w:t>Node</w:t>
      </w:r>
      <w:r w:rsidR="005D48D3">
        <w:t xml:space="preserve"> that </w:t>
      </w:r>
      <w:r w:rsidR="005D48D3" w:rsidRPr="005D48D3">
        <w:rPr>
          <w:rStyle w:val="code"/>
        </w:rPr>
        <w:t>arc2</w:t>
      </w:r>
      <w:r w:rsidR="005D48D3">
        <w:t xml:space="preserve"> points toward</w:t>
      </w:r>
      <w:r w:rsidR="008419DF">
        <w:t>.</w:t>
      </w:r>
      <w:r w:rsidR="00F65191">
        <w:t xml:space="preserve">  If it makes more sense to consider the </w:t>
      </w:r>
      <w:r w:rsidR="00F65191" w:rsidRPr="00F65191">
        <w:rPr>
          <w:rStyle w:val="code"/>
        </w:rPr>
        <w:t>Graph</w:t>
      </w:r>
      <w:r w:rsidR="00F65191">
        <w:t xml:space="preserve"> undirected, the </w:t>
      </w:r>
      <w:r w:rsidR="00F65191" w:rsidRPr="00F65191">
        <w:rPr>
          <w:rStyle w:val="code"/>
        </w:rPr>
        <w:t>Arc</w:t>
      </w:r>
      <w:r w:rsidR="00F65191">
        <w:t xml:space="preserve"> attribute </w:t>
      </w:r>
      <w:r w:rsidR="00F65191" w:rsidRPr="00F65191">
        <w:rPr>
          <w:rStyle w:val="code"/>
        </w:rPr>
        <w:t>nodes</w:t>
      </w:r>
      <w:r w:rsidR="00F65191">
        <w:t xml:space="preserve"> is provided, which is a </w:t>
      </w:r>
      <w:r w:rsidR="00F65191" w:rsidRPr="00F65191">
        <w:rPr>
          <w:rStyle w:val="code"/>
        </w:rPr>
        <w:t>List</w:t>
      </w:r>
      <w:r w:rsidR="00F65191">
        <w:t xml:space="preserve"> containing both of the </w:t>
      </w:r>
      <w:r w:rsidR="00F65191" w:rsidRPr="00F65191">
        <w:rPr>
          <w:rStyle w:val="code"/>
        </w:rPr>
        <w:t>Node</w:t>
      </w:r>
      <w:r w:rsidR="00F65191">
        <w:t xml:space="preserve">s that the </w:t>
      </w:r>
      <w:r w:rsidR="00F65191" w:rsidRPr="00F65191">
        <w:rPr>
          <w:rStyle w:val="code"/>
        </w:rPr>
        <w:t>Arc</w:t>
      </w:r>
      <w:r w:rsidR="00F65191">
        <w:t xml:space="preserve"> connects.</w:t>
      </w:r>
      <w:r w:rsidR="006B6FB0">
        <w:t xml:space="preserve">  Additional attributes may be defined in the typedef, and the key word </w:t>
      </w:r>
      <w:r w:rsidR="006B6FB0" w:rsidRPr="006B6FB0">
        <w:rPr>
          <w:rStyle w:val="code"/>
        </w:rPr>
        <w:t>fickle</w:t>
      </w:r>
      <w:r w:rsidR="006B6FB0">
        <w:t xml:space="preserve"> can be used for </w:t>
      </w:r>
      <w:r w:rsidR="006B6FB0" w:rsidRPr="006B6FB0">
        <w:rPr>
          <w:rStyle w:val="code"/>
        </w:rPr>
        <w:t>Arc</w:t>
      </w:r>
      <w:r w:rsidR="006B6FB0">
        <w:t xml:space="preserve"> attributes in the same way it is used for </w:t>
      </w:r>
      <w:r w:rsidR="006B6FB0" w:rsidRPr="006B6FB0">
        <w:rPr>
          <w:rStyle w:val="code"/>
        </w:rPr>
        <w:t>Node</w:t>
      </w:r>
      <w:r w:rsidR="006B6FB0">
        <w:t xml:space="preserve"> attributes.</w:t>
      </w:r>
    </w:p>
    <w:p w:rsidR="00874E8A" w:rsidRDefault="00874E8A" w:rsidP="00522FC9">
      <w:pPr>
        <w:pStyle w:val="BodyText"/>
      </w:pPr>
    </w:p>
    <w:p w:rsidR="00874E8A" w:rsidRDefault="00F3598F" w:rsidP="00593171">
      <w:pPr>
        <w:pStyle w:val="Heading3"/>
      </w:pPr>
      <w:r>
        <w:t>4.4</w:t>
      </w:r>
      <w:r w:rsidR="00874E8A">
        <w:t xml:space="preserve">.3 </w:t>
      </w:r>
      <w:r w:rsidR="00874E8A" w:rsidRPr="00C30EC2">
        <w:rPr>
          <w:rStyle w:val="code"/>
        </w:rPr>
        <w:t>Graph</w:t>
      </w:r>
    </w:p>
    <w:p w:rsidR="00874E8A" w:rsidRDefault="00874E8A" w:rsidP="00522FC9">
      <w:pPr>
        <w:pStyle w:val="BodyText"/>
      </w:pPr>
    </w:p>
    <w:p w:rsidR="003604E2" w:rsidRDefault="00046EAE" w:rsidP="00522FC9">
      <w:pPr>
        <w:pStyle w:val="BodyText"/>
      </w:pPr>
      <w:r>
        <w:t xml:space="preserve">A </w:t>
      </w:r>
      <w:r w:rsidRPr="00046EAE">
        <w:rPr>
          <w:rStyle w:val="code"/>
        </w:rPr>
        <w:t>Graph</w:t>
      </w:r>
      <w:r>
        <w:t xml:space="preserve"> is the data type that refers to the entir</w:t>
      </w:r>
      <w:r w:rsidR="007E2B86">
        <w:t>e output of the graph declaration</w:t>
      </w:r>
      <w:r>
        <w:t xml:space="preserve"> section of the program.  The </w:t>
      </w:r>
      <w:r w:rsidR="0054431E">
        <w:t>Graph has several</w:t>
      </w:r>
      <w:r w:rsidR="00803E76">
        <w:t xml:space="preserve"> built-in attributes that can be accessed with the dot operator.</w:t>
      </w:r>
      <w:r w:rsidR="0054431E">
        <w:t xml:space="preserve"> </w:t>
      </w:r>
      <w:r w:rsidR="00D17225">
        <w:t xml:space="preserve"> </w:t>
      </w:r>
      <w:r w:rsidR="0054431E" w:rsidRPr="0054431E">
        <w:rPr>
          <w:rStyle w:val="code"/>
        </w:rPr>
        <w:t>Graph.numNodes</w:t>
      </w:r>
      <w:r w:rsidR="0054431E">
        <w:t xml:space="preserve"> and </w:t>
      </w:r>
      <w:r w:rsidR="0054431E" w:rsidRPr="0054431E">
        <w:rPr>
          <w:rStyle w:val="code"/>
        </w:rPr>
        <w:t>Graph.numArcs</w:t>
      </w:r>
      <w:r w:rsidR="0054431E">
        <w:t xml:space="preserve"> are </w:t>
      </w:r>
      <w:r w:rsidR="0054431E" w:rsidRPr="0054431E">
        <w:rPr>
          <w:rStyle w:val="code"/>
        </w:rPr>
        <w:t>int</w:t>
      </w:r>
      <w:r w:rsidR="0054431E">
        <w:t xml:space="preserve"> values that represent the number of </w:t>
      </w:r>
      <w:r w:rsidR="0054431E" w:rsidRPr="0054431E">
        <w:rPr>
          <w:rStyle w:val="code"/>
        </w:rPr>
        <w:t>Nodes</w:t>
      </w:r>
      <w:r w:rsidR="0054431E">
        <w:t xml:space="preserve"> in the </w:t>
      </w:r>
      <w:r w:rsidR="0054431E" w:rsidRPr="0054431E">
        <w:rPr>
          <w:rStyle w:val="code"/>
        </w:rPr>
        <w:t>Graph</w:t>
      </w:r>
      <w:r w:rsidR="0054431E">
        <w:t xml:space="preserve"> and the number of </w:t>
      </w:r>
      <w:r w:rsidR="0054431E" w:rsidRPr="0054431E">
        <w:rPr>
          <w:rStyle w:val="code"/>
        </w:rPr>
        <w:t>Arcs</w:t>
      </w:r>
      <w:r w:rsidR="0054431E">
        <w:t xml:space="preserve"> in the </w:t>
      </w:r>
      <w:r w:rsidR="0054431E" w:rsidRPr="0054431E">
        <w:rPr>
          <w:rStyle w:val="code"/>
        </w:rPr>
        <w:t>Graph</w:t>
      </w:r>
      <w:r w:rsidR="0054431E">
        <w:t xml:space="preserve">, respectively.  </w:t>
      </w:r>
      <w:r w:rsidR="0054431E" w:rsidRPr="0054431E">
        <w:rPr>
          <w:rStyle w:val="code"/>
        </w:rPr>
        <w:lastRenderedPageBreak/>
        <w:t>Graph.nodes</w:t>
      </w:r>
      <w:r w:rsidR="0054431E">
        <w:t xml:space="preserve"> is a </w:t>
      </w:r>
      <w:r w:rsidR="0054431E" w:rsidRPr="0054431E">
        <w:rPr>
          <w:rStyle w:val="code"/>
        </w:rPr>
        <w:t>List</w:t>
      </w:r>
      <w:r w:rsidR="0054431E">
        <w:t xml:space="preserve"> of every </w:t>
      </w:r>
      <w:r w:rsidR="0054431E" w:rsidRPr="0054431E">
        <w:rPr>
          <w:rStyle w:val="code"/>
        </w:rPr>
        <w:t>Node</w:t>
      </w:r>
      <w:r w:rsidR="0054431E">
        <w:t xml:space="preserve"> in the </w:t>
      </w:r>
      <w:r w:rsidR="0054431E" w:rsidRPr="0054431E">
        <w:rPr>
          <w:rStyle w:val="code"/>
        </w:rPr>
        <w:t>Graph</w:t>
      </w:r>
      <w:r w:rsidR="0054431E">
        <w:t xml:space="preserve">, and </w:t>
      </w:r>
      <w:r w:rsidR="0054431E" w:rsidRPr="0054431E">
        <w:rPr>
          <w:rStyle w:val="code"/>
        </w:rPr>
        <w:t>Graph.arcs</w:t>
      </w:r>
      <w:r w:rsidR="0054431E">
        <w:t xml:space="preserve"> is a </w:t>
      </w:r>
      <w:r w:rsidR="0054431E" w:rsidRPr="0054431E">
        <w:rPr>
          <w:rStyle w:val="code"/>
        </w:rPr>
        <w:t>List</w:t>
      </w:r>
      <w:r w:rsidR="0054431E">
        <w:t xml:space="preserve"> of every </w:t>
      </w:r>
      <w:r w:rsidR="0054431E" w:rsidRPr="0054431E">
        <w:rPr>
          <w:rStyle w:val="code"/>
        </w:rPr>
        <w:t>Arc</w:t>
      </w:r>
      <w:r w:rsidR="0054431E">
        <w:t xml:space="preserve"> in the </w:t>
      </w:r>
      <w:r w:rsidR="0054431E" w:rsidRPr="0054431E">
        <w:rPr>
          <w:rStyle w:val="code"/>
        </w:rPr>
        <w:t>Graph</w:t>
      </w:r>
      <w:r w:rsidR="0054431E">
        <w:t>.</w:t>
      </w:r>
    </w:p>
    <w:p w:rsidR="003604E2" w:rsidRDefault="003604E2" w:rsidP="00522FC9">
      <w:pPr>
        <w:pStyle w:val="BodyText"/>
      </w:pPr>
    </w:p>
    <w:p w:rsidR="006117C1" w:rsidRPr="005D48D3" w:rsidRDefault="003604E2" w:rsidP="00522FC9">
      <w:pPr>
        <w:pStyle w:val="BodyText"/>
      </w:pPr>
      <w:r>
        <w:t xml:space="preserve">In addition, the </w:t>
      </w:r>
      <w:r w:rsidRPr="00B93B23">
        <w:rPr>
          <w:rStyle w:val="code"/>
        </w:rPr>
        <w:t>Graph</w:t>
      </w:r>
      <w:r>
        <w:t xml:space="preserve"> has an attribute for every label </w:t>
      </w:r>
      <w:r w:rsidR="002C3EFE">
        <w:t>declared in the typedef section, and labels are also accessed using the dot operator.</w:t>
      </w:r>
      <w:r w:rsidR="00A92FC0">
        <w:t xml:space="preserve">  For e</w:t>
      </w:r>
      <w:r w:rsidR="005D48D3">
        <w:t xml:space="preserve">xample, if the typedef specifies a </w:t>
      </w:r>
      <w:r w:rsidR="005D48D3" w:rsidRPr="005D48D3">
        <w:rPr>
          <w:rStyle w:val="code"/>
        </w:rPr>
        <w:t>Graph</w:t>
      </w:r>
      <w:r w:rsidR="005D48D3">
        <w:t xml:space="preserve"> that looks like a binary tree that has a </w:t>
      </w:r>
      <w:r w:rsidR="005D48D3" w:rsidRPr="005D48D3">
        <w:rPr>
          <w:rStyle w:val="code"/>
        </w:rPr>
        <w:t>Node</w:t>
      </w:r>
      <w:r w:rsidR="005D48D3">
        <w:t xml:space="preserve"> designated as the </w:t>
      </w:r>
      <w:r w:rsidR="005D48D3" w:rsidRPr="005D48D3">
        <w:rPr>
          <w:rStyle w:val="code"/>
        </w:rPr>
        <w:t>root</w:t>
      </w:r>
      <w:r w:rsidR="005D48D3">
        <w:t xml:space="preserve">, the expression </w:t>
      </w:r>
      <w:r w:rsidR="005D48D3" w:rsidRPr="005D48D3">
        <w:rPr>
          <w:rStyle w:val="code"/>
        </w:rPr>
        <w:t>Graph.root</w:t>
      </w:r>
      <w:r w:rsidR="005D48D3">
        <w:rPr>
          <w:rStyle w:val="code"/>
        </w:rPr>
        <w:t xml:space="preserve"> </w:t>
      </w:r>
      <w:r w:rsidR="005D48D3" w:rsidRPr="005D48D3">
        <w:t>represents that</w:t>
      </w:r>
      <w:r w:rsidR="005D48D3">
        <w:rPr>
          <w:rStyle w:val="code"/>
        </w:rPr>
        <w:t xml:space="preserve"> Node</w:t>
      </w:r>
      <w:r w:rsidR="005D48D3" w:rsidRPr="005D48D3">
        <w:t>.</w:t>
      </w:r>
    </w:p>
    <w:p w:rsidR="006117C1" w:rsidRDefault="006117C1" w:rsidP="00522FC9">
      <w:pPr>
        <w:pStyle w:val="BodyText"/>
      </w:pPr>
    </w:p>
    <w:p w:rsidR="006117C1" w:rsidRDefault="006117C1" w:rsidP="006117C1">
      <w:pPr>
        <w:pStyle w:val="Heading3"/>
        <w:rPr>
          <w:rStyle w:val="code"/>
          <w:rFonts w:eastAsiaTheme="minorHAnsi" w:cstheme="minorBidi"/>
          <w:b w:val="0"/>
          <w:bCs w:val="0"/>
        </w:rPr>
      </w:pPr>
      <w:r>
        <w:t xml:space="preserve">4.4.4 </w:t>
      </w:r>
      <w:r w:rsidRPr="006117C1">
        <w:rPr>
          <w:rStyle w:val="code"/>
        </w:rPr>
        <w:t>List</w:t>
      </w:r>
    </w:p>
    <w:p w:rsidR="006117C1" w:rsidRDefault="006117C1" w:rsidP="00522FC9">
      <w:pPr>
        <w:pStyle w:val="BodyText"/>
      </w:pPr>
    </w:p>
    <w:p w:rsidR="00BD775A" w:rsidRDefault="00BD775A" w:rsidP="00522FC9">
      <w:pPr>
        <w:pStyle w:val="BodyText"/>
      </w:pPr>
      <w:r>
        <w:t xml:space="preserve">A </w:t>
      </w:r>
      <w:r w:rsidRPr="00BD775A">
        <w:rPr>
          <w:rStyle w:val="code"/>
        </w:rPr>
        <w:t>List</w:t>
      </w:r>
      <w:r>
        <w:t xml:space="preserve"> is an ordered collection of items.  In </w:t>
      </w:r>
      <w:r w:rsidR="00E11EB0">
        <w:t>Flow</w:t>
      </w:r>
      <w:r>
        <w:t xml:space="preserve">, any single </w:t>
      </w:r>
      <w:r w:rsidRPr="00BD775A">
        <w:rPr>
          <w:rStyle w:val="code"/>
        </w:rPr>
        <w:t>List</w:t>
      </w:r>
      <w:r>
        <w:t xml:space="preserve"> must contain items that are all of the same type, but that type can be any basic or aggregate type (including </w:t>
      </w:r>
      <w:r w:rsidRPr="00BD775A">
        <w:rPr>
          <w:rStyle w:val="code"/>
        </w:rPr>
        <w:t>List</w:t>
      </w:r>
      <w:r w:rsidR="00E31EED">
        <w:t xml:space="preserve">).  </w:t>
      </w:r>
      <w:r w:rsidR="00E31EED" w:rsidRPr="00D22095">
        <w:rPr>
          <w:rStyle w:val="code"/>
        </w:rPr>
        <w:t>List</w:t>
      </w:r>
      <w:r w:rsidR="00E31EED">
        <w:t xml:space="preserve">s may </w:t>
      </w:r>
      <w:r w:rsidR="00D22095">
        <w:t xml:space="preserve">appear in </w:t>
      </w:r>
      <w:r w:rsidR="00D22095" w:rsidRPr="00D22095">
        <w:rPr>
          <w:rStyle w:val="code"/>
        </w:rPr>
        <w:t>Node</w:t>
      </w:r>
      <w:r w:rsidR="00D22095">
        <w:t xml:space="preserve"> or </w:t>
      </w:r>
      <w:r w:rsidR="00D22095" w:rsidRPr="00D22095">
        <w:rPr>
          <w:rStyle w:val="code"/>
        </w:rPr>
        <w:t>Arc</w:t>
      </w:r>
      <w:r w:rsidR="00D22095">
        <w:t xml:space="preserve"> attribute, they may be declared in the graph </w:t>
      </w:r>
      <w:r w:rsidR="00CB6AB0">
        <w:t>declaration</w:t>
      </w:r>
      <w:r w:rsidR="00D22095">
        <w:t xml:space="preserve"> (although they will not be available in the solver), or they may be declared in the solver.  </w:t>
      </w:r>
      <w:r w:rsidR="0061329A">
        <w:t xml:space="preserve">The built-in </w:t>
      </w:r>
      <w:r w:rsidR="00626D58">
        <w:t xml:space="preserve">attributes of the </w:t>
      </w:r>
      <w:r w:rsidR="00626D58" w:rsidRPr="00626D58">
        <w:rPr>
          <w:rStyle w:val="code"/>
        </w:rPr>
        <w:t>List</w:t>
      </w:r>
      <w:r w:rsidR="00626D58">
        <w:t xml:space="preserve"> type make it easy to use as </w:t>
      </w:r>
      <w:r w:rsidR="0061329A">
        <w:t>several different we</w:t>
      </w:r>
      <w:r>
        <w:t>ll-known list data structures.</w:t>
      </w:r>
    </w:p>
    <w:p w:rsidR="00BD775A" w:rsidRDefault="00BD775A" w:rsidP="00522FC9">
      <w:pPr>
        <w:pStyle w:val="BodyText"/>
      </w:pPr>
    </w:p>
    <w:p w:rsidR="009E5070" w:rsidRDefault="0061329A" w:rsidP="00522FC9">
      <w:pPr>
        <w:pStyle w:val="BodyText"/>
      </w:pPr>
      <w:r>
        <w:t xml:space="preserve">The attribute </w:t>
      </w:r>
      <w:r w:rsidRPr="0061329A">
        <w:rPr>
          <w:rStyle w:val="code"/>
        </w:rPr>
        <w:t>length</w:t>
      </w:r>
      <w:r>
        <w:t xml:space="preserve"> is an </w:t>
      </w:r>
      <w:r w:rsidRPr="0061329A">
        <w:rPr>
          <w:rStyle w:val="code"/>
        </w:rPr>
        <w:t>int</w:t>
      </w:r>
      <w:r>
        <w:t xml:space="preserve"> representing the number of items in the </w:t>
      </w:r>
      <w:r w:rsidRPr="0061329A">
        <w:rPr>
          <w:rStyle w:val="code"/>
        </w:rPr>
        <w:t>List</w:t>
      </w:r>
      <w:r>
        <w:t>, and those items can be accessed by index (as in a</w:t>
      </w:r>
      <w:r w:rsidR="009E5070">
        <w:t xml:space="preserve">n array) with square brackets.  Indices begin at 0, so </w:t>
      </w:r>
      <w:r w:rsidR="009E5070" w:rsidRPr="009E5070">
        <w:rPr>
          <w:rStyle w:val="code"/>
        </w:rPr>
        <w:t xml:space="preserve">nodeList[nodeList.length </w:t>
      </w:r>
      <w:r w:rsidR="009E5070">
        <w:rPr>
          <w:rStyle w:val="code"/>
        </w:rPr>
        <w:t>-</w:t>
      </w:r>
      <w:r w:rsidR="009E5070" w:rsidRPr="009E5070">
        <w:rPr>
          <w:rStyle w:val="code"/>
        </w:rPr>
        <w:t xml:space="preserve"> 1]</w:t>
      </w:r>
      <w:r w:rsidR="009E5070">
        <w:t xml:space="preserve"> would give the last item in a </w:t>
      </w:r>
      <w:r w:rsidR="009E5070" w:rsidRPr="009E5070">
        <w:rPr>
          <w:rStyle w:val="code"/>
        </w:rPr>
        <w:t>List</w:t>
      </w:r>
      <w:r w:rsidR="009E5070">
        <w:t xml:space="preserve"> called </w:t>
      </w:r>
      <w:r w:rsidR="009E5070" w:rsidRPr="009E5070">
        <w:rPr>
          <w:rStyle w:val="code"/>
        </w:rPr>
        <w:t>nodeList</w:t>
      </w:r>
      <w:r w:rsidR="009E5070">
        <w:t>.</w:t>
      </w:r>
    </w:p>
    <w:p w:rsidR="009E5070" w:rsidRDefault="009E5070" w:rsidP="00522FC9">
      <w:pPr>
        <w:pStyle w:val="BodyText"/>
      </w:pPr>
    </w:p>
    <w:p w:rsidR="009E5070" w:rsidRDefault="00D22095" w:rsidP="00522FC9">
      <w:pPr>
        <w:pStyle w:val="BodyText"/>
      </w:pPr>
      <w:r>
        <w:t>The</w:t>
      </w:r>
      <w:r w:rsidR="00F232A1">
        <w:t xml:space="preserve"> </w:t>
      </w:r>
      <w:r w:rsidR="00F232A1" w:rsidRPr="00D22095">
        <w:rPr>
          <w:rStyle w:val="code"/>
        </w:rPr>
        <w:t>push</w:t>
      </w:r>
      <w:r>
        <w:t xml:space="preserve">, </w:t>
      </w:r>
      <w:r w:rsidRPr="00D22095">
        <w:rPr>
          <w:rStyle w:val="code"/>
        </w:rPr>
        <w:t>peek</w:t>
      </w:r>
      <w:r>
        <w:t xml:space="preserve">, </w:t>
      </w:r>
      <w:r w:rsidR="00F232A1">
        <w:t xml:space="preserve">and </w:t>
      </w:r>
      <w:r w:rsidR="00F232A1" w:rsidRPr="00D22095">
        <w:rPr>
          <w:rStyle w:val="code"/>
        </w:rPr>
        <w:t>pop</w:t>
      </w:r>
      <w:r w:rsidR="001469C6">
        <w:t xml:space="preserve"> functions allow the List to act like stack, a first-in-last-out list.</w:t>
      </w:r>
      <w:r>
        <w:t xml:space="preserve">  </w:t>
      </w:r>
      <w:r w:rsidR="00A5035D">
        <w:t xml:space="preserve">Example:  </w:t>
      </w:r>
      <w:r w:rsidR="00A5035D" w:rsidRPr="00A5035D">
        <w:rPr>
          <w:rStyle w:val="code"/>
        </w:rPr>
        <w:t>intList.push(1)</w:t>
      </w:r>
      <w:r w:rsidR="00A5035D">
        <w:t xml:space="preserve"> adds the </w:t>
      </w:r>
      <w:r w:rsidR="00A5035D" w:rsidRPr="00A5035D">
        <w:rPr>
          <w:rStyle w:val="code"/>
        </w:rPr>
        <w:t>int</w:t>
      </w:r>
      <w:r w:rsidR="00A5035D">
        <w:t xml:space="preserve"> value </w:t>
      </w:r>
      <w:r w:rsidR="00A5035D" w:rsidRPr="00A5035D">
        <w:rPr>
          <w:rStyle w:val="code"/>
        </w:rPr>
        <w:t>1</w:t>
      </w:r>
      <w:r w:rsidR="00A5035D">
        <w:t xml:space="preserve"> to the end of the </w:t>
      </w:r>
      <w:r w:rsidR="00A5035D" w:rsidRPr="00A5035D">
        <w:rPr>
          <w:rStyle w:val="code"/>
        </w:rPr>
        <w:t>List</w:t>
      </w:r>
      <w:r w:rsidR="00A5035D">
        <w:t xml:space="preserve"> </w:t>
      </w:r>
      <w:r w:rsidR="00A5035D" w:rsidRPr="00A5035D">
        <w:rPr>
          <w:rStyle w:val="code"/>
        </w:rPr>
        <w:t>intList</w:t>
      </w:r>
      <w:r w:rsidR="00A5035D">
        <w:t xml:space="preserve">, </w:t>
      </w:r>
      <w:r w:rsidR="00A5035D" w:rsidRPr="00A5035D">
        <w:rPr>
          <w:rStyle w:val="code"/>
        </w:rPr>
        <w:t>intList.pop()</w:t>
      </w:r>
      <w:r w:rsidR="00A5035D">
        <w:t xml:space="preserve"> removes the last </w:t>
      </w:r>
      <w:r w:rsidR="00A5035D" w:rsidRPr="00A5035D">
        <w:rPr>
          <w:rStyle w:val="code"/>
        </w:rPr>
        <w:t>int</w:t>
      </w:r>
      <w:r w:rsidR="00A5035D">
        <w:t xml:space="preserve"> from </w:t>
      </w:r>
      <w:r w:rsidR="00A5035D" w:rsidRPr="00A5035D">
        <w:rPr>
          <w:rStyle w:val="code"/>
        </w:rPr>
        <w:t>intList</w:t>
      </w:r>
      <w:r w:rsidR="00A5035D">
        <w:t xml:space="preserve">, and </w:t>
      </w:r>
      <w:r w:rsidR="00A5035D" w:rsidRPr="00A5035D">
        <w:rPr>
          <w:rStyle w:val="code"/>
        </w:rPr>
        <w:t>intList.peek()</w:t>
      </w:r>
      <w:r w:rsidR="00A5035D">
        <w:t xml:space="preserve"> is semantically equivalent to </w:t>
      </w:r>
      <w:r w:rsidR="00A5035D" w:rsidRPr="00A5035D">
        <w:rPr>
          <w:rStyle w:val="code"/>
        </w:rPr>
        <w:t>intList[intList.length -</w:t>
      </w:r>
      <w:r w:rsidR="00883A7F">
        <w:rPr>
          <w:rStyle w:val="code"/>
        </w:rPr>
        <w:t xml:space="preserve"> </w:t>
      </w:r>
      <w:r w:rsidR="00A5035D" w:rsidRPr="00A5035D">
        <w:rPr>
          <w:rStyle w:val="code"/>
        </w:rPr>
        <w:t>1]</w:t>
      </w:r>
      <w:r w:rsidR="00A5035D">
        <w:t>.</w:t>
      </w:r>
    </w:p>
    <w:p w:rsidR="009E5070" w:rsidRDefault="009E5070" w:rsidP="00522FC9">
      <w:pPr>
        <w:pStyle w:val="BodyText"/>
      </w:pPr>
    </w:p>
    <w:p w:rsidR="00F232A1" w:rsidRDefault="00D22095" w:rsidP="00522FC9">
      <w:pPr>
        <w:pStyle w:val="BodyText"/>
      </w:pPr>
      <w:r>
        <w:t xml:space="preserve">If an application calls for a first-in-first-out list, the </w:t>
      </w:r>
      <w:r w:rsidRPr="00D22095">
        <w:rPr>
          <w:rStyle w:val="code"/>
        </w:rPr>
        <w:t>List</w:t>
      </w:r>
      <w:r>
        <w:t xml:space="preserve"> type provides functions </w:t>
      </w:r>
      <w:r w:rsidRPr="00D22095">
        <w:rPr>
          <w:rStyle w:val="code"/>
        </w:rPr>
        <w:t>enqueue</w:t>
      </w:r>
      <w:r>
        <w:t xml:space="preserve"> (which adds an item to the end of the </w:t>
      </w:r>
      <w:r w:rsidRPr="00D22095">
        <w:rPr>
          <w:rStyle w:val="code"/>
        </w:rPr>
        <w:t>List</w:t>
      </w:r>
      <w:r>
        <w:t xml:space="preserve">) and </w:t>
      </w:r>
      <w:r w:rsidRPr="00D22095">
        <w:rPr>
          <w:rStyle w:val="code"/>
        </w:rPr>
        <w:t>dequeue</w:t>
      </w:r>
      <w:r>
        <w:t xml:space="preserve"> (which removes the first item in the </w:t>
      </w:r>
      <w:r w:rsidRPr="00D22095">
        <w:rPr>
          <w:rStyle w:val="code"/>
        </w:rPr>
        <w:t>List</w:t>
      </w:r>
      <w:r>
        <w:t>).</w:t>
      </w:r>
    </w:p>
    <w:p w:rsidR="00F232A1" w:rsidRDefault="00F232A1" w:rsidP="00522FC9">
      <w:pPr>
        <w:pStyle w:val="BodyText"/>
      </w:pPr>
    </w:p>
    <w:p w:rsidR="009E5070" w:rsidRDefault="004D35E0" w:rsidP="00522FC9">
      <w:pPr>
        <w:pStyle w:val="BodyText"/>
      </w:pPr>
      <w:r>
        <w:t xml:space="preserve">More generally, List provides the functions </w:t>
      </w:r>
      <w:r w:rsidRPr="004D35E0">
        <w:rPr>
          <w:rStyle w:val="code"/>
        </w:rPr>
        <w:t>append</w:t>
      </w:r>
      <w:r>
        <w:t xml:space="preserve"> (which adds an item to the end of </w:t>
      </w:r>
      <w:r w:rsidRPr="004D35E0">
        <w:rPr>
          <w:rStyle w:val="code"/>
        </w:rPr>
        <w:t>List</w:t>
      </w:r>
      <w:r>
        <w:t xml:space="preserve">), </w:t>
      </w:r>
      <w:r w:rsidRPr="004D35E0">
        <w:rPr>
          <w:rStyle w:val="code"/>
        </w:rPr>
        <w:t>prepend</w:t>
      </w:r>
      <w:r>
        <w:t xml:space="preserve"> (which adds an item to the beginning of the </w:t>
      </w:r>
      <w:r w:rsidRPr="004D35E0">
        <w:rPr>
          <w:rStyle w:val="code"/>
        </w:rPr>
        <w:t>List</w:t>
      </w:r>
      <w:r>
        <w:t xml:space="preserve">), and </w:t>
      </w:r>
      <w:r w:rsidRPr="004D35E0">
        <w:rPr>
          <w:rStyle w:val="code"/>
        </w:rPr>
        <w:t>remove</w:t>
      </w:r>
      <w:r>
        <w:t xml:space="preserve"> (which takes as an argument an </w:t>
      </w:r>
      <w:r w:rsidRPr="004D35E0">
        <w:rPr>
          <w:rStyle w:val="code"/>
        </w:rPr>
        <w:t>int</w:t>
      </w:r>
      <w:r>
        <w:t xml:space="preserve"> value and removes from the </w:t>
      </w:r>
      <w:r w:rsidRPr="004D35E0">
        <w:rPr>
          <w:rStyle w:val="code"/>
        </w:rPr>
        <w:t>List</w:t>
      </w:r>
      <w:r>
        <w:t xml:space="preserve"> the item at index indicated by the argument).</w:t>
      </w:r>
    </w:p>
    <w:p w:rsidR="00007A4C" w:rsidRDefault="00007A4C" w:rsidP="00522FC9">
      <w:pPr>
        <w:pStyle w:val="BodyText"/>
      </w:pPr>
    </w:p>
    <w:p w:rsidR="00007A4C" w:rsidRDefault="00007A4C" w:rsidP="00522FC9">
      <w:pPr>
        <w:pStyle w:val="BodyText"/>
      </w:pPr>
      <w:r>
        <w:t xml:space="preserve">It is interesting to note that </w:t>
      </w:r>
      <w:r w:rsidRPr="00007A4C">
        <w:rPr>
          <w:rStyle w:val="code"/>
        </w:rPr>
        <w:t>append</w:t>
      </w:r>
      <w:r>
        <w:t xml:space="preserve">, </w:t>
      </w:r>
      <w:r w:rsidRPr="00007A4C">
        <w:rPr>
          <w:rStyle w:val="code"/>
        </w:rPr>
        <w:t>push</w:t>
      </w:r>
      <w:r>
        <w:t xml:space="preserve">, and </w:t>
      </w:r>
      <w:r w:rsidRPr="00007A4C">
        <w:rPr>
          <w:rStyle w:val="code"/>
        </w:rPr>
        <w:t>enqueue</w:t>
      </w:r>
      <w:r>
        <w:t xml:space="preserve"> all to exactly the same thing:  add an item to the end of the list and increase the value of </w:t>
      </w:r>
      <w:r w:rsidRPr="00007A4C">
        <w:rPr>
          <w:rStyle w:val="code"/>
        </w:rPr>
        <w:t>length</w:t>
      </w:r>
      <w:r>
        <w:t xml:space="preserve"> by 1.</w:t>
      </w:r>
      <w:r w:rsidR="00A5035D">
        <w:t xml:space="preserve">  All three are available for the convenience and preference of the programmer.</w:t>
      </w:r>
    </w:p>
    <w:p w:rsidR="009E5070" w:rsidRDefault="009E5070" w:rsidP="00522FC9">
      <w:pPr>
        <w:pStyle w:val="BodyText"/>
      </w:pPr>
    </w:p>
    <w:p w:rsidR="00874E8A" w:rsidRPr="006117C1" w:rsidRDefault="009E5070" w:rsidP="00522FC9">
      <w:pPr>
        <w:pStyle w:val="BodyText"/>
      </w:pPr>
      <w:r>
        <w:t xml:space="preserve">Only one binary operator can be used with </w:t>
      </w:r>
      <w:r w:rsidRPr="009E5070">
        <w:rPr>
          <w:rStyle w:val="code"/>
        </w:rPr>
        <w:t>List</w:t>
      </w:r>
      <w:r>
        <w:t xml:space="preserve">s.  The </w:t>
      </w:r>
      <w:r w:rsidRPr="009E5070">
        <w:rPr>
          <w:rStyle w:val="code"/>
        </w:rPr>
        <w:t>+</w:t>
      </w:r>
      <w:r>
        <w:t xml:space="preserve"> operator joins two </w:t>
      </w:r>
      <w:r w:rsidRPr="00007A4C">
        <w:rPr>
          <w:rStyle w:val="code"/>
        </w:rPr>
        <w:t>List</w:t>
      </w:r>
      <w:r>
        <w:t xml:space="preserve">s into single </w:t>
      </w:r>
      <w:r w:rsidRPr="00007A4C">
        <w:rPr>
          <w:rStyle w:val="code"/>
        </w:rPr>
        <w:t>List</w:t>
      </w:r>
      <w:r>
        <w:t xml:space="preserve">.  </w:t>
      </w:r>
      <w:r w:rsidR="00E31EED">
        <w:t xml:space="preserve">The two operand </w:t>
      </w:r>
      <w:r w:rsidR="00E31EED" w:rsidRPr="00007A4C">
        <w:rPr>
          <w:rStyle w:val="code"/>
        </w:rPr>
        <w:t>List</w:t>
      </w:r>
      <w:r w:rsidR="00E31EED">
        <w:t>s must contain items of the same type.</w:t>
      </w:r>
    </w:p>
    <w:p w:rsidR="00F3598F" w:rsidRDefault="00F3598F" w:rsidP="00522FC9">
      <w:pPr>
        <w:pStyle w:val="BodyText"/>
      </w:pPr>
    </w:p>
    <w:p w:rsidR="00F3598F" w:rsidRDefault="00F3598F" w:rsidP="00F3598F">
      <w:pPr>
        <w:pStyle w:val="Heading2"/>
      </w:pPr>
      <w:r>
        <w:lastRenderedPageBreak/>
        <w:t>4.5 Aggregate Type Truth Values</w:t>
      </w:r>
    </w:p>
    <w:p w:rsidR="000D0BF5" w:rsidRDefault="000D0BF5" w:rsidP="00522FC9">
      <w:pPr>
        <w:pStyle w:val="BodyText"/>
      </w:pPr>
    </w:p>
    <w:p w:rsidR="00501358" w:rsidRDefault="0061329A" w:rsidP="00522FC9">
      <w:pPr>
        <w:pStyle w:val="BodyText"/>
      </w:pPr>
      <w:r>
        <w:t xml:space="preserve">Truth </w:t>
      </w:r>
      <w:r w:rsidR="000D0BF5">
        <w:t xml:space="preserve">values for aggregate data types </w:t>
      </w:r>
      <w:r w:rsidR="00941F05">
        <w:t>work a little differently than</w:t>
      </w:r>
      <w:r w:rsidR="000D0BF5">
        <w:t xml:space="preserve"> tr</w:t>
      </w:r>
      <w:r w:rsidR="00501358">
        <w:t>uth values for basic data types.</w:t>
      </w:r>
    </w:p>
    <w:p w:rsidR="00501358" w:rsidRDefault="00501358" w:rsidP="00522FC9">
      <w:pPr>
        <w:pStyle w:val="BodyText"/>
      </w:pPr>
    </w:p>
    <w:p w:rsidR="00501358" w:rsidRDefault="00501358" w:rsidP="00522FC9">
      <w:pPr>
        <w:pStyle w:val="BodyText"/>
      </w:pPr>
      <w:r>
        <w:t>A</w:t>
      </w:r>
      <w:r w:rsidR="000D0BF5">
        <w:t xml:space="preserve">ny </w:t>
      </w:r>
      <w:r w:rsidRPr="00501358">
        <w:rPr>
          <w:rStyle w:val="code"/>
        </w:rPr>
        <w:t>Node</w:t>
      </w:r>
      <w:r>
        <w:t xml:space="preserve">, </w:t>
      </w:r>
      <w:r w:rsidRPr="00501358">
        <w:rPr>
          <w:rStyle w:val="code"/>
        </w:rPr>
        <w:t>Arc</w:t>
      </w:r>
      <w:r w:rsidR="00F232A1">
        <w:t>, or</w:t>
      </w:r>
      <w:r>
        <w:t xml:space="preserve"> </w:t>
      </w:r>
      <w:r w:rsidRPr="00501358">
        <w:rPr>
          <w:rStyle w:val="code"/>
        </w:rPr>
        <w:t>Graph</w:t>
      </w:r>
      <w:r w:rsidR="000D0BF5">
        <w:t xml:space="preserve"> that has been initializ</w:t>
      </w:r>
      <w:r>
        <w:t>ed (the identifier</w:t>
      </w:r>
      <w:r w:rsidR="000D0BF5">
        <w:t xml:space="preserve"> refers to an actual memory location) is true, while any aggregate data type identifier that has not been initialized (and hence does not refer to an actual memory location) is defined to be false.</w:t>
      </w:r>
    </w:p>
    <w:p w:rsidR="00501358" w:rsidRDefault="00501358" w:rsidP="00522FC9">
      <w:pPr>
        <w:pStyle w:val="BodyText"/>
      </w:pPr>
    </w:p>
    <w:p w:rsidR="000D0BF5" w:rsidRDefault="00501358" w:rsidP="00522FC9">
      <w:pPr>
        <w:pStyle w:val="BodyText"/>
      </w:pPr>
      <w:r>
        <w:t>of t</w:t>
      </w:r>
      <w:r w:rsidR="0061329A">
        <w:t>he type or value of those item</w:t>
      </w:r>
      <w:r>
        <w:t>s.</w:t>
      </w:r>
    </w:p>
    <w:p w:rsidR="00501358" w:rsidRDefault="00A75A9F" w:rsidP="00522FC9">
      <w:pPr>
        <w:pStyle w:val="BodyText"/>
      </w:pPr>
      <w:r>
        <w:t xml:space="preserve">For </w:t>
      </w:r>
      <w:r w:rsidRPr="0061329A">
        <w:rPr>
          <w:rStyle w:val="code"/>
        </w:rPr>
        <w:t>List</w:t>
      </w:r>
      <w:r>
        <w:t xml:space="preserve">s, the empty </w:t>
      </w:r>
      <w:r w:rsidRPr="0061329A">
        <w:rPr>
          <w:rStyle w:val="code"/>
        </w:rPr>
        <w:t>List</w:t>
      </w:r>
      <w:r>
        <w:t xml:space="preserve"> is defined to be false, but any </w:t>
      </w:r>
      <w:r w:rsidRPr="0061329A">
        <w:rPr>
          <w:rStyle w:val="code"/>
        </w:rPr>
        <w:t>List</w:t>
      </w:r>
      <w:r>
        <w:t xml:space="preserve"> with one or more items is defined to be true, regardless</w:t>
      </w:r>
    </w:p>
    <w:p w:rsidR="00CC78C9" w:rsidRDefault="00A75A9F" w:rsidP="00A75A9F">
      <w:pPr>
        <w:pStyle w:val="Heading1"/>
        <w:tabs>
          <w:tab w:val="center" w:pos="4694"/>
          <w:tab w:val="left" w:pos="7973"/>
        </w:tabs>
        <w:jc w:val="left"/>
      </w:pPr>
      <w:r>
        <w:tab/>
      </w:r>
      <w:r w:rsidR="00CC78C9">
        <w:t xml:space="preserve">Section 5: </w:t>
      </w:r>
      <w:r w:rsidR="00E077CD">
        <w:t xml:space="preserve">Objects and </w:t>
      </w:r>
      <w:r w:rsidR="00CC78C9">
        <w:t>Identifiers</w:t>
      </w:r>
      <w:r>
        <w:tab/>
      </w:r>
    </w:p>
    <w:p w:rsidR="00A107D5" w:rsidRDefault="00A107D5" w:rsidP="00522FC9">
      <w:pPr>
        <w:pStyle w:val="BodyText"/>
      </w:pPr>
    </w:p>
    <w:p w:rsidR="00A107D5" w:rsidRDefault="00A107D5" w:rsidP="00522FC9">
      <w:pPr>
        <w:pStyle w:val="BodyText"/>
      </w:pPr>
      <w:r>
        <w:t xml:space="preserve">An </w:t>
      </w:r>
      <w:r w:rsidR="00E077CD">
        <w:t xml:space="preserve">object is a location in memory, and an </w:t>
      </w:r>
      <w:r>
        <w:t>identifier represents a nam</w:t>
      </w:r>
      <w:r w:rsidR="00E077CD">
        <w:t>e given to a location in memory</w:t>
      </w:r>
      <w:r>
        <w:t xml:space="preserve">.  For example, </w:t>
      </w:r>
      <w:r w:rsidR="00C27746">
        <w:t xml:space="preserve">the statement </w:t>
      </w:r>
      <w:r w:rsidR="00C27746" w:rsidRPr="00C27746">
        <w:rPr>
          <w:rStyle w:val="code"/>
        </w:rPr>
        <w:t>int x = 5;</w:t>
      </w:r>
      <w:r w:rsidR="00C27746">
        <w:t xml:space="preserve"> carves out a piece of memory large enough to store an </w:t>
      </w:r>
      <w:r w:rsidR="00C27746" w:rsidRPr="00C27746">
        <w:rPr>
          <w:rStyle w:val="code"/>
        </w:rPr>
        <w:t>int</w:t>
      </w:r>
      <w:r w:rsidR="00E077CD">
        <w:t xml:space="preserve"> object</w:t>
      </w:r>
      <w:r w:rsidR="00C27746">
        <w:t xml:space="preserve">, then fills it with the value </w:t>
      </w:r>
      <w:r w:rsidR="00C27746" w:rsidRPr="00C27746">
        <w:rPr>
          <w:rStyle w:val="code"/>
        </w:rPr>
        <w:t>5</w:t>
      </w:r>
      <w:r w:rsidR="00C27746">
        <w:t xml:space="preserve">.  </w:t>
      </w:r>
      <w:r w:rsidR="00941F05">
        <w:t xml:space="preserve">(More on declarations in section </w:t>
      </w:r>
      <w:r w:rsidR="00261026">
        <w:t>7</w:t>
      </w:r>
      <w:r w:rsidR="00941F05">
        <w:t xml:space="preserve">.)  </w:t>
      </w:r>
      <w:r w:rsidR="00E077CD">
        <w:t>That object</w:t>
      </w:r>
      <w:r w:rsidR="00C27746">
        <w:t xml:space="preserve"> may then be referenced form elsewhere in the program by its name, the identifier </w:t>
      </w:r>
      <w:r w:rsidR="00C27746" w:rsidRPr="00C27746">
        <w:rPr>
          <w:rStyle w:val="code"/>
        </w:rPr>
        <w:t>x</w:t>
      </w:r>
      <w:r w:rsidR="00C27746">
        <w:t xml:space="preserve">.  </w:t>
      </w:r>
      <w:r w:rsidR="008251C9">
        <w:t>Identifiers are used to reference values of any basic or aggregate type and also function names.</w:t>
      </w:r>
    </w:p>
    <w:p w:rsidR="00874E8A" w:rsidRPr="00CC78C9" w:rsidRDefault="00874E8A" w:rsidP="00522FC9">
      <w:pPr>
        <w:pStyle w:val="BodyText"/>
      </w:pPr>
    </w:p>
    <w:p w:rsidR="008251C9" w:rsidRDefault="00CC78C9" w:rsidP="00522FC9">
      <w:pPr>
        <w:pStyle w:val="BodyText"/>
      </w:pPr>
      <w:r w:rsidRPr="00B42694">
        <w:t xml:space="preserve">As with most programming languages, </w:t>
      </w:r>
      <w:r w:rsidR="00E11EB0">
        <w:t>Flow</w:t>
      </w:r>
      <w:r w:rsidRPr="00B42694">
        <w:t xml:space="preserve"> uses a recursive definition for identifiers.  That is, an identifier is either a letter, </w:t>
      </w:r>
      <w:r w:rsidRPr="00FC5991">
        <w:t>or it</w:t>
      </w:r>
      <w:r w:rsidRPr="00B42694">
        <w:t xml:space="preserve"> is an identifier followed by a letter, a number, or an underscore with no intervening whitespace.</w:t>
      </w:r>
      <w:r>
        <w:t xml:space="preserve">  </w:t>
      </w:r>
      <w:r w:rsidRPr="00FC5991">
        <w:t xml:space="preserve">For example, </w:t>
      </w:r>
      <w:r w:rsidRPr="002F7872">
        <w:rPr>
          <w:rStyle w:val="code"/>
        </w:rPr>
        <w:t>node1</w:t>
      </w:r>
      <w:r w:rsidRPr="00FC5991">
        <w:t xml:space="preserve"> and </w:t>
      </w:r>
      <w:r w:rsidRPr="002F7872">
        <w:rPr>
          <w:rStyle w:val="code"/>
        </w:rPr>
        <w:t>get_arc_weight</w:t>
      </w:r>
      <w:r w:rsidRPr="00FC5991">
        <w:t xml:space="preserve"> would be legal </w:t>
      </w:r>
      <w:r w:rsidR="00E11EB0">
        <w:t>Flow</w:t>
      </w:r>
      <w:r w:rsidR="005F5341">
        <w:t xml:space="preserve"> identifiers, but </w:t>
      </w:r>
      <w:r w:rsidR="005F5341" w:rsidRPr="005F5341">
        <w:rPr>
          <w:rStyle w:val="code"/>
        </w:rPr>
        <w:t>1node</w:t>
      </w:r>
      <w:r w:rsidR="005F5341">
        <w:t xml:space="preserve"> would not.</w:t>
      </w:r>
      <w:r w:rsidR="0071321D">
        <w:t xml:space="preserve">  Identifiers must not conflict with any of </w:t>
      </w:r>
      <w:r w:rsidR="00E11EB0">
        <w:t>Flow</w:t>
      </w:r>
      <w:r w:rsidR="0071321D">
        <w:t>’s reserved words.</w:t>
      </w:r>
      <w:r w:rsidR="005F5341">
        <w:t xml:space="preserve">  (See section </w:t>
      </w:r>
      <w:r w:rsidR="00261026">
        <w:t>10.1)</w:t>
      </w:r>
    </w:p>
    <w:p w:rsidR="00CC78C9" w:rsidRDefault="00CC78C9" w:rsidP="00522FC9">
      <w:pPr>
        <w:pStyle w:val="BodyText"/>
      </w:pPr>
    </w:p>
    <w:p w:rsidR="00874E8A" w:rsidRDefault="005E7AFF" w:rsidP="00B42694">
      <w:pPr>
        <w:pStyle w:val="Heading2"/>
      </w:pPr>
      <w:r>
        <w:t>5.1</w:t>
      </w:r>
      <w:r w:rsidR="00874E8A">
        <w:t xml:space="preserve"> Identifier Scope</w:t>
      </w:r>
    </w:p>
    <w:p w:rsidR="00874E8A" w:rsidRDefault="00874E8A" w:rsidP="00522FC9">
      <w:pPr>
        <w:pStyle w:val="BodyText"/>
      </w:pPr>
    </w:p>
    <w:p w:rsidR="006B6FB0" w:rsidRPr="00B86972" w:rsidRDefault="006B6FB0" w:rsidP="006B6FB0">
      <w:pPr>
        <w:pStyle w:val="BodyText"/>
        <w:rPr>
          <w:rStyle w:val="nonterminal"/>
          <w:i w:val="0"/>
        </w:rPr>
      </w:pPr>
      <w:r w:rsidRPr="008A7A55">
        <w:t xml:space="preserve">A file is divided into a hierarchy of blocks by the nesting of the braces </w:t>
      </w:r>
      <w:r w:rsidRPr="001062A3">
        <w:rPr>
          <w:rStyle w:val="code"/>
        </w:rPr>
        <w:t>{</w:t>
      </w:r>
      <w:r>
        <w:t xml:space="preserve"> and </w:t>
      </w:r>
      <w:r w:rsidRPr="001062A3">
        <w:rPr>
          <w:rStyle w:val="code"/>
        </w:rPr>
        <w:t>}</w:t>
      </w:r>
      <w:r w:rsidRPr="008A7A55">
        <w:t>. Any code that does not appear within the braces is said to be at the root block. Identifiers declared within a block are accessible to all code blocks within it that appear below the declaration. The parameters of a function should be considered declared within the block that the function is associated with.</w:t>
      </w:r>
      <w:bookmarkStart w:id="0" w:name="_GoBack"/>
      <w:bookmarkEnd w:id="0"/>
    </w:p>
    <w:p w:rsidR="006B6FB0" w:rsidRDefault="006B6FB0" w:rsidP="00522FC9">
      <w:pPr>
        <w:pStyle w:val="BodyText"/>
      </w:pPr>
    </w:p>
    <w:p w:rsidR="00971784" w:rsidRDefault="0051739E" w:rsidP="00522FC9">
      <w:pPr>
        <w:pStyle w:val="BodyText"/>
      </w:pPr>
      <w:r>
        <w:t xml:space="preserve">Identifiers declared in the graph declaration section are not available in the solver section. </w:t>
      </w:r>
      <w:r w:rsidR="00971784">
        <w:t xml:space="preserve"> </w:t>
      </w:r>
      <w:r w:rsidR="006B6FB0">
        <w:t xml:space="preserve">Likewise identifiers declared in the solver are not available to the graph declaration.  </w:t>
      </w:r>
      <w:r>
        <w:t>This means that identifiers in the graph declaration can be reused in the solver with no consequences.</w:t>
      </w:r>
      <w:r w:rsidR="00971784">
        <w:t xml:space="preserve">  This also means that </w:t>
      </w:r>
      <w:r w:rsidR="00971784" w:rsidRPr="00971784">
        <w:rPr>
          <w:rStyle w:val="code"/>
        </w:rPr>
        <w:t>List</w:t>
      </w:r>
      <w:r w:rsidR="00971784">
        <w:t xml:space="preserve">s and identifiers of basic types used in the graph declaration are not available for use in the solver (unless they are attributes of </w:t>
      </w:r>
      <w:r w:rsidR="00971784" w:rsidRPr="00971784">
        <w:rPr>
          <w:rStyle w:val="code"/>
        </w:rPr>
        <w:t>Node</w:t>
      </w:r>
      <w:r w:rsidR="00971784">
        <w:t xml:space="preserve">s or </w:t>
      </w:r>
      <w:r w:rsidR="00971784" w:rsidRPr="00971784">
        <w:rPr>
          <w:rStyle w:val="code"/>
        </w:rPr>
        <w:t>Arc</w:t>
      </w:r>
      <w:r w:rsidR="00971784">
        <w:t>s).</w:t>
      </w:r>
      <w:r w:rsidR="006B6FB0">
        <w:t xml:space="preserve">  </w:t>
      </w:r>
    </w:p>
    <w:p w:rsidR="00971784" w:rsidRDefault="00971784" w:rsidP="00522FC9">
      <w:pPr>
        <w:pStyle w:val="BodyText"/>
      </w:pPr>
    </w:p>
    <w:p w:rsidR="00583DD5" w:rsidRDefault="006B6FB0" w:rsidP="00522FC9">
      <w:pPr>
        <w:pStyle w:val="BodyText"/>
      </w:pPr>
      <w:r>
        <w:lastRenderedPageBreak/>
        <w:t xml:space="preserve">Identifiers declared in the typedef </w:t>
      </w:r>
      <w:r w:rsidR="00B01C6E">
        <w:t xml:space="preserve">are available to both the graph declaration and the solver.  Thus, the typedef provides a useful interface over which the graph and solver interact.  </w:t>
      </w:r>
      <w:r w:rsidR="00971784">
        <w:t xml:space="preserve">Labels (explained in the next section) and </w:t>
      </w:r>
      <w:r w:rsidR="00971784" w:rsidRPr="00736772">
        <w:rPr>
          <w:rStyle w:val="code"/>
        </w:rPr>
        <w:t>Node</w:t>
      </w:r>
      <w:r w:rsidR="00971784">
        <w:t xml:space="preserve"> or </w:t>
      </w:r>
      <w:r w:rsidR="00971784" w:rsidRPr="00736772">
        <w:rPr>
          <w:rStyle w:val="code"/>
        </w:rPr>
        <w:t>Arc</w:t>
      </w:r>
      <w:r w:rsidR="00971784">
        <w:t xml:space="preserve"> attributes are available in both the graph declaration and solver sections, but that is because they are all declared in the typedef section.</w:t>
      </w:r>
    </w:p>
    <w:p w:rsidR="00874E8A" w:rsidRDefault="00874E8A" w:rsidP="00522FC9">
      <w:pPr>
        <w:pStyle w:val="BodyText"/>
      </w:pPr>
    </w:p>
    <w:p w:rsidR="00874E8A" w:rsidRDefault="005E7AFF" w:rsidP="00593171">
      <w:pPr>
        <w:pStyle w:val="Heading2"/>
      </w:pPr>
      <w:r>
        <w:t>5.2</w:t>
      </w:r>
      <w:r w:rsidR="00874E8A">
        <w:t xml:space="preserve"> Labels</w:t>
      </w:r>
    </w:p>
    <w:p w:rsidR="00874E8A" w:rsidRDefault="00874E8A" w:rsidP="00522FC9">
      <w:pPr>
        <w:pStyle w:val="BodyText"/>
      </w:pPr>
    </w:p>
    <w:p w:rsidR="00874E8A" w:rsidRDefault="00874E8A" w:rsidP="00522FC9">
      <w:pPr>
        <w:pStyle w:val="BodyText"/>
      </w:pPr>
      <w:r>
        <w:t xml:space="preserve">Labels are special </w:t>
      </w:r>
      <w:r w:rsidR="00DE40A5">
        <w:t xml:space="preserve">identifiers (or </w:t>
      </w:r>
      <w:r>
        <w:t>names</w:t>
      </w:r>
      <w:r w:rsidR="00DE40A5">
        <w:t>) mandated by the type</w:t>
      </w:r>
      <w:r>
        <w:t>de</w:t>
      </w:r>
      <w:r w:rsidR="00DE40A5">
        <w:t>f</w:t>
      </w:r>
      <w:r>
        <w:t xml:space="preserve"> section of a program that apply to </w:t>
      </w:r>
      <w:r w:rsidRPr="00845B89">
        <w:rPr>
          <w:rStyle w:val="code"/>
        </w:rPr>
        <w:t>Node</w:t>
      </w:r>
      <w:r w:rsidR="00845B89">
        <w:t>s.  Identifiers used as l</w:t>
      </w:r>
      <w:r>
        <w:t>abels follow the same rules that other identifiers do:  they must begin with a letter and consist only of letters, numbers, and the underscore character, and they must not conflict wit</w:t>
      </w:r>
      <w:r w:rsidR="00845B89">
        <w:t xml:space="preserve">h any of </w:t>
      </w:r>
      <w:r w:rsidR="00E11EB0">
        <w:t>Flow</w:t>
      </w:r>
      <w:r w:rsidR="00845B89">
        <w:t xml:space="preserve">’s reserved words.  </w:t>
      </w:r>
      <w:r>
        <w:t xml:space="preserve">A label is assigned to a </w:t>
      </w:r>
      <w:r w:rsidRPr="002F7872">
        <w:rPr>
          <w:rStyle w:val="code"/>
        </w:rPr>
        <w:t>Node</w:t>
      </w:r>
      <w:r>
        <w:t xml:space="preserve"> using the colon operator as follows:</w:t>
      </w:r>
    </w:p>
    <w:p w:rsidR="00874E8A" w:rsidRDefault="00874E8A" w:rsidP="00522FC9">
      <w:pPr>
        <w:pStyle w:val="BodyText"/>
      </w:pPr>
    </w:p>
    <w:p w:rsidR="00845B89" w:rsidRDefault="00845B89" w:rsidP="00522FC9">
      <w:pPr>
        <w:pStyle w:val="BodyText"/>
        <w:rPr>
          <w:rStyle w:val="code"/>
        </w:rPr>
      </w:pPr>
      <w:r>
        <w:rPr>
          <w:rStyle w:val="code"/>
        </w:rPr>
        <w:t>/* label root mandated in the typedef */</w:t>
      </w:r>
    </w:p>
    <w:p w:rsidR="00845B89" w:rsidRDefault="00CF6A6A" w:rsidP="00522FC9">
      <w:pPr>
        <w:pStyle w:val="BodyText"/>
        <w:rPr>
          <w:rStyle w:val="code"/>
        </w:rPr>
      </w:pPr>
      <w:r>
        <w:rPr>
          <w:rStyle w:val="code"/>
        </w:rPr>
        <w:t>Node myNode</w:t>
      </w:r>
      <w:r w:rsidR="00845B89">
        <w:rPr>
          <w:rStyle w:val="code"/>
        </w:rPr>
        <w:t>(int value) root;</w:t>
      </w:r>
    </w:p>
    <w:p w:rsidR="00845B89" w:rsidRDefault="00845B89" w:rsidP="00522FC9">
      <w:pPr>
        <w:pStyle w:val="BodyText"/>
        <w:rPr>
          <w:rStyle w:val="code"/>
        </w:rPr>
      </w:pPr>
    </w:p>
    <w:p w:rsidR="00845B89" w:rsidRDefault="00845B89" w:rsidP="00522FC9">
      <w:pPr>
        <w:pStyle w:val="BodyText"/>
        <w:rPr>
          <w:rStyle w:val="code"/>
        </w:rPr>
      </w:pPr>
      <w:r>
        <w:rPr>
          <w:rStyle w:val="code"/>
        </w:rPr>
        <w:t>/* label assigned to a Node in the graph declaration */</w:t>
      </w:r>
    </w:p>
    <w:p w:rsidR="00971784" w:rsidRDefault="00CF6A6A" w:rsidP="00522FC9">
      <w:pPr>
        <w:pStyle w:val="BodyText"/>
        <w:rPr>
          <w:rStyle w:val="code"/>
        </w:rPr>
      </w:pPr>
      <w:r>
        <w:rPr>
          <w:rStyle w:val="code"/>
        </w:rPr>
        <w:t>root: rootNode = myNode</w:t>
      </w:r>
      <w:r w:rsidR="00845B89">
        <w:rPr>
          <w:rStyle w:val="code"/>
        </w:rPr>
        <w:t>(</w:t>
      </w:r>
      <w:r w:rsidR="00971784">
        <w:rPr>
          <w:rStyle w:val="code"/>
        </w:rPr>
        <w:t>4);</w:t>
      </w:r>
    </w:p>
    <w:p w:rsidR="00971784" w:rsidRDefault="00971784" w:rsidP="00522FC9">
      <w:pPr>
        <w:pStyle w:val="BodyText"/>
        <w:rPr>
          <w:rStyle w:val="code"/>
        </w:rPr>
      </w:pPr>
    </w:p>
    <w:p w:rsidR="00971784" w:rsidRDefault="00971784" w:rsidP="00522FC9">
      <w:pPr>
        <w:pStyle w:val="BodyText"/>
        <w:rPr>
          <w:rStyle w:val="code"/>
        </w:rPr>
      </w:pPr>
      <w:r>
        <w:rPr>
          <w:rStyle w:val="code"/>
        </w:rPr>
        <w:t>/* Node refe</w:t>
      </w:r>
      <w:r w:rsidR="00736772">
        <w:rPr>
          <w:rStyle w:val="code"/>
        </w:rPr>
        <w:t>r</w:t>
      </w:r>
      <w:r>
        <w:rPr>
          <w:rStyle w:val="code"/>
        </w:rPr>
        <w:t>red to by label root accessed in solver */</w:t>
      </w:r>
    </w:p>
    <w:p w:rsidR="00971784" w:rsidRDefault="00065742" w:rsidP="00522FC9">
      <w:pPr>
        <w:pStyle w:val="BodyText"/>
        <w:rPr>
          <w:rStyle w:val="code"/>
        </w:rPr>
      </w:pPr>
      <w:r>
        <w:rPr>
          <w:rStyle w:val="code"/>
        </w:rPr>
        <w:t xml:space="preserve">print </w:t>
      </w:r>
      <w:r w:rsidR="00971784">
        <w:rPr>
          <w:rStyle w:val="code"/>
        </w:rPr>
        <w:t>Graph.root</w:t>
      </w:r>
      <w:r>
        <w:rPr>
          <w:rStyle w:val="code"/>
        </w:rPr>
        <w:t>.value</w:t>
      </w:r>
      <w:r w:rsidR="00971784">
        <w:rPr>
          <w:rStyle w:val="code"/>
        </w:rPr>
        <w:t>;</w:t>
      </w:r>
    </w:p>
    <w:p w:rsidR="00971784" w:rsidRDefault="00971784" w:rsidP="00522FC9">
      <w:pPr>
        <w:pStyle w:val="BodyText"/>
        <w:rPr>
          <w:rStyle w:val="code"/>
        </w:rPr>
      </w:pPr>
    </w:p>
    <w:p w:rsidR="00D74BE8" w:rsidRDefault="00971784" w:rsidP="00522FC9">
      <w:pPr>
        <w:pStyle w:val="BodyText"/>
      </w:pPr>
      <w:r>
        <w:t xml:space="preserve">In the forgoing example, the identifier </w:t>
      </w:r>
      <w:r w:rsidRPr="00971784">
        <w:rPr>
          <w:rStyle w:val="code"/>
        </w:rPr>
        <w:t>rootNode</w:t>
      </w:r>
      <w:r>
        <w:t xml:space="preserve"> used in the graph declaration does not persist into solver, but the label </w:t>
      </w:r>
      <w:r w:rsidRPr="00971784">
        <w:rPr>
          <w:rStyle w:val="code"/>
        </w:rPr>
        <w:t>root</w:t>
      </w:r>
      <w:r>
        <w:t xml:space="preserve"> does.</w:t>
      </w:r>
      <w:r w:rsidR="004D0915">
        <w:t xml:space="preserve">  The colon operator is used to apply the label to the </w:t>
      </w:r>
      <w:r w:rsidR="004D0915" w:rsidRPr="004D0915">
        <w:rPr>
          <w:rStyle w:val="code"/>
        </w:rPr>
        <w:t>Node</w:t>
      </w:r>
      <w:r w:rsidR="004D0915">
        <w:t xml:space="preserve"> declared in the graph declaration section.</w:t>
      </w:r>
      <w:r w:rsidR="00065742">
        <w:t xml:space="preserve">  The label appears in the solver as an attribute of the </w:t>
      </w:r>
      <w:r w:rsidR="00065742" w:rsidRPr="00065742">
        <w:rPr>
          <w:rStyle w:val="code"/>
        </w:rPr>
        <w:t>Graph</w:t>
      </w:r>
      <w:r w:rsidR="00065742">
        <w:t xml:space="preserve"> type.</w:t>
      </w:r>
    </w:p>
    <w:p w:rsidR="00D74BE8" w:rsidRDefault="00D74BE8" w:rsidP="00522FC9">
      <w:pPr>
        <w:pStyle w:val="BodyText"/>
      </w:pPr>
    </w:p>
    <w:p w:rsidR="00D74BE8" w:rsidRPr="0011350C" w:rsidRDefault="003236F2" w:rsidP="0011350C">
      <w:pPr>
        <w:pStyle w:val="Heading1"/>
      </w:pPr>
      <w:r>
        <w:t>Section 6</w:t>
      </w:r>
      <w:r w:rsidR="00D74BE8" w:rsidRPr="0011350C">
        <w:t>: Expressions</w:t>
      </w:r>
    </w:p>
    <w:p w:rsidR="00D74BE8" w:rsidRPr="0011350C" w:rsidRDefault="00D74BE8" w:rsidP="00D74BE8">
      <w:pPr>
        <w:pStyle w:val="NoSpacing"/>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order of operations in </w:t>
      </w:r>
      <w:r w:rsidR="00E11EB0">
        <w:rPr>
          <w:rFonts w:asciiTheme="minorHAnsi" w:hAnsiTheme="minorHAnsi"/>
        </w:rPr>
        <w:t>Flow</w:t>
      </w:r>
      <w:r w:rsidRPr="0011350C">
        <w:rPr>
          <w:rFonts w:asciiTheme="minorHAnsi" w:hAnsiTheme="minorHAnsi"/>
        </w:rPr>
        <w:t xml:space="preserve"> is defined by the order of the sections as they appear in this section of the reference manual, from other of highest to lowest precedence. If any individual operator has a certain associativity, it will be specified in its section.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full grammar can be found in Section </w:t>
      </w:r>
      <w:r w:rsidR="00CC32B9">
        <w:rPr>
          <w:rFonts w:asciiTheme="minorHAnsi" w:hAnsiTheme="minorHAnsi"/>
        </w:rPr>
        <w:t>10</w:t>
      </w:r>
      <w:r w:rsidRPr="0011350C">
        <w:rPr>
          <w:rFonts w:asciiTheme="minorHAnsi" w:hAnsiTheme="minorHAnsi"/>
        </w:rPr>
        <w:t>.</w:t>
      </w:r>
      <w:r w:rsidR="00CC32B9">
        <w:rPr>
          <w:rFonts w:asciiTheme="minorHAnsi" w:hAnsiTheme="minorHAnsi"/>
        </w:rPr>
        <w:t>4</w:t>
      </w:r>
      <w:r w:rsidRPr="0011350C">
        <w:rPr>
          <w:rFonts w:asciiTheme="minorHAnsi" w:hAnsiTheme="minorHAnsi"/>
        </w:rPr>
        <w:t xml:space="preserve">. For convenience, a precedence chart and symbol table are also included following the grammar in Sections </w:t>
      </w:r>
      <w:r w:rsidR="00CC32B9">
        <w:rPr>
          <w:rFonts w:asciiTheme="minorHAnsi" w:hAnsiTheme="minorHAnsi"/>
        </w:rPr>
        <w:t>10.3</w:t>
      </w:r>
      <w:r w:rsidRPr="0011350C">
        <w:rPr>
          <w:rFonts w:asciiTheme="minorHAnsi" w:hAnsiTheme="minorHAnsi"/>
        </w:rPr>
        <w:t xml:space="preserve"> and </w:t>
      </w:r>
      <w:r w:rsidR="00CC32B9">
        <w:rPr>
          <w:rFonts w:asciiTheme="minorHAnsi" w:hAnsiTheme="minorHAnsi"/>
        </w:rPr>
        <w:t>10.2.</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jc w:val="both"/>
      </w:pPr>
      <w:r>
        <w:t>6</w:t>
      </w:r>
      <w:r w:rsidR="0011350C">
        <w:t>.1</w:t>
      </w:r>
      <w:r w:rsidR="00D74BE8" w:rsidRPr="0011350C">
        <w:t xml:space="preserve"> Primary Expressions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identifiers, constants, strings, and expressions contained inside parentheses are considered to be primary expressions.</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primary-</w:t>
      </w:r>
      <w:r w:rsidRPr="009B1E24">
        <w:rPr>
          <w:rStyle w:val="nonterminal"/>
        </w:rPr>
        <w:t>expression:</w:t>
      </w:r>
    </w:p>
    <w:p w:rsidR="00D74BE8" w:rsidRPr="009B1E24" w:rsidRDefault="00D74BE8" w:rsidP="0011350C">
      <w:pPr>
        <w:pStyle w:val="NoSpacing"/>
        <w:jc w:val="both"/>
        <w:rPr>
          <w:rStyle w:val="nonterminal"/>
        </w:rPr>
      </w:pPr>
      <w:r w:rsidRPr="009B1E24">
        <w:rPr>
          <w:rStyle w:val="nonterminal"/>
        </w:rPr>
        <w:lastRenderedPageBreak/>
        <w:tab/>
      </w:r>
      <w:r w:rsidRPr="009B1E24">
        <w:rPr>
          <w:rStyle w:val="nonterminal"/>
        </w:rPr>
        <w:tab/>
        <w:t>identifier</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constant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t>string</w:t>
      </w:r>
    </w:p>
    <w:p w:rsidR="00D74BE8"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expression</w:t>
      </w:r>
      <w:r w:rsidRPr="009B1E24">
        <w:rPr>
          <w:rStyle w:val="code"/>
        </w:rPr>
        <w:t>)</w:t>
      </w:r>
    </w:p>
    <w:p w:rsidR="00194CBF" w:rsidRPr="00194CBF" w:rsidRDefault="00194CBF" w:rsidP="0011350C">
      <w:pPr>
        <w:pStyle w:val="NoSpacing"/>
        <w:jc w:val="both"/>
        <w:rPr>
          <w:rFonts w:asciiTheme="minorHAnsi" w:hAnsiTheme="minorHAnsi"/>
          <w:i/>
        </w:rPr>
      </w:pPr>
    </w:p>
    <w:p w:rsidR="00194CBF" w:rsidRDefault="00D74BE8" w:rsidP="0011350C">
      <w:pPr>
        <w:pStyle w:val="NoSpacing"/>
        <w:jc w:val="both"/>
        <w:rPr>
          <w:rFonts w:asciiTheme="minorHAnsi" w:hAnsiTheme="minorHAnsi"/>
        </w:rPr>
      </w:pPr>
      <w:r w:rsidRPr="0011350C">
        <w:rPr>
          <w:rFonts w:asciiTheme="minorHAnsi" w:hAnsiTheme="minorHAnsi"/>
        </w:rPr>
        <w:t xml:space="preserve">An identifier is a primary expression, given that it follows the lexical conventions as </w:t>
      </w: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specified in Section </w:t>
      </w:r>
      <w:r w:rsidR="003E4961">
        <w:rPr>
          <w:rFonts w:asciiTheme="minorHAnsi" w:hAnsiTheme="minorHAnsi"/>
        </w:rPr>
        <w:t>3</w:t>
      </w:r>
      <w:r w:rsidRPr="0011350C">
        <w:rPr>
          <w:rFonts w:asciiTheme="minorHAnsi" w:hAnsiTheme="minorHAnsi"/>
        </w:rPr>
        <w:t>.3.  Each identifier has a type, which is determined by its declaration.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constant is a primary expression, given that it is one of the supported types and follows that type's lexical conventions as specified in Section </w:t>
      </w:r>
      <w:r w:rsidR="003E4961">
        <w:rPr>
          <w:rFonts w:asciiTheme="minorHAnsi" w:hAnsiTheme="minorHAnsi"/>
        </w:rPr>
        <w:t>3</w:t>
      </w:r>
      <w:r w:rsidRPr="0011350C">
        <w:rPr>
          <w:rFonts w:asciiTheme="minorHAnsi" w:hAnsiTheme="minorHAnsi"/>
        </w:rPr>
        <w:t>.5.</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A string literal is a primary expression.  It has the type </w:t>
      </w:r>
      <w:r w:rsidRPr="009B1E24">
        <w:rPr>
          <w:rStyle w:val="code"/>
        </w:rPr>
        <w:t>string</w:t>
      </w:r>
      <w:r w:rsidRPr="0011350C">
        <w:rPr>
          <w:rFonts w:asciiTheme="minorHAnsi" w:hAnsiTheme="minorHAnsi"/>
        </w:rPr>
        <w:t xml:space="preserve"> - note that it is a lowercase s, denoting that it is considered a "primitive" type.  It is immutable. Lexical conventions for strings are discussed in detail in Section </w:t>
      </w:r>
      <w:r w:rsidR="003E4961">
        <w:rPr>
          <w:rFonts w:asciiTheme="minorHAnsi" w:hAnsiTheme="minorHAnsi"/>
        </w:rPr>
        <w:t>3</w:t>
      </w:r>
      <w:r w:rsidRPr="0011350C">
        <w:rPr>
          <w:rFonts w:asciiTheme="minorHAnsi" w:hAnsiTheme="minorHAnsi"/>
        </w:rPr>
        <w:t>.</w:t>
      </w:r>
      <w:r w:rsidR="003E4961">
        <w:rPr>
          <w:rFonts w:asciiTheme="minorHAnsi" w:hAnsiTheme="minorHAnsi"/>
        </w:rPr>
        <w:t>5.1</w:t>
      </w:r>
      <w:r w:rsidRPr="0011350C">
        <w:rPr>
          <w:rFonts w:asciiTheme="minorHAnsi" w:hAnsiTheme="minorHAnsi"/>
        </w:rPr>
        <w:t>. Note that a nonempty string will return true (in the form of the integer 1) if evaluated logically.</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An expression within parentheses is a primary expression. It has the same type and value as the same expression without parentheses.  The parentheses merely serve to alter or enforce the order of operations.</w:t>
      </w:r>
    </w:p>
    <w:p w:rsidR="00D74BE8" w:rsidRPr="0011350C" w:rsidRDefault="00D74BE8" w:rsidP="0011350C">
      <w:pPr>
        <w:pStyle w:val="NoSpacing"/>
        <w:jc w:val="both"/>
        <w:rPr>
          <w:rFonts w:asciiTheme="minorHAnsi" w:hAnsiTheme="minorHAnsi"/>
        </w:rPr>
      </w:pPr>
    </w:p>
    <w:p w:rsidR="0011350C" w:rsidRDefault="003236F2" w:rsidP="0011350C">
      <w:pPr>
        <w:pStyle w:val="Heading2"/>
      </w:pPr>
      <w:r>
        <w:t>6</w:t>
      </w:r>
      <w:r w:rsidR="0011350C">
        <w:t>.2</w:t>
      </w:r>
      <w:r w:rsidR="00D74BE8" w:rsidRPr="0011350C">
        <w:t xml:space="preserve"> Unary Operators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3"/>
      </w:pPr>
      <w:r>
        <w:t>6</w:t>
      </w:r>
      <w:r w:rsidR="0011350C">
        <w:t>.2.1</w:t>
      </w:r>
      <w:r w:rsidR="00D74BE8" w:rsidRPr="0011350C">
        <w:t xml:space="preserve"> Numerical Negation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numerical negation operator can only be used on operands of type integer or float.  Following arithmetic logic, the result of applying the minus operator is the mathematical negative of the operand's value.  Note that the negative of 0 is 0.</w:t>
      </w:r>
    </w:p>
    <w:p w:rsidR="00D74BE8" w:rsidRPr="009B1E24" w:rsidRDefault="00D74BE8" w:rsidP="0011350C">
      <w:pPr>
        <w:pStyle w:val="NoSpacing"/>
        <w:jc w:val="both"/>
        <w:rPr>
          <w:rStyle w:val="nonterminal"/>
        </w:rPr>
      </w:pPr>
    </w:p>
    <w:p w:rsidR="00D74BE8" w:rsidRPr="0011350C" w:rsidRDefault="003236F2" w:rsidP="0011350C">
      <w:pPr>
        <w:pStyle w:val="Heading3"/>
      </w:pPr>
      <w:r>
        <w:t>6</w:t>
      </w:r>
      <w:r w:rsidR="0011350C">
        <w:t>.2.2</w:t>
      </w:r>
      <w:r w:rsidR="00D74BE8" w:rsidRPr="0011350C">
        <w:t xml:space="preserve"> Logical Negation Operator</w:t>
      </w:r>
    </w:p>
    <w:p w:rsidR="00D74BE8" w:rsidRPr="0011350C" w:rsidRDefault="00D74BE8" w:rsidP="0011350C">
      <w:pPr>
        <w:pStyle w:val="NoSpacing"/>
        <w:tabs>
          <w:tab w:val="left" w:pos="1640"/>
        </w:tabs>
        <w:jc w:val="both"/>
        <w:rPr>
          <w:rFonts w:asciiTheme="minorHAnsi" w:hAnsiTheme="minorHAnsi"/>
        </w:rPr>
      </w:pPr>
    </w:p>
    <w:p w:rsidR="00D74BE8" w:rsidRPr="0011350C" w:rsidRDefault="00D74BE8" w:rsidP="0011350C">
      <w:pPr>
        <w:pStyle w:val="NoSpacing"/>
        <w:tabs>
          <w:tab w:val="left" w:pos="1640"/>
        </w:tabs>
        <w:jc w:val="both"/>
        <w:rPr>
          <w:rFonts w:asciiTheme="minorHAnsi" w:hAnsiTheme="minorHAnsi"/>
        </w:rPr>
      </w:pPr>
      <w:r w:rsidRPr="0011350C">
        <w:rPr>
          <w:rFonts w:asciiTheme="minorHAnsi" w:hAnsiTheme="minorHAnsi"/>
        </w:rPr>
        <w:t>The logical negation operator can be used on logical expressions or operands of type integer or float.  If applied to an arithmetic value, the result is 1 if the operand has a value of 0, and the result is 0 otherwise.  If applied to a logical expression, the result is the logical opposite of the operand.</w:t>
      </w:r>
    </w:p>
    <w:p w:rsidR="00D74BE8" w:rsidRPr="0011350C" w:rsidRDefault="00D74BE8" w:rsidP="0011350C">
      <w:pPr>
        <w:pStyle w:val="NoSpacing"/>
        <w:tabs>
          <w:tab w:val="left" w:pos="1640"/>
        </w:tabs>
        <w:jc w:val="both"/>
        <w:rPr>
          <w:rFonts w:asciiTheme="minorHAnsi" w:hAnsiTheme="minorHAnsi"/>
        </w:rPr>
      </w:pPr>
    </w:p>
    <w:p w:rsidR="0037629A" w:rsidRDefault="00D74BE8" w:rsidP="0011350C">
      <w:pPr>
        <w:pStyle w:val="NoSpacing"/>
        <w:jc w:val="both"/>
        <w:rPr>
          <w:rStyle w:val="nonterminal"/>
        </w:rPr>
      </w:pPr>
      <w:r w:rsidRPr="0011350C">
        <w:rPr>
          <w:rFonts w:asciiTheme="minorHAnsi" w:hAnsiTheme="minorHAnsi"/>
          <w:i/>
        </w:rPr>
        <w:tab/>
      </w:r>
      <w:r w:rsidR="0037629A">
        <w:rPr>
          <w:rStyle w:val="nonterminal"/>
        </w:rPr>
        <w:t>unary</w:t>
      </w:r>
      <w:r w:rsidR="009B1E24">
        <w:rPr>
          <w:rStyle w:val="nonterminal"/>
        </w:rPr>
        <w:t>-</w:t>
      </w:r>
      <w:r w:rsidRPr="009B1E24">
        <w:rPr>
          <w:rStyle w:val="nonterminal"/>
        </w:rPr>
        <w:t>expression:</w:t>
      </w:r>
    </w:p>
    <w:p w:rsidR="00D74BE8" w:rsidRPr="009B1E24" w:rsidRDefault="0037629A" w:rsidP="0011350C">
      <w:pPr>
        <w:pStyle w:val="NoSpacing"/>
        <w:jc w:val="both"/>
        <w:rPr>
          <w:rStyle w:val="nonterminal"/>
        </w:rPr>
      </w:pPr>
      <w:r>
        <w:rPr>
          <w:rStyle w:val="nonterminal"/>
        </w:rPr>
        <w:tab/>
      </w:r>
      <w:r>
        <w:rPr>
          <w:rStyle w:val="nonterminal"/>
        </w:rPr>
        <w:tab/>
        <w:t>primary-expression</w:t>
      </w:r>
    </w:p>
    <w:p w:rsidR="0037629A" w:rsidRPr="009B1E24" w:rsidRDefault="0037629A" w:rsidP="0037629A">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integer</w:t>
      </w:r>
    </w:p>
    <w:p w:rsidR="0037629A" w:rsidRPr="009B1E24" w:rsidRDefault="0037629A" w:rsidP="0037629A">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float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integer</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float</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Pr="009B1E24">
        <w:rPr>
          <w:rStyle w:val="code"/>
        </w:rPr>
        <w:t>!</w:t>
      </w:r>
      <w:r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.3</w:t>
      </w:r>
      <w:r w:rsidR="00D74BE8" w:rsidRPr="0011350C">
        <w:t xml:space="preserve"> Casts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 xml:space="preserve">In </w:t>
      </w:r>
      <w:r w:rsidR="00E11EB0">
        <w:rPr>
          <w:rFonts w:asciiTheme="minorHAnsi" w:hAnsiTheme="minorHAnsi"/>
        </w:rPr>
        <w:t>Flow</w:t>
      </w:r>
      <w:r w:rsidRPr="0011350C">
        <w:rPr>
          <w:rFonts w:asciiTheme="minorHAnsi" w:hAnsiTheme="minorHAnsi"/>
        </w:rPr>
        <w:t>, there is no automatic type conversion, so it is up to the user to cast types.</w:t>
      </w:r>
      <w:r w:rsidRPr="0011350C">
        <w:rPr>
          <w:rFonts w:asciiTheme="minorHAnsi" w:hAnsiTheme="minorHAnsi"/>
        </w:rPr>
        <w:tab/>
        <w:t xml:space="preserve">Thus, </w:t>
      </w:r>
      <w:r w:rsidR="00E11EB0">
        <w:rPr>
          <w:rFonts w:asciiTheme="minorHAnsi" w:hAnsiTheme="minorHAnsi"/>
        </w:rPr>
        <w:t>Flow</w:t>
      </w:r>
      <w:r w:rsidRPr="0011350C">
        <w:rPr>
          <w:rFonts w:asciiTheme="minorHAnsi" w:hAnsiTheme="minorHAnsi"/>
        </w:rPr>
        <w:t xml:space="preserve"> is strongly typed.  Conversion functions are provided in the form of casting, and are constructed by placing the desired type in parentheses before the expression to be converted. </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Style w:val="nonterminal"/>
        </w:rPr>
      </w:pPr>
      <w:r w:rsidRPr="0011350C">
        <w:rPr>
          <w:rFonts w:asciiTheme="minorHAnsi" w:hAnsiTheme="minorHAnsi"/>
        </w:rPr>
        <w:tab/>
      </w:r>
      <w:r w:rsidR="009B1E24">
        <w:rPr>
          <w:rStyle w:val="nonterminal"/>
        </w:rPr>
        <w:t>cast-</w:t>
      </w:r>
      <w:r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unary-</w:t>
      </w:r>
      <w:r w:rsidR="00D74BE8" w:rsidRPr="009B1E24">
        <w:rPr>
          <w:rStyle w:val="nonterminal"/>
        </w:rPr>
        <w:t>expression</w:t>
      </w:r>
    </w:p>
    <w:p w:rsidR="00D74BE8" w:rsidRPr="009B1E24" w:rsidRDefault="00D74BE8" w:rsidP="0011350C">
      <w:pPr>
        <w:pStyle w:val="NoSpacing"/>
        <w:jc w:val="both"/>
        <w:rPr>
          <w:rStyle w:val="nonterminal"/>
        </w:rPr>
      </w:pPr>
      <w:r w:rsidRPr="009B1E24">
        <w:rPr>
          <w:rStyle w:val="nonterminal"/>
        </w:rPr>
        <w:tab/>
      </w:r>
      <w:r w:rsidRPr="009B1E24">
        <w:rPr>
          <w:rStyle w:val="nonterminal"/>
        </w:rPr>
        <w:tab/>
      </w:r>
      <w:r w:rsidR="009B1E24" w:rsidRPr="009B1E24">
        <w:rPr>
          <w:rStyle w:val="code"/>
        </w:rPr>
        <w:t>(</w:t>
      </w:r>
      <w:r w:rsidR="009B1E24">
        <w:rPr>
          <w:rStyle w:val="nonterminal"/>
        </w:rPr>
        <w:t>type</w:t>
      </w:r>
      <w:r w:rsidR="009B1E24" w:rsidRPr="009B1E24">
        <w:rPr>
          <w:rStyle w:val="code"/>
        </w:rPr>
        <w:t>)</w:t>
      </w:r>
      <w:r w:rsidR="009B1E24">
        <w:rPr>
          <w:rStyle w:val="nonterminal"/>
        </w:rPr>
        <w:t xml:space="preserve"> cast-</w:t>
      </w:r>
      <w:r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Note that the cast operates only on the unary expression immediately following it. Therefore, the use of parentheses on the expression to be cast may be necessary to ensure consistent types and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.4</w:t>
      </w:r>
      <w:r w:rsidR="00D74BE8" w:rsidRPr="0011350C">
        <w:t xml:space="preserve"> Multiplicative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multiplicative operators used are </w:t>
      </w:r>
      <w:r w:rsidRPr="009B1E24">
        <w:rPr>
          <w:rStyle w:val="code"/>
        </w:rPr>
        <w:t>*</w:t>
      </w:r>
      <w:r w:rsidRPr="0011350C">
        <w:rPr>
          <w:rFonts w:asciiTheme="minorHAnsi" w:hAnsiTheme="minorHAnsi"/>
        </w:rPr>
        <w:t xml:space="preserv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Multiplicative operators are evaluated from left to right.</w:t>
      </w:r>
    </w:p>
    <w:p w:rsidR="00D74BE8" w:rsidRPr="0011350C" w:rsidRDefault="00D74BE8" w:rsidP="0011350C">
      <w:pPr>
        <w:pStyle w:val="NoSpacing"/>
        <w:jc w:val="both"/>
        <w:rPr>
          <w:rFonts w:asciiTheme="minorHAnsi" w:hAnsiTheme="minorHAnsi"/>
        </w:rPr>
      </w:pPr>
    </w:p>
    <w:p w:rsidR="0037629A" w:rsidRDefault="00D74BE8" w:rsidP="0011350C">
      <w:pPr>
        <w:pStyle w:val="NoSpacing"/>
        <w:jc w:val="both"/>
        <w:rPr>
          <w:rStyle w:val="nonterminal"/>
        </w:rPr>
      </w:pPr>
      <w:r w:rsidRPr="0011350C">
        <w:rPr>
          <w:rFonts w:asciiTheme="minorHAnsi" w:hAnsiTheme="minorHAnsi"/>
        </w:rPr>
        <w:tab/>
      </w:r>
      <w:r w:rsidR="009B1E24">
        <w:rPr>
          <w:rStyle w:val="nonterminal"/>
        </w:rPr>
        <w:t>multiplicative-</w:t>
      </w:r>
      <w:r w:rsidRPr="009B1E24">
        <w:rPr>
          <w:rStyle w:val="nonterminal"/>
        </w:rPr>
        <w:t>expression:</w:t>
      </w:r>
    </w:p>
    <w:p w:rsidR="00D74BE8" w:rsidRPr="009B1E24" w:rsidRDefault="0037629A" w:rsidP="0011350C">
      <w:pPr>
        <w:pStyle w:val="NoSpacing"/>
        <w:jc w:val="both"/>
        <w:rPr>
          <w:rStyle w:val="nonterminal"/>
        </w:rPr>
      </w:pPr>
      <w:r>
        <w:rPr>
          <w:rStyle w:val="nonterminal"/>
        </w:rPr>
        <w:tab/>
      </w:r>
      <w:r>
        <w:rPr>
          <w:rStyle w:val="nonterminal"/>
        </w:rPr>
        <w:tab/>
        <w:t>cast-expression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9B1E24" w:rsidRDefault="009B1E24" w:rsidP="0011350C">
      <w:pPr>
        <w:pStyle w:val="NoSpacing"/>
        <w:jc w:val="both"/>
        <w:rPr>
          <w:rStyle w:val="nonterminal"/>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9B1E24" w:rsidP="0011350C">
      <w:pPr>
        <w:pStyle w:val="NoSpacing"/>
        <w:jc w:val="both"/>
        <w:rPr>
          <w:rFonts w:asciiTheme="minorHAnsi" w:hAnsiTheme="minorHAnsi"/>
          <w:i/>
        </w:rPr>
      </w:pPr>
      <w:r>
        <w:rPr>
          <w:rStyle w:val="nonterminal"/>
        </w:rPr>
        <w:tab/>
      </w:r>
      <w:r>
        <w:rPr>
          <w:rStyle w:val="nonterminal"/>
        </w:rPr>
        <w:tab/>
        <w:t xml:space="preserve">multiplicative-expression </w:t>
      </w:r>
      <w:r w:rsidRPr="009B1E24">
        <w:rPr>
          <w:rStyle w:val="code"/>
        </w:rPr>
        <w:t>%</w:t>
      </w:r>
      <w:r>
        <w:rPr>
          <w:rStyle w:val="nonterminal"/>
        </w:rPr>
        <w:t xml:space="preserve"> cast-</w:t>
      </w:r>
      <w:r w:rsidR="00D74BE8" w:rsidRPr="009B1E24">
        <w:rPr>
          <w:rStyle w:val="nonterminal"/>
        </w:rPr>
        <w:t>expression</w:t>
      </w:r>
    </w:p>
    <w:p w:rsidR="00D74BE8" w:rsidRPr="0011350C" w:rsidRDefault="00D74BE8" w:rsidP="0011350C">
      <w:pPr>
        <w:pStyle w:val="NoSpacing"/>
        <w:jc w:val="both"/>
        <w:rPr>
          <w:rFonts w:asciiTheme="minorHAnsi" w:hAnsiTheme="minorHAnsi"/>
        </w:rPr>
      </w:pPr>
    </w:p>
    <w:p w:rsidR="00D74BE8" w:rsidRPr="009B1E24" w:rsidRDefault="00D74BE8" w:rsidP="0011350C">
      <w:pPr>
        <w:pStyle w:val="NoSpacing"/>
        <w:jc w:val="both"/>
        <w:rPr>
          <w:rFonts w:asciiTheme="minorHAnsi" w:hAnsiTheme="minorHAnsi"/>
        </w:rPr>
      </w:pPr>
      <w:r w:rsidRPr="0011350C">
        <w:rPr>
          <w:rFonts w:asciiTheme="minorHAnsi" w:hAnsiTheme="minorHAnsi"/>
        </w:rPr>
        <w:t xml:space="preserve">Both the </w:t>
      </w:r>
      <w:r w:rsidRPr="009B1E24">
        <w:rPr>
          <w:rStyle w:val="code"/>
        </w:rPr>
        <w:t>*</w:t>
      </w:r>
      <w:r w:rsidRPr="0011350C">
        <w:rPr>
          <w:rFonts w:asciiTheme="minorHAnsi" w:hAnsiTheme="minorHAnsi"/>
        </w:rPr>
        <w:t xml:space="preserve"> and </w:t>
      </w:r>
      <w:r w:rsidRPr="009B1E24">
        <w:rPr>
          <w:rStyle w:val="code"/>
        </w:rPr>
        <w:t>/</w:t>
      </w:r>
      <w:r w:rsidRPr="0011350C">
        <w:rPr>
          <w:rFonts w:asciiTheme="minorHAnsi" w:hAnsiTheme="minorHAnsi"/>
        </w:rPr>
        <w:t xml:space="preserve"> operator can take integers and floats as operands.  </w:t>
      </w:r>
      <w:r w:rsidRPr="009B1E24">
        <w:rPr>
          <w:rFonts w:asciiTheme="minorHAnsi" w:hAnsiTheme="minorHAnsi"/>
        </w:rPr>
        <w:t xml:space="preserve">The </w:t>
      </w:r>
      <w:r w:rsidRPr="009B1E24">
        <w:rPr>
          <w:rStyle w:val="code"/>
        </w:rPr>
        <w:t>%</w:t>
      </w:r>
      <w:r w:rsidRPr="009B1E24">
        <w:rPr>
          <w:rFonts w:asciiTheme="minorHAnsi" w:hAnsiTheme="minorHAnsi"/>
        </w:rPr>
        <w:t xml:space="preserve"> operator can only take integers as operands. All three are binary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9B1E24">
        <w:rPr>
          <w:rStyle w:val="code"/>
        </w:rPr>
        <w:t>*</w:t>
      </w:r>
      <w:r w:rsidRPr="0011350C">
        <w:rPr>
          <w:rFonts w:asciiTheme="minorHAnsi" w:hAnsiTheme="minorHAnsi"/>
        </w:rPr>
        <w:t xml:space="preserve"> operator denotes multiplication.  The result is the expected arithmetic calculation. The</w:t>
      </w:r>
      <w:r w:rsidR="009B1E24">
        <w:rPr>
          <w:rFonts w:asciiTheme="minorHAnsi" w:hAnsiTheme="minorHAnsi"/>
        </w:rPr>
        <w:t xml:space="preserve"> </w:t>
      </w:r>
      <w:r w:rsidRPr="009B1E24">
        <w:rPr>
          <w:rStyle w:val="code"/>
        </w:rPr>
        <w:t>/</w:t>
      </w:r>
      <w:r w:rsidRPr="0011350C">
        <w:rPr>
          <w:rFonts w:asciiTheme="minorHAnsi" w:hAnsiTheme="minorHAnsi"/>
        </w:rPr>
        <w:t xml:space="preserve"> operator denotes division.  For integers, the result is only the quotient.  </w:t>
      </w:r>
      <w:r w:rsidRPr="00356F74">
        <w:rPr>
          <w:rFonts w:asciiTheme="minorHAnsi" w:hAnsiTheme="minorHAnsi"/>
        </w:rPr>
        <w:t>For floats, the result is the expected result, up to a certain precision</w:t>
      </w:r>
      <w:r w:rsidRPr="0011350C">
        <w:rPr>
          <w:rFonts w:asciiTheme="minorHAnsi" w:hAnsiTheme="minorHAnsi"/>
        </w:rPr>
        <w:t xml:space="preserve">.  The </w:t>
      </w:r>
      <w:r w:rsidRPr="009B1E24">
        <w:rPr>
          <w:rStyle w:val="code"/>
        </w:rPr>
        <w:t>%</w:t>
      </w:r>
      <w:r w:rsidRPr="0011350C">
        <w:rPr>
          <w:rFonts w:asciiTheme="minorHAnsi" w:hAnsiTheme="minorHAnsi"/>
        </w:rPr>
        <w:t xml:space="preserve"> operator denotes the mod</w:t>
      </w:r>
      <w:r w:rsidR="00356F74">
        <w:rPr>
          <w:rFonts w:asciiTheme="minorHAnsi" w:hAnsiTheme="minorHAnsi"/>
        </w:rPr>
        <w:t>ulus function</w:t>
      </w:r>
      <w:r w:rsidRPr="0011350C">
        <w:rPr>
          <w:rFonts w:asciiTheme="minorHAnsi" w:hAnsiTheme="minorHAnsi"/>
        </w:rPr>
        <w:t xml:space="preserve"> and results in the remainder of the division of the first operand by the second.  </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.5</w:t>
      </w:r>
      <w:r w:rsidR="00D74BE8" w:rsidRPr="0011350C">
        <w:t xml:space="preserve"> Additive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additive operators used are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Additive operators are evaluated from left to right.</w:t>
      </w:r>
    </w:p>
    <w:p w:rsidR="00D74BE8" w:rsidRPr="0011350C" w:rsidRDefault="00D74BE8" w:rsidP="0011350C">
      <w:pPr>
        <w:pStyle w:val="NoSpacing"/>
        <w:jc w:val="both"/>
        <w:rPr>
          <w:rFonts w:asciiTheme="minorHAnsi" w:hAnsiTheme="minorHAnsi"/>
        </w:rPr>
      </w:pPr>
    </w:p>
    <w:p w:rsidR="00D74BE8" w:rsidRPr="00356F74" w:rsidRDefault="00D74BE8" w:rsidP="0011350C">
      <w:pPr>
        <w:pStyle w:val="NoSpacing"/>
        <w:jc w:val="both"/>
        <w:rPr>
          <w:rStyle w:val="nonterminal"/>
        </w:rPr>
      </w:pPr>
      <w:r w:rsidRPr="0011350C">
        <w:rPr>
          <w:rFonts w:asciiTheme="minorHAnsi" w:hAnsiTheme="minorHAnsi"/>
        </w:rPr>
        <w:tab/>
      </w:r>
      <w:r w:rsidR="00356F74">
        <w:rPr>
          <w:rStyle w:val="nonterminal"/>
        </w:rPr>
        <w:t>additive-</w:t>
      </w:r>
      <w:r w:rsidRPr="00356F74">
        <w:rPr>
          <w:rStyle w:val="nonterminal"/>
        </w:rPr>
        <w:t>expression:</w:t>
      </w:r>
    </w:p>
    <w:p w:rsidR="00D74BE8" w:rsidRPr="00356F74" w:rsidRDefault="00D74BE8" w:rsidP="0011350C">
      <w:pPr>
        <w:pStyle w:val="NoSpacing"/>
        <w:jc w:val="both"/>
        <w:rPr>
          <w:rStyle w:val="nonterminal"/>
        </w:rPr>
      </w:pPr>
      <w:r w:rsidRPr="00356F74">
        <w:rPr>
          <w:rStyle w:val="nonterminal"/>
        </w:rPr>
        <w:tab/>
      </w:r>
      <w:r w:rsidRPr="00356F74">
        <w:rPr>
          <w:rStyle w:val="nonterminal"/>
        </w:rPr>
        <w:tab/>
      </w:r>
      <w:r w:rsidR="00356F74">
        <w:rPr>
          <w:rStyle w:val="nonterminal"/>
        </w:rPr>
        <w:t>multiplicative-</w:t>
      </w:r>
      <w:r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sidR="00D74BE8" w:rsidRPr="00356F74">
        <w:rPr>
          <w:rStyle w:val="code"/>
        </w:rPr>
        <w:t>+</w:t>
      </w:r>
      <w:r>
        <w:rPr>
          <w:rStyle w:val="nonterminal"/>
        </w:rPr>
        <w:t xml:space="preserve"> multiplicative-</w:t>
      </w:r>
      <w:r w:rsidR="00D74BE8" w:rsidRPr="00356F74">
        <w:rPr>
          <w:rStyle w:val="nonterminal"/>
        </w:rPr>
        <w:t>expression</w:t>
      </w:r>
    </w:p>
    <w:p w:rsidR="00D74BE8" w:rsidRPr="00356F74" w:rsidRDefault="00356F74" w:rsidP="0011350C">
      <w:pPr>
        <w:pStyle w:val="NoSpacing"/>
        <w:jc w:val="both"/>
        <w:rPr>
          <w:rStyle w:val="nonterminal"/>
        </w:rPr>
      </w:pPr>
      <w:r>
        <w:rPr>
          <w:rStyle w:val="nonterminal"/>
        </w:rPr>
        <w:tab/>
      </w:r>
      <w:r>
        <w:rPr>
          <w:rStyle w:val="nonterminal"/>
        </w:rPr>
        <w:tab/>
        <w:t>additive-</w:t>
      </w:r>
      <w:r w:rsidR="00D74BE8" w:rsidRPr="00356F74">
        <w:rPr>
          <w:rStyle w:val="nonterminal"/>
        </w:rPr>
        <w:t xml:space="preserve">expression </w:t>
      </w:r>
      <w:r>
        <w:rPr>
          <w:rStyle w:val="code"/>
        </w:rPr>
        <w:t>-</w:t>
      </w:r>
      <w:r>
        <w:rPr>
          <w:rStyle w:val="nonterminal"/>
        </w:rPr>
        <w:t xml:space="preserve"> multiplicative-</w:t>
      </w:r>
      <w:r w:rsidR="00D74BE8" w:rsidRPr="00356F74">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 xml:space="preserve">Both the </w:t>
      </w:r>
      <w:r w:rsidRPr="00356F74">
        <w:rPr>
          <w:rStyle w:val="code"/>
        </w:rPr>
        <w:t>+</w:t>
      </w:r>
      <w:r w:rsidRPr="0011350C">
        <w:rPr>
          <w:rFonts w:asciiTheme="minorHAnsi" w:hAnsiTheme="minorHAnsi"/>
        </w:rPr>
        <w:t xml:space="preserve"> and </w:t>
      </w:r>
      <w:r w:rsidRPr="00356F74">
        <w:rPr>
          <w:rStyle w:val="code"/>
        </w:rPr>
        <w:t>-</w:t>
      </w:r>
      <w:r w:rsidRPr="0011350C">
        <w:rPr>
          <w:rFonts w:asciiTheme="minorHAnsi" w:hAnsiTheme="minorHAnsi"/>
        </w:rPr>
        <w:t xml:space="preserve"> operators can take integers and floats as operands, but not both at the same time.    Since they are binary operators, both operands must be only integers or only floats</w:t>
      </w:r>
      <w:r w:rsidR="00356F74">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w:t>
      </w:r>
      <w:r w:rsidR="00356F74">
        <w:rPr>
          <w:rFonts w:asciiTheme="minorHAnsi" w:hAnsiTheme="minorHAnsi"/>
        </w:rPr>
        <w:t xml:space="preserve"> </w:t>
      </w:r>
      <w:r w:rsidR="00356F74" w:rsidRPr="00356F74">
        <w:rPr>
          <w:rStyle w:val="code"/>
        </w:rPr>
        <w:t>+</w:t>
      </w:r>
      <w:r w:rsidR="00356F74">
        <w:rPr>
          <w:rFonts w:asciiTheme="minorHAnsi" w:hAnsiTheme="minorHAnsi"/>
        </w:rPr>
        <w:t xml:space="preserve"> operator also denotes </w:t>
      </w:r>
      <w:r w:rsidRPr="00356F74">
        <w:rPr>
          <w:rStyle w:val="code"/>
        </w:rPr>
        <w:t>string</w:t>
      </w:r>
      <w:r w:rsidRPr="0011350C">
        <w:rPr>
          <w:rFonts w:asciiTheme="minorHAnsi" w:hAnsiTheme="minorHAnsi"/>
        </w:rPr>
        <w:t xml:space="preserve"> concatenat</w:t>
      </w:r>
      <w:r w:rsidR="00356F74">
        <w:rPr>
          <w:rFonts w:asciiTheme="minorHAnsi" w:hAnsiTheme="minorHAnsi"/>
        </w:rPr>
        <w:t>ion</w:t>
      </w:r>
      <w:r w:rsidRPr="0011350C">
        <w:rPr>
          <w:rFonts w:asciiTheme="minorHAnsi" w:hAnsiTheme="minorHAnsi"/>
        </w:rPr>
        <w:t xml:space="preserve"> </w:t>
      </w:r>
      <w:r w:rsidR="00356F74">
        <w:rPr>
          <w:rFonts w:asciiTheme="minorHAnsi" w:hAnsiTheme="minorHAnsi"/>
        </w:rPr>
        <w:t xml:space="preserve">or </w:t>
      </w:r>
      <w:r w:rsidR="00356F74" w:rsidRPr="00356F74">
        <w:rPr>
          <w:rStyle w:val="code"/>
        </w:rPr>
        <w:t>List</w:t>
      </w:r>
      <w:r w:rsidR="00356F74">
        <w:rPr>
          <w:rFonts w:asciiTheme="minorHAnsi" w:hAnsiTheme="minorHAnsi"/>
        </w:rPr>
        <w:t xml:space="preserve"> join, </w:t>
      </w:r>
      <w:r w:rsidRPr="0011350C">
        <w:rPr>
          <w:rFonts w:asciiTheme="minorHAnsi" w:hAnsiTheme="minorHAnsi"/>
        </w:rPr>
        <w:t>determined by the type of the operands.  If both operands are arithm</w:t>
      </w:r>
      <w:r w:rsidR="00356F74">
        <w:rPr>
          <w:rFonts w:asciiTheme="minorHAnsi" w:hAnsiTheme="minorHAnsi"/>
        </w:rPr>
        <w:t xml:space="preserve">etic, then it performs addition.  If both operands are </w:t>
      </w:r>
      <w:r w:rsidR="00356F74" w:rsidRPr="00356F74">
        <w:rPr>
          <w:rStyle w:val="code"/>
        </w:rPr>
        <w:t>string</w:t>
      </w:r>
      <w:r w:rsidR="00356F74">
        <w:rPr>
          <w:rFonts w:asciiTheme="minorHAnsi" w:hAnsiTheme="minorHAnsi"/>
        </w:rPr>
        <w:t xml:space="preserve">s, it performs concatenation.  If both operands are </w:t>
      </w:r>
      <w:r w:rsidR="00356F74" w:rsidRPr="00356F74">
        <w:rPr>
          <w:rStyle w:val="code"/>
        </w:rPr>
        <w:t>List</w:t>
      </w:r>
      <w:r w:rsidR="00356F74">
        <w:rPr>
          <w:rFonts w:asciiTheme="minorHAnsi" w:hAnsiTheme="minorHAnsi"/>
        </w:rPr>
        <w:t xml:space="preserve">s, it performs a </w:t>
      </w:r>
      <w:r w:rsidR="00356F74" w:rsidRPr="00356F74">
        <w:rPr>
          <w:rStyle w:val="code"/>
        </w:rPr>
        <w:t>List</w:t>
      </w:r>
      <w:r w:rsidR="00356F74">
        <w:rPr>
          <w:rFonts w:asciiTheme="minorHAnsi" w:hAnsiTheme="minorHAnsi"/>
        </w:rPr>
        <w:t xml:space="preserve"> join.  Both operands must always be of the same type.</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w:t>
      </w:r>
      <w:r w:rsidRPr="00356F74">
        <w:rPr>
          <w:rStyle w:val="code"/>
        </w:rPr>
        <w:t>-</w:t>
      </w:r>
      <w:r w:rsidRPr="0011350C">
        <w:rPr>
          <w:rFonts w:asciiTheme="minorHAnsi" w:hAnsiTheme="minorHAnsi"/>
        </w:rPr>
        <w:t xml:space="preserve"> operator denotes subtraction.  The result is the expected arithmetic calculation.</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.6</w:t>
      </w:r>
      <w:r w:rsidR="00D74BE8" w:rsidRPr="0011350C">
        <w:t xml:space="preserve"> Relational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relational operators used are </w:t>
      </w:r>
      <w:r w:rsidRPr="00BD710E">
        <w:rPr>
          <w:rStyle w:val="code"/>
        </w:rPr>
        <w:t>&lt;</w:t>
      </w:r>
      <w:r w:rsidRPr="0011350C">
        <w:rPr>
          <w:rFonts w:asciiTheme="minorHAnsi" w:hAnsiTheme="minorHAnsi"/>
        </w:rPr>
        <w:t xml:space="preserve">, </w:t>
      </w:r>
      <w:r w:rsidRPr="00BD710E">
        <w:rPr>
          <w:rStyle w:val="code"/>
        </w:rPr>
        <w:t>&lt;=</w:t>
      </w:r>
      <w:r w:rsidRPr="0011350C">
        <w:rPr>
          <w:rFonts w:asciiTheme="minorHAnsi" w:hAnsiTheme="minorHAnsi"/>
        </w:rPr>
        <w:t xml:space="preserve">, </w:t>
      </w:r>
      <w:r w:rsidRPr="00BD710E">
        <w:rPr>
          <w:rStyle w:val="code"/>
        </w:rPr>
        <w:t>&gt;</w:t>
      </w:r>
      <w:r w:rsidRPr="0011350C">
        <w:rPr>
          <w:rFonts w:asciiTheme="minorHAnsi" w:hAnsiTheme="minorHAnsi"/>
        </w:rPr>
        <w:t xml:space="preserve">, and </w:t>
      </w:r>
      <w:r w:rsidRPr="00BD710E">
        <w:rPr>
          <w:rStyle w:val="code"/>
        </w:rPr>
        <w:t>&gt;=</w:t>
      </w:r>
      <w:r w:rsidRPr="0011350C">
        <w:rPr>
          <w:rFonts w:asciiTheme="minorHAnsi" w:hAnsiTheme="minorHAnsi"/>
        </w:rPr>
        <w:t xml:space="preserve">.  Relational expressions evaluate to true or false, which are expressed as </w:t>
      </w:r>
      <w:r w:rsidRPr="00BD710E">
        <w:rPr>
          <w:rStyle w:val="code"/>
        </w:rPr>
        <w:t>1</w:t>
      </w:r>
      <w:r w:rsidRPr="0011350C">
        <w:rPr>
          <w:rFonts w:asciiTheme="minorHAnsi" w:hAnsiTheme="minorHAnsi"/>
        </w:rPr>
        <w:t xml:space="preserve"> and </w:t>
      </w:r>
      <w:r w:rsidRPr="00BD710E">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BD710E" w:rsidRDefault="00D74BE8" w:rsidP="0011350C">
      <w:pPr>
        <w:pStyle w:val="NoSpacing"/>
        <w:jc w:val="both"/>
        <w:rPr>
          <w:rStyle w:val="nonterminal"/>
        </w:rPr>
      </w:pPr>
      <w:r w:rsidRPr="0011350C">
        <w:rPr>
          <w:rFonts w:asciiTheme="minorHAnsi" w:hAnsiTheme="minorHAnsi"/>
        </w:rPr>
        <w:tab/>
      </w:r>
      <w:r w:rsidR="00BD710E">
        <w:rPr>
          <w:rStyle w:val="nonterminal"/>
        </w:rPr>
        <w:t>relational-</w:t>
      </w:r>
      <w:r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&lt;=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BD710E" w:rsidRDefault="00BD710E" w:rsidP="0011350C">
      <w:pPr>
        <w:pStyle w:val="NoSpacing"/>
        <w:jc w:val="both"/>
        <w:rPr>
          <w:rStyle w:val="nonterminal"/>
        </w:rPr>
      </w:pPr>
      <w:r>
        <w:rPr>
          <w:rStyle w:val="nonterminal"/>
        </w:rPr>
        <w:tab/>
      </w:r>
      <w:r>
        <w:rPr>
          <w:rStyle w:val="nonterminal"/>
        </w:rPr>
        <w:tab/>
        <w:t xml:space="preserve">relational-expression </w:t>
      </w:r>
      <w:r w:rsidRPr="00BD710E">
        <w:rPr>
          <w:rStyle w:val="code"/>
        </w:rPr>
        <w:t>&gt;</w:t>
      </w:r>
      <w:r>
        <w:rPr>
          <w:rStyle w:val="nonterminal"/>
        </w:rPr>
        <w:t xml:space="preserve"> additive-</w:t>
      </w:r>
      <w:r w:rsidR="00D74BE8" w:rsidRPr="00BD710E">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operator </w:t>
      </w:r>
      <w:r w:rsidRPr="00BD710E">
        <w:rPr>
          <w:rStyle w:val="code"/>
        </w:rPr>
        <w:t>&lt;</w:t>
      </w:r>
      <w:r w:rsidRPr="0011350C">
        <w:rPr>
          <w:rFonts w:asciiTheme="minorHAnsi" w:hAnsiTheme="minorHAnsi"/>
        </w:rPr>
        <w:t xml:space="preserve"> represents less than, </w:t>
      </w:r>
      <w:r w:rsidRPr="00BD710E">
        <w:rPr>
          <w:rStyle w:val="code"/>
        </w:rPr>
        <w:t>&lt;=</w:t>
      </w:r>
      <w:r w:rsidRPr="0011350C">
        <w:rPr>
          <w:rFonts w:asciiTheme="minorHAnsi" w:hAnsiTheme="minorHAnsi"/>
        </w:rPr>
        <w:t xml:space="preserve"> less than or equal to, </w:t>
      </w:r>
      <w:r w:rsidRPr="00BD710E">
        <w:rPr>
          <w:rStyle w:val="code"/>
        </w:rPr>
        <w:t>&gt;</w:t>
      </w:r>
      <w:r w:rsidRPr="0011350C">
        <w:rPr>
          <w:rFonts w:asciiTheme="minorHAnsi" w:hAnsiTheme="minorHAnsi"/>
        </w:rPr>
        <w:t xml:space="preserve"> greater than, and </w:t>
      </w:r>
      <w:r w:rsidRPr="00BD710E">
        <w:rPr>
          <w:rStyle w:val="code"/>
        </w:rPr>
        <w:t>&gt;=</w:t>
      </w:r>
      <w:r w:rsidRPr="0011350C">
        <w:rPr>
          <w:rFonts w:asciiTheme="minorHAnsi" w:hAnsiTheme="minorHAnsi"/>
        </w:rPr>
        <w:t xml:space="preserve"> greater than or equal to.  If the relational expression is evaluated to true</w:t>
      </w:r>
      <w:r w:rsidR="00BD710E">
        <w:rPr>
          <w:rFonts w:asciiTheme="minorHAnsi" w:hAnsiTheme="minorHAnsi"/>
        </w:rPr>
        <w:t xml:space="preserve">, the result will be the </w:t>
      </w:r>
      <w:r w:rsidR="00BD710E" w:rsidRPr="00BD710E">
        <w:rPr>
          <w:rStyle w:val="code"/>
        </w:rPr>
        <w:t>int</w:t>
      </w:r>
      <w:r w:rsidRPr="00BD710E">
        <w:rPr>
          <w:rStyle w:val="code"/>
        </w:rPr>
        <w:t xml:space="preserve"> 1</w:t>
      </w:r>
      <w:r w:rsidRPr="0011350C">
        <w:rPr>
          <w:rFonts w:asciiTheme="minorHAnsi" w:hAnsiTheme="minorHAnsi"/>
        </w:rPr>
        <w:t xml:space="preserve">, while a </w:t>
      </w:r>
      <w:r w:rsidR="00BD710E">
        <w:rPr>
          <w:rFonts w:asciiTheme="minorHAnsi" w:hAnsiTheme="minorHAnsi"/>
        </w:rPr>
        <w:t xml:space="preserve">false will result in the </w:t>
      </w:r>
      <w:r w:rsidR="00BD710E" w:rsidRPr="00BD710E">
        <w:rPr>
          <w:rStyle w:val="code"/>
        </w:rPr>
        <w:t>int</w:t>
      </w:r>
      <w:r w:rsidRPr="00BD710E">
        <w:rPr>
          <w:rStyle w:val="code"/>
        </w:rPr>
        <w:t xml:space="preserve"> 0</w:t>
      </w:r>
      <w:r w:rsidRPr="0011350C">
        <w:rPr>
          <w:rFonts w:asciiTheme="minorHAnsi" w:hAnsiTheme="minorHAnsi"/>
        </w:rPr>
        <w:t>.  Relation</w:t>
      </w:r>
      <w:r w:rsidR="00BD710E">
        <w:rPr>
          <w:rFonts w:asciiTheme="minorHAnsi" w:hAnsiTheme="minorHAnsi"/>
        </w:rPr>
        <w:t xml:space="preserve">al expressions apply to </w:t>
      </w:r>
      <w:r w:rsidR="00BD710E" w:rsidRPr="00BD710E">
        <w:rPr>
          <w:rStyle w:val="code"/>
        </w:rPr>
        <w:t>int</w:t>
      </w:r>
      <w:r w:rsidR="00BD710E">
        <w:rPr>
          <w:rFonts w:asciiTheme="minorHAnsi" w:hAnsiTheme="minorHAnsi"/>
        </w:rPr>
        <w:t xml:space="preserve">s, </w:t>
      </w:r>
      <w:r w:rsidR="00BD710E" w:rsidRPr="009C3BD6">
        <w:rPr>
          <w:rStyle w:val="code"/>
        </w:rPr>
        <w:t>float</w:t>
      </w:r>
      <w:r w:rsidR="00BD710E">
        <w:rPr>
          <w:rFonts w:asciiTheme="minorHAnsi" w:hAnsiTheme="minorHAnsi"/>
        </w:rPr>
        <w:t xml:space="preserve">s, and </w:t>
      </w:r>
      <w:r w:rsidR="00BD710E" w:rsidRPr="009C3BD6">
        <w:rPr>
          <w:rStyle w:val="code"/>
        </w:rPr>
        <w:t>string</w:t>
      </w:r>
      <w:r w:rsidRPr="0011350C">
        <w:rPr>
          <w:rFonts w:asciiTheme="minorHAnsi" w:hAnsiTheme="minorHAnsi"/>
        </w:rPr>
        <w:t>s.</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.7</w:t>
      </w:r>
      <w:r w:rsidR="00D74BE8" w:rsidRPr="0011350C">
        <w:t xml:space="preserve"> Equality Operators</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w:t>
      </w:r>
      <w:r w:rsidR="009C3BD6">
        <w:rPr>
          <w:rFonts w:asciiTheme="minorHAnsi" w:hAnsiTheme="minorHAnsi"/>
        </w:rPr>
        <w:t>equality</w:t>
      </w:r>
      <w:r w:rsidRPr="0011350C">
        <w:rPr>
          <w:rFonts w:asciiTheme="minorHAnsi" w:hAnsiTheme="minorHAnsi"/>
        </w:rPr>
        <w:t xml:space="preserve"> operators used are </w:t>
      </w:r>
      <w:r w:rsidRPr="009C3BD6">
        <w:rPr>
          <w:rStyle w:val="code"/>
        </w:rPr>
        <w:t>==</w:t>
      </w:r>
      <w:r w:rsidRPr="0011350C">
        <w:rPr>
          <w:rFonts w:asciiTheme="minorHAnsi" w:hAnsiTheme="minorHAnsi"/>
        </w:rPr>
        <w:t xml:space="preserve"> and </w:t>
      </w:r>
      <w:r w:rsidRPr="009C3BD6">
        <w:rPr>
          <w:rStyle w:val="code"/>
        </w:rPr>
        <w:t>!=</w:t>
      </w:r>
      <w:r w:rsidRPr="0011350C">
        <w:rPr>
          <w:rFonts w:asciiTheme="minorHAnsi" w:hAnsiTheme="minorHAnsi"/>
        </w:rPr>
        <w:t xml:space="preserve">.  Equality expressions evaluate to true or false, which are expressed as </w:t>
      </w:r>
      <w:r w:rsidRPr="009C3BD6">
        <w:rPr>
          <w:rStyle w:val="code"/>
        </w:rPr>
        <w:t>1</w:t>
      </w:r>
      <w:r w:rsidRPr="0011350C">
        <w:rPr>
          <w:rFonts w:asciiTheme="minorHAnsi" w:hAnsiTheme="minorHAnsi"/>
        </w:rPr>
        <w:t xml:space="preserve"> and </w:t>
      </w:r>
      <w:r w:rsidRPr="009C3BD6">
        <w:rPr>
          <w:rStyle w:val="code"/>
        </w:rPr>
        <w:t>0</w:t>
      </w:r>
      <w:r w:rsidRPr="0011350C">
        <w:rPr>
          <w:rFonts w:asciiTheme="minorHAnsi" w:hAnsiTheme="minorHAnsi"/>
        </w:rPr>
        <w:t>, respectively.</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t>relational-expression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 xml:space="preserve">equality-expression </w:t>
      </w:r>
      <w:r w:rsidRPr="009C3BD6">
        <w:rPr>
          <w:rStyle w:val="code"/>
        </w:rPr>
        <w:t>!=</w:t>
      </w:r>
      <w:r>
        <w:rPr>
          <w:rStyle w:val="nonterminal"/>
        </w:rPr>
        <w:t xml:space="preserve"> relational-</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Fonts w:asciiTheme="minorHAnsi" w:hAnsiTheme="minorHAnsi"/>
        </w:rPr>
      </w:pPr>
      <w:r w:rsidRPr="0011350C">
        <w:rPr>
          <w:rFonts w:asciiTheme="minorHAnsi" w:hAnsiTheme="minorHAnsi"/>
        </w:rPr>
        <w:t xml:space="preserve">The operator </w:t>
      </w:r>
      <w:r w:rsidRPr="009C3BD6">
        <w:rPr>
          <w:rStyle w:val="code"/>
        </w:rPr>
        <w:t>==</w:t>
      </w:r>
      <w:r w:rsidRPr="0011350C">
        <w:rPr>
          <w:rFonts w:asciiTheme="minorHAnsi" w:hAnsiTheme="minorHAnsi"/>
        </w:rPr>
        <w:t xml:space="preserve"> represents equal to, and the </w:t>
      </w:r>
      <w:r w:rsidRPr="009C3BD6">
        <w:rPr>
          <w:rStyle w:val="code"/>
        </w:rPr>
        <w:t>!=</w:t>
      </w:r>
      <w:r w:rsidRPr="0011350C">
        <w:rPr>
          <w:rFonts w:asciiTheme="minorHAnsi" w:hAnsiTheme="minorHAnsi"/>
        </w:rPr>
        <w:t xml:space="preserve"> operator not equal to. If the equality expression is evaluated to tru</w:t>
      </w:r>
      <w:r w:rsidR="009C3BD6">
        <w:rPr>
          <w:rFonts w:asciiTheme="minorHAnsi" w:hAnsiTheme="minorHAnsi"/>
        </w:rPr>
        <w:t xml:space="preserve">e, the result will be the </w:t>
      </w:r>
      <w:r w:rsidR="009C3BD6" w:rsidRPr="009C3BD6">
        <w:rPr>
          <w:rStyle w:val="code"/>
        </w:rPr>
        <w:t>int</w:t>
      </w:r>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r w:rsidR="009C3BD6" w:rsidRPr="009C3BD6">
        <w:rPr>
          <w:rStyle w:val="code"/>
        </w:rPr>
        <w:t>int</w:t>
      </w:r>
      <w:r w:rsidRPr="009C3BD6">
        <w:rPr>
          <w:rStyle w:val="code"/>
        </w:rPr>
        <w:t xml:space="preserve"> 0</w:t>
      </w:r>
      <w:r w:rsidRPr="0011350C">
        <w:rPr>
          <w:rFonts w:asciiTheme="minorHAnsi" w:hAnsiTheme="minorHAnsi"/>
        </w:rPr>
        <w:t xml:space="preserve">.  </w:t>
      </w:r>
      <w:r w:rsidRPr="009C3BD6">
        <w:rPr>
          <w:rFonts w:asciiTheme="minorHAnsi" w:hAnsiTheme="minorHAnsi"/>
        </w:rPr>
        <w:t>Equali</w:t>
      </w:r>
      <w:r w:rsidR="009C3BD6">
        <w:rPr>
          <w:rFonts w:asciiTheme="minorHAnsi" w:hAnsiTheme="minorHAnsi"/>
        </w:rPr>
        <w:t xml:space="preserve">ty expressions apply to </w:t>
      </w:r>
      <w:r w:rsidR="009C3BD6" w:rsidRPr="009C3BD6">
        <w:rPr>
          <w:rStyle w:val="code"/>
        </w:rPr>
        <w:t>int</w:t>
      </w:r>
      <w:r w:rsidR="009C3BD6">
        <w:rPr>
          <w:rFonts w:asciiTheme="minorHAnsi" w:hAnsiTheme="minorHAnsi"/>
        </w:rPr>
        <w:t xml:space="preserve">s, </w:t>
      </w:r>
      <w:r w:rsidR="009C3BD6" w:rsidRPr="009C3BD6">
        <w:rPr>
          <w:rStyle w:val="code"/>
        </w:rPr>
        <w:t>float</w:t>
      </w:r>
      <w:r w:rsidR="009C3BD6">
        <w:rPr>
          <w:rFonts w:asciiTheme="minorHAnsi" w:hAnsiTheme="minorHAnsi"/>
        </w:rPr>
        <w:t xml:space="preserve">s and </w:t>
      </w:r>
      <w:r w:rsidR="009C3BD6" w:rsidRPr="009C3BD6">
        <w:rPr>
          <w:rStyle w:val="code"/>
        </w:rPr>
        <w:t>string</w:t>
      </w:r>
      <w:r w:rsidRPr="009C3BD6">
        <w:rPr>
          <w:rFonts w:asciiTheme="minorHAnsi" w:hAnsiTheme="minorHAnsi"/>
        </w:rPr>
        <w:t>s.</w:t>
      </w:r>
    </w:p>
    <w:p w:rsidR="00D74BE8" w:rsidRPr="009C3BD6"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.8</w:t>
      </w:r>
      <w:r w:rsidR="00D74BE8" w:rsidRPr="0011350C">
        <w:t xml:space="preserve"> Logical </w:t>
      </w:r>
      <w:r w:rsidR="00D74BE8" w:rsidRPr="009C3BD6">
        <w:rPr>
          <w:rStyle w:val="code"/>
        </w:rPr>
        <w:t>AND</w:t>
      </w:r>
      <w:r w:rsidR="00D74BE8" w:rsidRPr="0011350C">
        <w:t xml:space="preserve"> Operator</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lastRenderedPageBreak/>
        <w:t>The logical AND operator is represented by itself (</w:t>
      </w:r>
      <w:r w:rsidRPr="009C3BD6">
        <w:rPr>
          <w:rStyle w:val="code"/>
        </w:rPr>
        <w:t>AND</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logical-AND-</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equality-</w:t>
      </w:r>
      <w:r w:rsidRPr="009C3BD6">
        <w:rPr>
          <w:rStyle w:val="nonterminal"/>
        </w:rPr>
        <w:t>expression</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Pr="009C3BD6">
        <w:rPr>
          <w:rStyle w:val="code"/>
        </w:rPr>
        <w:t>(</w:t>
      </w:r>
      <w:r w:rsidR="009C3BD6">
        <w:rPr>
          <w:rStyle w:val="nonterminal"/>
        </w:rPr>
        <w:t>logical-AND-</w:t>
      </w:r>
      <w:r w:rsidRPr="009C3BD6">
        <w:rPr>
          <w:rStyle w:val="nonterminal"/>
        </w:rPr>
        <w:t xml:space="preserve">expression </w:t>
      </w:r>
      <w:r w:rsidRPr="009C3BD6">
        <w:rPr>
          <w:rStyle w:val="code"/>
        </w:rPr>
        <w:t>AND</w:t>
      </w:r>
      <w:r w:rsidRPr="009C3BD6">
        <w:rPr>
          <w:rStyle w:val="nonterminal"/>
        </w:rPr>
        <w:t xml:space="preserve"> equality expression</w:t>
      </w:r>
      <w:r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r w:rsidR="009C3BD6" w:rsidRPr="009C3BD6">
        <w:rPr>
          <w:rStyle w:val="code"/>
        </w:rPr>
        <w:t>int</w:t>
      </w:r>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r w:rsidR="009C3BD6" w:rsidRPr="009C3BD6">
        <w:rPr>
          <w:rStyle w:val="code"/>
        </w:rPr>
        <w:t>int</w:t>
      </w:r>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rPr>
      </w:pPr>
    </w:p>
    <w:p w:rsidR="00D74BE8" w:rsidRPr="0011350C" w:rsidRDefault="003236F2" w:rsidP="0011350C">
      <w:pPr>
        <w:pStyle w:val="Heading2"/>
      </w:pPr>
      <w:r>
        <w:t>6</w:t>
      </w:r>
      <w:r w:rsidR="0011350C">
        <w:t>.9</w:t>
      </w:r>
      <w:r w:rsidR="00D74BE8" w:rsidRPr="0011350C">
        <w:t xml:space="preserve"> Logical </w:t>
      </w:r>
      <w:r w:rsidR="00D74BE8" w:rsidRPr="009C3BD6">
        <w:rPr>
          <w:rStyle w:val="code"/>
        </w:rPr>
        <w:t>OR</w:t>
      </w:r>
      <w:r w:rsidR="00D74BE8" w:rsidRPr="0011350C">
        <w:t xml:space="preserve"> Operator</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The logical OR operator is represented by itself (</w:t>
      </w:r>
      <w:r w:rsidRPr="009C3BD6">
        <w:rPr>
          <w:rStyle w:val="code"/>
        </w:rPr>
        <w:t>OR</w:t>
      </w:r>
      <w:r w:rsidRPr="0011350C">
        <w:rPr>
          <w:rFonts w:asciiTheme="minorHAnsi" w:hAnsiTheme="minorHAnsi"/>
        </w:rPr>
        <w:t xml:space="preserve">). </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009C3BD6">
        <w:rPr>
          <w:rStyle w:val="nonterminal"/>
        </w:rPr>
        <w:t>logical-OR-</w:t>
      </w:r>
      <w:r w:rsidRPr="009C3BD6">
        <w:rPr>
          <w:rStyle w:val="nonterminal"/>
        </w:rPr>
        <w:t>expression</w:t>
      </w:r>
      <w:r w:rsidR="009C3BD6">
        <w:rPr>
          <w:rStyle w:val="nonterminal"/>
        </w:rPr>
        <w:t>:</w:t>
      </w:r>
    </w:p>
    <w:p w:rsidR="00D74BE8" w:rsidRPr="009C3BD6" w:rsidRDefault="00D74BE8" w:rsidP="0011350C">
      <w:pPr>
        <w:pStyle w:val="NoSpacing"/>
        <w:jc w:val="both"/>
        <w:rPr>
          <w:rStyle w:val="nonterminal"/>
        </w:rPr>
      </w:pPr>
      <w:r w:rsidRPr="009C3BD6">
        <w:rPr>
          <w:rStyle w:val="nonterminal"/>
        </w:rPr>
        <w:tab/>
      </w:r>
      <w:r w:rsidRPr="009C3BD6">
        <w:rPr>
          <w:rStyle w:val="nonterminal"/>
        </w:rPr>
        <w:tab/>
      </w:r>
      <w:r w:rsidR="009C3BD6">
        <w:rPr>
          <w:rStyle w:val="nonterminal"/>
        </w:rPr>
        <w:t>logical-AND-</w:t>
      </w:r>
      <w:r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r>
      <w:r w:rsidRPr="009C3BD6">
        <w:rPr>
          <w:rStyle w:val="code"/>
        </w:rPr>
        <w:t>(</w:t>
      </w:r>
      <w:r>
        <w:rPr>
          <w:rStyle w:val="nonterminal"/>
        </w:rPr>
        <w:t>logical-OR-</w:t>
      </w:r>
      <w:r w:rsidR="00D74BE8" w:rsidRPr="009C3BD6">
        <w:rPr>
          <w:rStyle w:val="nonterminal"/>
        </w:rPr>
        <w:t xml:space="preserve">expression </w:t>
      </w:r>
      <w:r w:rsidR="00D74BE8" w:rsidRPr="009C3BD6">
        <w:rPr>
          <w:rStyle w:val="code"/>
        </w:rPr>
        <w:t>OR</w:t>
      </w:r>
      <w:r w:rsidR="00D74BE8" w:rsidRPr="009C3BD6">
        <w:rPr>
          <w:rStyle w:val="nonterminal"/>
        </w:rPr>
        <w:t xml:space="preserve"> </w:t>
      </w:r>
      <w:r>
        <w:rPr>
          <w:rStyle w:val="nonterminal"/>
        </w:rPr>
        <w:t>logical-AND-</w:t>
      </w:r>
      <w:r w:rsidR="00D74BE8" w:rsidRPr="009C3BD6">
        <w:rPr>
          <w:rStyle w:val="nonterminal"/>
        </w:rPr>
        <w:t>expression</w:t>
      </w:r>
      <w:r w:rsidR="00D74BE8" w:rsidRPr="009C3BD6">
        <w:rPr>
          <w:rStyle w:val="code"/>
        </w:rPr>
        <w:t>)</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If the logical expression is evaluated to true</w:t>
      </w:r>
      <w:r w:rsidR="009C3BD6">
        <w:rPr>
          <w:rFonts w:asciiTheme="minorHAnsi" w:hAnsiTheme="minorHAnsi"/>
        </w:rPr>
        <w:t xml:space="preserve">, the result will be the </w:t>
      </w:r>
      <w:r w:rsidR="009C3BD6" w:rsidRPr="009C3BD6">
        <w:rPr>
          <w:rStyle w:val="code"/>
        </w:rPr>
        <w:t>int</w:t>
      </w:r>
      <w:r w:rsidRPr="009C3BD6">
        <w:rPr>
          <w:rStyle w:val="code"/>
        </w:rPr>
        <w:t xml:space="preserve"> 1</w:t>
      </w:r>
      <w:r w:rsidRPr="0011350C">
        <w:rPr>
          <w:rFonts w:asciiTheme="minorHAnsi" w:hAnsiTheme="minorHAnsi"/>
        </w:rPr>
        <w:t xml:space="preserve">, while a </w:t>
      </w:r>
      <w:r w:rsidR="009C3BD6">
        <w:rPr>
          <w:rFonts w:asciiTheme="minorHAnsi" w:hAnsiTheme="minorHAnsi"/>
        </w:rPr>
        <w:t xml:space="preserve">false will result in the </w:t>
      </w:r>
      <w:r w:rsidR="009C3BD6" w:rsidRPr="009C3BD6">
        <w:rPr>
          <w:rStyle w:val="code"/>
        </w:rPr>
        <w:t>int</w:t>
      </w:r>
      <w:r w:rsidRPr="009C3BD6">
        <w:rPr>
          <w:rStyle w:val="code"/>
        </w:rPr>
        <w:t xml:space="preserve"> 0</w:t>
      </w:r>
      <w:r w:rsidRPr="0011350C">
        <w:rPr>
          <w:rFonts w:asciiTheme="minorHAnsi" w:hAnsiTheme="minorHAnsi"/>
        </w:rPr>
        <w:t>. Note that parentheses are required.</w:t>
      </w:r>
    </w:p>
    <w:p w:rsidR="00D74BE8" w:rsidRPr="0011350C" w:rsidRDefault="00D74BE8" w:rsidP="0011350C">
      <w:pPr>
        <w:pStyle w:val="NoSpacing"/>
        <w:jc w:val="both"/>
        <w:rPr>
          <w:rFonts w:asciiTheme="minorHAnsi" w:hAnsiTheme="minorHAnsi"/>
          <w:b/>
        </w:rPr>
      </w:pPr>
    </w:p>
    <w:p w:rsidR="00D74BE8" w:rsidRPr="0011350C" w:rsidRDefault="003236F2" w:rsidP="0011350C">
      <w:pPr>
        <w:pStyle w:val="Heading2"/>
      </w:pPr>
      <w:r>
        <w:t>6</w:t>
      </w:r>
      <w:r w:rsidR="0011350C">
        <w:t>.10</w:t>
      </w:r>
      <w:r w:rsidR="00D74BE8" w:rsidRPr="0011350C">
        <w:t xml:space="preserve"> Assignment Expressions</w:t>
      </w:r>
    </w:p>
    <w:p w:rsidR="00D74BE8" w:rsidRPr="0011350C" w:rsidRDefault="00D74BE8" w:rsidP="0011350C">
      <w:pPr>
        <w:pStyle w:val="NoSpacing"/>
        <w:jc w:val="both"/>
        <w:rPr>
          <w:rFonts w:asciiTheme="minorHAnsi" w:hAnsiTheme="minorHAnsi"/>
          <w:b/>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In </w:t>
      </w:r>
      <w:r w:rsidR="00E11EB0">
        <w:rPr>
          <w:rFonts w:asciiTheme="minorHAnsi" w:hAnsiTheme="minorHAnsi"/>
        </w:rPr>
        <w:t>Flow</w:t>
      </w:r>
      <w:r w:rsidRPr="0011350C">
        <w:rPr>
          <w:rFonts w:asciiTheme="minorHAnsi" w:hAnsiTheme="minorHAnsi"/>
        </w:rPr>
        <w:t xml:space="preserve">, the assignment operators used are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w:t>
      </w:r>
      <w:r w:rsidRPr="009C3BD6">
        <w:rPr>
          <w:rStyle w:val="code"/>
        </w:rPr>
        <w:t>+=</w:t>
      </w:r>
      <w:r w:rsidRPr="0011350C">
        <w:rPr>
          <w:rFonts w:asciiTheme="minorHAnsi" w:hAnsiTheme="minorHAnsi"/>
        </w:rPr>
        <w:t xml:space="preserve">, and </w:t>
      </w:r>
      <w:r w:rsidRPr="009C3BD6">
        <w:rPr>
          <w:rStyle w:val="code"/>
        </w:rPr>
        <w:t>-=</w:t>
      </w:r>
      <w:r w:rsidRPr="0011350C">
        <w:rPr>
          <w:rFonts w:asciiTheme="minorHAnsi" w:hAnsiTheme="minorHAnsi"/>
        </w:rPr>
        <w:t>.</w:t>
      </w:r>
    </w:p>
    <w:p w:rsidR="00D74BE8" w:rsidRPr="0011350C" w:rsidRDefault="00D74BE8" w:rsidP="0011350C">
      <w:pPr>
        <w:pStyle w:val="NoSpacing"/>
        <w:jc w:val="both"/>
        <w:rPr>
          <w:rFonts w:asciiTheme="minorHAnsi" w:hAnsiTheme="minorHAnsi"/>
        </w:rPr>
      </w:pPr>
    </w:p>
    <w:p w:rsidR="00D74BE8" w:rsidRPr="009C3BD6" w:rsidRDefault="00D74BE8" w:rsidP="0011350C">
      <w:pPr>
        <w:pStyle w:val="NoSpacing"/>
        <w:jc w:val="both"/>
        <w:rPr>
          <w:rStyle w:val="nonterminal"/>
        </w:rPr>
      </w:pPr>
      <w:r w:rsidRPr="0011350C">
        <w:rPr>
          <w:rFonts w:asciiTheme="minorHAnsi" w:hAnsiTheme="minorHAnsi"/>
        </w:rPr>
        <w:tab/>
      </w:r>
      <w:r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logical-OR-</w:t>
      </w:r>
      <w:r w:rsidR="00D74BE8" w:rsidRPr="009C3BD6">
        <w:rPr>
          <w:rStyle w:val="nonterminal"/>
        </w:rPr>
        <w:t>expression</w:t>
      </w:r>
    </w:p>
    <w:p w:rsidR="00D74BE8" w:rsidRPr="009C3BD6" w:rsidRDefault="009C3BD6" w:rsidP="0011350C">
      <w:pPr>
        <w:pStyle w:val="NoSpacing"/>
        <w:jc w:val="both"/>
        <w:rPr>
          <w:rStyle w:val="nonterminal"/>
        </w:rPr>
      </w:pPr>
      <w:r>
        <w:rPr>
          <w:rStyle w:val="nonterminal"/>
        </w:rPr>
        <w:tab/>
      </w:r>
      <w:r>
        <w:rPr>
          <w:rStyle w:val="nonterminal"/>
        </w:rPr>
        <w:tab/>
        <w:t>unary-expression</w:t>
      </w:r>
      <w:r w:rsidR="00140BF9">
        <w:rPr>
          <w:rStyle w:val="nonterminal"/>
        </w:rPr>
        <w:t xml:space="preserve"> assignment-operator </w:t>
      </w:r>
      <w:r w:rsidR="00D74BE8" w:rsidRPr="009C3BD6">
        <w:rPr>
          <w:rStyle w:val="nonterminal"/>
        </w:rPr>
        <w:t>expression</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The type of the left operand must be the end type of the operand on the right.  </w:t>
      </w:r>
    </w:p>
    <w:p w:rsidR="00D74BE8" w:rsidRPr="0011350C" w:rsidRDefault="00D74BE8" w:rsidP="0011350C">
      <w:pPr>
        <w:pStyle w:val="NoSpacing"/>
        <w:jc w:val="both"/>
        <w:rPr>
          <w:rFonts w:asciiTheme="minorHAnsi" w:hAnsiTheme="minorHAnsi"/>
        </w:rPr>
      </w:pPr>
    </w:p>
    <w:p w:rsidR="00D74BE8" w:rsidRPr="0011350C" w:rsidRDefault="00D74BE8" w:rsidP="0011350C">
      <w:pPr>
        <w:pStyle w:val="NoSpacing"/>
        <w:jc w:val="both"/>
        <w:rPr>
          <w:rFonts w:asciiTheme="minorHAnsi" w:hAnsiTheme="minorHAnsi"/>
        </w:rPr>
      </w:pPr>
      <w:r w:rsidRPr="0011350C">
        <w:rPr>
          <w:rFonts w:asciiTheme="minorHAnsi" w:hAnsiTheme="minorHAnsi"/>
        </w:rPr>
        <w:t xml:space="preserve">For just the </w:t>
      </w:r>
      <w:r w:rsidRPr="000E7757">
        <w:rPr>
          <w:rStyle w:val="code"/>
        </w:rPr>
        <w:t>=</w:t>
      </w:r>
      <w:r w:rsidRPr="0011350C">
        <w:rPr>
          <w:rFonts w:asciiTheme="minorHAnsi" w:hAnsiTheme="minorHAnsi"/>
        </w:rPr>
        <w:t xml:space="preserve"> operator, the value that the expression on the right evaluates to replaces the value of the operand on the left.  For the other operators, it is just syntactic sugar for the expression </w:t>
      </w:r>
      <w:r w:rsidR="000E7757">
        <w:rPr>
          <w:rFonts w:asciiTheme="minorHAnsi" w:hAnsiTheme="minorHAnsi"/>
          <w:i/>
        </w:rPr>
        <w:t>left-</w:t>
      </w:r>
      <w:r w:rsidRPr="0011350C">
        <w:rPr>
          <w:rFonts w:asciiTheme="minorHAnsi" w:hAnsiTheme="minorHAnsi"/>
          <w:i/>
        </w:rPr>
        <w:t xml:space="preserve">operand </w:t>
      </w:r>
      <w:r w:rsidRPr="000E7757">
        <w:rPr>
          <w:rStyle w:val="code"/>
        </w:rPr>
        <w:t>=</w:t>
      </w:r>
      <w:r w:rsidRPr="0011350C">
        <w:rPr>
          <w:rFonts w:asciiTheme="minorHAnsi" w:hAnsiTheme="minorHAnsi"/>
          <w:i/>
        </w:rPr>
        <w:t xml:space="preserve"> </w:t>
      </w:r>
      <w:r w:rsidR="000E7757">
        <w:rPr>
          <w:rFonts w:asciiTheme="minorHAnsi" w:hAnsiTheme="minorHAnsi"/>
          <w:i/>
        </w:rPr>
        <w:t>left-</w:t>
      </w:r>
      <w:r w:rsidRPr="0011350C">
        <w:rPr>
          <w:rFonts w:asciiTheme="minorHAnsi" w:hAnsiTheme="minorHAnsi"/>
          <w:i/>
        </w:rPr>
        <w:t xml:space="preserve">operand op </w:t>
      </w:r>
      <w:r w:rsidRPr="000E7757">
        <w:rPr>
          <w:rStyle w:val="code"/>
        </w:rPr>
        <w:t>(</w:t>
      </w:r>
      <w:r w:rsidRPr="0011350C">
        <w:rPr>
          <w:rFonts w:asciiTheme="minorHAnsi" w:hAnsiTheme="minorHAnsi"/>
          <w:i/>
        </w:rPr>
        <w:t>right operand</w:t>
      </w:r>
      <w:r w:rsidRPr="000E7757">
        <w:rPr>
          <w:rStyle w:val="code"/>
        </w:rPr>
        <w:t>)</w:t>
      </w:r>
      <w:r w:rsidRPr="0011350C">
        <w:rPr>
          <w:rFonts w:asciiTheme="minorHAnsi" w:hAnsiTheme="minorHAnsi"/>
        </w:rPr>
        <w:t>.</w:t>
      </w:r>
    </w:p>
    <w:p w:rsidR="003236F2" w:rsidRDefault="003236F2" w:rsidP="0011350C">
      <w:pPr>
        <w:pStyle w:val="NoSpacing"/>
        <w:jc w:val="both"/>
        <w:rPr>
          <w:rFonts w:asciiTheme="minorHAnsi" w:hAnsiTheme="minorHAnsi"/>
          <w:b/>
          <w:szCs w:val="24"/>
        </w:rPr>
      </w:pPr>
    </w:p>
    <w:p w:rsidR="003236F2" w:rsidRDefault="003236F2" w:rsidP="003236F2">
      <w:pPr>
        <w:pStyle w:val="Heading1"/>
      </w:pPr>
      <w:r>
        <w:t>Section 7: Declarations</w:t>
      </w:r>
    </w:p>
    <w:p w:rsidR="003236F2" w:rsidRPr="00FC5D87" w:rsidRDefault="003236F2" w:rsidP="003236F2"/>
    <w:p w:rsidR="003236F2" w:rsidRDefault="003236F2" w:rsidP="003236F2">
      <w:pPr>
        <w:pStyle w:val="Heading2"/>
      </w:pPr>
      <w:r>
        <w:t>Section 7.1 Node Declarations</w:t>
      </w:r>
    </w:p>
    <w:p w:rsidR="003236F2" w:rsidRPr="00FC5D87" w:rsidRDefault="003236F2" w:rsidP="003236F2"/>
    <w:p w:rsidR="003236F2" w:rsidRDefault="003236F2" w:rsidP="003236F2">
      <w:pPr>
        <w:pStyle w:val="BodyText"/>
      </w:pPr>
      <w:r>
        <w:t>Nodes are declared within the typedef with a list of attributes of various data types. Also, all labels of this node type are declared with the Node declaration.</w:t>
      </w:r>
    </w:p>
    <w:p w:rsidR="003236F2" w:rsidRDefault="003236F2" w:rsidP="003236F2">
      <w:pPr>
        <w:pStyle w:val="BodyText"/>
      </w:pPr>
    </w:p>
    <w:p w:rsidR="00DC5A7A" w:rsidRDefault="003236F2" w:rsidP="003236F2">
      <w:pPr>
        <w:pStyle w:val="BodyText"/>
      </w:pPr>
      <w:r>
        <w:t>Node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node-declaration:</w:t>
      </w:r>
    </w:p>
    <w:p w:rsidR="003236F2" w:rsidRPr="00522FC9" w:rsidRDefault="003236F2" w:rsidP="003236F2">
      <w:pPr>
        <w:pStyle w:val="BodyText"/>
        <w:rPr>
          <w:rStyle w:val="nonterminal"/>
        </w:rPr>
      </w:pPr>
      <w:r>
        <w:rPr>
          <w:rStyle w:val="nonterminal"/>
        </w:rPr>
        <w:tab/>
      </w:r>
      <w:r>
        <w:rPr>
          <w:rStyle w:val="nonterminal"/>
        </w:rPr>
        <w:tab/>
      </w:r>
      <w:r w:rsidRPr="00FC5D87">
        <w:rPr>
          <w:rStyle w:val="code"/>
        </w:rPr>
        <w:t>Node</w:t>
      </w:r>
      <w:r w:rsidRPr="00522FC9">
        <w:rPr>
          <w:rStyle w:val="nonterminal"/>
        </w:rPr>
        <w:t xml:space="preserve"> node-type-name</w:t>
      </w:r>
      <w:r w:rsidRPr="00FC5D87">
        <w:rPr>
          <w:rStyle w:val="code"/>
        </w:rPr>
        <w:t>(</w:t>
      </w:r>
      <w:r w:rsidRPr="00522FC9">
        <w:rPr>
          <w:rStyle w:val="nonterminal"/>
        </w:rPr>
        <w:t>attribute-list</w:t>
      </w:r>
      <w:r w:rsidRPr="00FC5D87">
        <w:rPr>
          <w:rStyle w:val="code"/>
        </w:rPr>
        <w:t>);</w:t>
      </w:r>
    </w:p>
    <w:p w:rsidR="00DC5A7A" w:rsidRDefault="003236F2" w:rsidP="003236F2">
      <w:pPr>
        <w:pStyle w:val="BodyText"/>
        <w:rPr>
          <w:rStyle w:val="code"/>
        </w:rPr>
      </w:pPr>
      <w:r w:rsidRPr="00522FC9">
        <w:rPr>
          <w:rStyle w:val="nonterminal"/>
        </w:rPr>
        <w:tab/>
      </w:r>
      <w:r w:rsidRPr="00522FC9">
        <w:rPr>
          <w:rStyle w:val="nonterminal"/>
        </w:rPr>
        <w:tab/>
      </w:r>
      <w:r w:rsidRPr="00FC5D87">
        <w:rPr>
          <w:rStyle w:val="code"/>
        </w:rPr>
        <w:t>Node</w:t>
      </w:r>
      <w:r w:rsidRPr="00522FC9">
        <w:rPr>
          <w:rStyle w:val="nonterminal"/>
        </w:rPr>
        <w:t xml:space="preserve"> node-type-name</w:t>
      </w:r>
      <w:r w:rsidRPr="00FC5D87">
        <w:rPr>
          <w:rStyle w:val="code"/>
        </w:rPr>
        <w:t>(</w:t>
      </w:r>
      <w:r w:rsidRPr="00522FC9">
        <w:rPr>
          <w:rStyle w:val="nonterminal"/>
        </w:rPr>
        <w:t>attribute-list</w:t>
      </w:r>
      <w:r w:rsidRPr="00FC5D87">
        <w:rPr>
          <w:rStyle w:val="code"/>
        </w:rPr>
        <w:t>)</w:t>
      </w:r>
      <w:r w:rsidRPr="00522FC9">
        <w:rPr>
          <w:rStyle w:val="nonterminal"/>
        </w:rPr>
        <w:t xml:space="preserve"> label-list</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attribute-list</w:t>
      </w:r>
      <w:r w:rsidRPr="00522FC9">
        <w:rPr>
          <w:rStyle w:val="nonterminal"/>
        </w:rPr>
        <w:tab/>
      </w:r>
      <w:r w:rsidRPr="00522FC9">
        <w:rPr>
          <w:rStyle w:val="nonterminal"/>
        </w:rPr>
        <w:tab/>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DC5A7A" w:rsidRDefault="003236F2" w:rsidP="003236F2">
      <w:pPr>
        <w:pStyle w:val="BodyText"/>
        <w:rPr>
          <w:rStyle w:val="nonterminal"/>
        </w:rPr>
      </w:pPr>
      <w:r w:rsidRPr="00522FC9">
        <w:rPr>
          <w:rStyle w:val="nonterminal"/>
        </w:rPr>
        <w:tab/>
      </w:r>
      <w:r w:rsidRPr="00522FC9">
        <w:rPr>
          <w:rStyle w:val="nonterminal"/>
        </w:rPr>
        <w:tab/>
        <w:t>attribute,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DC5A7A" w:rsidRDefault="003236F2" w:rsidP="003236F2">
      <w:pPr>
        <w:pStyle w:val="BodyText"/>
        <w:rPr>
          <w:rStyle w:val="nonterminal"/>
        </w:rPr>
      </w:pPr>
      <w:r w:rsidRPr="00522FC9">
        <w:rPr>
          <w:rStyle w:val="nonterminal"/>
        </w:rPr>
        <w:tab/>
      </w:r>
      <w:r w:rsidRPr="00522FC9">
        <w:rPr>
          <w:rStyle w:val="nonterminal"/>
        </w:rPr>
        <w:tab/>
        <w:t>datatype-keyword 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sidRPr="00522FC9">
        <w:rPr>
          <w:rStyle w:val="nonterminal"/>
        </w:rPr>
        <w:t>label-list:</w:t>
      </w:r>
    </w:p>
    <w:p w:rsidR="003236F2" w:rsidRPr="00522FC9" w:rsidRDefault="003236F2" w:rsidP="003236F2">
      <w:pPr>
        <w:pStyle w:val="BodyText"/>
        <w:rPr>
          <w:rStyle w:val="nonterminal"/>
        </w:rPr>
      </w:pPr>
      <w:r w:rsidRPr="00522FC9">
        <w:rPr>
          <w:rStyle w:val="nonterminal"/>
        </w:rPr>
        <w:tab/>
      </w:r>
      <w:r w:rsidRPr="00522FC9">
        <w:rPr>
          <w:rStyle w:val="nonterminal"/>
        </w:rPr>
        <w:tab/>
        <w:t>label-name</w:t>
      </w:r>
    </w:p>
    <w:p w:rsidR="00DC5A7A" w:rsidRDefault="003236F2" w:rsidP="003236F2">
      <w:pPr>
        <w:pStyle w:val="BodyText"/>
        <w:rPr>
          <w:rStyle w:val="nonterminal"/>
        </w:rPr>
      </w:pPr>
      <w:r w:rsidRPr="00522FC9">
        <w:rPr>
          <w:rStyle w:val="nonterminal"/>
        </w:rPr>
        <w:tab/>
      </w:r>
      <w:r w:rsidRPr="00522FC9">
        <w:rPr>
          <w:rStyle w:val="nonterminal"/>
        </w:rPr>
        <w:tab/>
        <w:t>label-name</w:t>
      </w:r>
      <w:r w:rsidRPr="00FC5D87">
        <w:rPr>
          <w:rStyle w:val="code"/>
        </w:rPr>
        <w:t>,</w:t>
      </w:r>
      <w:r w:rsidRPr="00522FC9">
        <w:rPr>
          <w:rStyle w:val="nonterminal"/>
        </w:rPr>
        <w:t xml:space="preserve"> label-list</w:t>
      </w:r>
    </w:p>
    <w:p w:rsidR="003236F2" w:rsidRDefault="003236F2" w:rsidP="003236F2">
      <w:pPr>
        <w:pStyle w:val="Heading2"/>
      </w:pPr>
    </w:p>
    <w:p w:rsidR="003236F2" w:rsidRDefault="003236F2" w:rsidP="003236F2">
      <w:pPr>
        <w:pStyle w:val="Heading2"/>
      </w:pPr>
      <w:r>
        <w:t>Section 7.2 Arc Declarations</w:t>
      </w:r>
    </w:p>
    <w:p w:rsidR="003236F2" w:rsidRDefault="003236F2" w:rsidP="003236F2">
      <w:pPr>
        <w:pStyle w:val="BodyText"/>
      </w:pPr>
    </w:p>
    <w:p w:rsidR="003236F2" w:rsidRDefault="003236F2" w:rsidP="003236F2">
      <w:pPr>
        <w:pStyle w:val="BodyText"/>
      </w:pPr>
      <w:r>
        <w:t>Arcs are also defined within the typedef a list of attributes of various data types.</w:t>
      </w:r>
    </w:p>
    <w:p w:rsidR="003236F2" w:rsidRDefault="003236F2" w:rsidP="003236F2">
      <w:pPr>
        <w:pStyle w:val="BodyText"/>
      </w:pPr>
    </w:p>
    <w:p w:rsidR="003236F2" w:rsidRDefault="003236F2" w:rsidP="003236F2">
      <w:pPr>
        <w:pStyle w:val="BodyText"/>
      </w:pPr>
      <w:r>
        <w:t>Arc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arc-declaration:</w:t>
      </w:r>
    </w:p>
    <w:p w:rsidR="004E1B4A" w:rsidRDefault="003236F2" w:rsidP="003236F2">
      <w:pPr>
        <w:pStyle w:val="BodyText"/>
        <w:rPr>
          <w:rStyle w:val="code"/>
        </w:rPr>
      </w:pPr>
      <w:r>
        <w:rPr>
          <w:rStyle w:val="nonterminal"/>
        </w:rPr>
        <w:tab/>
      </w:r>
      <w:r>
        <w:rPr>
          <w:rStyle w:val="nonterminal"/>
        </w:rPr>
        <w:tab/>
      </w:r>
      <w:r w:rsidRPr="00FC5D87">
        <w:rPr>
          <w:rStyle w:val="code"/>
        </w:rPr>
        <w:t>Arc</w:t>
      </w:r>
      <w:r w:rsidRPr="00522FC9">
        <w:rPr>
          <w:rStyle w:val="nonterminal"/>
        </w:rPr>
        <w:t xml:space="preserve"> arc-type-name</w:t>
      </w:r>
      <w:r w:rsidRPr="00FC5D87">
        <w:rPr>
          <w:rStyle w:val="code"/>
        </w:rPr>
        <w:t>(</w:t>
      </w:r>
      <w:r w:rsidRPr="00522FC9">
        <w:rPr>
          <w:rStyle w:val="nonterminal"/>
        </w:rPr>
        <w:t>attribute-list</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tab/>
      </w:r>
      <w:r>
        <w:rPr>
          <w:rStyle w:val="nonterminal"/>
        </w:rPr>
        <w:t>attribute-list: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 xml:space="preserve">attribute </w:t>
      </w:r>
    </w:p>
    <w:p w:rsidR="004E1B4A" w:rsidRDefault="003236F2" w:rsidP="003236F2">
      <w:pPr>
        <w:pStyle w:val="BodyText"/>
        <w:rPr>
          <w:rStyle w:val="nonterminal"/>
        </w:rPr>
      </w:pPr>
      <w:r w:rsidRPr="00522FC9">
        <w:rPr>
          <w:rStyle w:val="nonterminal"/>
        </w:rPr>
        <w:tab/>
      </w:r>
      <w:r w:rsidRPr="00522FC9">
        <w:rPr>
          <w:rStyle w:val="nonterminal"/>
        </w:rPr>
        <w:tab/>
        <w:t>attribute</w:t>
      </w:r>
      <w:r w:rsidRPr="00FC5D87">
        <w:rPr>
          <w:rStyle w:val="code"/>
        </w:rPr>
        <w:t>,</w:t>
      </w:r>
      <w:r w:rsidRPr="00522FC9">
        <w:rPr>
          <w:rStyle w:val="nonterminal"/>
        </w:rPr>
        <w:t xml:space="preserve"> attribute-list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attribute:</w:t>
      </w:r>
    </w:p>
    <w:p w:rsidR="003236F2" w:rsidRDefault="003236F2" w:rsidP="003236F2">
      <w:pPr>
        <w:pStyle w:val="BodyText"/>
        <w:rPr>
          <w:rStyle w:val="nonterminal"/>
        </w:rPr>
      </w:pPr>
      <w:r w:rsidRPr="00522FC9">
        <w:rPr>
          <w:rStyle w:val="nonterminal"/>
        </w:rPr>
        <w:tab/>
      </w:r>
      <w:r w:rsidRPr="00522FC9">
        <w:rPr>
          <w:rStyle w:val="nonterminal"/>
        </w:rPr>
        <w:tab/>
        <w:t>datatype-keyword name</w:t>
      </w:r>
    </w:p>
    <w:p w:rsidR="003236F2" w:rsidRPr="00522FC9" w:rsidRDefault="003236F2" w:rsidP="003236F2">
      <w:pPr>
        <w:pStyle w:val="BodyText"/>
        <w:rPr>
          <w:rStyle w:val="nonterminal"/>
        </w:rPr>
      </w:pPr>
    </w:p>
    <w:p w:rsidR="003236F2" w:rsidRDefault="003236F2" w:rsidP="003236F2">
      <w:pPr>
        <w:pStyle w:val="Heading2"/>
      </w:pPr>
      <w:r>
        <w:t>Section 7.3 Variable Declarations</w:t>
      </w:r>
    </w:p>
    <w:p w:rsidR="003236F2" w:rsidRDefault="003236F2" w:rsidP="003236F2">
      <w:pPr>
        <w:pStyle w:val="BodyText"/>
      </w:pPr>
    </w:p>
    <w:p w:rsidR="003236F2" w:rsidRDefault="003236F2" w:rsidP="003236F2">
      <w:pPr>
        <w:pStyle w:val="BodyText"/>
      </w:pPr>
      <w:r>
        <w:t>Variables are declared as needed within both the Graph definition and the Solver.</w:t>
      </w:r>
    </w:p>
    <w:p w:rsidR="003236F2" w:rsidRDefault="003236F2" w:rsidP="003236F2">
      <w:pPr>
        <w:pStyle w:val="BodyText"/>
      </w:pPr>
    </w:p>
    <w:p w:rsidR="003236F2" w:rsidRDefault="003236F2" w:rsidP="003236F2">
      <w:pPr>
        <w:pStyle w:val="BodyText"/>
      </w:pPr>
      <w:r>
        <w:t>Variable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variable-declaration: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list-declaration</w:t>
      </w:r>
      <w:r w:rsidRPr="00FC5D87">
        <w:rPr>
          <w:rStyle w:val="code"/>
        </w:rPr>
        <w:t>;</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r w:rsidRPr="00FC5D87">
        <w:rPr>
          <w:rStyle w:val="code"/>
        </w:rPr>
        <w:t>;</w:t>
      </w:r>
    </w:p>
    <w:p w:rsidR="004E1B4A" w:rsidRDefault="003236F2" w:rsidP="003236F2">
      <w:pPr>
        <w:pStyle w:val="BodyText"/>
        <w:rPr>
          <w:rStyle w:val="code"/>
        </w:rPr>
      </w:pPr>
      <w:r w:rsidRPr="00522FC9">
        <w:rPr>
          <w:rStyle w:val="nonterminal"/>
        </w:rPr>
        <w:tab/>
      </w:r>
      <w:r w:rsidRPr="00522FC9">
        <w:rPr>
          <w:rStyle w:val="nonterminal"/>
        </w:rPr>
        <w:tab/>
        <w:t>init-declaration</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t>datatype-keyword variable-name</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list-declaration:</w:t>
      </w:r>
    </w:p>
    <w:p w:rsidR="004E1B4A" w:rsidRDefault="003236F2" w:rsidP="003236F2">
      <w:pPr>
        <w:pStyle w:val="BodyText"/>
        <w:rPr>
          <w:rStyle w:val="nonterminal"/>
        </w:rPr>
      </w:pPr>
      <w:r w:rsidRPr="00522FC9">
        <w:rPr>
          <w:rStyle w:val="nonterminal"/>
        </w:rPr>
        <w:tab/>
      </w:r>
      <w:r w:rsidRPr="00522FC9">
        <w:rPr>
          <w:rStyle w:val="nonterminal"/>
        </w:rPr>
        <w:tab/>
        <w:t>datatype-keyword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name-list:</w:t>
      </w:r>
    </w:p>
    <w:p w:rsidR="003236F2" w:rsidRPr="00522FC9" w:rsidRDefault="003236F2" w:rsidP="003236F2">
      <w:pPr>
        <w:pStyle w:val="BodyText"/>
        <w:rPr>
          <w:rStyle w:val="nonterminal"/>
        </w:rPr>
      </w:pPr>
      <w:r w:rsidRPr="00522FC9">
        <w:rPr>
          <w:rStyle w:val="nonterminal"/>
        </w:rPr>
        <w:tab/>
      </w:r>
      <w:r w:rsidRPr="00522FC9">
        <w:rPr>
          <w:rStyle w:val="nonterminal"/>
        </w:rPr>
        <w:tab/>
        <w:t>variable-name</w:t>
      </w:r>
    </w:p>
    <w:p w:rsidR="004E1B4A" w:rsidRDefault="003236F2" w:rsidP="003236F2">
      <w:pPr>
        <w:pStyle w:val="BodyText"/>
        <w:rPr>
          <w:rStyle w:val="nonterminal"/>
        </w:rPr>
      </w:pPr>
      <w:r w:rsidRPr="00522FC9">
        <w:rPr>
          <w:rStyle w:val="nonterminal"/>
        </w:rPr>
        <w:tab/>
      </w:r>
      <w:r w:rsidRPr="00522FC9">
        <w:rPr>
          <w:rStyle w:val="nonterminal"/>
        </w:rPr>
        <w:tab/>
        <w:t>variable-name</w:t>
      </w:r>
      <w:r w:rsidRPr="00FC5D87">
        <w:rPr>
          <w:rStyle w:val="code"/>
        </w:rPr>
        <w:t>,</w:t>
      </w:r>
      <w:r w:rsidRPr="00522FC9">
        <w:rPr>
          <w:rStyle w:val="nonterminal"/>
        </w:rPr>
        <w:t xml:space="preserve"> name-list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init-declaration:</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 = variable-name</w:t>
      </w:r>
    </w:p>
    <w:p w:rsidR="004E1B4A" w:rsidRDefault="003236F2" w:rsidP="003236F2">
      <w:pPr>
        <w:pStyle w:val="BodyText"/>
        <w:rPr>
          <w:rStyle w:val="nonterminal"/>
        </w:rPr>
      </w:pPr>
      <w:r w:rsidRPr="00522FC9">
        <w:rPr>
          <w:rStyle w:val="nonterminal"/>
        </w:rPr>
        <w:tab/>
      </w:r>
      <w:r w:rsidRPr="00522FC9">
        <w:rPr>
          <w:rStyle w:val="nonterminal"/>
        </w:rPr>
        <w:tab/>
        <w:t>single-variable = constant</w:t>
      </w:r>
    </w:p>
    <w:p w:rsidR="003236F2" w:rsidRPr="00522FC9" w:rsidRDefault="003236F2" w:rsidP="003236F2">
      <w:pPr>
        <w:pStyle w:val="BodyText"/>
        <w:rPr>
          <w:rStyle w:val="nonterminal"/>
        </w:rPr>
      </w:pPr>
    </w:p>
    <w:p w:rsidR="003236F2" w:rsidRPr="007E5144" w:rsidRDefault="003236F2" w:rsidP="003236F2">
      <w:pPr>
        <w:pStyle w:val="BodyText"/>
        <w:rPr>
          <w:rStyle w:val="code"/>
          <w:rFonts w:asciiTheme="minorHAnsi" w:hAnsiTheme="minorHAnsi"/>
        </w:rPr>
      </w:pPr>
      <w:r>
        <w:tab/>
      </w:r>
      <w:r w:rsidRPr="00522FC9">
        <w:rPr>
          <w:rStyle w:val="nonterminal"/>
        </w:rPr>
        <w:t>datatype-keyword:</w:t>
      </w:r>
      <w:r>
        <w:rPr>
          <w:rStyle w:val="nonterminal"/>
        </w:rPr>
        <w:t xml:space="preserve"> </w:t>
      </w:r>
      <w:r>
        <w:rPr>
          <w:rStyle w:val="nonterminal"/>
          <w:i w:val="0"/>
        </w:rPr>
        <w:t xml:space="preserve">one of: </w:t>
      </w:r>
      <w:r w:rsidRPr="00FC5D87">
        <w:rPr>
          <w:rStyle w:val="code"/>
        </w:rPr>
        <w:t>int</w:t>
      </w:r>
      <w:r>
        <w:rPr>
          <w:rStyle w:val="code"/>
          <w:rFonts w:asciiTheme="minorHAnsi" w:hAnsiTheme="minorHAnsi"/>
        </w:rPr>
        <w:t xml:space="preserve"> </w:t>
      </w:r>
      <w:r w:rsidRPr="00FC5D87">
        <w:rPr>
          <w:rStyle w:val="code"/>
        </w:rPr>
        <w:t>float</w:t>
      </w:r>
      <w:r>
        <w:rPr>
          <w:rStyle w:val="code"/>
        </w:rPr>
        <w:t xml:space="preserve"> </w:t>
      </w:r>
      <w:r w:rsidRPr="00FC5D87">
        <w:rPr>
          <w:rStyle w:val="code"/>
        </w:rPr>
        <w:t>string</w:t>
      </w:r>
      <w:r>
        <w:rPr>
          <w:rStyle w:val="code"/>
        </w:rPr>
        <w:t xml:space="preserve"> </w:t>
      </w:r>
      <w:r w:rsidRPr="00FC5D87">
        <w:rPr>
          <w:rStyle w:val="code"/>
        </w:rPr>
        <w:t>List</w:t>
      </w:r>
      <w:r>
        <w:rPr>
          <w:rStyle w:val="code"/>
        </w:rPr>
        <w:t xml:space="preserve"> </w:t>
      </w:r>
      <w:r w:rsidRPr="00FC5D87">
        <w:rPr>
          <w:rStyle w:val="code"/>
        </w:rPr>
        <w:t>Node</w:t>
      </w:r>
      <w:r>
        <w:rPr>
          <w:rStyle w:val="code"/>
        </w:rPr>
        <w:t xml:space="preserve"> </w:t>
      </w:r>
      <w:r w:rsidRPr="00FC5D87">
        <w:rPr>
          <w:rStyle w:val="code"/>
        </w:rPr>
        <w:t>Arc</w:t>
      </w:r>
      <w:r>
        <w:rPr>
          <w:rStyle w:val="code"/>
        </w:rPr>
        <w:t xml:space="preserve"> </w:t>
      </w:r>
      <w:r w:rsidRPr="00FC5D87">
        <w:rPr>
          <w:rStyle w:val="code"/>
        </w:rPr>
        <w:t>Graph</w:t>
      </w:r>
    </w:p>
    <w:p w:rsidR="003236F2" w:rsidRPr="00522FC9" w:rsidRDefault="003236F2" w:rsidP="003236F2">
      <w:pPr>
        <w:pStyle w:val="BodyText"/>
        <w:rPr>
          <w:rStyle w:val="nonterminal"/>
        </w:rPr>
      </w:pPr>
    </w:p>
    <w:p w:rsidR="003236F2" w:rsidRDefault="003236F2" w:rsidP="003236F2">
      <w:pPr>
        <w:pStyle w:val="Heading2"/>
      </w:pPr>
      <w:r>
        <w:t>Section 7.4 Function Declaration</w:t>
      </w:r>
    </w:p>
    <w:p w:rsidR="003236F2" w:rsidRDefault="003236F2" w:rsidP="003236F2">
      <w:pPr>
        <w:pStyle w:val="BodyText"/>
      </w:pPr>
    </w:p>
    <w:p w:rsidR="003236F2" w:rsidRDefault="003236F2" w:rsidP="003236F2">
      <w:pPr>
        <w:pStyle w:val="BodyText"/>
      </w:pPr>
      <w:r>
        <w:t>Functions are declared and defined within both Graph definitions and the Solver.</w:t>
      </w:r>
    </w:p>
    <w:p w:rsidR="003236F2" w:rsidRDefault="003236F2" w:rsidP="003236F2">
      <w:pPr>
        <w:pStyle w:val="BodyText"/>
      </w:pPr>
    </w:p>
    <w:p w:rsidR="003236F2" w:rsidRDefault="003236F2" w:rsidP="003236F2">
      <w:pPr>
        <w:pStyle w:val="BodyText"/>
      </w:pPr>
      <w:r>
        <w:t>There is no concept of declaring functions without definition in Flow, therefore all function declarations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function-declaration:</w:t>
      </w:r>
    </w:p>
    <w:p w:rsidR="004E1B4A" w:rsidRDefault="003236F2" w:rsidP="003236F2">
      <w:pPr>
        <w:pStyle w:val="BodyText"/>
        <w:rPr>
          <w:rStyle w:val="code"/>
        </w:rPr>
      </w:pPr>
      <w:r w:rsidRPr="00522FC9">
        <w:rPr>
          <w:rStyle w:val="nonterminal"/>
        </w:rPr>
        <w:tab/>
      </w:r>
      <w:r w:rsidRPr="00522FC9">
        <w:rPr>
          <w:rStyle w:val="nonterminal"/>
        </w:rPr>
        <w:tab/>
        <w:t xml:space="preserve">datatype-keyword </w:t>
      </w:r>
      <w:r>
        <w:t>function</w:t>
      </w:r>
      <w:r w:rsidRPr="00522FC9">
        <w:rPr>
          <w:rStyle w:val="nonterminal"/>
        </w:rPr>
        <w:t xml:space="preserve"> function-name</w:t>
      </w:r>
      <w:r w:rsidRPr="00FC5D87">
        <w:rPr>
          <w:rStyle w:val="code"/>
        </w:rPr>
        <w:t>(</w:t>
      </w:r>
      <w:r w:rsidRPr="00522FC9">
        <w:rPr>
          <w:rStyle w:val="nonterminal"/>
        </w:rPr>
        <w:t>parameter-list</w:t>
      </w:r>
      <w:r w:rsidRPr="00FC5D87">
        <w:rPr>
          <w:rStyle w:val="code"/>
        </w:rPr>
        <w:t>){</w:t>
      </w:r>
      <w:r w:rsidRPr="00522FC9">
        <w:rPr>
          <w:rStyle w:val="nonterminal"/>
        </w:rPr>
        <w:t>statement-block</w:t>
      </w:r>
      <w:r w:rsidRPr="00FC5D87">
        <w:rPr>
          <w:rStyle w:val="code"/>
        </w:rPr>
        <w: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parameter-list:</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single-variable</w:t>
      </w:r>
    </w:p>
    <w:p w:rsidR="004E1B4A" w:rsidRDefault="003236F2" w:rsidP="003236F2">
      <w:pPr>
        <w:pStyle w:val="BodyText"/>
        <w:rPr>
          <w:rStyle w:val="nonterminal"/>
        </w:rPr>
      </w:pPr>
      <w:r w:rsidRPr="00522FC9">
        <w:rPr>
          <w:rStyle w:val="nonterminal"/>
        </w:rPr>
        <w:tab/>
      </w:r>
      <w:r w:rsidRPr="00522FC9">
        <w:rPr>
          <w:rStyle w:val="nonterminal"/>
        </w:rPr>
        <w:tab/>
        <w:t>single-variable, parameter-list</w:t>
      </w:r>
    </w:p>
    <w:p w:rsidR="003236F2" w:rsidRPr="00522FC9" w:rsidRDefault="003236F2" w:rsidP="003236F2">
      <w:pPr>
        <w:pStyle w:val="BodyText"/>
        <w:rPr>
          <w:rStyle w:val="nonterminal"/>
        </w:rPr>
      </w:pPr>
    </w:p>
    <w:p w:rsidR="003236F2" w:rsidRPr="00522FC9" w:rsidRDefault="003236F2" w:rsidP="003236F2">
      <w:pPr>
        <w:pStyle w:val="BodyText"/>
        <w:rPr>
          <w:rStyle w:val="nonterminal"/>
        </w:rPr>
      </w:pPr>
      <w:r w:rsidRPr="00522FC9">
        <w:rPr>
          <w:rStyle w:val="nonterminal"/>
        </w:rPr>
        <w:tab/>
        <w:t>statement-block:</w:t>
      </w:r>
    </w:p>
    <w:p w:rsidR="003236F2" w:rsidRPr="00522FC9" w:rsidRDefault="003236F2" w:rsidP="003236F2">
      <w:pPr>
        <w:pStyle w:val="BodyText"/>
        <w:rPr>
          <w:rStyle w:val="nonterminal"/>
        </w:rPr>
      </w:pPr>
      <w:r w:rsidRPr="00522FC9">
        <w:rPr>
          <w:rStyle w:val="nonterminal"/>
        </w:rPr>
        <w:tab/>
      </w:r>
      <w:r w:rsidRPr="00522FC9">
        <w:rPr>
          <w:rStyle w:val="nonterminal"/>
        </w:rPr>
        <w:tab/>
        <w:t>ε</w:t>
      </w:r>
    </w:p>
    <w:p w:rsidR="003236F2" w:rsidRPr="00522FC9" w:rsidRDefault="003236F2" w:rsidP="003236F2">
      <w:pPr>
        <w:pStyle w:val="BodyText"/>
        <w:rPr>
          <w:rStyle w:val="nonterminal"/>
        </w:rPr>
      </w:pPr>
      <w:r w:rsidRPr="00522FC9">
        <w:rPr>
          <w:rStyle w:val="nonterminal"/>
        </w:rPr>
        <w:tab/>
      </w:r>
      <w:r w:rsidRPr="00522FC9">
        <w:rPr>
          <w:rStyle w:val="nonterminal"/>
        </w:rPr>
        <w:tab/>
        <w:t>statement</w:t>
      </w:r>
    </w:p>
    <w:p w:rsidR="003236F2" w:rsidRPr="00522FC9" w:rsidRDefault="003236F2" w:rsidP="003236F2">
      <w:pPr>
        <w:pStyle w:val="BodyText"/>
        <w:rPr>
          <w:rStyle w:val="nonterminal"/>
        </w:rPr>
      </w:pPr>
      <w:r w:rsidRPr="00522FC9">
        <w:rPr>
          <w:rStyle w:val="nonterminal"/>
        </w:rPr>
        <w:tab/>
      </w:r>
      <w:r w:rsidRPr="00522FC9">
        <w:rPr>
          <w:rStyle w:val="nonterminal"/>
        </w:rPr>
        <w:tab/>
        <w:t>statement; statement-block</w:t>
      </w:r>
    </w:p>
    <w:p w:rsidR="00D74BE8" w:rsidRPr="0011350C" w:rsidRDefault="00D74BE8" w:rsidP="0011350C">
      <w:pPr>
        <w:pStyle w:val="NoSpacing"/>
        <w:jc w:val="both"/>
        <w:rPr>
          <w:rFonts w:asciiTheme="minorHAnsi" w:hAnsiTheme="minorHAnsi"/>
          <w:b/>
          <w:szCs w:val="24"/>
        </w:rPr>
      </w:pPr>
    </w:p>
    <w:p w:rsidR="00DB7373" w:rsidRDefault="003236F2" w:rsidP="00DB7373">
      <w:pPr>
        <w:pStyle w:val="Heading1"/>
      </w:pPr>
      <w:r>
        <w:t>Section 8</w:t>
      </w:r>
      <w:r w:rsidR="00DB7373">
        <w:t>: Statements</w:t>
      </w:r>
    </w:p>
    <w:p w:rsidR="00DB7373" w:rsidRDefault="00DB7373" w:rsidP="00522FC9">
      <w:pPr>
        <w:pStyle w:val="BodyText"/>
      </w:pPr>
    </w:p>
    <w:p w:rsidR="00DB7373" w:rsidRPr="008A7A55" w:rsidRDefault="003236F2" w:rsidP="00DB7373">
      <w:pPr>
        <w:pStyle w:val="Heading2"/>
      </w:pPr>
      <w:r>
        <w:t>8</w:t>
      </w:r>
      <w:r w:rsidR="009D7D8D">
        <w:t>.1</w:t>
      </w:r>
      <w:r w:rsidR="00DB7373" w:rsidRPr="008A7A55">
        <w:t xml:space="preserve"> Expression Statements</w:t>
      </w:r>
    </w:p>
    <w:p w:rsidR="00DB7373" w:rsidRDefault="00DB7373" w:rsidP="00522FC9">
      <w:pPr>
        <w:pStyle w:val="BodyText"/>
      </w:pPr>
    </w:p>
    <w:p w:rsidR="00DB7373" w:rsidRDefault="00DB7373" w:rsidP="00522FC9">
      <w:pPr>
        <w:pStyle w:val="BodyText"/>
      </w:pPr>
      <w:r w:rsidRPr="008A7A55">
        <w:t>Expression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lastRenderedPageBreak/>
        <w:tab/>
      </w:r>
      <w:r w:rsidRPr="00DB7373">
        <w:rPr>
          <w:rStyle w:val="nonterminal"/>
        </w:rPr>
        <w:t>expression-statement: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t>expression</w:t>
      </w:r>
      <w:r w:rsidRPr="00DB7373">
        <w:rPr>
          <w:rStyle w:val="code"/>
        </w:rPr>
        <w:t>;</w:t>
      </w:r>
    </w:p>
    <w:p w:rsidR="00DB7373" w:rsidRPr="00DB7373" w:rsidRDefault="00DB7373" w:rsidP="00522FC9">
      <w:pPr>
        <w:pStyle w:val="BodyText"/>
        <w:rPr>
          <w:rStyle w:val="code"/>
        </w:rPr>
      </w:pPr>
      <w:r w:rsidRPr="00DB7373">
        <w:rPr>
          <w:rStyle w:val="nonterminal"/>
        </w:rPr>
        <w:tab/>
      </w:r>
      <w:r w:rsidRPr="00DB7373">
        <w:rPr>
          <w:rStyle w:val="nonterminal"/>
        </w:rPr>
        <w:tab/>
      </w:r>
      <w:r w:rsidRPr="00DB7373">
        <w:rPr>
          <w:rStyle w:val="code"/>
        </w:rPr>
        <w:t>;</w:t>
      </w:r>
    </w:p>
    <w:p w:rsidR="00DB7373" w:rsidRPr="008A7A55" w:rsidRDefault="00DB7373" w:rsidP="00522FC9">
      <w:pPr>
        <w:pStyle w:val="BodyText"/>
      </w:pPr>
    </w:p>
    <w:p w:rsidR="00DB7373" w:rsidRPr="008A7A55" w:rsidRDefault="00DB7373" w:rsidP="00522FC9">
      <w:pPr>
        <w:pStyle w:val="BodyText"/>
      </w:pPr>
      <w:r w:rsidRPr="008A7A55">
        <w:t xml:space="preserve">An </w:t>
      </w:r>
      <w:r w:rsidRPr="00522FC9">
        <w:rPr>
          <w:rStyle w:val="nonterminal"/>
        </w:rPr>
        <w:t>expression-statement</w:t>
      </w:r>
      <w:r w:rsidRPr="008A7A55">
        <w:t xml:space="preserve"> is usually an assignment or function call. All side effects are completed before another statement is executed.</w:t>
      </w:r>
      <w:r>
        <w:t xml:space="preserve">  (For mo</w:t>
      </w:r>
      <w:r w:rsidR="00341661">
        <w:t>re on expressions, see section 6</w:t>
      </w:r>
      <w:r>
        <w:t>.)</w:t>
      </w:r>
    </w:p>
    <w:p w:rsidR="00DB7373" w:rsidRDefault="00DB7373" w:rsidP="00522FC9">
      <w:pPr>
        <w:pStyle w:val="BodyText"/>
      </w:pPr>
    </w:p>
    <w:p w:rsidR="00DB7373" w:rsidRPr="008A7A55" w:rsidRDefault="003236F2" w:rsidP="00DB7373">
      <w:pPr>
        <w:pStyle w:val="Heading2"/>
      </w:pPr>
      <w:r>
        <w:t>8</w:t>
      </w:r>
      <w:r w:rsidR="009D7D8D">
        <w:t>.2</w:t>
      </w:r>
      <w:r w:rsidR="00DB7373" w:rsidRPr="008A7A55">
        <w:t xml:space="preserve"> Compound Statements</w:t>
      </w:r>
    </w:p>
    <w:p w:rsidR="00DB7373" w:rsidRDefault="00DB7373" w:rsidP="00522FC9">
      <w:pPr>
        <w:pStyle w:val="BodyText"/>
      </w:pPr>
    </w:p>
    <w:p w:rsidR="00DB7373" w:rsidRDefault="0047007E" w:rsidP="00522FC9">
      <w:pPr>
        <w:pStyle w:val="BodyText"/>
      </w:pPr>
      <w:r>
        <w:t>Co</w:t>
      </w:r>
      <w:r w:rsidR="00DB7373" w:rsidRPr="008A7A55">
        <w:t>mpound statements have the form</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w:t>
      </w:r>
      <w:r w:rsidRPr="00DB7373">
        <w:rPr>
          <w:rStyle w:val="nonterminal"/>
        </w:rPr>
        <w:t xml:space="preserve"> declaration-and-statement-list </w:t>
      </w:r>
      <w:r w:rsidRPr="00DB7373">
        <w:rPr>
          <w:rStyle w:val="code"/>
        </w:rPr>
        <w:t>}</w:t>
      </w:r>
    </w:p>
    <w:p w:rsidR="00DB7373" w:rsidRPr="00DB7373" w:rsidRDefault="00DB7373" w:rsidP="00522FC9">
      <w:pPr>
        <w:pStyle w:val="BodyText"/>
        <w:rPr>
          <w:rStyle w:val="nonterminal"/>
        </w:rPr>
      </w:pPr>
    </w:p>
    <w:p w:rsidR="00DB7373" w:rsidRPr="00DB7373" w:rsidRDefault="00DB7373" w:rsidP="00522FC9">
      <w:pPr>
        <w:pStyle w:val="BodyText"/>
        <w:rPr>
          <w:rStyle w:val="nonterminal"/>
        </w:rPr>
      </w:pPr>
      <w:r w:rsidRPr="00DB7373">
        <w:rPr>
          <w:rStyle w:val="nonterminal"/>
        </w:rPr>
        <w:tab/>
        <w:t>declaration-and-statement-list:</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declaration</w:t>
      </w:r>
    </w:p>
    <w:p w:rsidR="00DB7373" w:rsidRPr="00DB7373" w:rsidRDefault="00DB7373" w:rsidP="00522FC9">
      <w:pPr>
        <w:pStyle w:val="BodyText"/>
        <w:rPr>
          <w:rStyle w:val="nonterminal"/>
        </w:rPr>
      </w:pPr>
      <w:r w:rsidRPr="00DB7373">
        <w:rPr>
          <w:rStyle w:val="nonterminal"/>
        </w:rPr>
        <w:tab/>
      </w:r>
      <w:r w:rsidRPr="00DB7373">
        <w:rPr>
          <w:rStyle w:val="nonterminal"/>
        </w:rPr>
        <w:tab/>
        <w:t>declaration-and-statement-list statement</w:t>
      </w:r>
    </w:p>
    <w:p w:rsidR="00DB7373" w:rsidRPr="00DB7373" w:rsidRDefault="00785631" w:rsidP="00522FC9">
      <w:pPr>
        <w:pStyle w:val="BodyText"/>
        <w:rPr>
          <w:rStyle w:val="nonterminal"/>
        </w:rPr>
      </w:pPr>
      <w:r>
        <w:rPr>
          <w:rStyle w:val="nonterminal"/>
        </w:rPr>
        <w:tab/>
      </w:r>
      <w:r>
        <w:rPr>
          <w:rStyle w:val="nonterminal"/>
        </w:rPr>
        <w:tab/>
      </w:r>
      <w:r>
        <w:rPr>
          <w:rStyle w:val="nonterminal"/>
          <w:rFonts w:ascii="Cambria" w:hAnsi="Cambria"/>
        </w:rPr>
        <w:t>ε</w:t>
      </w:r>
    </w:p>
    <w:p w:rsidR="00DB7373" w:rsidRPr="00DB7373" w:rsidRDefault="00DB7373" w:rsidP="00522FC9">
      <w:pPr>
        <w:pStyle w:val="BodyText"/>
        <w:rPr>
          <w:rStyle w:val="nonterminal"/>
        </w:rPr>
      </w:pPr>
    </w:p>
    <w:p w:rsidR="00DB7373" w:rsidRPr="008A7A55" w:rsidRDefault="00DB7373" w:rsidP="00522FC9">
      <w:pPr>
        <w:pStyle w:val="BodyText"/>
      </w:pPr>
      <w:r w:rsidRPr="008A7A55">
        <w:t xml:space="preserve">A </w:t>
      </w:r>
      <w:r w:rsidRPr="00522FC9">
        <w:rPr>
          <w:rStyle w:val="nonterminal"/>
        </w:rPr>
        <w:t>compound-statement</w:t>
      </w:r>
      <w:r w:rsidRPr="008A7A55">
        <w:t xml:space="preserve"> allows multiple statements to be grouped together as one statement. This is useful for specifying an </w:t>
      </w:r>
      <w:r w:rsidRPr="00522FC9">
        <w:rPr>
          <w:rStyle w:val="nonterminal"/>
        </w:rPr>
        <w:t>iteration-statement</w:t>
      </w:r>
      <w:r w:rsidRPr="008A7A55">
        <w:t xml:space="preserve"> or a </w:t>
      </w:r>
      <w:r w:rsidRPr="00522FC9">
        <w:rPr>
          <w:rStyle w:val="nonterminal"/>
        </w:rPr>
        <w:t>selection-statement</w:t>
      </w:r>
      <w:r w:rsidRPr="008A7A55">
        <w:t>.</w:t>
      </w:r>
      <w:r>
        <w:t xml:space="preserve">  (For mor</w:t>
      </w:r>
      <w:r w:rsidR="0086216D">
        <w:t>e on declarations, see section 7</w:t>
      </w:r>
      <w:r>
        <w:t>.)</w:t>
      </w:r>
    </w:p>
    <w:p w:rsidR="00DB7373" w:rsidRPr="008A7A55" w:rsidRDefault="00DB7373" w:rsidP="00522FC9">
      <w:pPr>
        <w:pStyle w:val="BodyText"/>
      </w:pPr>
    </w:p>
    <w:p w:rsidR="00DB7373" w:rsidRPr="008A7A55" w:rsidRDefault="003236F2" w:rsidP="00DB7373">
      <w:pPr>
        <w:pStyle w:val="Heading2"/>
      </w:pPr>
      <w:r>
        <w:t>8</w:t>
      </w:r>
      <w:r w:rsidR="009D7D8D">
        <w:t>.3</w:t>
      </w:r>
      <w:r w:rsidR="00DB7373" w:rsidRPr="008A7A55">
        <w:t xml:space="preserve"> Selection Statements</w:t>
      </w:r>
    </w:p>
    <w:p w:rsidR="00DB7373" w:rsidRDefault="00DB7373" w:rsidP="00522FC9">
      <w:pPr>
        <w:pStyle w:val="BodyText"/>
      </w:pPr>
    </w:p>
    <w:p w:rsidR="00DB7373" w:rsidRDefault="00DB7373" w:rsidP="00522FC9">
      <w:pPr>
        <w:pStyle w:val="BodyText"/>
      </w:pPr>
      <w:r w:rsidRPr="008A7A55">
        <w:t xml:space="preserve">Selection statements control program </w:t>
      </w:r>
      <w:r w:rsidR="00E11EB0">
        <w:t>Flow</w:t>
      </w:r>
      <w:r w:rsidRPr="008A7A55">
        <w:t>.</w:t>
      </w:r>
    </w:p>
    <w:p w:rsidR="00DB7373" w:rsidRPr="008A7A55" w:rsidRDefault="00DB7373" w:rsidP="00522FC9">
      <w:pPr>
        <w:pStyle w:val="BodyText"/>
      </w:pPr>
    </w:p>
    <w:p w:rsidR="00DB7373" w:rsidRPr="00DB7373" w:rsidRDefault="00DB7373" w:rsidP="00522FC9">
      <w:pPr>
        <w:pStyle w:val="BodyText"/>
        <w:rPr>
          <w:rStyle w:val="nonterminal"/>
        </w:rPr>
      </w:pPr>
      <w:r w:rsidRPr="008A7A55">
        <w:tab/>
      </w:r>
      <w:r w:rsidRPr="00DB7373">
        <w:rPr>
          <w:rStyle w:val="nonterminal"/>
        </w:rPr>
        <w:t>selection-statement: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w:t>
      </w:r>
    </w:p>
    <w:p w:rsidR="00DB7373" w:rsidRPr="00DB7373" w:rsidRDefault="00DB7373" w:rsidP="00522FC9">
      <w:pPr>
        <w:pStyle w:val="BodyText"/>
        <w:rPr>
          <w:rStyle w:val="nonterminal"/>
        </w:rPr>
      </w:pPr>
      <w:r w:rsidRPr="00DB7373">
        <w:rPr>
          <w:rStyle w:val="nonterminal"/>
        </w:rPr>
        <w:tab/>
      </w:r>
      <w:r w:rsidRPr="00DB7373">
        <w:rPr>
          <w:rStyle w:val="nonterminal"/>
        </w:rPr>
        <w:tab/>
      </w:r>
      <w:r w:rsidRPr="00DB7373">
        <w:rPr>
          <w:rStyle w:val="code"/>
        </w:rPr>
        <w:t>if (</w:t>
      </w:r>
      <w:r w:rsidRPr="00DB7373">
        <w:rPr>
          <w:rStyle w:val="nonterminal"/>
        </w:rPr>
        <w:t>expression</w:t>
      </w:r>
      <w:r w:rsidRPr="00DB7373">
        <w:rPr>
          <w:rStyle w:val="code"/>
        </w:rPr>
        <w:t>)</w:t>
      </w:r>
      <w:r w:rsidRPr="00DB7373">
        <w:rPr>
          <w:rStyle w:val="nonterminal"/>
        </w:rPr>
        <w:t xml:space="preserve"> compound-statement </w:t>
      </w:r>
      <w:r w:rsidRPr="00DB7373">
        <w:rPr>
          <w:rStyle w:val="code"/>
        </w:rPr>
        <w:t>else</w:t>
      </w:r>
      <w:r w:rsidRPr="00DB7373">
        <w:rPr>
          <w:rStyle w:val="nonterminal"/>
        </w:rPr>
        <w:t xml:space="preserve"> compound-statement</w:t>
      </w:r>
    </w:p>
    <w:p w:rsidR="00DB7373" w:rsidRPr="008A7A55" w:rsidRDefault="00DB7373" w:rsidP="00522FC9">
      <w:pPr>
        <w:pStyle w:val="BodyText"/>
      </w:pPr>
    </w:p>
    <w:p w:rsidR="00DF6B35" w:rsidRDefault="00DB7373" w:rsidP="00522FC9">
      <w:pPr>
        <w:pStyle w:val="BodyText"/>
      </w:pPr>
      <w:r w:rsidRPr="008A7A55">
        <w:t xml:space="preserve">In both cases of the selection statement, the </w:t>
      </w:r>
      <w:r w:rsidRPr="00522FC9">
        <w:rPr>
          <w:rStyle w:val="nonterminal"/>
        </w:rPr>
        <w:t>expression</w:t>
      </w:r>
      <w:r w:rsidR="00942E44">
        <w:t xml:space="preserve"> in parentheses will</w:t>
      </w:r>
      <w:r w:rsidRPr="008A7A55">
        <w:t xml:space="preserve"> evaluate </w:t>
      </w:r>
      <w:r w:rsidR="00942E44">
        <w:t xml:space="preserve">to either true or false.  (For more on the truth values of data types, see section 4.1.)  </w:t>
      </w:r>
      <w:r w:rsidRPr="008A7A55">
        <w:t xml:space="preserve">If </w:t>
      </w:r>
      <w:r w:rsidRPr="00522FC9">
        <w:rPr>
          <w:rStyle w:val="nonterminal"/>
        </w:rPr>
        <w:t>expression</w:t>
      </w:r>
      <w:r w:rsidR="00942E44">
        <w:t xml:space="preserve"> evaluates to true</w:t>
      </w:r>
      <w:r w:rsidRPr="008A7A55">
        <w:t xml:space="preserve">, the </w:t>
      </w:r>
      <w:r w:rsidRPr="00522FC9">
        <w:rPr>
          <w:rStyle w:val="nonterminal"/>
        </w:rPr>
        <w:t>compound-statement</w:t>
      </w:r>
      <w:r w:rsidRPr="008A7A55">
        <w:t xml:space="preserve"> following the </w:t>
      </w:r>
      <w:r w:rsidRPr="00942E44">
        <w:rPr>
          <w:rStyle w:val="code"/>
        </w:rPr>
        <w:t>if</w:t>
      </w:r>
      <w:r w:rsidRPr="008A7A55">
        <w:t xml:space="preserve"> will be executed. In the second form, if the </w:t>
      </w:r>
      <w:r w:rsidRPr="00522FC9">
        <w:rPr>
          <w:rStyle w:val="nonterminal"/>
        </w:rPr>
        <w:t>expression</w:t>
      </w:r>
      <w:r w:rsidR="00DF6B35">
        <w:t xml:space="preserve"> evaluates to false</w:t>
      </w:r>
      <w:r w:rsidRPr="008A7A55">
        <w:t xml:space="preserve">, the </w:t>
      </w:r>
      <w:r w:rsidRPr="00522FC9">
        <w:rPr>
          <w:rStyle w:val="nonterminal"/>
        </w:rPr>
        <w:t>compound-statement</w:t>
      </w:r>
      <w:r w:rsidRPr="008A7A55">
        <w:t xml:space="preserve"> following the </w:t>
      </w:r>
      <w:r w:rsidRPr="00DF6B35">
        <w:rPr>
          <w:rStyle w:val="code"/>
        </w:rPr>
        <w:t>else</w:t>
      </w:r>
      <w:r w:rsidRPr="008A7A55">
        <w:rPr>
          <w:b/>
        </w:rPr>
        <w:t xml:space="preserve"> </w:t>
      </w:r>
      <w:r w:rsidRPr="008A7A55">
        <w:t>will be executed.</w:t>
      </w:r>
    </w:p>
    <w:p w:rsidR="00DB7373" w:rsidRPr="008A7A55" w:rsidRDefault="00DB7373" w:rsidP="00522FC9">
      <w:pPr>
        <w:pStyle w:val="BodyText"/>
      </w:pPr>
    </w:p>
    <w:p w:rsidR="00DB7373" w:rsidRPr="008A7A55" w:rsidRDefault="003236F2" w:rsidP="00DF6B35">
      <w:pPr>
        <w:pStyle w:val="Heading2"/>
      </w:pPr>
      <w:r>
        <w:t>8</w:t>
      </w:r>
      <w:r w:rsidR="009D7D8D">
        <w:t>.4</w:t>
      </w:r>
      <w:r w:rsidR="00DB7373" w:rsidRPr="008A7A55">
        <w:t xml:space="preserve"> Iteration Statements</w:t>
      </w:r>
    </w:p>
    <w:p w:rsidR="00DF6B35" w:rsidRDefault="00DF6B35" w:rsidP="00522FC9">
      <w:pPr>
        <w:pStyle w:val="BodyText"/>
      </w:pPr>
    </w:p>
    <w:p w:rsidR="00DF6B35" w:rsidRDefault="00DB7373" w:rsidP="00522FC9">
      <w:pPr>
        <w:pStyle w:val="BodyText"/>
      </w:pPr>
      <w:r w:rsidRPr="008A7A55">
        <w:t>Iteration statements construct loops.</w:t>
      </w:r>
    </w:p>
    <w:p w:rsidR="00DB7373" w:rsidRPr="008A7A55" w:rsidRDefault="00DB7373" w:rsidP="00522FC9">
      <w:pPr>
        <w:pStyle w:val="BodyText"/>
      </w:pPr>
    </w:p>
    <w:p w:rsidR="00DB7373" w:rsidRPr="00DF6B35" w:rsidRDefault="00DB7373" w:rsidP="00522FC9">
      <w:pPr>
        <w:pStyle w:val="BodyText"/>
        <w:rPr>
          <w:rStyle w:val="nonterminal"/>
        </w:rPr>
      </w:pPr>
      <w:r w:rsidRPr="008A7A55">
        <w:tab/>
      </w:r>
      <w:r w:rsidRPr="00DF6B35">
        <w:rPr>
          <w:rStyle w:val="nonterminal"/>
        </w:rPr>
        <w:t>iteration-statement:</w:t>
      </w:r>
    </w:p>
    <w:p w:rsidR="00DB7373"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while (</w:t>
      </w:r>
      <w:r w:rsidRPr="00DF6B35">
        <w:rPr>
          <w:rStyle w:val="nonterminal"/>
        </w:rPr>
        <w:t>expression</w:t>
      </w:r>
      <w:r w:rsidRPr="00DF6B35">
        <w:rPr>
          <w:rStyle w:val="code"/>
        </w:rPr>
        <w:t>)</w:t>
      </w:r>
      <w:r w:rsidRPr="00DF6B35">
        <w:rPr>
          <w:rStyle w:val="nonterminal"/>
        </w:rPr>
        <w:t xml:space="preserve"> compound-statement</w:t>
      </w:r>
    </w:p>
    <w:p w:rsidR="00DB7373"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for (</w:t>
      </w:r>
      <w:r w:rsidRPr="00DF6B35">
        <w:rPr>
          <w:rStyle w:val="nonterminal"/>
        </w:rPr>
        <w:t>expression-statement expression-statement expression-statement</w:t>
      </w:r>
      <w:r w:rsidRPr="00DF6B35">
        <w:rPr>
          <w:rStyle w:val="code"/>
        </w:rPr>
        <w:t>)</w:t>
      </w:r>
      <w:r w:rsidRPr="00DF6B35">
        <w:rPr>
          <w:rStyle w:val="nonterminal"/>
        </w:rPr>
        <w:t xml:space="preserve"> compound-statement</w:t>
      </w:r>
    </w:p>
    <w:p w:rsidR="00DF6B35" w:rsidRPr="00DF6B35" w:rsidRDefault="00DF6B35" w:rsidP="00522FC9">
      <w:pPr>
        <w:pStyle w:val="BodyText"/>
        <w:rPr>
          <w:rStyle w:val="nonterminal"/>
        </w:rPr>
      </w:pPr>
      <w:r w:rsidRPr="00DF6B35">
        <w:rPr>
          <w:rStyle w:val="nonterminal"/>
        </w:rPr>
        <w:lastRenderedPageBreak/>
        <w:tab/>
      </w:r>
      <w:r w:rsidRPr="00DF6B35">
        <w:rPr>
          <w:rStyle w:val="nonterminal"/>
        </w:rPr>
        <w:tab/>
      </w:r>
      <w:r w:rsidRPr="00DF6B35">
        <w:rPr>
          <w:rStyle w:val="code"/>
        </w:rPr>
        <w:t>for</w:t>
      </w:r>
      <w:r>
        <w:rPr>
          <w:rStyle w:val="code"/>
        </w:rPr>
        <w:t xml:space="preserve"> </w:t>
      </w:r>
      <w:r w:rsidRPr="00DF6B35">
        <w:rPr>
          <w:rStyle w:val="code"/>
        </w:rPr>
        <w:t>(</w:t>
      </w:r>
      <w:r w:rsidRPr="00DF6B35">
        <w:rPr>
          <w:rStyle w:val="nonterminal"/>
        </w:rPr>
        <w:t xml:space="preserve">identifier </w:t>
      </w:r>
      <w:r w:rsidRPr="00DF6B35">
        <w:rPr>
          <w:rStyle w:val="code"/>
        </w:rPr>
        <w:t>in</w:t>
      </w:r>
      <w:r w:rsidRPr="00DF6B35">
        <w:rPr>
          <w:rStyle w:val="nonterminal"/>
        </w:rPr>
        <w:t xml:space="preserve"> identifier</w:t>
      </w:r>
      <w:r w:rsidRPr="00DF6B35">
        <w:rPr>
          <w:rStyle w:val="code"/>
        </w:rPr>
        <w:t>)</w:t>
      </w:r>
      <w:r w:rsidRPr="00DF6B35">
        <w:rPr>
          <w:rStyle w:val="nonterminal"/>
        </w:rPr>
        <w:t xml:space="preserve"> compound-statement</w:t>
      </w:r>
    </w:p>
    <w:p w:rsidR="00DF6B35" w:rsidRDefault="00DF6B35" w:rsidP="00522FC9">
      <w:pPr>
        <w:pStyle w:val="BodyText"/>
      </w:pPr>
    </w:p>
    <w:p w:rsidR="009D7D8D" w:rsidRPr="00522FC9" w:rsidRDefault="00DB7373" w:rsidP="00522FC9">
      <w:pPr>
        <w:pStyle w:val="BodyText"/>
        <w:rPr>
          <w:rStyle w:val="nonterminal"/>
        </w:rPr>
      </w:pPr>
      <w:r w:rsidRPr="008A7A55">
        <w:t xml:space="preserve">In the </w:t>
      </w:r>
      <w:r w:rsidRPr="00DF6B35">
        <w:rPr>
          <w:rStyle w:val="code"/>
        </w:rPr>
        <w:t>while</w:t>
      </w:r>
      <w:r w:rsidRPr="008A7A55">
        <w:t xml:space="preserve"> </w:t>
      </w:r>
      <w:r w:rsidRPr="00522FC9">
        <w:rPr>
          <w:rStyle w:val="nonterminal"/>
        </w:rPr>
        <w:t>iteration-statement</w:t>
      </w:r>
      <w:r w:rsidRPr="008A7A55">
        <w:t xml:space="preserve">, the </w:t>
      </w:r>
      <w:r w:rsidRPr="00522FC9">
        <w:rPr>
          <w:rStyle w:val="nonterminal"/>
        </w:rPr>
        <w:t>compound-statement</w:t>
      </w:r>
      <w:r w:rsidRPr="008A7A55">
        <w:t xml:space="preserve"> is executed as long as the </w:t>
      </w:r>
      <w:r w:rsidRPr="00522FC9">
        <w:rPr>
          <w:rStyle w:val="nonterminal"/>
        </w:rPr>
        <w:t xml:space="preserve">expression </w:t>
      </w:r>
      <w:r w:rsidRPr="008A7A55">
        <w:t>insid</w:t>
      </w:r>
      <w:r w:rsidR="00DF6B35">
        <w:t>e the parentheses evaluates to true</w:t>
      </w:r>
      <w:r w:rsidRPr="008A7A55">
        <w:t xml:space="preserve">. The </w:t>
      </w:r>
      <w:r w:rsidRPr="00DF6B35">
        <w:rPr>
          <w:rStyle w:val="code"/>
        </w:rPr>
        <w:t>for</w:t>
      </w:r>
      <w:r w:rsidRPr="008A7A55">
        <w:t xml:space="preserve"> </w:t>
      </w:r>
      <w:r w:rsidRPr="00522FC9">
        <w:rPr>
          <w:rStyle w:val="nonterminal"/>
        </w:rPr>
        <w:t xml:space="preserve">iteration-statement </w:t>
      </w:r>
    </w:p>
    <w:p w:rsidR="009D7D8D" w:rsidRDefault="009D7D8D" w:rsidP="00522FC9">
      <w:pPr>
        <w:pStyle w:val="BodyText"/>
      </w:pPr>
    </w:p>
    <w:p w:rsidR="009D7D8D" w:rsidRPr="00261026" w:rsidRDefault="00DB7373" w:rsidP="00522FC9">
      <w:pPr>
        <w:pStyle w:val="BodyText"/>
        <w:rPr>
          <w:rStyle w:val="code"/>
        </w:rPr>
      </w:pPr>
      <w:r w:rsidRPr="00261026">
        <w:rPr>
          <w:rStyle w:val="code"/>
        </w:rPr>
        <w:t>for(expression1; expression2; expression3) compound statement</w:t>
      </w:r>
    </w:p>
    <w:p w:rsidR="009D7D8D" w:rsidRDefault="009D7D8D" w:rsidP="00522FC9">
      <w:pPr>
        <w:pStyle w:val="BodyText"/>
      </w:pPr>
    </w:p>
    <w:p w:rsidR="009D7D8D" w:rsidRDefault="00DB7373" w:rsidP="00522FC9">
      <w:pPr>
        <w:pStyle w:val="BodyText"/>
      </w:pPr>
      <w:r w:rsidRPr="008A7A55">
        <w:t xml:space="preserve"> is semantically equivalent to</w:t>
      </w:r>
      <w:r w:rsidR="009D7D8D">
        <w:t xml:space="preserve"> </w:t>
      </w:r>
    </w:p>
    <w:p w:rsidR="009D7D8D" w:rsidRDefault="009D7D8D" w:rsidP="00522FC9">
      <w:pPr>
        <w:pStyle w:val="BodyText"/>
      </w:pPr>
    </w:p>
    <w:p w:rsidR="009D7D8D" w:rsidRPr="00261026" w:rsidRDefault="00DB7373" w:rsidP="00261026">
      <w:pPr>
        <w:pStyle w:val="BodyText"/>
        <w:jc w:val="left"/>
        <w:rPr>
          <w:rStyle w:val="code"/>
        </w:rPr>
      </w:pPr>
      <w:r w:rsidRPr="00261026">
        <w:rPr>
          <w:rStyle w:val="code"/>
        </w:rPr>
        <w:t>expression1;</w:t>
      </w:r>
      <w:r w:rsidR="009D7D8D" w:rsidRPr="00261026">
        <w:rPr>
          <w:rStyle w:val="code"/>
        </w:rPr>
        <w:t xml:space="preserve"> </w:t>
      </w:r>
      <w:r w:rsidRPr="00261026">
        <w:rPr>
          <w:rStyle w:val="code"/>
        </w:rPr>
        <w:t>while (expression2</w:t>
      </w:r>
      <w:r w:rsidR="009D7D8D" w:rsidRPr="00261026">
        <w:rPr>
          <w:rStyle w:val="code"/>
        </w:rPr>
        <w:t xml:space="preserve">) </w:t>
      </w:r>
      <w:r w:rsidRPr="00261026">
        <w:rPr>
          <w:rStyle w:val="code"/>
        </w:rPr>
        <w:t>{compound-statement expression3;}</w:t>
      </w:r>
    </w:p>
    <w:p w:rsidR="009D7D8D" w:rsidRDefault="009D7D8D" w:rsidP="00522FC9">
      <w:pPr>
        <w:pStyle w:val="BodyText"/>
      </w:pPr>
    </w:p>
    <w:p w:rsidR="00DF6B35" w:rsidRPr="00522FC9" w:rsidRDefault="00DF6B35" w:rsidP="00522FC9">
      <w:pPr>
        <w:pStyle w:val="BodyText"/>
        <w:rPr>
          <w:rStyle w:val="nonterminal"/>
        </w:rPr>
      </w:pPr>
      <w:r>
        <w:t xml:space="preserve">In the third </w:t>
      </w:r>
      <w:r>
        <w:rPr>
          <w:rStyle w:val="nonterminal"/>
        </w:rPr>
        <w:t xml:space="preserve">iteration-statement, </w:t>
      </w:r>
      <w:r>
        <w:t>th</w:t>
      </w:r>
      <w:r w:rsidR="00DB7373" w:rsidRPr="008A7A55">
        <w:t xml:space="preserve">e second </w:t>
      </w:r>
      <w:r w:rsidR="00DB7373" w:rsidRPr="00522FC9">
        <w:rPr>
          <w:rStyle w:val="nonterminal"/>
        </w:rPr>
        <w:t>identifier</w:t>
      </w:r>
      <w:r w:rsidR="00DB7373" w:rsidRPr="008A7A55">
        <w:t xml:space="preserve"> must be a variable of type </w:t>
      </w:r>
      <w:r w:rsidR="00DB7373" w:rsidRPr="00DF6B35">
        <w:rPr>
          <w:rStyle w:val="code"/>
        </w:rPr>
        <w:t>list</w:t>
      </w:r>
      <w:r w:rsidR="00DB7373" w:rsidRPr="008A7A55">
        <w:t xml:space="preserve">. The first </w:t>
      </w:r>
      <w:r w:rsidR="00DB7373" w:rsidRPr="00522FC9">
        <w:rPr>
          <w:rStyle w:val="nonterminal"/>
        </w:rPr>
        <w:t>identifier</w:t>
      </w:r>
      <w:r w:rsidR="00DB7373" w:rsidRPr="008A7A55">
        <w:t xml:space="preserve">, with each iteration of the loop, is identified with a new element of the </w:t>
      </w:r>
      <w:r w:rsidR="00DB7373" w:rsidRPr="00DF6B35">
        <w:rPr>
          <w:rStyle w:val="code"/>
        </w:rPr>
        <w:t>list</w:t>
      </w:r>
      <w:r w:rsidR="00DB7373" w:rsidRPr="008A7A55">
        <w:t xml:space="preserve">. </w:t>
      </w:r>
    </w:p>
    <w:p w:rsidR="00DB7373" w:rsidRPr="008A7A55" w:rsidRDefault="00DB7373" w:rsidP="00522FC9">
      <w:pPr>
        <w:pStyle w:val="BodyText"/>
      </w:pPr>
    </w:p>
    <w:p w:rsidR="00DB7373" w:rsidRPr="008A7A55" w:rsidRDefault="003236F2" w:rsidP="00DF6B35">
      <w:pPr>
        <w:pStyle w:val="Heading2"/>
      </w:pPr>
      <w:r>
        <w:t>8</w:t>
      </w:r>
      <w:r w:rsidR="009D7D8D">
        <w:t>.5</w:t>
      </w:r>
      <w:r w:rsidR="00DB7373" w:rsidRPr="008A7A55">
        <w:t xml:space="preserve"> Jump Statements</w:t>
      </w:r>
    </w:p>
    <w:p w:rsidR="00DF6B35" w:rsidRDefault="00DF6B35" w:rsidP="00522FC9">
      <w:pPr>
        <w:pStyle w:val="BodyText"/>
      </w:pPr>
    </w:p>
    <w:p w:rsidR="00DB7373" w:rsidRPr="00DF6B35" w:rsidRDefault="00DB7373" w:rsidP="00522FC9">
      <w:pPr>
        <w:pStyle w:val="BodyText"/>
        <w:rPr>
          <w:rStyle w:val="nonterminal"/>
        </w:rPr>
      </w:pPr>
      <w:r w:rsidRPr="008A7A55">
        <w:tab/>
      </w:r>
      <w:r w:rsidRPr="00DF6B35">
        <w:rPr>
          <w:rStyle w:val="nonterminal"/>
        </w:rPr>
        <w:t>jump-statement:</w:t>
      </w:r>
    </w:p>
    <w:p w:rsidR="00DB7373" w:rsidRPr="00DF6B35" w:rsidRDefault="00DB7373" w:rsidP="00522FC9">
      <w:pPr>
        <w:pStyle w:val="BodyText"/>
        <w:rPr>
          <w:rStyle w:val="code"/>
        </w:rPr>
      </w:pPr>
      <w:r w:rsidRPr="00DF6B35">
        <w:rPr>
          <w:rStyle w:val="nonterminal"/>
        </w:rPr>
        <w:tab/>
      </w:r>
      <w:r w:rsidRPr="00DF6B35">
        <w:rPr>
          <w:rStyle w:val="nonterminal"/>
        </w:rPr>
        <w:tab/>
      </w:r>
      <w:r w:rsidRPr="00DF6B35">
        <w:rPr>
          <w:rStyle w:val="code"/>
        </w:rPr>
        <w:t>break;</w:t>
      </w:r>
    </w:p>
    <w:p w:rsidR="00DB7373" w:rsidRPr="00DF6B35" w:rsidRDefault="00DB7373" w:rsidP="00522FC9">
      <w:pPr>
        <w:pStyle w:val="BodyText"/>
        <w:rPr>
          <w:rStyle w:val="code"/>
        </w:rPr>
      </w:pPr>
      <w:r w:rsidRPr="00DF6B35">
        <w:rPr>
          <w:rStyle w:val="nonterminal"/>
        </w:rPr>
        <w:tab/>
      </w:r>
      <w:r w:rsidRPr="00DF6B35">
        <w:rPr>
          <w:rStyle w:val="nonterminal"/>
        </w:rPr>
        <w:tab/>
      </w:r>
      <w:r w:rsidRPr="00DF6B35">
        <w:rPr>
          <w:rStyle w:val="code"/>
        </w:rPr>
        <w:t>continue;</w:t>
      </w:r>
    </w:p>
    <w:p w:rsidR="00DF6B35" w:rsidRPr="00DF6B35" w:rsidRDefault="00DB7373" w:rsidP="00522FC9">
      <w:pPr>
        <w:pStyle w:val="BodyText"/>
        <w:rPr>
          <w:rStyle w:val="nonterminal"/>
        </w:rPr>
      </w:pPr>
      <w:r w:rsidRPr="00DF6B35">
        <w:rPr>
          <w:rStyle w:val="nonterminal"/>
        </w:rPr>
        <w:tab/>
      </w:r>
      <w:r w:rsidRPr="00DF6B35">
        <w:rPr>
          <w:rStyle w:val="nonterminal"/>
        </w:rPr>
        <w:tab/>
      </w:r>
      <w:r w:rsidRPr="00DF6B35">
        <w:rPr>
          <w:rStyle w:val="code"/>
        </w:rPr>
        <w:t>return</w:t>
      </w:r>
      <w:r w:rsidRPr="00DF6B35">
        <w:rPr>
          <w:rStyle w:val="nonterminal"/>
        </w:rPr>
        <w:t xml:space="preserve"> expression-statement</w:t>
      </w:r>
    </w:p>
    <w:p w:rsidR="00DB7373" w:rsidRPr="008A7A55" w:rsidRDefault="00DB7373" w:rsidP="00522FC9">
      <w:pPr>
        <w:pStyle w:val="BodyText"/>
      </w:pPr>
    </w:p>
    <w:p w:rsidR="00DB7373" w:rsidRPr="008A7A55" w:rsidRDefault="00DB7373" w:rsidP="00522FC9">
      <w:pPr>
        <w:pStyle w:val="BodyText"/>
      </w:pPr>
      <w:r w:rsidRPr="00DF6B35">
        <w:rPr>
          <w:rStyle w:val="code"/>
        </w:rPr>
        <w:t>break</w:t>
      </w:r>
      <w:r w:rsidRPr="008A7A55">
        <w:t xml:space="preserve"> and </w:t>
      </w:r>
      <w:r w:rsidRPr="00DF6B35">
        <w:rPr>
          <w:rStyle w:val="code"/>
        </w:rPr>
        <w:t>continue</w:t>
      </w:r>
      <w:r w:rsidRPr="008A7A55">
        <w:t xml:space="preserve"> statements can only appear inside the </w:t>
      </w:r>
      <w:r w:rsidRPr="00522FC9">
        <w:rPr>
          <w:rStyle w:val="nonterminal"/>
        </w:rPr>
        <w:t>compound-statement</w:t>
      </w:r>
      <w:r w:rsidRPr="008A7A55">
        <w:t xml:space="preserve"> portion of an </w:t>
      </w:r>
      <w:r w:rsidRPr="00522FC9">
        <w:rPr>
          <w:rStyle w:val="nonterminal"/>
        </w:rPr>
        <w:t>iteration-statement</w:t>
      </w:r>
      <w:r w:rsidRPr="008A7A55">
        <w:t xml:space="preserve">. </w:t>
      </w:r>
      <w:r w:rsidRPr="00DF6B35">
        <w:rPr>
          <w:rStyle w:val="code"/>
        </w:rPr>
        <w:t>break</w:t>
      </w:r>
      <w:r w:rsidRPr="008A7A55">
        <w:t xml:space="preserve"> causes the execution of the smallest enclosing </w:t>
      </w:r>
      <w:r w:rsidRPr="00522FC9">
        <w:rPr>
          <w:rStyle w:val="nonterminal"/>
        </w:rPr>
        <w:t>iteration-statement</w:t>
      </w:r>
      <w:r w:rsidRPr="008A7A55">
        <w:t xml:space="preserve"> to end, while </w:t>
      </w:r>
      <w:r w:rsidRPr="00DF6B35">
        <w:rPr>
          <w:rStyle w:val="code"/>
        </w:rPr>
        <w:t>continue</w:t>
      </w:r>
      <w:r w:rsidRPr="008A7A55">
        <w:rPr>
          <w:b/>
        </w:rPr>
        <w:t xml:space="preserve"> </w:t>
      </w:r>
      <w:r w:rsidRPr="008A7A55">
        <w:t xml:space="preserve">causes the current iteration of the smallest enclosing </w:t>
      </w:r>
      <w:r w:rsidRPr="00522FC9">
        <w:rPr>
          <w:rStyle w:val="nonterminal"/>
        </w:rPr>
        <w:t>iteration-statement</w:t>
      </w:r>
      <w:r w:rsidRPr="008A7A55">
        <w:t xml:space="preserve"> to end, and the next iteration to start.  </w:t>
      </w:r>
      <w:r w:rsidRPr="00DF6B35">
        <w:rPr>
          <w:rStyle w:val="code"/>
        </w:rPr>
        <w:t>return</w:t>
      </w:r>
      <w:r w:rsidRPr="008A7A55">
        <w:t xml:space="preserve"> causes the current function to end execution and return the evaluated </w:t>
      </w:r>
      <w:r w:rsidRPr="00522FC9">
        <w:rPr>
          <w:rStyle w:val="nonterminal"/>
        </w:rPr>
        <w:t>expression-statement</w:t>
      </w:r>
      <w:r w:rsidRPr="008A7A55">
        <w:t xml:space="preserve"> to the calling function.</w:t>
      </w:r>
    </w:p>
    <w:p w:rsidR="003236F2" w:rsidRDefault="003236F2" w:rsidP="00522FC9">
      <w:pPr>
        <w:pStyle w:val="BodyText"/>
      </w:pPr>
    </w:p>
    <w:p w:rsidR="003236F2" w:rsidRDefault="003236F2" w:rsidP="003236F2">
      <w:pPr>
        <w:pStyle w:val="Heading1"/>
      </w:pPr>
      <w:r>
        <w:t>Section 9: Graph Definitions</w:t>
      </w:r>
    </w:p>
    <w:p w:rsidR="003236F2" w:rsidRPr="00FC5D87" w:rsidRDefault="003236F2" w:rsidP="003236F2"/>
    <w:p w:rsidR="003236F2" w:rsidRDefault="003236F2" w:rsidP="003236F2">
      <w:pPr>
        <w:pStyle w:val="BodyText"/>
      </w:pPr>
      <w:r>
        <w:t>Once the Node and Arc types have been declared in the typedef, the Graph definition source code employs the types to define components of the graph.</w:t>
      </w:r>
    </w:p>
    <w:p w:rsidR="003236F2" w:rsidRPr="00C65210" w:rsidRDefault="003236F2" w:rsidP="003236F2">
      <w:pPr>
        <w:pStyle w:val="BodyText"/>
      </w:pPr>
    </w:p>
    <w:p w:rsidR="003236F2" w:rsidRDefault="003236F2" w:rsidP="003236F2">
      <w:pPr>
        <w:pStyle w:val="Heading2"/>
      </w:pPr>
      <w:r>
        <w:t>Section 9.1 Node Definition</w:t>
      </w:r>
    </w:p>
    <w:p w:rsidR="003236F2" w:rsidRPr="00FC5D87" w:rsidRDefault="003236F2" w:rsidP="003236F2"/>
    <w:p w:rsidR="003236F2" w:rsidRDefault="003236F2" w:rsidP="003236F2">
      <w:pPr>
        <w:pStyle w:val="BodyText"/>
      </w:pPr>
      <w:r>
        <w:t>Nodes are defined only by their attributes in accordance with the associated type defined in the typedef. The attribute list of the definition must match the typedef in the same order and data</w:t>
      </w:r>
      <w:r w:rsidR="00AD48B7">
        <w:t xml:space="preserve"> </w:t>
      </w:r>
      <w:r>
        <w:t>type in order to be defined as that Node type.</w:t>
      </w:r>
    </w:p>
    <w:p w:rsidR="003236F2" w:rsidRDefault="003236F2" w:rsidP="003236F2">
      <w:pPr>
        <w:pStyle w:val="BodyText"/>
      </w:pPr>
    </w:p>
    <w:p w:rsidR="003236F2" w:rsidRDefault="003236F2" w:rsidP="003236F2">
      <w:pPr>
        <w:pStyle w:val="BodyText"/>
      </w:pPr>
      <w:r>
        <w:t>The Node definitions have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node-definition:</w:t>
      </w:r>
    </w:p>
    <w:p w:rsidR="003236F2" w:rsidRPr="00522FC9" w:rsidRDefault="003236F2" w:rsidP="003236F2">
      <w:pPr>
        <w:pStyle w:val="BodyText"/>
        <w:rPr>
          <w:rStyle w:val="nonterminal"/>
        </w:rPr>
      </w:pPr>
      <w:r w:rsidRPr="00522FC9">
        <w:rPr>
          <w:rStyle w:val="nonterminal"/>
        </w:rPr>
        <w:lastRenderedPageBreak/>
        <w:tab/>
      </w:r>
      <w:r w:rsidRPr="00522FC9">
        <w:rPr>
          <w:rStyle w:val="nonterminal"/>
        </w:rPr>
        <w:tab/>
        <w:t>node-type-name</w:t>
      </w:r>
      <w:r w:rsidRPr="00FC5D87">
        <w:rPr>
          <w:rStyle w:val="code"/>
        </w:rPr>
        <w:t>(</w:t>
      </w:r>
      <w:r w:rsidRPr="00522FC9">
        <w:rPr>
          <w:rStyle w:val="nonterminal"/>
        </w:rPr>
        <w:t>attribute-list</w:t>
      </w:r>
      <w:r w:rsidRPr="00FC5D87">
        <w:rPr>
          <w:rStyle w:val="code"/>
        </w:rPr>
        <w:t>)</w:t>
      </w:r>
    </w:p>
    <w:p w:rsidR="003236F2" w:rsidRDefault="003236F2" w:rsidP="003236F2">
      <w:pPr>
        <w:pStyle w:val="BodyText"/>
      </w:pPr>
    </w:p>
    <w:p w:rsidR="003236F2" w:rsidRDefault="003236F2" w:rsidP="003236F2">
      <w:pPr>
        <w:pStyle w:val="BodyText"/>
      </w:pPr>
      <w:r>
        <w:t>this anonymously creates a Node in the Graph. However, it is often useful to be able to refer back to the newly created node with the form</w:t>
      </w: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node-init:</w:t>
      </w:r>
    </w:p>
    <w:p w:rsidR="003236F2" w:rsidRDefault="003236F2" w:rsidP="003236F2">
      <w:pPr>
        <w:pStyle w:val="BodyText"/>
        <w:rPr>
          <w:rStyle w:val="nonterminal"/>
        </w:rPr>
      </w:pPr>
      <w:r w:rsidRPr="00522FC9">
        <w:rPr>
          <w:rStyle w:val="nonterminal"/>
        </w:rPr>
        <w:tab/>
      </w:r>
      <w:r w:rsidRPr="00522FC9">
        <w:rPr>
          <w:rStyle w:val="nonterminal"/>
        </w:rPr>
        <w:tab/>
        <w:t xml:space="preserve">node-name </w:t>
      </w:r>
      <w:r w:rsidRPr="00522FC9">
        <w:rPr>
          <w:rStyle w:val="code"/>
        </w:rPr>
        <w:t>=</w:t>
      </w:r>
      <w:r w:rsidRPr="00522FC9">
        <w:rPr>
          <w:rStyle w:val="nonterminal"/>
        </w:rPr>
        <w:t xml:space="preserve"> node-definition</w:t>
      </w:r>
    </w:p>
    <w:p w:rsidR="003236F2" w:rsidRPr="00522FC9" w:rsidRDefault="003236F2" w:rsidP="003236F2">
      <w:pPr>
        <w:pStyle w:val="BodyText"/>
        <w:rPr>
          <w:rStyle w:val="nonterminal"/>
        </w:rPr>
      </w:pPr>
    </w:p>
    <w:p w:rsidR="003236F2" w:rsidRDefault="003236F2" w:rsidP="003236F2">
      <w:pPr>
        <w:pStyle w:val="BodyText"/>
      </w:pPr>
      <w:r>
        <w:t>And to assign a specific node to a label defined in the typedef</w:t>
      </w:r>
    </w:p>
    <w:p w:rsidR="00A07D18" w:rsidRDefault="00A07D18" w:rsidP="003236F2">
      <w:pPr>
        <w:pStyle w:val="BodyText"/>
      </w:pPr>
    </w:p>
    <w:p w:rsidR="003236F2" w:rsidRDefault="003236F2" w:rsidP="003236F2">
      <w:pPr>
        <w:pStyle w:val="BodyText"/>
      </w:pPr>
    </w:p>
    <w:p w:rsidR="003236F2" w:rsidRPr="00522FC9" w:rsidRDefault="003236F2" w:rsidP="003236F2">
      <w:pPr>
        <w:pStyle w:val="BodyText"/>
        <w:rPr>
          <w:rStyle w:val="nonterminal"/>
        </w:rPr>
      </w:pPr>
      <w:r>
        <w:tab/>
      </w:r>
      <w:r w:rsidRPr="00522FC9">
        <w:rPr>
          <w:rStyle w:val="nonterminal"/>
        </w:rPr>
        <w:t>label-node:</w:t>
      </w:r>
    </w:p>
    <w:p w:rsidR="003236F2" w:rsidRPr="00522FC9" w:rsidRDefault="003236F2" w:rsidP="003236F2">
      <w:pPr>
        <w:pStyle w:val="BodyText"/>
        <w:rPr>
          <w:rStyle w:val="nonterminal"/>
        </w:rPr>
      </w:pPr>
      <w:r w:rsidRPr="00522FC9">
        <w:rPr>
          <w:rStyle w:val="nonterminal"/>
        </w:rPr>
        <w:tab/>
      </w:r>
      <w:r w:rsidRPr="00522FC9">
        <w:rPr>
          <w:rStyle w:val="nonterminal"/>
        </w:rPr>
        <w:tab/>
        <w:t>label-name</w:t>
      </w:r>
      <w:r>
        <w:rPr>
          <w:rStyle w:val="nonterminal"/>
        </w:rPr>
        <w:t xml:space="preserve"> </w:t>
      </w:r>
      <w:r w:rsidRPr="00522FC9">
        <w:rPr>
          <w:rStyle w:val="code"/>
        </w:rPr>
        <w:t>:</w:t>
      </w:r>
      <w:r w:rsidRPr="00522FC9">
        <w:rPr>
          <w:rStyle w:val="nonterminal"/>
        </w:rPr>
        <w:t xml:space="preserve"> node-definition</w:t>
      </w:r>
    </w:p>
    <w:p w:rsidR="003236F2" w:rsidRDefault="003236F2" w:rsidP="003236F2">
      <w:pPr>
        <w:pStyle w:val="BodyText"/>
        <w:rPr>
          <w:rStyle w:val="nonterminal"/>
        </w:rPr>
      </w:pPr>
      <w:r w:rsidRPr="00522FC9">
        <w:rPr>
          <w:rStyle w:val="nonterminal"/>
        </w:rPr>
        <w:tab/>
      </w:r>
      <w:r w:rsidRPr="00522FC9">
        <w:rPr>
          <w:rStyle w:val="nonterminal"/>
        </w:rPr>
        <w:tab/>
        <w:t xml:space="preserve">label-name </w:t>
      </w:r>
      <w:r w:rsidRPr="00522FC9">
        <w:rPr>
          <w:rStyle w:val="code"/>
        </w:rPr>
        <w:t>:</w:t>
      </w:r>
      <w:r w:rsidRPr="00522FC9">
        <w:rPr>
          <w:rStyle w:val="nonterminal"/>
        </w:rPr>
        <w:t xml:space="preserve"> node-init</w:t>
      </w:r>
    </w:p>
    <w:p w:rsidR="003236F2" w:rsidRPr="00522FC9" w:rsidRDefault="003236F2" w:rsidP="003236F2">
      <w:pPr>
        <w:pStyle w:val="BodyText"/>
        <w:rPr>
          <w:rStyle w:val="nonterminal"/>
        </w:rPr>
      </w:pPr>
    </w:p>
    <w:p w:rsidR="003236F2" w:rsidRDefault="003236F2" w:rsidP="003236F2">
      <w:pPr>
        <w:pStyle w:val="Heading2"/>
      </w:pPr>
      <w:r>
        <w:t>Section 9.2 Arc Definition</w:t>
      </w:r>
    </w:p>
    <w:p w:rsidR="003236F2" w:rsidRDefault="003236F2" w:rsidP="003236F2">
      <w:pPr>
        <w:pStyle w:val="BodyText"/>
      </w:pPr>
    </w:p>
    <w:p w:rsidR="003236F2" w:rsidRDefault="003236F2" w:rsidP="00E73AE6">
      <w:pPr>
        <w:pStyle w:val="BodyText"/>
      </w:pPr>
      <w:r>
        <w:t>Arc definition requires two additional pieces of information in addition to the attributes: the source and the destination of the directed arc. Therefore, Arc definitions have the form</w:t>
      </w:r>
    </w:p>
    <w:p w:rsidR="003236F2" w:rsidRDefault="003236F2" w:rsidP="00E73AE6">
      <w:pPr>
        <w:pStyle w:val="BodyText"/>
      </w:pPr>
    </w:p>
    <w:p w:rsidR="003236F2" w:rsidRPr="00522FC9" w:rsidRDefault="003236F2" w:rsidP="00E73AE6">
      <w:pPr>
        <w:pStyle w:val="BodyText"/>
        <w:rPr>
          <w:rStyle w:val="nonterminal"/>
        </w:rPr>
      </w:pPr>
      <w:r w:rsidRPr="00522FC9">
        <w:rPr>
          <w:rStyle w:val="nonterminal"/>
        </w:rPr>
        <w:tab/>
        <w:t>arc-definition:</w:t>
      </w:r>
    </w:p>
    <w:p w:rsidR="003236F2" w:rsidRDefault="003236F2" w:rsidP="00E73AE6">
      <w:pPr>
        <w:pStyle w:val="BodyText"/>
        <w:rPr>
          <w:rStyle w:val="code"/>
        </w:rPr>
      </w:pPr>
      <w:r w:rsidRPr="00522FC9">
        <w:rPr>
          <w:rStyle w:val="nonterminal"/>
        </w:rPr>
        <w:tab/>
      </w:r>
      <w:r w:rsidRPr="00522FC9">
        <w:rPr>
          <w:rStyle w:val="nonterminal"/>
        </w:rPr>
        <w:tab/>
        <w:t>arc-type</w:t>
      </w:r>
      <w:r w:rsidRPr="00522FC9">
        <w:rPr>
          <w:rStyle w:val="code"/>
        </w:rPr>
        <w:t>(</w:t>
      </w:r>
      <w:r w:rsidRPr="00522FC9">
        <w:rPr>
          <w:rStyle w:val="nonterminal"/>
        </w:rPr>
        <w:t>from</w:t>
      </w:r>
      <w:r w:rsidRPr="00522FC9">
        <w:rPr>
          <w:rStyle w:val="code"/>
        </w:rPr>
        <w:t>,</w:t>
      </w:r>
      <w:r w:rsidRPr="00522FC9">
        <w:rPr>
          <w:rStyle w:val="nonterminal"/>
        </w:rPr>
        <w:t xml:space="preserve"> to</w:t>
      </w:r>
      <w:r w:rsidRPr="00522FC9">
        <w:rPr>
          <w:rStyle w:val="code"/>
        </w:rPr>
        <w:t>,</w:t>
      </w:r>
      <w:r w:rsidRPr="00522FC9">
        <w:rPr>
          <w:rStyle w:val="nonterminal"/>
        </w:rPr>
        <w:t xml:space="preserve"> attribute-list</w:t>
      </w:r>
      <w:r w:rsidRPr="00522FC9">
        <w:rPr>
          <w:rStyle w:val="code"/>
        </w:rPr>
        <w:t>)</w:t>
      </w:r>
    </w:p>
    <w:p w:rsidR="003236F2" w:rsidRPr="00522FC9" w:rsidRDefault="003236F2" w:rsidP="00E73AE6">
      <w:pPr>
        <w:pStyle w:val="BodyText"/>
        <w:rPr>
          <w:rStyle w:val="nonterminal"/>
        </w:rPr>
      </w:pPr>
    </w:p>
    <w:p w:rsidR="003236F2" w:rsidRDefault="003236F2" w:rsidP="00E73AE6">
      <w:pPr>
        <w:pStyle w:val="BodyText"/>
      </w:pPr>
      <w:r>
        <w:t>If the arc is to be referenced later, it can also be referenced by defining with the form</w:t>
      </w:r>
    </w:p>
    <w:p w:rsidR="003236F2" w:rsidRDefault="003236F2" w:rsidP="00E73AE6">
      <w:pPr>
        <w:pStyle w:val="BodyText"/>
      </w:pPr>
    </w:p>
    <w:p w:rsidR="003236F2" w:rsidRPr="00522FC9" w:rsidRDefault="003236F2" w:rsidP="00E73AE6">
      <w:pPr>
        <w:pStyle w:val="BodyText"/>
        <w:rPr>
          <w:rStyle w:val="nonterminal"/>
        </w:rPr>
      </w:pPr>
      <w:r>
        <w:tab/>
      </w:r>
      <w:r w:rsidRPr="00522FC9">
        <w:rPr>
          <w:rStyle w:val="nonterminal"/>
        </w:rPr>
        <w:t>arc-init:</w:t>
      </w:r>
    </w:p>
    <w:p w:rsidR="003236F2" w:rsidRDefault="003236F2" w:rsidP="00E73AE6">
      <w:pPr>
        <w:pStyle w:val="BodyText"/>
        <w:rPr>
          <w:rStyle w:val="nonterminal"/>
        </w:rPr>
      </w:pPr>
      <w:r w:rsidRPr="00522FC9">
        <w:rPr>
          <w:rStyle w:val="nonterminal"/>
        </w:rPr>
        <w:tab/>
      </w:r>
      <w:r w:rsidRPr="00522FC9">
        <w:rPr>
          <w:rStyle w:val="nonterminal"/>
        </w:rPr>
        <w:tab/>
        <w:t xml:space="preserve">arc-name </w:t>
      </w:r>
      <w:r w:rsidRPr="00522FC9">
        <w:rPr>
          <w:rStyle w:val="code"/>
        </w:rPr>
        <w:t>=</w:t>
      </w:r>
      <w:r>
        <w:rPr>
          <w:rStyle w:val="nonterminal"/>
        </w:rPr>
        <w:t xml:space="preserve"> arc-definition</w:t>
      </w:r>
    </w:p>
    <w:p w:rsidR="003236F2" w:rsidRDefault="003236F2" w:rsidP="00E73AE6">
      <w:pPr>
        <w:pStyle w:val="BodyText"/>
      </w:pPr>
    </w:p>
    <w:p w:rsidR="003236F2" w:rsidRPr="00433E6D" w:rsidRDefault="003236F2" w:rsidP="003236F2">
      <w:pPr>
        <w:pStyle w:val="Heading1"/>
      </w:pPr>
      <w:r>
        <w:t>Section 10</w:t>
      </w:r>
      <w:r w:rsidRPr="00433E6D">
        <w:t>: Quick Reference</w:t>
      </w:r>
    </w:p>
    <w:p w:rsidR="00A7495A" w:rsidRDefault="00A7495A" w:rsidP="003236F2">
      <w:pPr>
        <w:pStyle w:val="Heading2"/>
        <w:rPr>
          <w:rStyle w:val="nonterminal"/>
          <w:rFonts w:eastAsiaTheme="minorHAnsi" w:cstheme="minorBidi"/>
          <w:b w:val="0"/>
          <w:bCs w:val="0"/>
          <w:color w:val="auto"/>
          <w:szCs w:val="24"/>
        </w:rPr>
      </w:pPr>
    </w:p>
    <w:p w:rsidR="00A7495A" w:rsidRDefault="00A7495A" w:rsidP="003236F2">
      <w:pPr>
        <w:pStyle w:val="Heading2"/>
      </w:pPr>
      <w:r>
        <w:t>10.1 Reserved Words</w:t>
      </w:r>
    </w:p>
    <w:p w:rsidR="00A7495A" w:rsidRDefault="00A7495A" w:rsidP="00A7495A"/>
    <w:p w:rsidR="00A7495A" w:rsidRPr="00A7495A" w:rsidRDefault="00A7495A" w:rsidP="00A7495A">
      <w:pPr>
        <w:rPr>
          <w:rFonts w:ascii="Courier" w:hAnsi="Courier"/>
        </w:rPr>
      </w:pPr>
      <w:r w:rsidRPr="006D704F">
        <w:rPr>
          <w:rStyle w:val="code"/>
        </w:rPr>
        <w:t>int, float, string, List, Node, Arc, Graph</w:t>
      </w:r>
      <w:r>
        <w:rPr>
          <w:rStyle w:val="code"/>
        </w:rPr>
        <w:t xml:space="preserve">, </w:t>
      </w:r>
      <w:r w:rsidRPr="006D704F">
        <w:rPr>
          <w:rStyle w:val="code"/>
        </w:rPr>
        <w:t>for, in, while, if, else</w:t>
      </w:r>
      <w:r>
        <w:rPr>
          <w:rStyle w:val="code"/>
        </w:rPr>
        <w:t>, use, function, print, fickle</w:t>
      </w:r>
      <w:r w:rsidR="00BB3E9B">
        <w:rPr>
          <w:rStyle w:val="code"/>
        </w:rPr>
        <w:t>, return</w:t>
      </w:r>
    </w:p>
    <w:p w:rsidR="00A7495A" w:rsidRPr="00A7495A" w:rsidRDefault="00A7495A" w:rsidP="00A7495A"/>
    <w:p w:rsidR="003236F2" w:rsidRPr="0011350C" w:rsidRDefault="00A7495A" w:rsidP="003236F2">
      <w:pPr>
        <w:pStyle w:val="Heading2"/>
      </w:pPr>
      <w:r>
        <w:t>10.2</w:t>
      </w:r>
      <w:r w:rsidR="003236F2" w:rsidRPr="0011350C">
        <w:t xml:space="preserve"> Symbol Table</w:t>
      </w:r>
    </w:p>
    <w:p w:rsidR="00A7495A" w:rsidRDefault="00A7495A" w:rsidP="003236F2">
      <w:pPr>
        <w:pStyle w:val="NoSpacing"/>
        <w:rPr>
          <w:rFonts w:asciiTheme="minorHAnsi" w:hAnsiTheme="minorHAnsi"/>
          <w:b/>
          <w:szCs w:val="24"/>
        </w:rPr>
      </w:pPr>
    </w:p>
    <w:p w:rsidR="00A7495A" w:rsidRDefault="00A7495A" w:rsidP="00A7495A">
      <w:pPr>
        <w:pStyle w:val="BodyText"/>
      </w:pPr>
      <w:r>
        <w:t>The symbols in this table have syntactically significant meaning.</w:t>
      </w:r>
    </w:p>
    <w:p w:rsidR="003236F2" w:rsidRPr="0011350C" w:rsidRDefault="003236F2" w:rsidP="003236F2">
      <w:pPr>
        <w:pStyle w:val="NoSpacing"/>
        <w:rPr>
          <w:rFonts w:asciiTheme="minorHAnsi" w:hAnsiTheme="minorHAnsi"/>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4"/>
        <w:gridCol w:w="5824"/>
      </w:tblGrid>
      <w:tr w:rsidR="003236F2" w:rsidRPr="0011350C">
        <w:trPr>
          <w:trHeight w:val="170"/>
          <w:jc w:val="center"/>
        </w:trPr>
        <w:tc>
          <w:tcPr>
            <w:tcW w:w="2574" w:type="dxa"/>
          </w:tcPr>
          <w:p w:rsidR="003236F2" w:rsidRPr="00EC7CA4" w:rsidRDefault="003236F2" w:rsidP="00FD2BE1">
            <w:pPr>
              <w:pStyle w:val="Heading2"/>
            </w:pPr>
            <w:r w:rsidRPr="00EC7CA4">
              <w:t>Symbol</w:t>
            </w:r>
          </w:p>
        </w:tc>
        <w:tc>
          <w:tcPr>
            <w:tcW w:w="5824" w:type="dxa"/>
          </w:tcPr>
          <w:p w:rsidR="003236F2" w:rsidRPr="0011350C" w:rsidRDefault="003236F2" w:rsidP="00FD2BE1">
            <w:pPr>
              <w:pStyle w:val="Heading2"/>
            </w:pPr>
            <w:r w:rsidRPr="0011350C">
              <w:t>Description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r w:rsidRPr="003F7576">
              <w:rPr>
                <w:rStyle w:val="nonterminal"/>
              </w:rPr>
              <w:t>expression</w:t>
            </w:r>
            <w:r>
              <w:rPr>
                <w:rStyle w:val="code"/>
              </w:rPr>
              <w:t>)</w:t>
            </w:r>
            <w:r w:rsidRPr="0011350C">
              <w:rPr>
                <w:rStyle w:val="code"/>
              </w:rPr>
              <w:t xml:space="preserve"> (</w:t>
            </w:r>
            <w:r w:rsidRPr="003F7576">
              <w:rPr>
                <w:rStyle w:val="nonterminal"/>
              </w:rPr>
              <w:t>type</w:t>
            </w: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Parentheses to force order of operations, casting</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negative</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lastRenderedPageBreak/>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Multiplication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Division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Modulus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Addition, string concatenation</w:t>
            </w:r>
            <w:r>
              <w:rPr>
                <w:rFonts w:asciiTheme="minorHAnsi" w:hAnsiTheme="minorHAnsi"/>
              </w:rPr>
              <w:t>, list join</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p>
        </w:tc>
        <w:tc>
          <w:tcPr>
            <w:tcW w:w="5824" w:type="dxa"/>
          </w:tcPr>
          <w:p w:rsidR="003236F2" w:rsidRPr="0011350C" w:rsidRDefault="003236F2" w:rsidP="0011350C">
            <w:pPr>
              <w:pStyle w:val="NoSpacing"/>
              <w:rPr>
                <w:rFonts w:asciiTheme="minorHAnsi" w:hAnsiTheme="minorHAnsi"/>
              </w:rPr>
            </w:pPr>
            <w:r>
              <w:rPr>
                <w:rFonts w:asciiTheme="minorHAnsi" w:hAnsiTheme="minorHAnsi"/>
              </w:rPr>
              <w:t>Subtraction, unary</w:t>
            </w:r>
            <w:r w:rsidRPr="0011350C">
              <w:rPr>
                <w:rFonts w:asciiTheme="minorHAnsi" w:hAnsiTheme="minorHAnsi"/>
              </w:rPr>
              <w:t xml:space="preserve"> negative</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&lt; &lt;= &gt; &gt;=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Relational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w:t>
            </w:r>
            <w:r>
              <w:rPr>
                <w:rStyle w:val="code"/>
              </w:rPr>
              <w:t xml:space="preserve"> </w:t>
            </w:r>
            <w:r w:rsidRPr="0011350C">
              <w:rPr>
                <w:rStyle w:val="code"/>
              </w:rPr>
              <w:t>!=</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Equality operators</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AND</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AND</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OR</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Logical OR</w:t>
            </w:r>
          </w:p>
        </w:tc>
      </w:tr>
      <w:tr w:rsidR="003236F2" w:rsidRPr="0011350C">
        <w:trPr>
          <w:trHeight w:val="170"/>
          <w:jc w:val="center"/>
        </w:trPr>
        <w:tc>
          <w:tcPr>
            <w:tcW w:w="2574" w:type="dxa"/>
          </w:tcPr>
          <w:p w:rsidR="003236F2" w:rsidRPr="0011350C" w:rsidRDefault="003236F2" w:rsidP="0011350C">
            <w:pPr>
              <w:pStyle w:val="NoSpacing"/>
              <w:rPr>
                <w:rStyle w:val="code"/>
                <w:rFonts w:eastAsiaTheme="minorHAnsi"/>
                <w:szCs w:val="24"/>
                <w:lang w:eastAsia="en-US"/>
              </w:rPr>
            </w:pPr>
            <w:r w:rsidRPr="0011350C">
              <w:rPr>
                <w:rStyle w:val="code"/>
              </w:rPr>
              <w:t>= *= /= %= += -=</w:t>
            </w:r>
          </w:p>
        </w:tc>
        <w:tc>
          <w:tcPr>
            <w:tcW w:w="5824" w:type="dxa"/>
          </w:tcPr>
          <w:p w:rsidR="003236F2" w:rsidRPr="0011350C" w:rsidRDefault="003236F2" w:rsidP="0011350C">
            <w:pPr>
              <w:pStyle w:val="NoSpacing"/>
              <w:rPr>
                <w:rFonts w:asciiTheme="minorHAnsi" w:hAnsiTheme="minorHAnsi"/>
              </w:rPr>
            </w:pPr>
            <w:r w:rsidRPr="0011350C">
              <w:rPr>
                <w:rFonts w:asciiTheme="minorHAnsi" w:hAnsiTheme="minorHAnsi"/>
              </w:rPr>
              <w:t>Assignment</w:t>
            </w:r>
          </w:p>
        </w:tc>
      </w:tr>
      <w:tr w:rsidR="0011538E" w:rsidRPr="0011350C">
        <w:trPr>
          <w:trHeight w:val="170"/>
          <w:jc w:val="center"/>
        </w:trPr>
        <w:tc>
          <w:tcPr>
            <w:tcW w:w="2574" w:type="dxa"/>
          </w:tcPr>
          <w:p w:rsidR="0011538E" w:rsidRPr="0011350C" w:rsidRDefault="0011538E" w:rsidP="0011350C">
            <w:pPr>
              <w:pStyle w:val="NoSpacing"/>
              <w:rPr>
                <w:rStyle w:val="code"/>
              </w:rPr>
            </w:pPr>
            <w:r>
              <w:rPr>
                <w:rStyle w:val="code"/>
              </w:rPr>
              <w:t>:</w:t>
            </w:r>
          </w:p>
        </w:tc>
        <w:tc>
          <w:tcPr>
            <w:tcW w:w="5824" w:type="dxa"/>
          </w:tcPr>
          <w:p w:rsidR="0011538E" w:rsidRPr="0011350C" w:rsidRDefault="0011538E" w:rsidP="0011350C">
            <w:pPr>
              <w:pStyle w:val="NoSpacing"/>
              <w:rPr>
                <w:rFonts w:asciiTheme="minorHAnsi" w:hAnsiTheme="minorHAnsi"/>
              </w:rPr>
            </w:pPr>
            <w:r>
              <w:rPr>
                <w:rFonts w:asciiTheme="minorHAnsi" w:hAnsiTheme="minorHAnsi"/>
              </w:rPr>
              <w:t>Label application</w:t>
            </w:r>
          </w:p>
        </w:tc>
      </w:tr>
      <w:tr w:rsidR="00A7495A" w:rsidRPr="0011350C">
        <w:trPr>
          <w:trHeight w:val="170"/>
          <w:jc w:val="center"/>
        </w:trPr>
        <w:tc>
          <w:tcPr>
            <w:tcW w:w="2574" w:type="dxa"/>
          </w:tcPr>
          <w:p w:rsidR="00A7495A" w:rsidRDefault="00A7495A" w:rsidP="0011350C">
            <w:pPr>
              <w:pStyle w:val="NoSpacing"/>
              <w:rPr>
                <w:rStyle w:val="code"/>
              </w:rPr>
            </w:pPr>
            <w:r>
              <w:rPr>
                <w:rStyle w:val="code"/>
              </w:rPr>
              <w:t>.</w:t>
            </w:r>
          </w:p>
        </w:tc>
        <w:tc>
          <w:tcPr>
            <w:tcW w:w="5824" w:type="dxa"/>
          </w:tcPr>
          <w:p w:rsidR="00A7495A" w:rsidRDefault="00A7495A" w:rsidP="0011350C">
            <w:pPr>
              <w:pStyle w:val="NoSpacing"/>
              <w:rPr>
                <w:rFonts w:asciiTheme="minorHAnsi" w:hAnsiTheme="minorHAnsi"/>
              </w:rPr>
            </w:pPr>
            <w:r>
              <w:rPr>
                <w:rFonts w:asciiTheme="minorHAnsi" w:hAnsiTheme="minorHAnsi"/>
              </w:rPr>
              <w:t>Attribute access</w:t>
            </w:r>
          </w:p>
        </w:tc>
      </w:tr>
      <w:tr w:rsidR="003C6E0A" w:rsidRPr="0011350C">
        <w:trPr>
          <w:trHeight w:val="170"/>
          <w:jc w:val="center"/>
        </w:trPr>
        <w:tc>
          <w:tcPr>
            <w:tcW w:w="2574" w:type="dxa"/>
          </w:tcPr>
          <w:p w:rsidR="003C6E0A" w:rsidRDefault="003C6E0A" w:rsidP="0011350C">
            <w:pPr>
              <w:pStyle w:val="NoSpacing"/>
              <w:rPr>
                <w:rStyle w:val="code"/>
              </w:rPr>
            </w:pPr>
            <w:r>
              <w:rPr>
                <w:rStyle w:val="code"/>
              </w:rPr>
              <w:t>,</w:t>
            </w:r>
          </w:p>
        </w:tc>
        <w:tc>
          <w:tcPr>
            <w:tcW w:w="5824" w:type="dxa"/>
          </w:tcPr>
          <w:p w:rsidR="003C6E0A" w:rsidRDefault="00FB777D" w:rsidP="0011350C">
            <w:pPr>
              <w:pStyle w:val="NoSpacing"/>
              <w:rPr>
                <w:rFonts w:asciiTheme="minorHAnsi" w:hAnsiTheme="minorHAnsi"/>
              </w:rPr>
            </w:pPr>
            <w:r>
              <w:rPr>
                <w:rFonts w:asciiTheme="minorHAnsi" w:hAnsiTheme="minorHAnsi"/>
              </w:rPr>
              <w:t>Function a</w:t>
            </w:r>
            <w:r w:rsidR="003C6E0A">
              <w:rPr>
                <w:rFonts w:asciiTheme="minorHAnsi" w:hAnsiTheme="minorHAnsi"/>
              </w:rPr>
              <w:t>rgument separation, list member separation</w:t>
            </w:r>
          </w:p>
        </w:tc>
      </w:tr>
      <w:tr w:rsidR="00295A1C" w:rsidRPr="0011350C">
        <w:trPr>
          <w:trHeight w:val="170"/>
          <w:jc w:val="center"/>
        </w:trPr>
        <w:tc>
          <w:tcPr>
            <w:tcW w:w="2574" w:type="dxa"/>
          </w:tcPr>
          <w:p w:rsidR="00295A1C" w:rsidRDefault="00295A1C" w:rsidP="0011350C">
            <w:pPr>
              <w:pStyle w:val="NoSpacing"/>
              <w:rPr>
                <w:rStyle w:val="code"/>
              </w:rPr>
            </w:pPr>
            <w:r>
              <w:rPr>
                <w:rStyle w:val="code"/>
              </w:rPr>
              <w:t>;</w:t>
            </w:r>
          </w:p>
        </w:tc>
        <w:tc>
          <w:tcPr>
            <w:tcW w:w="5824" w:type="dxa"/>
          </w:tcPr>
          <w:p w:rsidR="00295A1C" w:rsidRDefault="00295A1C" w:rsidP="0011350C">
            <w:pPr>
              <w:pStyle w:val="NoSpacing"/>
              <w:rPr>
                <w:rFonts w:asciiTheme="minorHAnsi" w:hAnsiTheme="minorHAnsi"/>
              </w:rPr>
            </w:pPr>
            <w:r>
              <w:rPr>
                <w:rFonts w:asciiTheme="minorHAnsi" w:hAnsiTheme="minorHAnsi"/>
              </w:rPr>
              <w:t>End of statement</w:t>
            </w:r>
          </w:p>
        </w:tc>
      </w:tr>
      <w:tr w:rsidR="00B54C49" w:rsidRPr="0011350C">
        <w:trPr>
          <w:trHeight w:val="170"/>
          <w:jc w:val="center"/>
        </w:trPr>
        <w:tc>
          <w:tcPr>
            <w:tcW w:w="2574" w:type="dxa"/>
          </w:tcPr>
          <w:p w:rsidR="00B54C49" w:rsidRDefault="00B54C49" w:rsidP="0011350C">
            <w:pPr>
              <w:pStyle w:val="NoSpacing"/>
              <w:rPr>
                <w:rStyle w:val="code"/>
              </w:rPr>
            </w:pPr>
            <w:r>
              <w:rPr>
                <w:rStyle w:val="code"/>
              </w:rPr>
              <w:t>[ ]</w:t>
            </w:r>
          </w:p>
        </w:tc>
        <w:tc>
          <w:tcPr>
            <w:tcW w:w="5824" w:type="dxa"/>
          </w:tcPr>
          <w:p w:rsidR="00B54C49" w:rsidRDefault="00B54C49" w:rsidP="0011350C">
            <w:pPr>
              <w:pStyle w:val="NoSpacing"/>
              <w:rPr>
                <w:rFonts w:asciiTheme="minorHAnsi" w:hAnsiTheme="minorHAnsi"/>
              </w:rPr>
            </w:pPr>
            <w:r>
              <w:rPr>
                <w:rFonts w:asciiTheme="minorHAnsi" w:hAnsiTheme="minorHAnsi"/>
              </w:rPr>
              <w:t>List member access, List literal declaration</w:t>
            </w:r>
          </w:p>
        </w:tc>
      </w:tr>
      <w:tr w:rsidR="00DC24E0" w:rsidRPr="0011350C">
        <w:trPr>
          <w:trHeight w:val="170"/>
          <w:jc w:val="center"/>
        </w:trPr>
        <w:tc>
          <w:tcPr>
            <w:tcW w:w="2574" w:type="dxa"/>
          </w:tcPr>
          <w:p w:rsidR="00DC24E0" w:rsidRDefault="00DC24E0" w:rsidP="0011350C">
            <w:pPr>
              <w:pStyle w:val="NoSpacing"/>
              <w:rPr>
                <w:rStyle w:val="code"/>
              </w:rPr>
            </w:pPr>
            <w:r>
              <w:rPr>
                <w:rStyle w:val="code"/>
              </w:rPr>
              <w:t>{ }</w:t>
            </w:r>
          </w:p>
        </w:tc>
        <w:tc>
          <w:tcPr>
            <w:tcW w:w="5824" w:type="dxa"/>
          </w:tcPr>
          <w:p w:rsidR="00DC24E0" w:rsidRDefault="00DC24E0" w:rsidP="0011350C">
            <w:pPr>
              <w:pStyle w:val="NoSpacing"/>
              <w:rPr>
                <w:rFonts w:asciiTheme="minorHAnsi" w:hAnsiTheme="minorHAnsi"/>
              </w:rPr>
            </w:pPr>
            <w:r>
              <w:rPr>
                <w:rFonts w:asciiTheme="minorHAnsi" w:hAnsiTheme="minorHAnsi"/>
              </w:rPr>
              <w:t>These surround a code block</w:t>
            </w:r>
          </w:p>
        </w:tc>
      </w:tr>
      <w:tr w:rsidR="00295A1C" w:rsidRPr="0011350C">
        <w:trPr>
          <w:trHeight w:val="170"/>
          <w:jc w:val="center"/>
        </w:trPr>
        <w:tc>
          <w:tcPr>
            <w:tcW w:w="2574" w:type="dxa"/>
          </w:tcPr>
          <w:p w:rsidR="00295A1C" w:rsidRPr="00295A1C" w:rsidRDefault="00295A1C" w:rsidP="0011350C">
            <w:pPr>
              <w:pStyle w:val="NoSpacing"/>
              <w:rPr>
                <w:rStyle w:val="code"/>
              </w:rPr>
            </w:pPr>
            <w:r w:rsidRPr="00295A1C">
              <w:rPr>
                <w:rStyle w:val="code"/>
              </w:rPr>
              <w:t>/* */ #</w:t>
            </w:r>
          </w:p>
        </w:tc>
        <w:tc>
          <w:tcPr>
            <w:tcW w:w="5824" w:type="dxa"/>
          </w:tcPr>
          <w:p w:rsidR="00295A1C" w:rsidRDefault="00295A1C" w:rsidP="0011350C">
            <w:pPr>
              <w:pStyle w:val="NoSpacing"/>
              <w:rPr>
                <w:rFonts w:asciiTheme="minorHAnsi" w:hAnsiTheme="minorHAnsi"/>
              </w:rPr>
            </w:pPr>
            <w:r>
              <w:rPr>
                <w:rFonts w:asciiTheme="minorHAnsi" w:hAnsiTheme="minorHAnsi"/>
              </w:rPr>
              <w:t>Comment</w:t>
            </w:r>
          </w:p>
        </w:tc>
      </w:tr>
    </w:tbl>
    <w:p w:rsidR="003236F2" w:rsidRPr="00FC5D87" w:rsidRDefault="003236F2" w:rsidP="003236F2">
      <w:pPr>
        <w:pStyle w:val="BodyText"/>
        <w:rPr>
          <w:i/>
        </w:rPr>
      </w:pPr>
    </w:p>
    <w:p w:rsidR="00A7495A" w:rsidRPr="0011350C" w:rsidRDefault="00A7495A" w:rsidP="00A7495A">
      <w:pPr>
        <w:pStyle w:val="Heading2"/>
      </w:pPr>
      <w:r>
        <w:t>10.3</w:t>
      </w:r>
      <w:r w:rsidRPr="0011350C">
        <w:t xml:space="preserve"> Precedence Chart</w:t>
      </w:r>
    </w:p>
    <w:p w:rsidR="00A7495A" w:rsidRPr="0011350C" w:rsidRDefault="00A7495A" w:rsidP="00A7495A">
      <w:pPr>
        <w:pStyle w:val="NoSpacing"/>
        <w:jc w:val="both"/>
        <w:rPr>
          <w:rFonts w:asciiTheme="minorHAnsi" w:hAnsiTheme="minorHAnsi"/>
        </w:rPr>
      </w:pPr>
    </w:p>
    <w:p w:rsidR="00A7495A" w:rsidRPr="0011350C" w:rsidRDefault="00A7495A" w:rsidP="00A7495A">
      <w:pPr>
        <w:pStyle w:val="NoSpacing"/>
        <w:jc w:val="both"/>
        <w:rPr>
          <w:rFonts w:asciiTheme="minorHAnsi" w:hAnsiTheme="minorHAnsi"/>
        </w:rPr>
      </w:pPr>
      <w:r w:rsidRPr="0011350C">
        <w:rPr>
          <w:rFonts w:asciiTheme="minorHAnsi" w:hAnsiTheme="minorHAnsi"/>
        </w:rPr>
        <w:t xml:space="preserve">Precedence in </w:t>
      </w:r>
      <w:r>
        <w:rPr>
          <w:rFonts w:asciiTheme="minorHAnsi" w:hAnsiTheme="minorHAnsi"/>
        </w:rPr>
        <w:t>Flow</w:t>
      </w:r>
      <w:r w:rsidRPr="0011350C">
        <w:rPr>
          <w:rFonts w:asciiTheme="minorHAnsi" w:hAnsiTheme="minorHAnsi"/>
        </w:rPr>
        <w:t xml:space="preserve"> is as </w:t>
      </w:r>
      <w:r>
        <w:rPr>
          <w:rFonts w:asciiTheme="minorHAnsi" w:hAnsiTheme="minorHAnsi"/>
        </w:rPr>
        <w:t>follows, from highest to lowest.  Associativity (where applicable) is noted on the left.</w:t>
      </w:r>
    </w:p>
    <w:p w:rsidR="003C6E0A" w:rsidRDefault="003C6E0A" w:rsidP="00A7495A">
      <w:pPr>
        <w:pStyle w:val="NoSpacing"/>
        <w:jc w:val="both"/>
        <w:rPr>
          <w:rFonts w:asciiTheme="minorHAnsi" w:hAnsiTheme="minorHAnsi"/>
        </w:rPr>
      </w:pPr>
    </w:p>
    <w:tbl>
      <w:tblPr>
        <w:tblStyle w:val="TableGrid"/>
        <w:tblW w:w="0" w:type="auto"/>
        <w:jc w:val="center"/>
        <w:tblLook w:val="00BF"/>
      </w:tblPr>
      <w:tblGrid>
        <w:gridCol w:w="2926"/>
        <w:gridCol w:w="1681"/>
      </w:tblGrid>
      <w:tr w:rsidR="003C6E0A">
        <w:trPr>
          <w:trHeight w:val="269"/>
          <w:jc w:val="center"/>
        </w:trPr>
        <w:tc>
          <w:tcPr>
            <w:tcW w:w="2926" w:type="dxa"/>
          </w:tcPr>
          <w:p w:rsidR="003C6E0A" w:rsidRPr="00331D03" w:rsidRDefault="003C6E0A" w:rsidP="00FD2BE1">
            <w:pPr>
              <w:pStyle w:val="Heading2"/>
            </w:pPr>
            <w:r w:rsidRPr="00331D03">
              <w:t>Operator</w:t>
            </w:r>
          </w:p>
        </w:tc>
        <w:tc>
          <w:tcPr>
            <w:tcW w:w="1512" w:type="dxa"/>
          </w:tcPr>
          <w:p w:rsidR="003C6E0A" w:rsidRDefault="003C6E0A" w:rsidP="00FD2BE1">
            <w:pPr>
              <w:pStyle w:val="Heading2"/>
            </w:pPr>
            <w:r>
              <w:t>Associativity</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74"/>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B54C49">
        <w:trPr>
          <w:trHeight w:val="274"/>
          <w:jc w:val="center"/>
        </w:trPr>
        <w:tc>
          <w:tcPr>
            <w:tcW w:w="2926" w:type="dxa"/>
          </w:tcPr>
          <w:p w:rsidR="00B54C49" w:rsidRPr="00295A1C" w:rsidRDefault="00B54C49" w:rsidP="00A7495A">
            <w:pPr>
              <w:pStyle w:val="NoSpacing"/>
              <w:jc w:val="both"/>
              <w:rPr>
                <w:rStyle w:val="code"/>
              </w:rPr>
            </w:pPr>
            <w:r>
              <w:rPr>
                <w:rStyle w:val="code"/>
              </w:rPr>
              <w:t>[]</w:t>
            </w:r>
          </w:p>
        </w:tc>
        <w:tc>
          <w:tcPr>
            <w:tcW w:w="1512" w:type="dxa"/>
          </w:tcPr>
          <w:p w:rsidR="00B54C49" w:rsidRDefault="00B54C49" w:rsidP="00A7495A">
            <w:pPr>
              <w:pStyle w:val="NoSpacing"/>
              <w:jc w:val="both"/>
              <w:rPr>
                <w:rFonts w:asciiTheme="minorHAnsi" w:hAnsiTheme="minorHAnsi"/>
              </w:rPr>
            </w:pPr>
            <w:r>
              <w:rPr>
                <w:rFonts w:asciiTheme="minorHAnsi" w:hAnsiTheme="minorHAnsi"/>
              </w:rPr>
              <w:t>left</w:t>
            </w:r>
          </w:p>
        </w:tc>
      </w:tr>
      <w:tr w:rsidR="00295A1C">
        <w:trPr>
          <w:trHeight w:val="289"/>
          <w:jc w:val="center"/>
        </w:trPr>
        <w:tc>
          <w:tcPr>
            <w:tcW w:w="2926" w:type="dxa"/>
          </w:tcPr>
          <w:p w:rsidR="00295A1C" w:rsidRPr="00295A1C" w:rsidRDefault="00295A1C" w:rsidP="00331D03">
            <w:pPr>
              <w:pStyle w:val="NoSpacing"/>
              <w:jc w:val="both"/>
              <w:rPr>
                <w:rStyle w:val="code"/>
              </w:rPr>
            </w:pPr>
            <w:r w:rsidRPr="00295A1C">
              <w:rPr>
                <w:rStyle w:val="code"/>
              </w:rPr>
              <w:t xml:space="preserve">! </w:t>
            </w:r>
            <w:r w:rsidR="00331D03">
              <w:rPr>
                <w:rStyle w:val="code"/>
              </w:rPr>
              <w:t>-</w:t>
            </w:r>
            <w:r w:rsidRPr="00295A1C">
              <w:rPr>
                <w:rStyle w:val="code"/>
              </w:rPr>
              <w:t xml:space="preserve"> </w:t>
            </w:r>
            <w:r w:rsidRPr="00331D03">
              <w:rPr>
                <w:rStyle w:val="BodyTextChar"/>
              </w:rPr>
              <w:t>(unary)</w:t>
            </w:r>
          </w:p>
        </w:tc>
        <w:tc>
          <w:tcPr>
            <w:tcW w:w="1512" w:type="dxa"/>
          </w:tcPr>
          <w:p w:rsidR="00295A1C" w:rsidRDefault="00295A1C"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r w:rsidRPr="00331D03">
              <w:rPr>
                <w:rStyle w:val="nonterminal"/>
              </w:rPr>
              <w:t>type</w:t>
            </w: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xml:space="preserve">+ - </w:t>
            </w:r>
            <w:r w:rsidRPr="00331D03">
              <w:rPr>
                <w:rStyle w:val="BodyTextChar"/>
              </w:rPr>
              <w:t>(binary)</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 -= *= /= %=</w:t>
            </w:r>
          </w:p>
        </w:tc>
        <w:tc>
          <w:tcPr>
            <w:tcW w:w="1512" w:type="dxa"/>
          </w:tcPr>
          <w:p w:rsidR="003C6E0A" w:rsidRDefault="003C6E0A" w:rsidP="00A7495A">
            <w:pPr>
              <w:pStyle w:val="NoSpacing"/>
              <w:jc w:val="both"/>
              <w:rPr>
                <w:rFonts w:asciiTheme="minorHAnsi" w:hAnsiTheme="minorHAnsi"/>
              </w:rPr>
            </w:pPr>
            <w:r>
              <w:rPr>
                <w:rFonts w:asciiTheme="minorHAnsi" w:hAnsiTheme="minorHAnsi"/>
              </w:rPr>
              <w:t>right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&lt; &gt; &lt;= &gt;=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 !=</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3C6E0A" w:rsidP="00A7495A">
            <w:pPr>
              <w:pStyle w:val="NoSpacing"/>
              <w:jc w:val="both"/>
              <w:rPr>
                <w:rStyle w:val="code"/>
              </w:rPr>
            </w:pPr>
            <w:r w:rsidRPr="00295A1C">
              <w:rPr>
                <w:rStyle w:val="code"/>
              </w:rPr>
              <w:t>AND</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69"/>
          <w:jc w:val="center"/>
        </w:trPr>
        <w:tc>
          <w:tcPr>
            <w:tcW w:w="2926" w:type="dxa"/>
          </w:tcPr>
          <w:p w:rsidR="003C6E0A" w:rsidRPr="00295A1C" w:rsidRDefault="003C6E0A" w:rsidP="00A7495A">
            <w:pPr>
              <w:pStyle w:val="NoSpacing"/>
              <w:jc w:val="both"/>
              <w:rPr>
                <w:rStyle w:val="code"/>
              </w:rPr>
            </w:pPr>
            <w:r w:rsidRPr="00295A1C">
              <w:rPr>
                <w:rStyle w:val="code"/>
              </w:rPr>
              <w:t>OR</w:t>
            </w:r>
          </w:p>
        </w:tc>
        <w:tc>
          <w:tcPr>
            <w:tcW w:w="1512" w:type="dxa"/>
          </w:tcPr>
          <w:p w:rsidR="003C6E0A" w:rsidRDefault="003C6E0A"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295A1C" w:rsidP="00A7495A">
            <w:pPr>
              <w:pStyle w:val="NoSpacing"/>
              <w:jc w:val="both"/>
              <w:rPr>
                <w:rStyle w:val="code"/>
              </w:rPr>
            </w:pPr>
            <w:r w:rsidRPr="00295A1C">
              <w:rPr>
                <w:rStyle w:val="code"/>
              </w:rPr>
              <w:t>,</w:t>
            </w:r>
          </w:p>
        </w:tc>
        <w:tc>
          <w:tcPr>
            <w:tcW w:w="1512" w:type="dxa"/>
          </w:tcPr>
          <w:p w:rsidR="003C6E0A" w:rsidRDefault="00331D03" w:rsidP="00A7495A">
            <w:pPr>
              <w:pStyle w:val="NoSpacing"/>
              <w:jc w:val="both"/>
              <w:rPr>
                <w:rFonts w:asciiTheme="minorHAnsi" w:hAnsiTheme="minorHAnsi"/>
              </w:rPr>
            </w:pPr>
            <w:r>
              <w:rPr>
                <w:rFonts w:asciiTheme="minorHAnsi" w:hAnsiTheme="minorHAnsi"/>
              </w:rPr>
              <w:t>left</w:t>
            </w: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3C6E0A" w:rsidP="00A7495A">
            <w:pPr>
              <w:pStyle w:val="NoSpacing"/>
              <w:jc w:val="both"/>
              <w:rPr>
                <w:rFonts w:asciiTheme="minorHAnsi" w:hAnsiTheme="minorHAnsi"/>
              </w:rPr>
            </w:pPr>
          </w:p>
        </w:tc>
      </w:tr>
      <w:tr w:rsidR="003C6E0A">
        <w:trPr>
          <w:trHeight w:val="289"/>
          <w:jc w:val="center"/>
        </w:trPr>
        <w:tc>
          <w:tcPr>
            <w:tcW w:w="2926" w:type="dxa"/>
          </w:tcPr>
          <w:p w:rsidR="003C6E0A" w:rsidRPr="00295A1C" w:rsidRDefault="00766F8C" w:rsidP="00A7495A">
            <w:pPr>
              <w:pStyle w:val="NoSpacing"/>
              <w:jc w:val="both"/>
              <w:rPr>
                <w:rStyle w:val="code"/>
              </w:rPr>
            </w:pPr>
            <w:r>
              <w:rPr>
                <w:rStyle w:val="code"/>
              </w:rPr>
              <w:t>;</w:t>
            </w:r>
          </w:p>
        </w:tc>
        <w:tc>
          <w:tcPr>
            <w:tcW w:w="1512" w:type="dxa"/>
          </w:tcPr>
          <w:p w:rsidR="003C6E0A" w:rsidRDefault="00766F8C" w:rsidP="00A7495A">
            <w:pPr>
              <w:pStyle w:val="NoSpacing"/>
              <w:jc w:val="both"/>
              <w:rPr>
                <w:rFonts w:asciiTheme="minorHAnsi" w:hAnsiTheme="minorHAnsi"/>
              </w:rPr>
            </w:pPr>
            <w:r>
              <w:rPr>
                <w:rFonts w:asciiTheme="minorHAnsi" w:hAnsiTheme="minorHAnsi"/>
              </w:rPr>
              <w:t>left</w:t>
            </w:r>
          </w:p>
        </w:tc>
      </w:tr>
    </w:tbl>
    <w:p w:rsidR="00A7495A" w:rsidRPr="0011350C" w:rsidRDefault="00A7495A" w:rsidP="00A7495A">
      <w:pPr>
        <w:pStyle w:val="NoSpacing"/>
        <w:jc w:val="both"/>
        <w:rPr>
          <w:rFonts w:asciiTheme="minorHAnsi" w:hAnsiTheme="minorHAnsi"/>
          <w:b/>
          <w:szCs w:val="24"/>
        </w:rPr>
      </w:pPr>
    </w:p>
    <w:p w:rsidR="00C942FB" w:rsidRDefault="006F4751" w:rsidP="0055654D">
      <w:pPr>
        <w:pStyle w:val="Heading2"/>
      </w:pPr>
      <w:r>
        <w:t>10.4</w:t>
      </w:r>
      <w:r w:rsidR="00C77EC0">
        <w:t xml:space="preserve"> </w:t>
      </w:r>
      <w:r w:rsidR="0097514D">
        <w:t xml:space="preserve">Context-Free </w:t>
      </w:r>
      <w:r w:rsidR="00C77EC0">
        <w:t>Grammar</w:t>
      </w:r>
    </w:p>
    <w:p w:rsidR="00C942FB" w:rsidRDefault="00C942FB" w:rsidP="00C942FB"/>
    <w:p w:rsidR="00BB3E9B" w:rsidRPr="00C942FB" w:rsidRDefault="00C942FB" w:rsidP="00C942FB">
      <w:r>
        <w:lastRenderedPageBreak/>
        <w:t>The Flow grammar is given modularly throughout this document, but is reprinted in its entirety her</w:t>
      </w:r>
      <w:r w:rsidR="00424130">
        <w:t>e</w:t>
      </w:r>
      <w:r>
        <w:t xml:space="preserve"> for convenience.</w:t>
      </w:r>
      <w:r w:rsidR="00F70E40">
        <w:t xml:space="preserve">  Because there are three file types, there are three “start symbols”, </w:t>
      </w:r>
      <w:r w:rsidR="00F70E40" w:rsidRPr="00F70E40">
        <w:rPr>
          <w:rStyle w:val="nonterminal"/>
        </w:rPr>
        <w:t>typedef</w:t>
      </w:r>
      <w:r w:rsidR="00F70E40">
        <w:t xml:space="preserve">, </w:t>
      </w:r>
      <w:r w:rsidR="00F70E40" w:rsidRPr="00F70E40">
        <w:rPr>
          <w:rStyle w:val="nonterminal"/>
        </w:rPr>
        <w:t>graph-declaration</w:t>
      </w:r>
      <w:r w:rsidR="00F70E40">
        <w:t xml:space="preserve">, and </w:t>
      </w:r>
      <w:r w:rsidR="00F70E40" w:rsidRPr="00F70E40">
        <w:rPr>
          <w:rStyle w:val="nonterminal"/>
        </w:rPr>
        <w:t>solver</w:t>
      </w:r>
      <w:r w:rsidR="00F70E40">
        <w:t>.</w:t>
      </w:r>
    </w:p>
    <w:p w:rsidR="00BB3E9B" w:rsidRDefault="00BB3E9B" w:rsidP="00BB3E9B"/>
    <w:p w:rsidR="00BB3E9B" w:rsidRPr="00A07D18" w:rsidRDefault="00BB3E9B" w:rsidP="00E73AE6">
      <w:pPr>
        <w:pStyle w:val="BodyText"/>
        <w:ind w:firstLine="720"/>
        <w:rPr>
          <w:rStyle w:val="nonterminal"/>
        </w:rPr>
      </w:pPr>
      <w:r w:rsidRPr="00A07D18">
        <w:rPr>
          <w:rStyle w:val="nonterminal"/>
        </w:rPr>
        <w:t>typedef:</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Node-declarations</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 Arc-declarations</w:t>
      </w:r>
    </w:p>
    <w:p w:rsidR="00261026" w:rsidRDefault="00261026" w:rsidP="00E73AE6"/>
    <w:p w:rsidR="00261026" w:rsidRDefault="00261026" w:rsidP="00E73AE6"/>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gr</w:t>
      </w:r>
      <w:r w:rsidR="00F70E40" w:rsidRPr="00A07D18">
        <w:rPr>
          <w:rStyle w:val="nonterminal"/>
        </w:rPr>
        <w:t>aph-declaration</w:t>
      </w:r>
      <w:r w:rsidRPr="00A07D18">
        <w:rPr>
          <w:rStyle w:val="nonterminal"/>
        </w:rPr>
        <w:t>:</w:t>
      </w:r>
    </w:p>
    <w:p w:rsidR="00BB3E9B" w:rsidRPr="00A07D18" w:rsidRDefault="00F70E40" w:rsidP="00E73AE6">
      <w:pPr>
        <w:pStyle w:val="BodyText"/>
        <w:rPr>
          <w:rStyle w:val="nonterminal"/>
        </w:rPr>
      </w:pPr>
      <w:r w:rsidRPr="00A07D18">
        <w:rPr>
          <w:rStyle w:val="nonterminal"/>
        </w:rPr>
        <w:tab/>
      </w:r>
      <w:r w:rsidRPr="00A07D18">
        <w:rPr>
          <w:rStyle w:val="nonterminal"/>
        </w:rPr>
        <w:tab/>
        <w:t>t</w:t>
      </w:r>
      <w:r w:rsidR="00BB3E9B" w:rsidRPr="00A07D18">
        <w:rPr>
          <w:rStyle w:val="nonterminal"/>
        </w:rPr>
        <w:t>ypedef-association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Node-definition</w:t>
      </w:r>
    </w:p>
    <w:p w:rsidR="00BB3E9B" w:rsidRPr="00A07D18" w:rsidRDefault="00BB3E9B" w:rsidP="00E73AE6">
      <w:pPr>
        <w:pStyle w:val="BodyText"/>
        <w:rPr>
          <w:rStyle w:val="nonterminal"/>
        </w:rPr>
      </w:pPr>
      <w:r w:rsidRPr="00A07D18">
        <w:rPr>
          <w:rStyle w:val="nonterminal"/>
        </w:rPr>
        <w:tab/>
      </w:r>
      <w:r w:rsidRPr="00A07D18">
        <w:rPr>
          <w:rStyle w:val="nonterminal"/>
        </w:rPr>
        <w:tab/>
        <w:t>Arc-definition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BB3E9B" w:rsidRPr="00A07D18" w:rsidRDefault="00BB3E9B" w:rsidP="00E73AE6">
      <w:pPr>
        <w:pStyle w:val="BodyText"/>
        <w:rPr>
          <w:rStyle w:val="nonterminal"/>
        </w:rPr>
      </w:pPr>
      <w:r w:rsidRPr="00A07D18">
        <w:rPr>
          <w:rStyle w:val="nonterminal"/>
        </w:rPr>
        <w:tab/>
      </w:r>
      <w:r w:rsidRPr="00A07D18">
        <w:rPr>
          <w:rStyle w:val="nonterminal"/>
        </w:rPr>
        <w:tab/>
        <w:t>graph-statements</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solver:</w:t>
      </w:r>
    </w:p>
    <w:p w:rsidR="00BB3E9B" w:rsidRPr="00A07D18" w:rsidRDefault="00F70E40" w:rsidP="00E73AE6">
      <w:pPr>
        <w:pStyle w:val="BodyText"/>
        <w:rPr>
          <w:rStyle w:val="nonterminal"/>
        </w:rPr>
      </w:pPr>
      <w:r w:rsidRPr="00A07D18">
        <w:rPr>
          <w:rStyle w:val="nonterminal"/>
        </w:rPr>
        <w:tab/>
      </w:r>
      <w:r w:rsidRPr="00A07D18">
        <w:rPr>
          <w:rStyle w:val="nonterminal"/>
        </w:rPr>
        <w:tab/>
        <w:t>typedef-</w:t>
      </w:r>
      <w:r w:rsidR="00BB3E9B" w:rsidRPr="00A07D18">
        <w:rPr>
          <w:rStyle w:val="nonterminal"/>
        </w:rPr>
        <w:t>association</w:t>
      </w:r>
    </w:p>
    <w:p w:rsidR="00BB3E9B" w:rsidRPr="00A07D18" w:rsidRDefault="00BB3E9B" w:rsidP="00E73AE6">
      <w:pPr>
        <w:pStyle w:val="BodyText"/>
        <w:rPr>
          <w:rStyle w:val="nonterminal"/>
        </w:rPr>
      </w:pPr>
      <w:r w:rsidRPr="00A07D18">
        <w:rPr>
          <w:rStyle w:val="nonterminal"/>
        </w:rPr>
        <w:tab/>
      </w:r>
      <w:r w:rsidRPr="00A07D18">
        <w:rPr>
          <w:rStyle w:val="nonterminal"/>
        </w:rPr>
        <w:tab/>
        <w:t>function-definition</w:t>
      </w:r>
    </w:p>
    <w:p w:rsidR="00261026" w:rsidRDefault="00BB3E9B" w:rsidP="00E73AE6">
      <w:pPr>
        <w:pStyle w:val="BodyText"/>
      </w:pPr>
      <w:r w:rsidRPr="00A07D18">
        <w:rPr>
          <w:rStyle w:val="nonterminal"/>
        </w:rPr>
        <w:tab/>
      </w:r>
      <w:r w:rsidRPr="00A07D18">
        <w:rPr>
          <w:rStyle w:val="nonterminal"/>
        </w:rPr>
        <w:tab/>
        <w:t>solver-statements</w:t>
      </w:r>
      <w:r w:rsidRPr="00A07D18">
        <w:t xml:space="preserve"> </w:t>
      </w:r>
    </w:p>
    <w:p w:rsidR="00261026" w:rsidRDefault="00261026" w:rsidP="00E73AE6">
      <w:pPr>
        <w:pStyle w:val="BodyText"/>
      </w:pPr>
    </w:p>
    <w:p w:rsidR="00261026" w:rsidRPr="00261026" w:rsidRDefault="00261026" w:rsidP="00E73AE6">
      <w:pPr>
        <w:pStyle w:val="BodyText"/>
        <w:rPr>
          <w:rStyle w:val="nonterminal"/>
        </w:rPr>
      </w:pPr>
      <w:r w:rsidRPr="00261026">
        <w:rPr>
          <w:rStyle w:val="nonterminal"/>
        </w:rPr>
        <w:tab/>
        <w:t>typedef-association:</w:t>
      </w:r>
    </w:p>
    <w:p w:rsidR="00BB3E9B" w:rsidRPr="00261026" w:rsidRDefault="00261026" w:rsidP="00E73AE6">
      <w:pPr>
        <w:pStyle w:val="BodyText"/>
        <w:rPr>
          <w:rStyle w:val="code"/>
        </w:rPr>
      </w:pPr>
      <w:r w:rsidRPr="00261026">
        <w:rPr>
          <w:rStyle w:val="code"/>
        </w:rPr>
        <w:tab/>
      </w:r>
      <w:r w:rsidRPr="00261026">
        <w:rPr>
          <w:rStyle w:val="code"/>
        </w:rPr>
        <w:tab/>
        <w:t>use typedef-file-name;</w:t>
      </w:r>
    </w:p>
    <w:p w:rsidR="00BB3E9B" w:rsidRPr="00A07D18" w:rsidRDefault="00BB3E9B" w:rsidP="00E73AE6"/>
    <w:p w:rsidR="00BB3E9B" w:rsidRPr="00A07D18" w:rsidRDefault="00BB3E9B" w:rsidP="00E73AE6">
      <w:pPr>
        <w:pStyle w:val="BodyText"/>
        <w:ind w:firstLine="720"/>
        <w:rPr>
          <w:rStyle w:val="nonterminal"/>
          <w:rFonts w:eastAsiaTheme="minorEastAsia"/>
          <w:szCs w:val="22"/>
          <w:lang w:eastAsia="zh-TW"/>
        </w:rPr>
      </w:pPr>
      <w:r w:rsidRPr="00A07D18">
        <w:rPr>
          <w:rStyle w:val="nonterminal"/>
        </w:rPr>
        <w:t>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logical-OR-expression</w:t>
      </w:r>
    </w:p>
    <w:p w:rsidR="00BB3E9B" w:rsidRPr="00A07D18" w:rsidRDefault="00BB3E9B" w:rsidP="00E73AE6">
      <w:pPr>
        <w:pStyle w:val="BodyText"/>
        <w:rPr>
          <w:rStyle w:val="nonterminal"/>
        </w:rPr>
      </w:pPr>
      <w:r w:rsidRPr="00A07D18">
        <w:rPr>
          <w:rStyle w:val="nonterminal"/>
        </w:rPr>
        <w:tab/>
      </w:r>
      <w:r w:rsidR="00E94358" w:rsidRPr="00A07D18">
        <w:rPr>
          <w:rStyle w:val="nonterminal"/>
        </w:rPr>
        <w:tab/>
      </w:r>
      <w:r w:rsidRPr="00A07D18">
        <w:rPr>
          <w:rStyle w:val="nonterminal"/>
        </w:rPr>
        <w:t>unary-expression</w:t>
      </w:r>
      <w:r w:rsidR="00140BF9">
        <w:rPr>
          <w:rStyle w:val="nonterminal"/>
        </w:rPr>
        <w:t xml:space="preserve"> assignment-operator </w:t>
      </w:r>
      <w:r w:rsidRPr="00A07D18">
        <w:rPr>
          <w:rStyle w:val="nonterminal"/>
        </w:rPr>
        <w:t>expression</w:t>
      </w:r>
    </w:p>
    <w:p w:rsidR="00BB3E9B" w:rsidRPr="00A07D18" w:rsidRDefault="00BB3E9B" w:rsidP="00E73AE6">
      <w:pPr>
        <w:pStyle w:val="NoSpacing"/>
        <w:jc w:val="both"/>
        <w:rPr>
          <w:rStyle w:val="nonterminal"/>
          <w:rFonts w:eastAsiaTheme="minorHAnsi"/>
          <w:szCs w:val="24"/>
          <w:lang w:eastAsia="en-US"/>
        </w:rPr>
      </w:pPr>
    </w:p>
    <w:p w:rsidR="00BB3E9B" w:rsidRPr="00A07D18" w:rsidRDefault="00BB3E9B" w:rsidP="00E73AE6">
      <w:pPr>
        <w:pStyle w:val="NoSpacing"/>
        <w:ind w:firstLine="720"/>
        <w:jc w:val="both"/>
        <w:rPr>
          <w:rStyle w:val="nonterminal"/>
        </w:rPr>
      </w:pPr>
      <w:r w:rsidRPr="00A07D18">
        <w:rPr>
          <w:rStyle w:val="nonterminal"/>
        </w:rPr>
        <w:t xml:space="preserve">assignment-operator: </w:t>
      </w:r>
      <w:r w:rsidRPr="00A07D18">
        <w:rPr>
          <w:rFonts w:asciiTheme="minorHAnsi" w:hAnsiTheme="minorHAnsi"/>
        </w:rPr>
        <w:t>one of:</w:t>
      </w:r>
      <w:r w:rsidRPr="00A07D18">
        <w:rPr>
          <w:rStyle w:val="nonterminal"/>
        </w:rPr>
        <w:t xml:space="preserve"> </w:t>
      </w:r>
      <w:r w:rsidRPr="00A07D18">
        <w:rPr>
          <w:rStyle w:val="code"/>
        </w:rPr>
        <w:t>*= /= %= += -=</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logical-OR-expression:</w:t>
      </w:r>
    </w:p>
    <w:p w:rsidR="00BB3E9B" w:rsidRPr="00A07D18" w:rsidRDefault="00BB3E9B" w:rsidP="00E73AE6">
      <w:pPr>
        <w:pStyle w:val="NoSpacing"/>
        <w:ind w:firstLine="720"/>
        <w:jc w:val="both"/>
        <w:rPr>
          <w:rStyle w:val="nonterminal"/>
        </w:rPr>
      </w:pPr>
      <w:r w:rsidRPr="00A07D18">
        <w:rPr>
          <w:rStyle w:val="nonterminal"/>
        </w:rPr>
        <w:tab/>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code"/>
        </w:rPr>
        <w:t>(</w:t>
      </w:r>
      <w:r w:rsidRPr="00A07D18">
        <w:rPr>
          <w:rStyle w:val="nonterminal"/>
        </w:rPr>
        <w:t xml:space="preserve">logical-OR-expression </w:t>
      </w:r>
      <w:r w:rsidRPr="00A07D18">
        <w:rPr>
          <w:rStyle w:val="code"/>
        </w:rPr>
        <w:t>OR</w:t>
      </w:r>
      <w:r w:rsidRPr="00A07D18">
        <w:rPr>
          <w:rStyle w:val="nonterminal"/>
        </w:rPr>
        <w:t xml:space="preserve"> logical-AND-expression</w:t>
      </w:r>
      <w:r w:rsidRPr="00A07D18">
        <w:rPr>
          <w:rStyle w:val="code"/>
        </w:rPr>
        <w: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logical-AND-expression: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equality-expression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code"/>
        </w:rPr>
        <w:t>(</w:t>
      </w:r>
      <w:r w:rsidRPr="00A07D18">
        <w:rPr>
          <w:rStyle w:val="nonterminal"/>
        </w:rPr>
        <w:t xml:space="preserve">logical-AND-expression </w:t>
      </w:r>
      <w:r w:rsidRPr="00A07D18">
        <w:rPr>
          <w:rStyle w:val="code"/>
        </w:rPr>
        <w:t>AND</w:t>
      </w:r>
      <w:r w:rsidRPr="00A07D18">
        <w:rPr>
          <w:rStyle w:val="nonterminal"/>
        </w:rPr>
        <w:t xml:space="preserve"> equality-expression</w:t>
      </w:r>
      <w:r w:rsidRPr="00A07D18">
        <w:rPr>
          <w:rStyle w:val="code"/>
        </w:rPr>
        <w:t>)</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equality-expression:</w:t>
      </w:r>
    </w:p>
    <w:p w:rsidR="00BB3E9B" w:rsidRPr="00A07D18" w:rsidRDefault="00BB3E9B" w:rsidP="00E73AE6">
      <w:pPr>
        <w:pStyle w:val="NoSpacing"/>
        <w:ind w:firstLine="720"/>
        <w:jc w:val="both"/>
        <w:rPr>
          <w:rStyle w:val="nonterminal"/>
        </w:rPr>
      </w:pPr>
      <w:r w:rsidRPr="00A07D18">
        <w:rPr>
          <w:rStyle w:val="nonterminal"/>
        </w:rPr>
        <w:tab/>
        <w:t>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equality-expression </w:t>
      </w:r>
      <w:r w:rsidRPr="00A07D18">
        <w:rPr>
          <w:rStyle w:val="code"/>
        </w:rPr>
        <w:t>!=</w:t>
      </w:r>
      <w:r w:rsidRPr="00A07D18">
        <w:rPr>
          <w:rStyle w:val="nonterminal"/>
        </w:rPr>
        <w:t xml:space="preserve"> relational-expression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relational-expression:</w:t>
      </w:r>
    </w:p>
    <w:p w:rsidR="00BB3E9B" w:rsidRPr="00A07D18" w:rsidRDefault="00BB3E9B" w:rsidP="00E73AE6">
      <w:pPr>
        <w:pStyle w:val="NoSpacing"/>
        <w:jc w:val="both"/>
        <w:rPr>
          <w:rStyle w:val="nonterminal"/>
        </w:rPr>
      </w:pPr>
      <w:r w:rsidRPr="00A07D18">
        <w:rPr>
          <w:rStyle w:val="nonterminal"/>
        </w:rPr>
        <w:lastRenderedPageBreak/>
        <w:tab/>
      </w:r>
      <w:r w:rsidR="00E94358" w:rsidRPr="00A07D18">
        <w:rPr>
          <w:rStyle w:val="nonterminal"/>
        </w:rPr>
        <w:tab/>
      </w: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r w:rsidRPr="00A07D18">
        <w:rPr>
          <w:rStyle w:val="nonterminal"/>
        </w:rPr>
        <w:tab/>
      </w:r>
      <w:r w:rsidRPr="00A07D18">
        <w:rPr>
          <w:rStyle w:val="nonterminal"/>
        </w:rPr>
        <w:tab/>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&lt;=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relational-expression </w:t>
      </w:r>
      <w:r w:rsidRPr="00A07D18">
        <w:rPr>
          <w:rStyle w:val="code"/>
        </w:rPr>
        <w:t>&gt;</w:t>
      </w:r>
      <w:r w:rsidRPr="00A07D18">
        <w:rPr>
          <w:rStyle w:val="nonterminal"/>
        </w:rPr>
        <w:t xml:space="preserve"> additive-expression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additive-expression: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NoSpacing"/>
        <w:jc w:val="both"/>
        <w:rPr>
          <w:rStyle w:val="nonterminal"/>
        </w:rPr>
      </w:pPr>
      <w:r w:rsidRPr="00A07D18">
        <w:rPr>
          <w:rStyle w:val="nonterminal"/>
        </w:rPr>
        <w:tab/>
      </w:r>
      <w:r w:rsidR="00E94358" w:rsidRPr="00A07D18">
        <w:rPr>
          <w:rStyle w:val="nonterminal"/>
        </w:rPr>
        <w:tab/>
      </w:r>
      <w:r w:rsidRPr="00A07D18">
        <w:rPr>
          <w:rStyle w:val="nonterminal"/>
        </w:rPr>
        <w:t xml:space="preserve">additive-expression </w:t>
      </w:r>
      <w:r w:rsidRPr="00A07D18">
        <w:rPr>
          <w:rStyle w:val="code"/>
        </w:rPr>
        <w:t>-</w:t>
      </w:r>
      <w:r w:rsidRPr="00A07D18">
        <w:rPr>
          <w:rStyle w:val="nonterminal"/>
        </w:rPr>
        <w:t xml:space="preserve"> multiplicative-expression</w:t>
      </w:r>
    </w:p>
    <w:p w:rsidR="00BB3E9B" w:rsidRPr="00A07D18" w:rsidRDefault="00BB3E9B" w:rsidP="00E73AE6">
      <w:pPr>
        <w:pStyle w:val="BodyText"/>
        <w:rPr>
          <w:rStyle w:val="nonterminal"/>
          <w:rFonts w:eastAsiaTheme="minorEastAsia"/>
          <w:szCs w:val="22"/>
          <w:lang w:eastAsia="zh-TW"/>
        </w:rPr>
      </w:pPr>
    </w:p>
    <w:p w:rsidR="00140BF9" w:rsidRDefault="00BB3E9B" w:rsidP="00E73AE6">
      <w:pPr>
        <w:pStyle w:val="NoSpacing"/>
        <w:ind w:firstLine="720"/>
        <w:jc w:val="both"/>
        <w:rPr>
          <w:rStyle w:val="nonterminal"/>
        </w:rPr>
      </w:pPr>
      <w:r w:rsidRPr="00A07D18">
        <w:rPr>
          <w:rStyle w:val="nonterminal"/>
        </w:rPr>
        <w:t>multiplicative-expression:</w:t>
      </w:r>
    </w:p>
    <w:p w:rsidR="00BB3E9B" w:rsidRPr="00A07D18" w:rsidRDefault="00140BF9" w:rsidP="00E73AE6">
      <w:pPr>
        <w:pStyle w:val="NoSpacing"/>
        <w:ind w:firstLine="720"/>
        <w:jc w:val="both"/>
        <w:rPr>
          <w:rStyle w:val="nonterminal"/>
          <w:rFonts w:eastAsiaTheme="minorHAnsi"/>
          <w:szCs w:val="24"/>
          <w:lang w:eastAsia="en-US"/>
        </w:rPr>
      </w:pPr>
      <w:r>
        <w:rPr>
          <w:rStyle w:val="nonterminal"/>
        </w:rPr>
        <w:tab/>
        <w:t>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A07D18" w:rsidRDefault="00BB3E9B" w:rsidP="00AD48B7">
      <w:pPr>
        <w:pStyle w:val="NoSpacing"/>
        <w:jc w:val="both"/>
        <w:rPr>
          <w:rStyle w:val="nonterminal"/>
        </w:rPr>
      </w:pPr>
      <w:r w:rsidRPr="00A07D18">
        <w:rPr>
          <w:rStyle w:val="nonterminal"/>
        </w:rPr>
        <w:tab/>
      </w:r>
      <w:r w:rsidR="00E73AE6" w:rsidRPr="00A07D18">
        <w:rPr>
          <w:rStyle w:val="nonterminal"/>
        </w:rPr>
        <w:tab/>
      </w:r>
      <w:r w:rsidRPr="00A07D18">
        <w:rPr>
          <w:rStyle w:val="nonterminal"/>
        </w:rPr>
        <w:t xml:space="preserve">multiplicative-expression </w:t>
      </w:r>
      <w:r w:rsidRPr="00A07D18">
        <w:rPr>
          <w:rStyle w:val="code"/>
        </w:rPr>
        <w:t>%</w:t>
      </w:r>
      <w:r w:rsidRPr="00A07D18">
        <w:rPr>
          <w:rStyle w:val="nonterminal"/>
        </w:rPr>
        <w:t xml:space="preserve"> cast-expression</w:t>
      </w:r>
    </w:p>
    <w:p w:rsidR="00BB3E9B" w:rsidRPr="00A07D18" w:rsidRDefault="00BB3E9B" w:rsidP="00E73AE6">
      <w:pPr>
        <w:pStyle w:val="BodyText"/>
        <w:rPr>
          <w:rStyle w:val="nonterminal"/>
          <w:rFonts w:eastAsiaTheme="minorEastAsia"/>
          <w:szCs w:val="22"/>
          <w:lang w:eastAsia="zh-TW"/>
        </w:rPr>
      </w:pPr>
    </w:p>
    <w:p w:rsidR="00BB3E9B" w:rsidRPr="00A07D18" w:rsidRDefault="00BB3E9B" w:rsidP="00E73AE6">
      <w:pPr>
        <w:pStyle w:val="NoSpacing"/>
        <w:ind w:firstLine="720"/>
        <w:jc w:val="both"/>
        <w:rPr>
          <w:rStyle w:val="nonterminal"/>
          <w:rFonts w:eastAsiaTheme="minorHAnsi"/>
          <w:szCs w:val="24"/>
          <w:lang w:eastAsia="en-US"/>
        </w:rPr>
      </w:pPr>
      <w:r w:rsidRPr="00A07D18">
        <w:rPr>
          <w:rStyle w:val="nonterminal"/>
        </w:rPr>
        <w:t>cast-expression:</w:t>
      </w:r>
    </w:p>
    <w:p w:rsidR="00BB3E9B" w:rsidRPr="00A07D18" w:rsidRDefault="00BB3E9B" w:rsidP="00E73AE6">
      <w:pPr>
        <w:pStyle w:val="NoSpacing"/>
        <w:ind w:firstLine="720"/>
        <w:jc w:val="both"/>
        <w:rPr>
          <w:rStyle w:val="nonterminal"/>
        </w:rPr>
      </w:pPr>
      <w:r w:rsidRPr="00A07D18">
        <w:rPr>
          <w:rStyle w:val="nonterminal"/>
        </w:rPr>
        <w:tab/>
        <w:t>unary-expression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type</w:t>
      </w:r>
      <w:r w:rsidRPr="00A07D18">
        <w:rPr>
          <w:rStyle w:val="code"/>
        </w:rPr>
        <w:t>)</w:t>
      </w:r>
      <w:r w:rsidRPr="00A07D18">
        <w:rPr>
          <w:rStyle w:val="nonterminal"/>
        </w:rPr>
        <w:t xml:space="preserve"> cast-expression</w:t>
      </w:r>
    </w:p>
    <w:p w:rsidR="00BB3E9B" w:rsidRPr="00A07D18" w:rsidRDefault="00BB3E9B" w:rsidP="00E73AE6">
      <w:pPr>
        <w:pStyle w:val="NoSpacing"/>
        <w:jc w:val="both"/>
        <w:rPr>
          <w:rStyle w:val="nonterminal"/>
        </w:rPr>
      </w:pPr>
    </w:p>
    <w:p w:rsidR="00BB3E9B" w:rsidRPr="00A07D18" w:rsidRDefault="00BB3E9B" w:rsidP="00E73AE6">
      <w:pPr>
        <w:pStyle w:val="BodyText"/>
        <w:ind w:firstLine="720"/>
      </w:pPr>
      <w:r w:rsidRPr="00A07D18">
        <w:rPr>
          <w:rStyle w:val="nonterminal"/>
        </w:rPr>
        <w:t>type:</w:t>
      </w:r>
      <w:r w:rsidRPr="00A07D18">
        <w:t xml:space="preserve"> one of: </w:t>
      </w:r>
      <w:r w:rsidRPr="00A07D18">
        <w:rPr>
          <w:rStyle w:val="code"/>
        </w:rPr>
        <w:t>int float string</w:t>
      </w:r>
    </w:p>
    <w:p w:rsidR="00BB3E9B" w:rsidRPr="00A07D18" w:rsidRDefault="00BB3E9B" w:rsidP="00E73AE6">
      <w:pPr>
        <w:pStyle w:val="NoSpacing"/>
        <w:jc w:val="both"/>
        <w:rPr>
          <w:rStyle w:val="nonterminal"/>
          <w:rFonts w:eastAsiaTheme="minorHAnsi"/>
          <w:szCs w:val="24"/>
          <w:lang w:eastAsia="en-US"/>
        </w:rPr>
      </w:pPr>
    </w:p>
    <w:p w:rsidR="00140BF9" w:rsidRDefault="00BB3E9B" w:rsidP="00E73AE6">
      <w:pPr>
        <w:pStyle w:val="NoSpacing"/>
        <w:ind w:firstLine="720"/>
        <w:jc w:val="both"/>
        <w:rPr>
          <w:rStyle w:val="nonterminal"/>
        </w:rPr>
      </w:pPr>
      <w:r w:rsidRPr="00A07D18">
        <w:rPr>
          <w:rStyle w:val="nonterminal"/>
        </w:rPr>
        <w:t>unary-expression:</w:t>
      </w:r>
    </w:p>
    <w:p w:rsidR="00BB3E9B" w:rsidRPr="00A07D18" w:rsidRDefault="00140BF9" w:rsidP="00E73AE6">
      <w:pPr>
        <w:pStyle w:val="NoSpacing"/>
        <w:ind w:firstLine="720"/>
        <w:jc w:val="both"/>
        <w:rPr>
          <w:rStyle w:val="nonterminal"/>
        </w:rPr>
      </w:pPr>
      <w:r>
        <w:rPr>
          <w:rStyle w:val="nonterminal"/>
        </w:rPr>
        <w:tab/>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integer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float</w:t>
      </w:r>
    </w:p>
    <w:p w:rsidR="00BB3E9B" w:rsidRPr="00A07D18" w:rsidRDefault="00BB3E9B" w:rsidP="00E73AE6">
      <w:pPr>
        <w:pStyle w:val="NoSpacing"/>
        <w:jc w:val="both"/>
        <w:rPr>
          <w:rStyle w:val="nonterminal"/>
        </w:rPr>
      </w:pPr>
    </w:p>
    <w:p w:rsidR="00BB3E9B" w:rsidRPr="00A07D18" w:rsidRDefault="00BB3E9B" w:rsidP="00E73AE6">
      <w:pPr>
        <w:pStyle w:val="NoSpacing"/>
        <w:ind w:firstLine="720"/>
        <w:jc w:val="both"/>
        <w:rPr>
          <w:rStyle w:val="nonterminal"/>
        </w:rPr>
      </w:pPr>
      <w:r w:rsidRPr="00A07D18">
        <w:rPr>
          <w:rStyle w:val="nonterminal"/>
        </w:rPr>
        <w:t>primary-expression:</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identifier</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constant</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nonterminal"/>
        </w:rPr>
        <w:t>string</w:t>
      </w:r>
    </w:p>
    <w:p w:rsidR="00BB3E9B" w:rsidRPr="00A07D18" w:rsidRDefault="00BB3E9B" w:rsidP="00E73AE6">
      <w:pPr>
        <w:pStyle w:val="NoSpacing"/>
        <w:jc w:val="both"/>
        <w:rPr>
          <w:rStyle w:val="nonterminal"/>
        </w:rPr>
      </w:pPr>
      <w:r w:rsidRPr="00A07D18">
        <w:rPr>
          <w:rStyle w:val="nonterminal"/>
        </w:rPr>
        <w:tab/>
      </w:r>
      <w:r w:rsidR="00E73AE6" w:rsidRPr="00A07D18">
        <w:rPr>
          <w:rStyle w:val="nonterminal"/>
        </w:rPr>
        <w:tab/>
      </w:r>
      <w:r w:rsidRPr="00A07D18">
        <w:rPr>
          <w:rStyle w:val="code"/>
        </w:rPr>
        <w:t>(</w:t>
      </w:r>
      <w:r w:rsidRPr="00A07D18">
        <w:rPr>
          <w:rStyle w:val="nonterminal"/>
        </w:rPr>
        <w:t>expression</w:t>
      </w:r>
      <w:r w:rsidRPr="00A07D18">
        <w:rPr>
          <w:rStyle w:val="code"/>
        </w:rPr>
        <w:t>)</w:t>
      </w:r>
    </w:p>
    <w:p w:rsidR="00BB3E9B" w:rsidRPr="00A07D18" w:rsidRDefault="00BB3E9B" w:rsidP="00E73AE6">
      <w:pPr>
        <w:pStyle w:val="NoSpacing"/>
        <w:jc w:val="both"/>
        <w:rPr>
          <w:rFonts w:asciiTheme="minorHAnsi" w:hAnsiTheme="minorHAnsi"/>
          <w:b/>
          <w:szCs w:val="24"/>
        </w:rPr>
      </w:pPr>
    </w:p>
    <w:p w:rsidR="00BB3E9B" w:rsidRPr="00A07D18" w:rsidRDefault="00BB3E9B" w:rsidP="00E73AE6">
      <w:pPr>
        <w:pStyle w:val="BodyText"/>
        <w:rPr>
          <w:rStyle w:val="nonterminal"/>
        </w:rPr>
      </w:pPr>
      <w:r w:rsidRPr="00A07D18">
        <w:tab/>
      </w:r>
      <w:r w:rsidRPr="00A07D18">
        <w:rPr>
          <w:rStyle w:val="nonterminal"/>
        </w:rPr>
        <w:t>node-declaration: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Node</w:t>
      </w:r>
      <w:r w:rsidRPr="00A07D18">
        <w:rPr>
          <w:rStyle w:val="nonterminal"/>
        </w:rPr>
        <w:t xml:space="preserve"> node-type-name</w:t>
      </w:r>
      <w:r w:rsidRPr="00A07D18">
        <w:rPr>
          <w:rStyle w:val="code"/>
        </w:rPr>
        <w:t>(</w:t>
      </w:r>
      <w:r w:rsidRPr="00A07D18">
        <w:rPr>
          <w:rStyle w:val="nonterminal"/>
        </w:rPr>
        <w:t>attribute-list</w:t>
      </w:r>
      <w:r w:rsidRPr="00A07D18">
        <w:rPr>
          <w:rStyle w:val="code"/>
        </w:rPr>
        <w:t>)</w:t>
      </w:r>
      <w:r w:rsidRPr="00A07D18">
        <w:rPr>
          <w:rStyle w:val="nonterminal"/>
        </w:rPr>
        <w:t xml:space="preserve"> label-list</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attribute-list</w:t>
      </w:r>
      <w:r w:rsidRPr="00A07D18">
        <w:rPr>
          <w:rStyle w:val="nonterminal"/>
        </w:rPr>
        <w:tab/>
      </w:r>
      <w:r w:rsidRPr="00A07D18">
        <w:rPr>
          <w:rStyle w:val="nonterminal"/>
        </w:rPr>
        <w:tab/>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lastRenderedPageBreak/>
        <w:tab/>
      </w:r>
      <w:r w:rsidRPr="00A07D18">
        <w:rPr>
          <w:rStyle w:val="nonterminal"/>
        </w:rPr>
        <w:tab/>
        <w:t>attribute,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E73AE6" w:rsidRPr="00A07D18" w:rsidRDefault="00BB3E9B" w:rsidP="00E73AE6">
      <w:pPr>
        <w:pStyle w:val="BodyText"/>
        <w:rPr>
          <w:rStyle w:val="nonterminal"/>
        </w:rPr>
      </w:pPr>
      <w:r w:rsidRPr="00A07D18">
        <w:rPr>
          <w:rStyle w:val="nonterminal"/>
        </w:rPr>
        <w:tab/>
      </w:r>
      <w:r w:rsidRPr="00A07D18">
        <w:rPr>
          <w:rStyle w:val="nonterminal"/>
        </w:rPr>
        <w:tab/>
        <w:t>datatype-keyword 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tab/>
      </w:r>
      <w:r w:rsidRPr="00A07D18">
        <w:rPr>
          <w:rStyle w:val="nonterminal"/>
        </w:rPr>
        <w:t>label-list:</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p>
    <w:p w:rsidR="00BB3E9B" w:rsidRPr="00A07D18" w:rsidRDefault="00BB3E9B" w:rsidP="00E73AE6">
      <w:pPr>
        <w:pStyle w:val="BodyText"/>
        <w:rPr>
          <w:rStyle w:val="nonterminal"/>
        </w:rPr>
      </w:pPr>
      <w:r w:rsidRPr="00A07D18">
        <w:rPr>
          <w:rStyle w:val="nonterminal"/>
        </w:rPr>
        <w:tab/>
      </w:r>
      <w:r w:rsidRPr="00A07D18">
        <w:rPr>
          <w:rStyle w:val="nonterminal"/>
        </w:rPr>
        <w:tab/>
        <w:t>label-name</w:t>
      </w:r>
      <w:r w:rsidRPr="00A07D18">
        <w:rPr>
          <w:rStyle w:val="code"/>
        </w:rPr>
        <w:t>,</w:t>
      </w:r>
      <w:r w:rsidRPr="00A07D18">
        <w:rPr>
          <w:rStyle w:val="nonterminal"/>
        </w:rPr>
        <w:t xml:space="preserve"> label-list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arc-declaration:</w:t>
      </w:r>
    </w:p>
    <w:p w:rsidR="00BB3E9B" w:rsidRPr="00AD48B7" w:rsidRDefault="00BB3E9B" w:rsidP="00E73AE6">
      <w:pPr>
        <w:pStyle w:val="BodyText"/>
        <w:rPr>
          <w:rStyle w:val="nonterminal"/>
          <w:rFonts w:ascii="Courier" w:hAnsi="Courier"/>
          <w:i w:val="0"/>
        </w:rPr>
      </w:pPr>
      <w:r w:rsidRPr="00A07D18">
        <w:rPr>
          <w:rStyle w:val="nonterminal"/>
        </w:rPr>
        <w:tab/>
      </w:r>
      <w:r w:rsidRPr="00A07D18">
        <w:rPr>
          <w:rStyle w:val="nonterminal"/>
        </w:rPr>
        <w:tab/>
      </w:r>
      <w:r w:rsidRPr="00A07D18">
        <w:rPr>
          <w:rStyle w:val="code"/>
        </w:rPr>
        <w:t>Arc</w:t>
      </w:r>
      <w:r w:rsidRPr="00A07D18">
        <w:rPr>
          <w:rStyle w:val="nonterminal"/>
        </w:rPr>
        <w:t xml:space="preserve"> arc-type-name</w:t>
      </w:r>
      <w:r w:rsidRPr="00A07D18">
        <w:rPr>
          <w:rStyle w:val="code"/>
        </w:rPr>
        <w:t>(</w:t>
      </w:r>
      <w:r w:rsidRPr="00A07D18">
        <w:rPr>
          <w:rStyle w:val="nonterminal"/>
        </w:rPr>
        <w:t>attribute-list</w:t>
      </w:r>
      <w:r w:rsidRPr="00A07D18">
        <w:rPr>
          <w:rStyle w:val="code"/>
        </w:rPr>
        <w:t>);</w:t>
      </w:r>
    </w:p>
    <w:p w:rsidR="00BB3E9B" w:rsidRPr="00A07D18" w:rsidRDefault="00BB3E9B" w:rsidP="00E73AE6">
      <w:pPr>
        <w:pStyle w:val="BodyText"/>
        <w:rPr>
          <w:rStyle w:val="nonterminal"/>
        </w:rPr>
      </w:pPr>
      <w:r w:rsidRPr="00A07D18">
        <w:tab/>
      </w:r>
      <w:r w:rsidRPr="00A07D18">
        <w:rPr>
          <w:rStyle w:val="nonterminal"/>
        </w:rPr>
        <w:t>attribute-list: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attribute </w:t>
      </w:r>
    </w:p>
    <w:p w:rsidR="00E73AE6" w:rsidRPr="00A07D18" w:rsidRDefault="00BB3E9B" w:rsidP="00E73AE6">
      <w:pPr>
        <w:pStyle w:val="BodyText"/>
        <w:rPr>
          <w:rStyle w:val="nonterminal"/>
        </w:rPr>
      </w:pPr>
      <w:r w:rsidRPr="00A07D18">
        <w:rPr>
          <w:rStyle w:val="nonterminal"/>
        </w:rPr>
        <w:tab/>
      </w:r>
      <w:r w:rsidRPr="00A07D18">
        <w:rPr>
          <w:rStyle w:val="nonterminal"/>
        </w:rPr>
        <w:tab/>
        <w:t>attribute</w:t>
      </w:r>
      <w:r w:rsidRPr="00A07D18">
        <w:rPr>
          <w:rStyle w:val="code"/>
        </w:rPr>
        <w:t>,</w:t>
      </w:r>
      <w:r w:rsidRPr="00A07D18">
        <w:rPr>
          <w:rStyle w:val="nonterminal"/>
        </w:rPr>
        <w:t xml:space="preserve"> attribute-list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attribute:</w:t>
      </w:r>
    </w:p>
    <w:p w:rsidR="00BB3E9B" w:rsidRPr="00A07D18" w:rsidRDefault="00BB3E9B" w:rsidP="00E73AE6">
      <w:pPr>
        <w:pStyle w:val="BodyText"/>
        <w:rPr>
          <w:rStyle w:val="nonterminal"/>
        </w:rPr>
      </w:pPr>
      <w:r w:rsidRPr="00A07D18">
        <w:rPr>
          <w:rStyle w:val="nonterminal"/>
        </w:rPr>
        <w:tab/>
      </w:r>
      <w:r w:rsidRPr="00A07D18">
        <w:rPr>
          <w:rStyle w:val="nonterminal"/>
        </w:rPr>
        <w:tab/>
        <w:t>datatype-keyword name</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variable-declaration: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list-declaration</w:t>
      </w:r>
      <w:r w:rsidRPr="00A07D18">
        <w:rPr>
          <w:rStyle w:val="code"/>
        </w:rPr>
        <w:t>;</w:t>
      </w:r>
    </w:p>
    <w:p w:rsidR="00BB3E9B" w:rsidRPr="00A07D18" w:rsidRDefault="00BB3E9B" w:rsidP="00E73AE6">
      <w:pPr>
        <w:pStyle w:val="BodyText"/>
        <w:rPr>
          <w:rStyle w:val="nonterminal"/>
        </w:rPr>
      </w:pPr>
      <w:r w:rsidRPr="00A07D18">
        <w:rPr>
          <w:rStyle w:val="nonterminal"/>
        </w:rPr>
        <w:tab/>
      </w:r>
      <w:r w:rsidRPr="00A07D18">
        <w:rPr>
          <w:rStyle w:val="nonterminal"/>
        </w:rPr>
        <w:tab/>
        <w:t>single-variable</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t>init-declaration</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t>datatype-keyword variable-name</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list-declaration:</w:t>
      </w:r>
    </w:p>
    <w:p w:rsidR="00E73AE6" w:rsidRPr="00A07D18" w:rsidRDefault="00BB3E9B" w:rsidP="00E73AE6">
      <w:pPr>
        <w:pStyle w:val="BodyText"/>
        <w:rPr>
          <w:rStyle w:val="nonterminal"/>
        </w:rPr>
      </w:pPr>
      <w:r w:rsidRPr="00A07D18">
        <w:rPr>
          <w:rStyle w:val="nonterminal"/>
        </w:rPr>
        <w:tab/>
      </w:r>
      <w:r w:rsidRPr="00A07D18">
        <w:rPr>
          <w:rStyle w:val="nonterminal"/>
        </w:rPr>
        <w:tab/>
        <w:t>datatype-keyword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name-list:</w:t>
      </w:r>
    </w:p>
    <w:p w:rsidR="00BB3E9B" w:rsidRPr="00A07D18" w:rsidRDefault="00BB3E9B" w:rsidP="00E73AE6">
      <w:pPr>
        <w:pStyle w:val="BodyText"/>
        <w:rPr>
          <w:rStyle w:val="nonterminal"/>
        </w:rPr>
      </w:pPr>
      <w:r w:rsidRPr="00A07D18">
        <w:rPr>
          <w:rStyle w:val="nonterminal"/>
        </w:rPr>
        <w:tab/>
      </w:r>
      <w:r w:rsidRPr="00A07D18">
        <w:rPr>
          <w:rStyle w:val="nonterminal"/>
        </w:rPr>
        <w:tab/>
        <w:t>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variable-name</w:t>
      </w:r>
      <w:r w:rsidRPr="00A07D18">
        <w:rPr>
          <w:rStyle w:val="code"/>
        </w:rPr>
        <w:t>,</w:t>
      </w:r>
      <w:r w:rsidRPr="00A07D18">
        <w:rPr>
          <w:rStyle w:val="nonterminal"/>
        </w:rPr>
        <w:t xml:space="preserve"> name-list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init-declaration: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variable-name</w:t>
      </w:r>
    </w:p>
    <w:p w:rsidR="00E73AE6" w:rsidRPr="00A07D18" w:rsidRDefault="00BB3E9B" w:rsidP="00E73AE6">
      <w:pPr>
        <w:pStyle w:val="BodyText"/>
        <w:rPr>
          <w:rStyle w:val="nonterminal"/>
        </w:rPr>
      </w:pPr>
      <w:r w:rsidRPr="00A07D18">
        <w:rPr>
          <w:rStyle w:val="nonterminal"/>
        </w:rPr>
        <w:tab/>
      </w:r>
      <w:r w:rsidRPr="00A07D18">
        <w:rPr>
          <w:rStyle w:val="nonterminal"/>
        </w:rPr>
        <w:tab/>
        <w:t xml:space="preserve">single-variable </w:t>
      </w:r>
      <w:r w:rsidRPr="00140BF9">
        <w:rPr>
          <w:rStyle w:val="code"/>
        </w:rPr>
        <w:t>=</w:t>
      </w:r>
      <w:r w:rsidRPr="00A07D18">
        <w:rPr>
          <w:rStyle w:val="nonterminal"/>
        </w:rPr>
        <w:t xml:space="preserve"> constant</w:t>
      </w:r>
    </w:p>
    <w:p w:rsidR="00BB3E9B" w:rsidRPr="00A07D18" w:rsidRDefault="00BB3E9B" w:rsidP="00E73AE6">
      <w:pPr>
        <w:pStyle w:val="BodyText"/>
        <w:rPr>
          <w:rStyle w:val="nonterminal"/>
        </w:rPr>
      </w:pPr>
    </w:p>
    <w:p w:rsidR="00BB3E9B" w:rsidRPr="00A07D18" w:rsidRDefault="00BB3E9B" w:rsidP="00E73AE6">
      <w:pPr>
        <w:pStyle w:val="BodyText"/>
        <w:rPr>
          <w:rStyle w:val="code"/>
          <w:rFonts w:asciiTheme="minorHAnsi" w:hAnsiTheme="minorHAnsi"/>
        </w:rPr>
      </w:pPr>
      <w:r w:rsidRPr="00A07D18">
        <w:tab/>
      </w:r>
      <w:r w:rsidRPr="00A07D18">
        <w:rPr>
          <w:rStyle w:val="nonterminal"/>
        </w:rPr>
        <w:t xml:space="preserve">datatype-keyword: </w:t>
      </w:r>
      <w:r w:rsidRPr="00A07D18">
        <w:rPr>
          <w:rStyle w:val="nonterminal"/>
          <w:i w:val="0"/>
        </w:rPr>
        <w:t xml:space="preserve">one of: </w:t>
      </w:r>
      <w:r w:rsidRPr="00A07D18">
        <w:rPr>
          <w:rStyle w:val="code"/>
        </w:rPr>
        <w:t>int</w:t>
      </w:r>
      <w:r w:rsidRPr="00A07D18">
        <w:rPr>
          <w:rStyle w:val="code"/>
          <w:rFonts w:asciiTheme="minorHAnsi" w:hAnsiTheme="minorHAnsi"/>
        </w:rPr>
        <w:t xml:space="preserve"> </w:t>
      </w:r>
      <w:r w:rsidRPr="00A07D18">
        <w:rPr>
          <w:rStyle w:val="code"/>
        </w:rPr>
        <w:t>float string List Node Arc Graph</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function-declaration:</w:t>
      </w:r>
    </w:p>
    <w:p w:rsidR="00E73AE6" w:rsidRPr="00A07D18" w:rsidRDefault="00BB3E9B" w:rsidP="00E73AE6">
      <w:pPr>
        <w:pStyle w:val="BodyText"/>
        <w:rPr>
          <w:rStyle w:val="code"/>
        </w:rPr>
      </w:pPr>
      <w:r w:rsidRPr="00A07D18">
        <w:rPr>
          <w:rStyle w:val="nonterminal"/>
        </w:rPr>
        <w:tab/>
      </w:r>
      <w:r w:rsidRPr="00A07D18">
        <w:rPr>
          <w:rStyle w:val="nonterminal"/>
        </w:rPr>
        <w:tab/>
        <w:t xml:space="preserve">datatype-keyword </w:t>
      </w:r>
      <w:r w:rsidRPr="00A07D18">
        <w:t>function</w:t>
      </w:r>
      <w:r w:rsidRPr="00A07D18">
        <w:rPr>
          <w:rStyle w:val="nonterminal"/>
        </w:rPr>
        <w:t xml:space="preserve"> function-name</w:t>
      </w:r>
      <w:r w:rsidRPr="00A07D18">
        <w:rPr>
          <w:rStyle w:val="code"/>
        </w:rPr>
        <w:t>(</w:t>
      </w:r>
      <w:r w:rsidRPr="00A07D18">
        <w:rPr>
          <w:rStyle w:val="nonterminal"/>
        </w:rPr>
        <w:t>parameter-list</w:t>
      </w:r>
      <w:r w:rsidRPr="00A07D18">
        <w:rPr>
          <w:rStyle w:val="code"/>
        </w:rPr>
        <w:t>){</w:t>
      </w:r>
      <w:r w:rsidRPr="00A07D18">
        <w:rPr>
          <w:rStyle w:val="nonterminal"/>
        </w:rPr>
        <w:t>statement-block</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parameter-list:</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lastRenderedPageBreak/>
        <w:tab/>
      </w:r>
      <w:r w:rsidRPr="00A07D18">
        <w:rPr>
          <w:rStyle w:val="nonterminal"/>
        </w:rPr>
        <w:tab/>
        <w:t>single-variable</w:t>
      </w:r>
    </w:p>
    <w:p w:rsidR="00E73AE6" w:rsidRPr="00A07D18" w:rsidRDefault="00BB3E9B" w:rsidP="00E73AE6">
      <w:pPr>
        <w:pStyle w:val="BodyText"/>
        <w:rPr>
          <w:rStyle w:val="nonterminal"/>
        </w:rPr>
      </w:pPr>
      <w:r w:rsidRPr="00A07D18">
        <w:rPr>
          <w:rStyle w:val="nonterminal"/>
        </w:rPr>
        <w:tab/>
      </w:r>
      <w:r w:rsidRPr="00A07D18">
        <w:rPr>
          <w:rStyle w:val="nonterminal"/>
        </w:rPr>
        <w:tab/>
        <w:t>single-variable</w:t>
      </w:r>
      <w:r w:rsidRPr="00140BF9">
        <w:rPr>
          <w:rStyle w:val="code"/>
        </w:rPr>
        <w:t>,</w:t>
      </w:r>
      <w:r w:rsidRPr="00A07D18">
        <w:rPr>
          <w:rStyle w:val="nonterminal"/>
        </w:rPr>
        <w:t xml:space="preserve"> parameter-list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statement-block:</w:t>
      </w:r>
    </w:p>
    <w:p w:rsidR="00BB3E9B" w:rsidRPr="00A07D18" w:rsidRDefault="00BB3E9B"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p>
    <w:p w:rsidR="00BB3E9B" w:rsidRPr="00A07D18" w:rsidRDefault="00BB3E9B" w:rsidP="00E73AE6">
      <w:pPr>
        <w:pStyle w:val="BodyText"/>
        <w:rPr>
          <w:rStyle w:val="nonterminal"/>
        </w:rPr>
      </w:pPr>
      <w:r w:rsidRPr="00A07D18">
        <w:rPr>
          <w:rStyle w:val="nonterminal"/>
        </w:rPr>
        <w:tab/>
      </w:r>
      <w:r w:rsidRPr="00A07D18">
        <w:rPr>
          <w:rStyle w:val="nonterminal"/>
        </w:rPr>
        <w:tab/>
        <w:t>statement</w:t>
      </w:r>
      <w:r w:rsidRPr="00140BF9">
        <w:rPr>
          <w:rStyle w:val="code"/>
        </w:rPr>
        <w:t>;</w:t>
      </w:r>
      <w:r w:rsidRPr="00A07D18">
        <w:rPr>
          <w:rStyle w:val="nonterminal"/>
        </w:rPr>
        <w:t xml:space="preserve"> statement-block</w:t>
      </w:r>
    </w:p>
    <w:p w:rsidR="00261026" w:rsidRDefault="00261026" w:rsidP="00E73AE6"/>
    <w:p w:rsidR="00261026" w:rsidRDefault="00261026" w:rsidP="00E73AE6">
      <w:pPr>
        <w:rPr>
          <w:rStyle w:val="nonterminal"/>
        </w:rPr>
      </w:pPr>
    </w:p>
    <w:p w:rsidR="00261026" w:rsidRPr="00261026" w:rsidRDefault="00261026" w:rsidP="00261026">
      <w:pPr>
        <w:ind w:firstLine="720"/>
        <w:rPr>
          <w:rStyle w:val="nonterminal"/>
        </w:rPr>
      </w:pPr>
      <w:r w:rsidRPr="00261026">
        <w:rPr>
          <w:rStyle w:val="nonterminal"/>
        </w:rPr>
        <w:t>statement:</w:t>
      </w:r>
    </w:p>
    <w:p w:rsidR="00261026" w:rsidRPr="00261026" w:rsidRDefault="00261026" w:rsidP="00E73AE6">
      <w:pPr>
        <w:rPr>
          <w:rStyle w:val="nonterminal"/>
        </w:rPr>
      </w:pPr>
      <w:r w:rsidRPr="00261026">
        <w:rPr>
          <w:rStyle w:val="nonterminal"/>
        </w:rPr>
        <w:tab/>
      </w:r>
      <w:r w:rsidRPr="00261026">
        <w:rPr>
          <w:rStyle w:val="nonterminal"/>
        </w:rPr>
        <w:tab/>
        <w:t>expression-statement</w:t>
      </w:r>
    </w:p>
    <w:p w:rsidR="00261026" w:rsidRPr="00261026" w:rsidRDefault="00261026" w:rsidP="00E73AE6">
      <w:pPr>
        <w:rPr>
          <w:rStyle w:val="nonterminal"/>
        </w:rPr>
      </w:pPr>
      <w:r w:rsidRPr="00261026">
        <w:rPr>
          <w:rStyle w:val="nonterminal"/>
        </w:rPr>
        <w:tab/>
      </w:r>
      <w:r w:rsidRPr="00261026">
        <w:rPr>
          <w:rStyle w:val="nonterminal"/>
        </w:rPr>
        <w:tab/>
        <w:t>compound-statement</w:t>
      </w:r>
    </w:p>
    <w:p w:rsidR="00261026" w:rsidRPr="00261026" w:rsidRDefault="00261026" w:rsidP="00E73AE6">
      <w:pPr>
        <w:rPr>
          <w:rStyle w:val="nonterminal"/>
        </w:rPr>
      </w:pPr>
      <w:r w:rsidRPr="00261026">
        <w:rPr>
          <w:rStyle w:val="nonterminal"/>
        </w:rPr>
        <w:tab/>
      </w:r>
      <w:r w:rsidRPr="00261026">
        <w:rPr>
          <w:rStyle w:val="nonterminal"/>
        </w:rPr>
        <w:tab/>
        <w:t>selection-statement</w:t>
      </w:r>
    </w:p>
    <w:p w:rsidR="00261026" w:rsidRPr="00261026" w:rsidRDefault="00261026" w:rsidP="00E73AE6">
      <w:pPr>
        <w:rPr>
          <w:rStyle w:val="nonterminal"/>
        </w:rPr>
      </w:pPr>
      <w:r w:rsidRPr="00261026">
        <w:rPr>
          <w:rStyle w:val="nonterminal"/>
        </w:rPr>
        <w:tab/>
      </w:r>
      <w:r w:rsidRPr="00261026">
        <w:rPr>
          <w:rStyle w:val="nonterminal"/>
        </w:rPr>
        <w:tab/>
        <w:t>iteration-statement</w:t>
      </w:r>
    </w:p>
    <w:p w:rsidR="00261026" w:rsidRPr="00261026" w:rsidRDefault="00261026" w:rsidP="00E73AE6">
      <w:pPr>
        <w:rPr>
          <w:rStyle w:val="nonterminal"/>
        </w:rPr>
      </w:pPr>
      <w:r w:rsidRPr="00261026">
        <w:rPr>
          <w:rStyle w:val="nonterminal"/>
        </w:rPr>
        <w:tab/>
      </w:r>
      <w:r w:rsidRPr="00261026">
        <w:rPr>
          <w:rStyle w:val="nonterminal"/>
        </w:rPr>
        <w:tab/>
        <w:t>jump-statement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expression-statement: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t>expression</w:t>
      </w:r>
      <w:r w:rsidRPr="00A07D18">
        <w:rPr>
          <w:rStyle w:val="code"/>
        </w:rPr>
        <w:t>;</w:t>
      </w:r>
    </w:p>
    <w:p w:rsidR="00E73AE6"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w:t>
      </w:r>
    </w:p>
    <w:p w:rsidR="00BB3E9B" w:rsidRPr="00A07D18" w:rsidRDefault="00BB3E9B" w:rsidP="00E73AE6">
      <w:pPr>
        <w:pStyle w:val="BodyText"/>
        <w:rPr>
          <w:rStyle w:val="code"/>
        </w:rPr>
      </w:pPr>
    </w:p>
    <w:p w:rsidR="00BB3E9B" w:rsidRPr="00A07D18" w:rsidRDefault="00BB3E9B" w:rsidP="00E73AE6">
      <w:pPr>
        <w:pStyle w:val="BodyText"/>
        <w:rPr>
          <w:rStyle w:val="nonterminal"/>
        </w:rPr>
      </w:pPr>
      <w:r w:rsidRPr="00A07D18">
        <w:tab/>
      </w:r>
      <w:r w:rsidRPr="00A07D18">
        <w:rPr>
          <w:rStyle w:val="nonterminal"/>
        </w:rPr>
        <w:t>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t>
      </w:r>
      <w:r w:rsidRPr="00A07D18">
        <w:rPr>
          <w:rStyle w:val="nonterminal"/>
        </w:rPr>
        <w:t xml:space="preserve"> declaration-and-statement-list </w:t>
      </w:r>
      <w:r w:rsidRPr="00A07D18">
        <w:rPr>
          <w:rStyle w:val="code"/>
        </w:rPr>
        <w:t>}</w:t>
      </w:r>
    </w:p>
    <w:p w:rsidR="00BB3E9B" w:rsidRPr="00A07D18" w:rsidRDefault="00BB3E9B" w:rsidP="00E73AE6">
      <w:pPr>
        <w:pStyle w:val="BodyText"/>
        <w:rPr>
          <w:rStyle w:val="nonterminal"/>
        </w:rPr>
      </w:pPr>
    </w:p>
    <w:p w:rsidR="00BB3E9B" w:rsidRPr="00A07D18" w:rsidRDefault="00BB3E9B" w:rsidP="00E73AE6">
      <w:pPr>
        <w:pStyle w:val="BodyText"/>
        <w:rPr>
          <w:rStyle w:val="nonterminal"/>
        </w:rPr>
      </w:pPr>
      <w:r w:rsidRPr="00A07D18">
        <w:rPr>
          <w:rStyle w:val="nonterminal"/>
        </w:rPr>
        <w:tab/>
        <w:t>declaration-and-statement-list:</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declaration</w:t>
      </w:r>
    </w:p>
    <w:p w:rsidR="00BB3E9B" w:rsidRPr="00A07D18" w:rsidRDefault="00BB3E9B" w:rsidP="00E73AE6">
      <w:pPr>
        <w:pStyle w:val="BodyText"/>
        <w:rPr>
          <w:rStyle w:val="nonterminal"/>
        </w:rPr>
      </w:pPr>
      <w:r w:rsidRPr="00A07D18">
        <w:rPr>
          <w:rStyle w:val="nonterminal"/>
        </w:rPr>
        <w:tab/>
      </w:r>
      <w:r w:rsidRPr="00A07D18">
        <w:rPr>
          <w:rStyle w:val="nonterminal"/>
        </w:rPr>
        <w:tab/>
        <w:t>declaration-and-statement-list statement</w:t>
      </w:r>
    </w:p>
    <w:p w:rsidR="00BB3E9B" w:rsidRPr="00A07D18" w:rsidRDefault="00D6674C" w:rsidP="00E73AE6">
      <w:pPr>
        <w:pStyle w:val="BodyText"/>
        <w:rPr>
          <w:rStyle w:val="nonterminal"/>
        </w:rPr>
      </w:pPr>
      <w:r w:rsidRPr="00A07D18">
        <w:rPr>
          <w:rStyle w:val="nonterminal"/>
        </w:rPr>
        <w:tab/>
      </w:r>
      <w:r w:rsidRPr="00A07D18">
        <w:rPr>
          <w:rStyle w:val="nonterminal"/>
        </w:rPr>
        <w:tab/>
        <w:t>ε</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selection-statement: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if (</w:t>
      </w:r>
      <w:r w:rsidRPr="00A07D18">
        <w:rPr>
          <w:rStyle w:val="nonterminal"/>
        </w:rPr>
        <w:t>expression</w:t>
      </w:r>
      <w:r w:rsidRPr="00A07D18">
        <w:rPr>
          <w:rStyle w:val="code"/>
        </w:rPr>
        <w:t>)</w:t>
      </w:r>
      <w:r w:rsidRPr="00A07D18">
        <w:rPr>
          <w:rStyle w:val="nonterminal"/>
        </w:rPr>
        <w:t xml:space="preserve"> compound-statement </w:t>
      </w:r>
      <w:r w:rsidRPr="00A07D18">
        <w:rPr>
          <w:rStyle w:val="code"/>
        </w:rPr>
        <w:t>else</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iteration-statement: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while (</w:t>
      </w:r>
      <w:r w:rsidRPr="00A07D18">
        <w:rPr>
          <w:rStyle w:val="nonterminal"/>
        </w:rPr>
        <w:t>expression</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003741C4" w:rsidRPr="00A07D18">
        <w:rPr>
          <w:rStyle w:val="nonterminal"/>
        </w:rPr>
        <w:tab/>
      </w:r>
      <w:r w:rsidRPr="00A07D18">
        <w:rPr>
          <w:rStyle w:val="code"/>
        </w:rPr>
        <w:t>for (</w:t>
      </w:r>
      <w:r w:rsidRPr="00A07D18">
        <w:rPr>
          <w:rStyle w:val="nonterminal"/>
        </w:rPr>
        <w:t>expression-statement expression-statement expression-statement</w:t>
      </w:r>
      <w:r w:rsidRPr="00A07D18">
        <w:rPr>
          <w:rStyle w:val="code"/>
        </w:rPr>
        <w:t>)</w:t>
      </w:r>
      <w:r w:rsidRPr="00A07D18">
        <w:rPr>
          <w:rStyle w:val="nonterminal"/>
        </w:rPr>
        <w:t xml:space="preserve"> compound-statement</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for (</w:t>
      </w:r>
      <w:r w:rsidRPr="00A07D18">
        <w:rPr>
          <w:rStyle w:val="nonterminal"/>
        </w:rPr>
        <w:t xml:space="preserve">identifier </w:t>
      </w:r>
      <w:r w:rsidRPr="00A07D18">
        <w:rPr>
          <w:rStyle w:val="code"/>
        </w:rPr>
        <w:t>in</w:t>
      </w:r>
      <w:r w:rsidRPr="00A07D18">
        <w:rPr>
          <w:rStyle w:val="nonterminal"/>
        </w:rPr>
        <w:t xml:space="preserve"> identifier</w:t>
      </w:r>
      <w:r w:rsidRPr="00A07D18">
        <w:rPr>
          <w:rStyle w:val="code"/>
        </w:rPr>
        <w:t>)</w:t>
      </w:r>
      <w:r w:rsidRPr="00A07D18">
        <w:rPr>
          <w:rStyle w:val="nonterminal"/>
        </w:rPr>
        <w:t xml:space="preserve"> compound-statement</w:t>
      </w:r>
    </w:p>
    <w:p w:rsidR="00BB3E9B" w:rsidRPr="00A07D18" w:rsidRDefault="00BB3E9B" w:rsidP="00E73AE6"/>
    <w:p w:rsidR="00BB3E9B" w:rsidRPr="00A07D18" w:rsidRDefault="00BB3E9B" w:rsidP="00E73AE6">
      <w:pPr>
        <w:pStyle w:val="BodyText"/>
        <w:rPr>
          <w:rStyle w:val="nonterminal"/>
        </w:rPr>
      </w:pPr>
      <w:r w:rsidRPr="00A07D18">
        <w:tab/>
      </w:r>
      <w:r w:rsidRPr="00A07D18">
        <w:rPr>
          <w:rStyle w:val="nonterminal"/>
        </w:rPr>
        <w:t>jump-statement:</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break;</w:t>
      </w:r>
    </w:p>
    <w:p w:rsidR="00BB3E9B" w:rsidRPr="00A07D18" w:rsidRDefault="00BB3E9B" w:rsidP="00E73AE6">
      <w:pPr>
        <w:pStyle w:val="BodyText"/>
        <w:rPr>
          <w:rStyle w:val="code"/>
        </w:rPr>
      </w:pPr>
      <w:r w:rsidRPr="00A07D18">
        <w:rPr>
          <w:rStyle w:val="nonterminal"/>
        </w:rPr>
        <w:tab/>
      </w:r>
      <w:r w:rsidRPr="00A07D18">
        <w:rPr>
          <w:rStyle w:val="nonterminal"/>
        </w:rPr>
        <w:tab/>
      </w:r>
      <w:r w:rsidRPr="00A07D18">
        <w:rPr>
          <w:rStyle w:val="code"/>
        </w:rPr>
        <w:t>continue;</w:t>
      </w:r>
    </w:p>
    <w:p w:rsidR="00BB3E9B" w:rsidRPr="00A07D18" w:rsidRDefault="00BB3E9B" w:rsidP="00E73AE6">
      <w:pPr>
        <w:pStyle w:val="BodyText"/>
        <w:rPr>
          <w:rStyle w:val="nonterminal"/>
        </w:rPr>
      </w:pPr>
      <w:r w:rsidRPr="00A07D18">
        <w:rPr>
          <w:rStyle w:val="nonterminal"/>
        </w:rPr>
        <w:tab/>
      </w:r>
      <w:r w:rsidRPr="00A07D18">
        <w:rPr>
          <w:rStyle w:val="nonterminal"/>
        </w:rPr>
        <w:tab/>
      </w:r>
      <w:r w:rsidRPr="00A07D18">
        <w:rPr>
          <w:rStyle w:val="code"/>
        </w:rPr>
        <w:t>return</w:t>
      </w:r>
      <w:r w:rsidRPr="00A07D18">
        <w:rPr>
          <w:rStyle w:val="nonterminal"/>
        </w:rPr>
        <w:t xml:space="preserve"> expression-statement</w:t>
      </w:r>
    </w:p>
    <w:p w:rsidR="00AB2019" w:rsidRPr="00A07D18" w:rsidRDefault="00AB2019" w:rsidP="00E73AE6">
      <w:pPr>
        <w:pStyle w:val="BodyText"/>
      </w:pPr>
    </w:p>
    <w:p w:rsidR="00AB2019" w:rsidRPr="00A07D18" w:rsidRDefault="00AB2019" w:rsidP="00E73AE6">
      <w:pPr>
        <w:pStyle w:val="BodyText"/>
        <w:rPr>
          <w:rStyle w:val="nonterminal"/>
        </w:rPr>
      </w:pPr>
      <w:r w:rsidRPr="00A07D18">
        <w:tab/>
      </w:r>
      <w:r w:rsidRPr="00A07D18">
        <w:rPr>
          <w:rStyle w:val="nonterminal"/>
        </w:rPr>
        <w:t>node-definition:</w:t>
      </w:r>
    </w:p>
    <w:p w:rsidR="00AB2019" w:rsidRPr="00A07D18" w:rsidRDefault="00AB2019" w:rsidP="00E73AE6">
      <w:pPr>
        <w:pStyle w:val="BodyText"/>
        <w:rPr>
          <w:rStyle w:val="nonterminal"/>
        </w:rPr>
      </w:pPr>
      <w:r w:rsidRPr="00A07D18">
        <w:rPr>
          <w:rStyle w:val="nonterminal"/>
        </w:rPr>
        <w:tab/>
      </w:r>
      <w:r w:rsidRPr="00A07D18">
        <w:rPr>
          <w:rStyle w:val="nonterminal"/>
        </w:rPr>
        <w:tab/>
        <w:t>node-type-name</w:t>
      </w:r>
      <w:r w:rsidRPr="00A07D18">
        <w:rPr>
          <w:rStyle w:val="code"/>
        </w:rPr>
        <w:t>(</w:t>
      </w:r>
      <w:r w:rsidRPr="00A07D18">
        <w:rPr>
          <w:rStyle w:val="nonterminal"/>
        </w:rPr>
        <w:t>attribute-list</w:t>
      </w:r>
      <w:r w:rsidRPr="00A07D18">
        <w:rPr>
          <w:rStyle w:val="code"/>
        </w:rPr>
        <w: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node-init:</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node-name </w:t>
      </w:r>
      <w:r w:rsidRPr="00A07D18">
        <w:rPr>
          <w:rStyle w:val="code"/>
        </w:rPr>
        <w:t>=</w:t>
      </w:r>
      <w:r w:rsidRPr="00A07D18">
        <w:rPr>
          <w:rStyle w:val="nonterminal"/>
        </w:rPr>
        <w:t xml:space="preserve"> node-definition</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label-node:</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node-definition</w:t>
      </w:r>
    </w:p>
    <w:p w:rsidR="001C1D0F" w:rsidRPr="00A07D18" w:rsidRDefault="001C1D0F" w:rsidP="00E73AE6">
      <w:pPr>
        <w:pStyle w:val="BodyText"/>
        <w:rPr>
          <w:rStyle w:val="nonterminal"/>
        </w:rPr>
      </w:pPr>
      <w:r w:rsidRPr="00A07D18">
        <w:rPr>
          <w:rStyle w:val="nonterminal"/>
        </w:rPr>
        <w:tab/>
      </w:r>
      <w:r w:rsidRPr="00A07D18">
        <w:rPr>
          <w:rStyle w:val="nonterminal"/>
        </w:rPr>
        <w:tab/>
        <w:t xml:space="preserve">label-name </w:t>
      </w:r>
      <w:r w:rsidRPr="00A07D18">
        <w:rPr>
          <w:rStyle w:val="code"/>
        </w:rPr>
        <w:t>:</w:t>
      </w:r>
      <w:r w:rsidRPr="00A07D18">
        <w:rPr>
          <w:rStyle w:val="nonterminal"/>
        </w:rPr>
        <w:t xml:space="preserve"> node-init</w:t>
      </w:r>
    </w:p>
    <w:p w:rsidR="001C1D0F" w:rsidRPr="00A07D18" w:rsidRDefault="001C1D0F" w:rsidP="00E73AE6"/>
    <w:p w:rsidR="001C1D0F" w:rsidRPr="00A07D18" w:rsidRDefault="001C1D0F" w:rsidP="00E73AE6">
      <w:pPr>
        <w:pStyle w:val="BodyText"/>
        <w:rPr>
          <w:rStyle w:val="nonterminal"/>
        </w:rPr>
      </w:pPr>
      <w:r w:rsidRPr="00A07D18">
        <w:tab/>
      </w:r>
      <w:r w:rsidRPr="00A07D18">
        <w:rPr>
          <w:rStyle w:val="nonterminal"/>
        </w:rPr>
        <w:t>arc-init:</w:t>
      </w:r>
    </w:p>
    <w:p w:rsidR="00DB7373" w:rsidRDefault="001C1D0F" w:rsidP="003741C4">
      <w:pPr>
        <w:pStyle w:val="BodyText"/>
        <w:rPr>
          <w:rStyle w:val="nonterminal"/>
        </w:rPr>
      </w:pPr>
      <w:r w:rsidRPr="00A07D18">
        <w:rPr>
          <w:rStyle w:val="nonterminal"/>
        </w:rPr>
        <w:tab/>
      </w:r>
      <w:r w:rsidRPr="00A07D18">
        <w:rPr>
          <w:rStyle w:val="nonterminal"/>
        </w:rPr>
        <w:tab/>
        <w:t xml:space="preserve">arc-name </w:t>
      </w:r>
      <w:r w:rsidRPr="00A07D18">
        <w:rPr>
          <w:rStyle w:val="code"/>
        </w:rPr>
        <w:t>=</w:t>
      </w:r>
      <w:r w:rsidRPr="00A07D18">
        <w:rPr>
          <w:rStyle w:val="nonterminal"/>
        </w:rPr>
        <w:t xml:space="preserve"> arc-definition</w:t>
      </w:r>
    </w:p>
    <w:p w:rsidR="00FA12F3" w:rsidRPr="00FA12F3" w:rsidRDefault="00FA12F3" w:rsidP="003741C4">
      <w:pPr>
        <w:pStyle w:val="BodyText"/>
        <w:rPr>
          <w:rStyle w:val="nonterminal"/>
          <w:i w:val="0"/>
        </w:rPr>
      </w:pPr>
    </w:p>
    <w:p w:rsidR="00FA12F3" w:rsidRPr="0011350C" w:rsidRDefault="00FA12F3" w:rsidP="00FA12F3">
      <w:pPr>
        <w:pStyle w:val="Heading2"/>
      </w:pPr>
      <w:r>
        <w:t>10.5</w:t>
      </w:r>
      <w:r w:rsidRPr="0011350C">
        <w:t xml:space="preserve"> </w:t>
      </w:r>
      <w:r>
        <w:t>Runtime Environment</w:t>
      </w:r>
    </w:p>
    <w:p w:rsidR="00FA12F3" w:rsidRDefault="00FA12F3" w:rsidP="003741C4">
      <w:pPr>
        <w:pStyle w:val="BodyText"/>
      </w:pPr>
    </w:p>
    <w:p w:rsidR="00FA12F3" w:rsidRDefault="00FA12F3" w:rsidP="003741C4">
      <w:pPr>
        <w:pStyle w:val="BodyText"/>
      </w:pPr>
      <w:r>
        <w:t>Flow programs are compiled into Java, so the runtime environment is Java.</w:t>
      </w:r>
    </w:p>
    <w:p w:rsidR="00FA12F3" w:rsidRDefault="00FA12F3" w:rsidP="003741C4">
      <w:pPr>
        <w:pStyle w:val="BodyText"/>
      </w:pPr>
      <w:r>
        <w:br/>
        <w:t>The compilation process is as follows:</w:t>
      </w:r>
    </w:p>
    <w:p w:rsidR="00FA12F3" w:rsidRDefault="00FA12F3" w:rsidP="003741C4">
      <w:pPr>
        <w:pStyle w:val="BodyText"/>
      </w:pPr>
    </w:p>
    <w:p w:rsidR="00321090" w:rsidRDefault="00FA12F3" w:rsidP="003741C4">
      <w:pPr>
        <w:pStyle w:val="BodyText"/>
      </w:pPr>
      <w:r>
        <w:tab/>
        <w:t>1) Compile the graph.</w:t>
      </w:r>
      <w:r w:rsidR="00321090">
        <w:t xml:space="preserve"> </w:t>
      </w:r>
    </w:p>
    <w:p w:rsidR="00FA12F3" w:rsidRPr="00FC6B2A" w:rsidRDefault="00321090" w:rsidP="003741C4">
      <w:pPr>
        <w:pStyle w:val="BodyText"/>
        <w:rPr>
          <w:i/>
        </w:rPr>
      </w:pPr>
      <w:r>
        <w:tab/>
      </w:r>
      <w:r>
        <w:tab/>
      </w:r>
      <w:r w:rsidRPr="00FC6B2A">
        <w:rPr>
          <w:i/>
        </w:rPr>
        <w:t xml:space="preserve">The result is a graph </w:t>
      </w:r>
      <w:r w:rsidR="00084746">
        <w:rPr>
          <w:i/>
        </w:rPr>
        <w:t>file that will be used as input for the solver</w:t>
      </w:r>
      <w:r w:rsidRPr="00FC6B2A">
        <w:rPr>
          <w:i/>
        </w:rPr>
        <w:t>.</w:t>
      </w:r>
    </w:p>
    <w:p w:rsidR="00FA12F3" w:rsidRDefault="00FA12F3" w:rsidP="003741C4">
      <w:pPr>
        <w:pStyle w:val="BodyText"/>
      </w:pPr>
      <w:r>
        <w:tab/>
        <w:t xml:space="preserve">2) Compile the solver </w:t>
      </w:r>
      <w:r w:rsidR="00E018BB">
        <w:t>with the freshly outputted graph file</w:t>
      </w:r>
      <w:r w:rsidR="00321090">
        <w:t>.</w:t>
      </w:r>
    </w:p>
    <w:p w:rsidR="00321090" w:rsidRPr="00FC6B2A" w:rsidRDefault="00321090" w:rsidP="003741C4">
      <w:pPr>
        <w:pStyle w:val="BodyText"/>
        <w:rPr>
          <w:i/>
        </w:rPr>
      </w:pPr>
      <w:r>
        <w:tab/>
      </w:r>
      <w:r>
        <w:tab/>
      </w:r>
      <w:r w:rsidRPr="00FC6B2A">
        <w:rPr>
          <w:i/>
        </w:rPr>
        <w:t>The result is the solver in a java file that can be run.</w:t>
      </w:r>
    </w:p>
    <w:p w:rsidR="00FA12F3" w:rsidRDefault="00FA12F3" w:rsidP="003741C4">
      <w:pPr>
        <w:pStyle w:val="BodyText"/>
      </w:pPr>
      <w:r>
        <w:tab/>
        <w:t>3) Run the solver.</w:t>
      </w:r>
    </w:p>
    <w:p w:rsidR="00FA12F3" w:rsidRDefault="00FA12F3" w:rsidP="003741C4">
      <w:pPr>
        <w:pStyle w:val="BodyText"/>
      </w:pPr>
    </w:p>
    <w:p w:rsidR="00FA12F3" w:rsidRDefault="00FA12F3" w:rsidP="003741C4">
      <w:pPr>
        <w:pStyle w:val="BodyText"/>
      </w:pPr>
      <w:r>
        <w:t>Example:</w:t>
      </w:r>
    </w:p>
    <w:p w:rsidR="00FA12F3" w:rsidRDefault="00FA12F3" w:rsidP="003741C4">
      <w:pPr>
        <w:pStyle w:val="BodyText"/>
      </w:pPr>
      <w:r>
        <w:tab/>
      </w:r>
    </w:p>
    <w:p w:rsidR="00FA12F3" w:rsidRDefault="00FA12F3" w:rsidP="00FA12F3">
      <w:pPr>
        <w:pStyle w:val="BodyText"/>
        <w:tabs>
          <w:tab w:val="left" w:pos="720"/>
          <w:tab w:val="left" w:pos="1440"/>
          <w:tab w:val="left" w:pos="2160"/>
          <w:tab w:val="left" w:pos="2880"/>
          <w:tab w:val="left" w:pos="3600"/>
          <w:tab w:val="left" w:pos="4320"/>
          <w:tab w:val="left" w:pos="4920"/>
        </w:tabs>
      </w:pPr>
      <w:r>
        <w:tab/>
        <w:t>flow ExGraph.flowg</w:t>
      </w:r>
      <w:r>
        <w:tab/>
      </w:r>
      <w:r w:rsidR="00084746">
        <w:tab/>
      </w:r>
      <w:r w:rsidR="00084746">
        <w:tab/>
      </w:r>
      <w:r w:rsidR="00084746">
        <w:tab/>
      </w:r>
      <w:r w:rsidR="009F63E5">
        <w:t>--&gt; Graph.</w:t>
      </w:r>
      <w:r w:rsidR="00084746">
        <w:t>java</w:t>
      </w:r>
    </w:p>
    <w:p w:rsidR="00FA12F3" w:rsidRDefault="00FA12F3" w:rsidP="00FA12F3">
      <w:pPr>
        <w:pStyle w:val="BodyText"/>
        <w:tabs>
          <w:tab w:val="left" w:pos="720"/>
          <w:tab w:val="left" w:pos="1440"/>
          <w:tab w:val="left" w:pos="2160"/>
          <w:tab w:val="left" w:pos="2880"/>
          <w:tab w:val="left" w:pos="3600"/>
          <w:tab w:val="left" w:pos="4320"/>
          <w:tab w:val="left" w:pos="4920"/>
        </w:tabs>
      </w:pPr>
      <w:r>
        <w:tab/>
        <w:t xml:space="preserve">flow ExSolver.flow </w:t>
      </w:r>
      <w:r w:rsidR="00084746">
        <w:t>ExGraph.java</w:t>
      </w:r>
      <w:r w:rsidR="009F63E5">
        <w:tab/>
      </w:r>
      <w:r w:rsidR="00084746">
        <w:tab/>
      </w:r>
      <w:r w:rsidR="009F63E5">
        <w:t>--&gt; Solver.java</w:t>
      </w:r>
    </w:p>
    <w:p w:rsidR="00FA12F3" w:rsidRPr="00FA12F3" w:rsidRDefault="00084746" w:rsidP="00FA12F3">
      <w:pPr>
        <w:pStyle w:val="BodyText"/>
        <w:tabs>
          <w:tab w:val="left" w:pos="720"/>
          <w:tab w:val="left" w:pos="1440"/>
          <w:tab w:val="left" w:pos="2160"/>
          <w:tab w:val="left" w:pos="2880"/>
          <w:tab w:val="left" w:pos="3600"/>
          <w:tab w:val="left" w:pos="4320"/>
          <w:tab w:val="left" w:pos="4920"/>
        </w:tabs>
      </w:pPr>
      <w:r>
        <w:tab/>
        <w:t>java Solver.java</w:t>
      </w:r>
    </w:p>
    <w:sectPr w:rsidR="00FA12F3" w:rsidRPr="00FA12F3" w:rsidSect="007908B6">
      <w:headerReference w:type="default" r:id="rId9"/>
      <w:pgSz w:w="12240" w:h="15840"/>
      <w:pgMar w:top="1426" w:right="1426" w:bottom="1426" w:left="1426"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86F" w:rsidRDefault="006E186F" w:rsidP="0040003B">
      <w:r>
        <w:separator/>
      </w:r>
    </w:p>
  </w:endnote>
  <w:endnote w:type="continuationSeparator" w:id="0">
    <w:p w:rsidR="006E186F" w:rsidRDefault="006E186F" w:rsidP="0040003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badi MT Condensed Extra Bold">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86F" w:rsidRDefault="006E186F" w:rsidP="0040003B">
      <w:r>
        <w:separator/>
      </w:r>
    </w:p>
  </w:footnote>
  <w:footnote w:type="continuationSeparator" w:id="0">
    <w:p w:rsidR="006E186F" w:rsidRDefault="006E186F" w:rsidP="00400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47632"/>
      <w:docPartObj>
        <w:docPartGallery w:val="Page Numbers (Top of Page)"/>
        <w:docPartUnique/>
      </w:docPartObj>
    </w:sdtPr>
    <w:sdtContent>
      <w:p w:rsidR="00A75A9F" w:rsidRDefault="00A75A9F">
        <w:pPr>
          <w:pStyle w:val="Header"/>
          <w:jc w:val="right"/>
        </w:pPr>
        <w:fldSimple w:instr=" PAGE   \* MERGEFORMAT ">
          <w:r w:rsidR="004B247F">
            <w:rPr>
              <w:noProof/>
            </w:rPr>
            <w:t>20</w:t>
          </w:r>
        </w:fldSimple>
      </w:p>
    </w:sdtContent>
  </w:sdt>
  <w:p w:rsidR="00A75A9F" w:rsidRDefault="00A75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E7E24"/>
    <w:multiLevelType w:val="hybridMultilevel"/>
    <w:tmpl w:val="B1708912"/>
    <w:lvl w:ilvl="0" w:tplc="FA80994E">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0205A"/>
    <w:multiLevelType w:val="hybridMultilevel"/>
    <w:tmpl w:val="D6D2B300"/>
    <w:lvl w:ilvl="0" w:tplc="79DE95D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62753"/>
    <w:rsid w:val="00007A4C"/>
    <w:rsid w:val="00023DFD"/>
    <w:rsid w:val="00046EAE"/>
    <w:rsid w:val="00065742"/>
    <w:rsid w:val="0007437C"/>
    <w:rsid w:val="00084746"/>
    <w:rsid w:val="00095033"/>
    <w:rsid w:val="000B3CE7"/>
    <w:rsid w:val="000C332B"/>
    <w:rsid w:val="000D0BF5"/>
    <w:rsid w:val="000D7213"/>
    <w:rsid w:val="000E27EE"/>
    <w:rsid w:val="000E7757"/>
    <w:rsid w:val="00104115"/>
    <w:rsid w:val="001062A3"/>
    <w:rsid w:val="00107F1B"/>
    <w:rsid w:val="0011350C"/>
    <w:rsid w:val="0011538E"/>
    <w:rsid w:val="00131FE9"/>
    <w:rsid w:val="00135C16"/>
    <w:rsid w:val="001402D7"/>
    <w:rsid w:val="00140BF9"/>
    <w:rsid w:val="001469C6"/>
    <w:rsid w:val="00194CBF"/>
    <w:rsid w:val="001C1D0F"/>
    <w:rsid w:val="001C1E7D"/>
    <w:rsid w:val="001E7EBA"/>
    <w:rsid w:val="002400AC"/>
    <w:rsid w:val="00261026"/>
    <w:rsid w:val="00273D8E"/>
    <w:rsid w:val="00292790"/>
    <w:rsid w:val="00295A1C"/>
    <w:rsid w:val="002B302C"/>
    <w:rsid w:val="002C3EFE"/>
    <w:rsid w:val="002E6FDC"/>
    <w:rsid w:val="002F7872"/>
    <w:rsid w:val="00313400"/>
    <w:rsid w:val="00321090"/>
    <w:rsid w:val="003236F2"/>
    <w:rsid w:val="00331D03"/>
    <w:rsid w:val="00341661"/>
    <w:rsid w:val="00356F74"/>
    <w:rsid w:val="003604E2"/>
    <w:rsid w:val="003719BA"/>
    <w:rsid w:val="003741C4"/>
    <w:rsid w:val="0037629A"/>
    <w:rsid w:val="0038747C"/>
    <w:rsid w:val="003A7787"/>
    <w:rsid w:val="003B7888"/>
    <w:rsid w:val="003C6E0A"/>
    <w:rsid w:val="003D0990"/>
    <w:rsid w:val="003D50DD"/>
    <w:rsid w:val="003E4961"/>
    <w:rsid w:val="003F7576"/>
    <w:rsid w:val="0040003B"/>
    <w:rsid w:val="00415D78"/>
    <w:rsid w:val="00416BDF"/>
    <w:rsid w:val="00424130"/>
    <w:rsid w:val="00430CA1"/>
    <w:rsid w:val="00433E6D"/>
    <w:rsid w:val="00436874"/>
    <w:rsid w:val="00446BA5"/>
    <w:rsid w:val="0044726D"/>
    <w:rsid w:val="00447407"/>
    <w:rsid w:val="0047007E"/>
    <w:rsid w:val="004725FB"/>
    <w:rsid w:val="004B247F"/>
    <w:rsid w:val="004D0915"/>
    <w:rsid w:val="004D35E0"/>
    <w:rsid w:val="004E1B4A"/>
    <w:rsid w:val="004F0E27"/>
    <w:rsid w:val="004F32B3"/>
    <w:rsid w:val="00501358"/>
    <w:rsid w:val="005120CE"/>
    <w:rsid w:val="0051739E"/>
    <w:rsid w:val="00522FC9"/>
    <w:rsid w:val="00527975"/>
    <w:rsid w:val="0054431E"/>
    <w:rsid w:val="0055654D"/>
    <w:rsid w:val="0057094D"/>
    <w:rsid w:val="005764EB"/>
    <w:rsid w:val="00583DD5"/>
    <w:rsid w:val="00593171"/>
    <w:rsid w:val="00593B30"/>
    <w:rsid w:val="005B0AEA"/>
    <w:rsid w:val="005B2673"/>
    <w:rsid w:val="005B4A16"/>
    <w:rsid w:val="005B4AC9"/>
    <w:rsid w:val="005D48D3"/>
    <w:rsid w:val="005E42D2"/>
    <w:rsid w:val="005E6205"/>
    <w:rsid w:val="005E6905"/>
    <w:rsid w:val="005E7AFF"/>
    <w:rsid w:val="005F5341"/>
    <w:rsid w:val="006117C1"/>
    <w:rsid w:val="0061329A"/>
    <w:rsid w:val="00626D58"/>
    <w:rsid w:val="0068076B"/>
    <w:rsid w:val="006A0E22"/>
    <w:rsid w:val="006B6FB0"/>
    <w:rsid w:val="006C1192"/>
    <w:rsid w:val="006C2823"/>
    <w:rsid w:val="006D704F"/>
    <w:rsid w:val="006E1037"/>
    <w:rsid w:val="006E186F"/>
    <w:rsid w:val="006F4751"/>
    <w:rsid w:val="006F5D70"/>
    <w:rsid w:val="006F7775"/>
    <w:rsid w:val="0070484A"/>
    <w:rsid w:val="0071321D"/>
    <w:rsid w:val="00736772"/>
    <w:rsid w:val="007532A0"/>
    <w:rsid w:val="0076248E"/>
    <w:rsid w:val="00766F8C"/>
    <w:rsid w:val="0077336A"/>
    <w:rsid w:val="00780BC0"/>
    <w:rsid w:val="00785631"/>
    <w:rsid w:val="00785AB5"/>
    <w:rsid w:val="007908B6"/>
    <w:rsid w:val="007E2B86"/>
    <w:rsid w:val="007E5144"/>
    <w:rsid w:val="00803E76"/>
    <w:rsid w:val="00804A78"/>
    <w:rsid w:val="00812DB1"/>
    <w:rsid w:val="00820C6C"/>
    <w:rsid w:val="008251C9"/>
    <w:rsid w:val="008419DF"/>
    <w:rsid w:val="00845B89"/>
    <w:rsid w:val="0086216D"/>
    <w:rsid w:val="00874E8A"/>
    <w:rsid w:val="0088012B"/>
    <w:rsid w:val="00883A7F"/>
    <w:rsid w:val="008C12E4"/>
    <w:rsid w:val="008F451D"/>
    <w:rsid w:val="008F6A43"/>
    <w:rsid w:val="009017A4"/>
    <w:rsid w:val="00911295"/>
    <w:rsid w:val="00941F05"/>
    <w:rsid w:val="00942E44"/>
    <w:rsid w:val="00943AF9"/>
    <w:rsid w:val="00971784"/>
    <w:rsid w:val="0097514D"/>
    <w:rsid w:val="00983EBF"/>
    <w:rsid w:val="00994227"/>
    <w:rsid w:val="009957A4"/>
    <w:rsid w:val="009B1E24"/>
    <w:rsid w:val="009C3BD6"/>
    <w:rsid w:val="009D1C2B"/>
    <w:rsid w:val="009D473A"/>
    <w:rsid w:val="009D7D8D"/>
    <w:rsid w:val="009E5070"/>
    <w:rsid w:val="009F63E5"/>
    <w:rsid w:val="00A012CF"/>
    <w:rsid w:val="00A07D18"/>
    <w:rsid w:val="00A107D5"/>
    <w:rsid w:val="00A5035D"/>
    <w:rsid w:val="00A61504"/>
    <w:rsid w:val="00A6705A"/>
    <w:rsid w:val="00A7495A"/>
    <w:rsid w:val="00A75A9F"/>
    <w:rsid w:val="00A8228A"/>
    <w:rsid w:val="00A92FC0"/>
    <w:rsid w:val="00A97978"/>
    <w:rsid w:val="00AB2019"/>
    <w:rsid w:val="00AD48B7"/>
    <w:rsid w:val="00AF7061"/>
    <w:rsid w:val="00B01C6E"/>
    <w:rsid w:val="00B21F44"/>
    <w:rsid w:val="00B304CD"/>
    <w:rsid w:val="00B42694"/>
    <w:rsid w:val="00B50E9D"/>
    <w:rsid w:val="00B510A0"/>
    <w:rsid w:val="00B54C49"/>
    <w:rsid w:val="00B62753"/>
    <w:rsid w:val="00B828FF"/>
    <w:rsid w:val="00B86972"/>
    <w:rsid w:val="00B93B23"/>
    <w:rsid w:val="00BB3E9B"/>
    <w:rsid w:val="00BD710E"/>
    <w:rsid w:val="00BD775A"/>
    <w:rsid w:val="00BE1B97"/>
    <w:rsid w:val="00BF0F72"/>
    <w:rsid w:val="00C007CB"/>
    <w:rsid w:val="00C14DDD"/>
    <w:rsid w:val="00C25715"/>
    <w:rsid w:val="00C27746"/>
    <w:rsid w:val="00C30EC2"/>
    <w:rsid w:val="00C33BA1"/>
    <w:rsid w:val="00C511FB"/>
    <w:rsid w:val="00C539D4"/>
    <w:rsid w:val="00C77EC0"/>
    <w:rsid w:val="00C942FB"/>
    <w:rsid w:val="00CB6AB0"/>
    <w:rsid w:val="00CC32B9"/>
    <w:rsid w:val="00CC78C9"/>
    <w:rsid w:val="00CD15BC"/>
    <w:rsid w:val="00CD23E3"/>
    <w:rsid w:val="00CF6A6A"/>
    <w:rsid w:val="00D17225"/>
    <w:rsid w:val="00D20796"/>
    <w:rsid w:val="00D22095"/>
    <w:rsid w:val="00D6674C"/>
    <w:rsid w:val="00D74BE8"/>
    <w:rsid w:val="00D858BA"/>
    <w:rsid w:val="00DA2A9F"/>
    <w:rsid w:val="00DB7373"/>
    <w:rsid w:val="00DC24E0"/>
    <w:rsid w:val="00DC5A7A"/>
    <w:rsid w:val="00DE40A5"/>
    <w:rsid w:val="00DF6B35"/>
    <w:rsid w:val="00E018BB"/>
    <w:rsid w:val="00E077CD"/>
    <w:rsid w:val="00E11EB0"/>
    <w:rsid w:val="00E1701C"/>
    <w:rsid w:val="00E306E1"/>
    <w:rsid w:val="00E31EED"/>
    <w:rsid w:val="00E52303"/>
    <w:rsid w:val="00E73AE6"/>
    <w:rsid w:val="00E74C84"/>
    <w:rsid w:val="00E94358"/>
    <w:rsid w:val="00EB0B41"/>
    <w:rsid w:val="00EB2468"/>
    <w:rsid w:val="00EC3EC1"/>
    <w:rsid w:val="00EC7CA4"/>
    <w:rsid w:val="00EE065F"/>
    <w:rsid w:val="00EF3499"/>
    <w:rsid w:val="00F074A8"/>
    <w:rsid w:val="00F232A1"/>
    <w:rsid w:val="00F3598F"/>
    <w:rsid w:val="00F65191"/>
    <w:rsid w:val="00F65C07"/>
    <w:rsid w:val="00F70E40"/>
    <w:rsid w:val="00FA12F3"/>
    <w:rsid w:val="00FB6A7B"/>
    <w:rsid w:val="00FB777D"/>
    <w:rsid w:val="00FC5991"/>
    <w:rsid w:val="00FC5D87"/>
    <w:rsid w:val="00FC6B2A"/>
    <w:rsid w:val="00FD2BE1"/>
    <w:rsid w:val="00FF2D2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atentStyles>
  <w:style w:type="paragraph" w:default="1" w:styleId="Normal">
    <w:name w:val="Normal"/>
    <w:qFormat/>
    <w:rsid w:val="00C46100"/>
  </w:style>
  <w:style w:type="paragraph" w:styleId="Heading1">
    <w:name w:val="heading 1"/>
    <w:basedOn w:val="Normal"/>
    <w:next w:val="Normal"/>
    <w:link w:val="Heading1Char"/>
    <w:uiPriority w:val="9"/>
    <w:qFormat/>
    <w:rsid w:val="00B42694"/>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93171"/>
    <w:pPr>
      <w:keepNext/>
      <w:keepLines/>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qFormat/>
    <w:rsid w:val="00135C16"/>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9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93171"/>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35C16"/>
    <w:rPr>
      <w:rFonts w:asciiTheme="majorHAnsi" w:eastAsiaTheme="majorEastAsia" w:hAnsiTheme="majorHAnsi" w:cstheme="majorBidi"/>
      <w:b/>
      <w:bCs/>
    </w:rPr>
  </w:style>
  <w:style w:type="paragraph" w:styleId="ListParagraph">
    <w:name w:val="List Paragraph"/>
    <w:basedOn w:val="Normal"/>
    <w:uiPriority w:val="34"/>
    <w:qFormat/>
    <w:rsid w:val="00874E8A"/>
    <w:pPr>
      <w:ind w:left="720"/>
      <w:contextualSpacing/>
    </w:pPr>
  </w:style>
  <w:style w:type="character" w:customStyle="1" w:styleId="code">
    <w:name w:val="code"/>
    <w:basedOn w:val="BodyTextChar"/>
    <w:rsid w:val="002F7872"/>
    <w:rPr>
      <w:rFonts w:ascii="Courier" w:hAnsi="Courier"/>
    </w:rPr>
  </w:style>
  <w:style w:type="character" w:customStyle="1" w:styleId="BodyTextChar">
    <w:name w:val="Body Text Char"/>
    <w:basedOn w:val="DefaultParagraphFont"/>
    <w:link w:val="BodyText"/>
    <w:rsid w:val="004E1B4A"/>
  </w:style>
  <w:style w:type="paragraph" w:styleId="BodyText">
    <w:name w:val="Body Text"/>
    <w:basedOn w:val="Normal"/>
    <w:link w:val="BodyTextChar"/>
    <w:rsid w:val="004E1B4A"/>
    <w:pPr>
      <w:jc w:val="both"/>
    </w:pPr>
  </w:style>
  <w:style w:type="paragraph" w:styleId="Quote">
    <w:name w:val="Quote"/>
    <w:basedOn w:val="Normal"/>
    <w:next w:val="Normal"/>
    <w:link w:val="QuoteChar"/>
    <w:rsid w:val="00FC5991"/>
  </w:style>
  <w:style w:type="character" w:customStyle="1" w:styleId="QuoteChar">
    <w:name w:val="Quote Char"/>
    <w:basedOn w:val="DefaultParagraphFont"/>
    <w:link w:val="Quote"/>
    <w:rsid w:val="00FC5991"/>
  </w:style>
  <w:style w:type="paragraph" w:styleId="BlockText">
    <w:name w:val="Block Text"/>
    <w:basedOn w:val="Normal"/>
    <w:rsid w:val="00B426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BookTitle">
    <w:name w:val="Book Title"/>
    <w:basedOn w:val="DefaultParagraphFont"/>
    <w:rsid w:val="002F7872"/>
    <w:rPr>
      <w:rFonts w:ascii="Abadi MT Condensed Extra Bold" w:hAnsi="Abadi MT Condensed Extra Bold"/>
    </w:rPr>
  </w:style>
  <w:style w:type="paragraph" w:styleId="NoSpacing">
    <w:name w:val="No Spacing"/>
    <w:uiPriority w:val="1"/>
    <w:qFormat/>
    <w:rsid w:val="00D74BE8"/>
    <w:rPr>
      <w:rFonts w:ascii="Times New Roman" w:eastAsiaTheme="minorEastAsia" w:hAnsi="Times New Roman"/>
      <w:szCs w:val="22"/>
      <w:lang w:eastAsia="zh-TW"/>
    </w:rPr>
  </w:style>
  <w:style w:type="character" w:customStyle="1" w:styleId="nonterminal">
    <w:name w:val="nonterminal"/>
    <w:basedOn w:val="DefaultParagraphFont"/>
    <w:rsid w:val="003F7576"/>
    <w:rPr>
      <w:rFonts w:asciiTheme="minorHAnsi" w:hAnsiTheme="minorHAnsi"/>
      <w:i/>
      <w:sz w:val="24"/>
    </w:rPr>
  </w:style>
  <w:style w:type="character" w:customStyle="1" w:styleId="url">
    <w:name w:val="url"/>
    <w:basedOn w:val="DefaultParagraphFont"/>
    <w:rsid w:val="00447407"/>
    <w:rPr>
      <w:color w:val="0000FF"/>
      <w:u w:val="single"/>
    </w:rPr>
  </w:style>
  <w:style w:type="character" w:customStyle="1" w:styleId="CommentTextChar">
    <w:name w:val="Comment Text Char"/>
    <w:basedOn w:val="DefaultParagraphFont"/>
    <w:link w:val="CommentText"/>
    <w:uiPriority w:val="99"/>
    <w:rsid w:val="00522FC9"/>
    <w:rPr>
      <w:rFonts w:ascii="Times New Roman" w:eastAsia="SimSun" w:hAnsi="Times New Roman" w:cs="Times New Roman"/>
      <w:sz w:val="20"/>
      <w:szCs w:val="20"/>
      <w:lang w:eastAsia="zh-CN"/>
    </w:rPr>
  </w:style>
  <w:style w:type="paragraph" w:styleId="CommentText">
    <w:name w:val="annotation text"/>
    <w:basedOn w:val="Normal"/>
    <w:link w:val="CommentTextChar"/>
    <w:uiPriority w:val="99"/>
    <w:unhideWhenUsed/>
    <w:rsid w:val="00522FC9"/>
    <w:pPr>
      <w:spacing w:after="200"/>
    </w:pPr>
    <w:rPr>
      <w:rFonts w:ascii="Times New Roman" w:eastAsia="SimSun" w:hAnsi="Times New Roman" w:cs="Times New Roman"/>
      <w:sz w:val="20"/>
      <w:szCs w:val="20"/>
      <w:lang w:eastAsia="zh-CN"/>
    </w:rPr>
  </w:style>
  <w:style w:type="character" w:customStyle="1" w:styleId="CommentSubjectChar">
    <w:name w:val="Comment Subject Char"/>
    <w:basedOn w:val="CommentTextChar"/>
    <w:link w:val="CommentSubject"/>
    <w:uiPriority w:val="99"/>
    <w:rsid w:val="00522FC9"/>
    <w:rPr>
      <w:b/>
      <w:bCs/>
    </w:rPr>
  </w:style>
  <w:style w:type="paragraph" w:styleId="CommentSubject">
    <w:name w:val="annotation subject"/>
    <w:basedOn w:val="CommentText"/>
    <w:next w:val="CommentText"/>
    <w:link w:val="CommentSubjectChar"/>
    <w:uiPriority w:val="99"/>
    <w:unhideWhenUsed/>
    <w:rsid w:val="00522FC9"/>
    <w:rPr>
      <w:b/>
      <w:bCs/>
    </w:rPr>
  </w:style>
  <w:style w:type="character" w:customStyle="1" w:styleId="BalloonTextChar">
    <w:name w:val="Balloon Text Char"/>
    <w:basedOn w:val="DefaultParagraphFont"/>
    <w:link w:val="BalloonText"/>
    <w:uiPriority w:val="99"/>
    <w:rsid w:val="00522FC9"/>
    <w:rPr>
      <w:rFonts w:ascii="Tahoma" w:eastAsia="SimSun" w:hAnsi="Tahoma" w:cs="Tahoma"/>
      <w:sz w:val="16"/>
      <w:szCs w:val="16"/>
      <w:lang w:eastAsia="zh-CN"/>
    </w:rPr>
  </w:style>
  <w:style w:type="paragraph" w:styleId="BalloonText">
    <w:name w:val="Balloon Text"/>
    <w:basedOn w:val="Normal"/>
    <w:link w:val="BalloonTextChar"/>
    <w:uiPriority w:val="99"/>
    <w:unhideWhenUsed/>
    <w:rsid w:val="00522FC9"/>
    <w:rPr>
      <w:rFonts w:ascii="Tahoma" w:eastAsia="SimSun" w:hAnsi="Tahoma" w:cs="Tahoma"/>
      <w:sz w:val="16"/>
      <w:szCs w:val="16"/>
      <w:lang w:eastAsia="zh-CN"/>
    </w:rPr>
  </w:style>
  <w:style w:type="table" w:styleId="TableGrid">
    <w:name w:val="Table Grid"/>
    <w:basedOn w:val="TableNormal"/>
    <w:rsid w:val="003C6E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40003B"/>
    <w:pPr>
      <w:tabs>
        <w:tab w:val="center" w:pos="4680"/>
        <w:tab w:val="right" w:pos="9360"/>
      </w:tabs>
    </w:pPr>
  </w:style>
  <w:style w:type="character" w:customStyle="1" w:styleId="HeaderChar">
    <w:name w:val="Header Char"/>
    <w:basedOn w:val="DefaultParagraphFont"/>
    <w:link w:val="Header"/>
    <w:uiPriority w:val="99"/>
    <w:rsid w:val="0040003B"/>
  </w:style>
  <w:style w:type="paragraph" w:styleId="Footer">
    <w:name w:val="footer"/>
    <w:basedOn w:val="Normal"/>
    <w:link w:val="FooterChar"/>
    <w:rsid w:val="0040003B"/>
    <w:pPr>
      <w:tabs>
        <w:tab w:val="center" w:pos="4680"/>
        <w:tab w:val="right" w:pos="9360"/>
      </w:tabs>
    </w:pPr>
  </w:style>
  <w:style w:type="character" w:customStyle="1" w:styleId="FooterChar">
    <w:name w:val="Footer Char"/>
    <w:basedOn w:val="DefaultParagraphFont"/>
    <w:link w:val="Footer"/>
    <w:rsid w:val="0040003B"/>
  </w:style>
</w:styles>
</file>

<file path=word/webSettings.xml><?xml version="1.0" encoding="utf-8"?>
<w:webSettings xmlns:r="http://schemas.openxmlformats.org/officeDocument/2006/relationships" xmlns:w="http://schemas.openxmlformats.org/wordprocessingml/2006/main">
  <w:divs>
    <w:div w:id="5563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tyWaffles/FLO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6257-5FE5-4B97-B627-9B4A8B53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Hughes</dc:creator>
  <cp:keywords/>
  <cp:lastModifiedBy>William Liu</cp:lastModifiedBy>
  <cp:revision>139</cp:revision>
  <dcterms:created xsi:type="dcterms:W3CDTF">2011-03-15T18:27:00Z</dcterms:created>
  <dcterms:modified xsi:type="dcterms:W3CDTF">2011-05-04T22:05:00Z</dcterms:modified>
</cp:coreProperties>
</file>